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90" w:rsidRDefault="0083657B" w:rsidP="00601390">
      <w:pPr>
        <w:autoSpaceDE w:val="0"/>
        <w:jc w:val="center"/>
        <w:rPr>
          <w:rFonts w:ascii="Verdana" w:hAnsi="Verdana" w:cs="Verdana"/>
          <w:b/>
          <w:bCs/>
          <w:color w:val="000000"/>
          <w:sz w:val="22"/>
          <w:szCs w:val="22"/>
        </w:rPr>
      </w:pPr>
      <w:r>
        <w:rPr>
          <w:rFonts w:ascii="Verdana" w:hAnsi="Verdana"/>
          <w:b/>
          <w:sz w:val="22"/>
          <w:szCs w:val="20"/>
        </w:rPr>
        <w:t>S.W.O.T ANALYSIS</w:t>
      </w:r>
    </w:p>
    <w:p w:rsidR="00601390" w:rsidRDefault="00601390" w:rsidP="00601390">
      <w:pPr>
        <w:autoSpaceDE w:val="0"/>
        <w:jc w:val="center"/>
        <w:rPr>
          <w:rFonts w:ascii="Verdana" w:hAnsi="Verdana" w:cs="Verdana"/>
          <w:b/>
          <w:bCs/>
          <w:color w:val="000000"/>
          <w:sz w:val="22"/>
          <w:szCs w:val="22"/>
        </w:rPr>
      </w:pPr>
    </w:p>
    <w:p w:rsidR="0083657B" w:rsidRDefault="0083657B" w:rsidP="00601390">
      <w:pPr>
        <w:rPr>
          <w:rFonts w:ascii="Verdana" w:hAnsi="Verdana"/>
          <w:sz w:val="20"/>
          <w:lang w:val="en-US"/>
        </w:rPr>
      </w:pPr>
      <w:r w:rsidRPr="0083657B">
        <w:rPr>
          <w:rFonts w:ascii="Verdana" w:hAnsi="Verdana"/>
          <w:sz w:val="20"/>
          <w:lang w:val="en-US"/>
        </w:rPr>
        <w:t>After analyzing the general and specific business environment, you should prepare the SWOT matrix:</w:t>
      </w:r>
    </w:p>
    <w:p w:rsidR="00601390" w:rsidRPr="0083657B" w:rsidRDefault="00601390" w:rsidP="00601390">
      <w:pPr>
        <w:rPr>
          <w:rFonts w:ascii="Verdana" w:hAnsi="Verdana"/>
          <w:sz w:val="20"/>
          <w:lang w:val="en-US"/>
        </w:rPr>
      </w:pPr>
      <w:r w:rsidRPr="0083657B">
        <w:rPr>
          <w:rFonts w:ascii="Verdana" w:hAnsi="Verdana"/>
          <w:sz w:val="20"/>
          <w:lang w:val="en-US"/>
        </w:rPr>
        <w:t xml:space="preserve"> </w:t>
      </w:r>
    </w:p>
    <w:p w:rsidR="0083657B" w:rsidRDefault="0083657B" w:rsidP="0083657B">
      <w:pPr>
        <w:numPr>
          <w:ilvl w:val="0"/>
          <w:numId w:val="1"/>
        </w:numPr>
        <w:rPr>
          <w:rFonts w:ascii="Verdana" w:hAnsi="Verdana"/>
          <w:b/>
          <w:sz w:val="20"/>
          <w:lang w:val="en-US"/>
        </w:rPr>
      </w:pPr>
      <w:r w:rsidRPr="0083657B">
        <w:rPr>
          <w:rFonts w:ascii="Verdana" w:hAnsi="Verdana"/>
          <w:b/>
          <w:sz w:val="20"/>
          <w:lang w:val="en-US"/>
        </w:rPr>
        <w:t>W</w:t>
      </w:r>
      <w:r w:rsidRPr="0083657B">
        <w:rPr>
          <w:rFonts w:ascii="Verdana" w:hAnsi="Verdana"/>
          <w:sz w:val="20"/>
          <w:lang w:val="en-US"/>
        </w:rPr>
        <w:t>eaknesses (weak points) and</w:t>
      </w:r>
      <w:r w:rsidRPr="0083657B">
        <w:rPr>
          <w:rFonts w:ascii="Verdana" w:hAnsi="Verdana"/>
          <w:b/>
          <w:sz w:val="20"/>
          <w:lang w:val="en-US"/>
        </w:rPr>
        <w:t xml:space="preserve"> S</w:t>
      </w:r>
      <w:r w:rsidRPr="0083657B">
        <w:rPr>
          <w:rFonts w:ascii="Verdana" w:hAnsi="Verdana"/>
          <w:sz w:val="20"/>
          <w:lang w:val="en-US"/>
        </w:rPr>
        <w:t>trengths</w:t>
      </w:r>
      <w:r w:rsidRPr="0083657B">
        <w:rPr>
          <w:rFonts w:ascii="Verdana" w:hAnsi="Verdana"/>
          <w:b/>
          <w:sz w:val="20"/>
          <w:lang w:val="en-US"/>
        </w:rPr>
        <w:t xml:space="preserve"> </w:t>
      </w:r>
      <w:r w:rsidRPr="0083657B">
        <w:rPr>
          <w:rFonts w:ascii="Verdana" w:hAnsi="Verdana"/>
          <w:sz w:val="20"/>
          <w:lang w:val="en-US"/>
        </w:rPr>
        <w:t>(strong points) of your business</w:t>
      </w:r>
    </w:p>
    <w:p w:rsidR="00601390" w:rsidRPr="0083657B" w:rsidRDefault="0083657B" w:rsidP="0083657B">
      <w:pPr>
        <w:numPr>
          <w:ilvl w:val="0"/>
          <w:numId w:val="1"/>
        </w:numPr>
        <w:rPr>
          <w:rFonts w:ascii="Verdana" w:hAnsi="Verdana"/>
          <w:b/>
          <w:sz w:val="20"/>
          <w:lang w:val="en-US"/>
        </w:rPr>
      </w:pPr>
      <w:r w:rsidRPr="0083657B">
        <w:rPr>
          <w:rFonts w:ascii="Verdana" w:hAnsi="Verdana"/>
          <w:b/>
          <w:sz w:val="20"/>
          <w:lang w:val="en-US"/>
        </w:rPr>
        <w:t>T</w:t>
      </w:r>
      <w:r w:rsidRPr="0083657B">
        <w:rPr>
          <w:rFonts w:ascii="Verdana" w:hAnsi="Verdana"/>
          <w:sz w:val="20"/>
          <w:lang w:val="en-US"/>
        </w:rPr>
        <w:t>hreats</w:t>
      </w:r>
      <w:r w:rsidRPr="0083657B">
        <w:rPr>
          <w:rFonts w:ascii="Verdana" w:hAnsi="Verdana"/>
          <w:b/>
          <w:sz w:val="20"/>
          <w:lang w:val="en-US"/>
        </w:rPr>
        <w:t xml:space="preserve"> </w:t>
      </w:r>
      <w:r w:rsidRPr="0083657B">
        <w:rPr>
          <w:rFonts w:ascii="Verdana" w:hAnsi="Verdana"/>
          <w:sz w:val="20"/>
          <w:lang w:val="en-US"/>
        </w:rPr>
        <w:t>(obstacles) and</w:t>
      </w:r>
      <w:r w:rsidRPr="0083657B">
        <w:rPr>
          <w:rFonts w:ascii="Verdana" w:hAnsi="Verdana"/>
          <w:b/>
          <w:sz w:val="20"/>
          <w:lang w:val="en-US"/>
        </w:rPr>
        <w:t xml:space="preserve"> O</w:t>
      </w:r>
      <w:r w:rsidRPr="0083657B">
        <w:rPr>
          <w:rFonts w:ascii="Verdana" w:hAnsi="Verdana"/>
          <w:sz w:val="20"/>
          <w:lang w:val="en-US"/>
        </w:rPr>
        <w:t>pportunities provided by the environment</w:t>
      </w:r>
    </w:p>
    <w:p w:rsidR="00601390" w:rsidRPr="0083657B" w:rsidRDefault="00601390" w:rsidP="00601390">
      <w:pPr>
        <w:rPr>
          <w:rFonts w:ascii="Verdana" w:hAnsi="Verdana"/>
          <w:b/>
          <w:sz w:val="20"/>
          <w:lang w:val="en-US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4322"/>
        <w:gridCol w:w="4342"/>
      </w:tblGrid>
      <w:tr w:rsidR="00601390" w:rsidRPr="0083657B" w:rsidTr="00601390">
        <w:tc>
          <w:tcPr>
            <w:tcW w:w="43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hideMark/>
          </w:tcPr>
          <w:p w:rsidR="0083657B" w:rsidRPr="0083657B" w:rsidRDefault="0083657B" w:rsidP="0083657B">
            <w:pPr>
              <w:snapToGrid w:val="0"/>
              <w:jc w:val="center"/>
              <w:rPr>
                <w:rFonts w:ascii="Verdana" w:hAnsi="Verdana"/>
                <w:sz w:val="20"/>
                <w:lang w:val="en-US"/>
              </w:rPr>
            </w:pPr>
            <w:r w:rsidRPr="0083657B">
              <w:rPr>
                <w:rFonts w:ascii="Verdana" w:hAnsi="Verdana"/>
                <w:sz w:val="20"/>
                <w:lang w:val="en-US"/>
              </w:rPr>
              <w:t>Business weaknesses</w:t>
            </w:r>
          </w:p>
          <w:p w:rsidR="00601390" w:rsidRPr="0083657B" w:rsidRDefault="0083657B" w:rsidP="0083657B">
            <w:pPr>
              <w:jc w:val="center"/>
              <w:rPr>
                <w:rFonts w:ascii="Verdana" w:hAnsi="Verdana"/>
                <w:sz w:val="16"/>
                <w:lang w:val="en-US"/>
              </w:rPr>
            </w:pPr>
            <w:r w:rsidRPr="0083657B">
              <w:rPr>
                <w:rFonts w:ascii="Verdana" w:hAnsi="Verdana"/>
                <w:sz w:val="20"/>
                <w:lang w:val="en-US"/>
              </w:rPr>
              <w:t>Weak points ... "to overcome</w:t>
            </w:r>
            <w:r w:rsidRPr="0083657B">
              <w:rPr>
                <w:rFonts w:ascii="Verdana" w:hAnsi="Verdana"/>
                <w:sz w:val="20"/>
                <w:lang w:val="en-US"/>
              </w:rPr>
              <w:t>"</w:t>
            </w:r>
          </w:p>
        </w:tc>
        <w:tc>
          <w:tcPr>
            <w:tcW w:w="43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83657B" w:rsidRPr="0083657B" w:rsidRDefault="0083657B" w:rsidP="0083657B">
            <w:pPr>
              <w:snapToGrid w:val="0"/>
              <w:jc w:val="center"/>
              <w:rPr>
                <w:rFonts w:ascii="Verdana" w:hAnsi="Verdana"/>
                <w:sz w:val="20"/>
                <w:lang w:val="en-US"/>
              </w:rPr>
            </w:pPr>
            <w:r w:rsidRPr="0083657B">
              <w:rPr>
                <w:rFonts w:ascii="Verdana" w:hAnsi="Verdana"/>
                <w:sz w:val="20"/>
                <w:lang w:val="en-US"/>
              </w:rPr>
              <w:t>Threats from the</w:t>
            </w:r>
            <w:r w:rsidRPr="0083657B">
              <w:rPr>
                <w:rFonts w:ascii="Verdana" w:hAnsi="Verdana"/>
                <w:sz w:val="20"/>
                <w:lang w:val="en-US"/>
              </w:rPr>
              <w:t xml:space="preserve"> environment</w:t>
            </w:r>
          </w:p>
          <w:p w:rsidR="00601390" w:rsidRPr="0083657B" w:rsidRDefault="0083657B" w:rsidP="0083657B">
            <w:pPr>
              <w:jc w:val="center"/>
              <w:rPr>
                <w:rFonts w:ascii="Verdana" w:hAnsi="Verdana"/>
                <w:sz w:val="16"/>
                <w:lang w:val="en-US"/>
              </w:rPr>
            </w:pPr>
            <w:r w:rsidRPr="0083657B">
              <w:rPr>
                <w:rFonts w:ascii="Verdana" w:hAnsi="Verdana"/>
                <w:sz w:val="20"/>
                <w:lang w:val="en-US"/>
              </w:rPr>
              <w:t>Obstacles ... "to face"</w:t>
            </w:r>
          </w:p>
        </w:tc>
      </w:tr>
      <w:tr w:rsidR="00601390" w:rsidRPr="0083657B" w:rsidTr="00601390">
        <w:tc>
          <w:tcPr>
            <w:tcW w:w="43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:rsidR="00601390" w:rsidRPr="0083657B" w:rsidRDefault="00601390">
            <w:pPr>
              <w:snapToGrid w:val="0"/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 w:rsidP="00D53AA0">
            <w:pPr>
              <w:spacing w:line="480" w:lineRule="auto"/>
              <w:rPr>
                <w:rFonts w:ascii="Verdana" w:hAnsi="Verdana"/>
                <w:color w:val="E36C0A" w:themeColor="accent6" w:themeShade="BF"/>
                <w:sz w:val="20"/>
                <w:lang w:val="en-US"/>
              </w:rPr>
            </w:pPr>
          </w:p>
        </w:tc>
        <w:tc>
          <w:tcPr>
            <w:tcW w:w="43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601390" w:rsidRPr="0083657B" w:rsidRDefault="00601390">
            <w:pPr>
              <w:snapToGrid w:val="0"/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</w:tc>
      </w:tr>
      <w:tr w:rsidR="00601390" w:rsidRPr="0083657B" w:rsidTr="00601390">
        <w:tc>
          <w:tcPr>
            <w:tcW w:w="43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hideMark/>
          </w:tcPr>
          <w:p w:rsidR="0083657B" w:rsidRPr="0083657B" w:rsidRDefault="0083657B" w:rsidP="0083657B">
            <w:pPr>
              <w:snapToGrid w:val="0"/>
              <w:jc w:val="center"/>
              <w:rPr>
                <w:rFonts w:ascii="Verdana" w:hAnsi="Verdana"/>
                <w:sz w:val="20"/>
              </w:rPr>
            </w:pPr>
            <w:r w:rsidRPr="0083657B">
              <w:rPr>
                <w:rFonts w:ascii="Verdana" w:hAnsi="Verdana"/>
                <w:sz w:val="20"/>
              </w:rPr>
              <w:t xml:space="preserve">Business </w:t>
            </w:r>
            <w:proofErr w:type="spellStart"/>
            <w:r w:rsidRPr="0083657B">
              <w:rPr>
                <w:rFonts w:ascii="Verdana" w:hAnsi="Verdana"/>
                <w:sz w:val="20"/>
              </w:rPr>
              <w:t>strengths</w:t>
            </w:r>
            <w:proofErr w:type="spellEnd"/>
          </w:p>
          <w:p w:rsidR="00601390" w:rsidRPr="0083657B" w:rsidRDefault="0083657B" w:rsidP="0083657B">
            <w:pPr>
              <w:jc w:val="center"/>
              <w:rPr>
                <w:rFonts w:ascii="Verdana" w:hAnsi="Verdana"/>
                <w:sz w:val="16"/>
                <w:lang w:val="en-US"/>
              </w:rPr>
            </w:pPr>
            <w:r w:rsidRPr="0083657B">
              <w:rPr>
                <w:rFonts w:ascii="Verdana" w:hAnsi="Verdana"/>
                <w:sz w:val="20"/>
                <w:lang w:val="en-US"/>
              </w:rPr>
              <w:t>Strengths ... "to maintain and enhance"</w:t>
            </w:r>
          </w:p>
        </w:tc>
        <w:tc>
          <w:tcPr>
            <w:tcW w:w="43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:rsidR="0083657B" w:rsidRPr="0083657B" w:rsidRDefault="0083657B" w:rsidP="0083657B">
            <w:pPr>
              <w:snapToGrid w:val="0"/>
              <w:jc w:val="center"/>
              <w:rPr>
                <w:rFonts w:ascii="Verdana" w:hAnsi="Verdana"/>
                <w:sz w:val="20"/>
              </w:rPr>
            </w:pPr>
            <w:proofErr w:type="spellStart"/>
            <w:r w:rsidRPr="0083657B">
              <w:rPr>
                <w:rFonts w:ascii="Verdana" w:hAnsi="Verdana"/>
                <w:sz w:val="20"/>
              </w:rPr>
              <w:t>Opportunities</w:t>
            </w:r>
            <w:proofErr w:type="spellEnd"/>
            <w:r w:rsidRPr="0083657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83657B">
              <w:rPr>
                <w:rFonts w:ascii="Verdana" w:hAnsi="Verdana"/>
                <w:sz w:val="20"/>
              </w:rPr>
              <w:t>from</w:t>
            </w:r>
            <w:proofErr w:type="spellEnd"/>
            <w:r w:rsidRPr="0083657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83657B">
              <w:rPr>
                <w:rFonts w:ascii="Verdana" w:hAnsi="Verdana"/>
                <w:sz w:val="20"/>
              </w:rPr>
              <w:t>the</w:t>
            </w:r>
            <w:proofErr w:type="spellEnd"/>
            <w:r w:rsidRPr="0083657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83657B">
              <w:rPr>
                <w:rFonts w:ascii="Verdana" w:hAnsi="Verdana"/>
                <w:sz w:val="20"/>
              </w:rPr>
              <w:t>environment</w:t>
            </w:r>
            <w:proofErr w:type="spellEnd"/>
          </w:p>
          <w:p w:rsidR="00601390" w:rsidRPr="0083657B" w:rsidRDefault="0083657B" w:rsidP="0083657B">
            <w:pPr>
              <w:jc w:val="center"/>
              <w:rPr>
                <w:rFonts w:ascii="Verdana" w:hAnsi="Verdana"/>
                <w:sz w:val="16"/>
                <w:lang w:val="en-US"/>
              </w:rPr>
            </w:pPr>
            <w:r w:rsidRPr="0083657B">
              <w:rPr>
                <w:rFonts w:ascii="Verdana" w:hAnsi="Verdana"/>
                <w:sz w:val="20"/>
                <w:lang w:val="en-US"/>
              </w:rPr>
              <w:t>advantages "to take advantage of"</w:t>
            </w:r>
          </w:p>
        </w:tc>
      </w:tr>
      <w:tr w:rsidR="00601390" w:rsidRPr="0083657B" w:rsidTr="00601390">
        <w:tc>
          <w:tcPr>
            <w:tcW w:w="432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:rsidR="00601390" w:rsidRPr="0083657B" w:rsidRDefault="00601390">
            <w:pPr>
              <w:snapToGrid w:val="0"/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</w:tc>
        <w:tc>
          <w:tcPr>
            <w:tcW w:w="43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:rsidR="00601390" w:rsidRPr="0083657B" w:rsidRDefault="00601390">
            <w:pPr>
              <w:snapToGrid w:val="0"/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  <w:p w:rsidR="00601390" w:rsidRPr="0083657B" w:rsidRDefault="00601390">
            <w:pPr>
              <w:rPr>
                <w:rFonts w:ascii="Verdana" w:hAnsi="Verdana"/>
                <w:sz w:val="20"/>
                <w:lang w:val="en-US"/>
              </w:rPr>
            </w:pPr>
          </w:p>
        </w:tc>
      </w:tr>
    </w:tbl>
    <w:p w:rsidR="00601390" w:rsidRPr="0083657B" w:rsidRDefault="00601390" w:rsidP="00601390">
      <w:pPr>
        <w:rPr>
          <w:lang w:val="en-US"/>
        </w:rPr>
      </w:pPr>
    </w:p>
    <w:p w:rsidR="00266BE4" w:rsidRPr="0083657B" w:rsidRDefault="0083657B" w:rsidP="00601390">
      <w:pPr>
        <w:autoSpaceDE w:val="0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Brief conclusion of your SWOT analysis:</w:t>
      </w: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83657B" w:rsidP="00601390">
      <w:pPr>
        <w:autoSpaceDE w:val="0"/>
        <w:rPr>
          <w:rFonts w:ascii="Verdana" w:hAnsi="Verdana"/>
          <w:sz w:val="20"/>
          <w:szCs w:val="20"/>
          <w:lang w:val="en-US"/>
        </w:rPr>
      </w:pPr>
      <w:r w:rsidRPr="0083657B">
        <w:rPr>
          <w:rFonts w:ascii="Verdana" w:hAnsi="Verdana"/>
          <w:sz w:val="20"/>
          <w:szCs w:val="20"/>
          <w:lang w:val="en-US"/>
        </w:rPr>
        <w:t>Briefly define the competitive advantage that your business idea presents:</w:t>
      </w: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266BE4" w:rsidRPr="0083657B" w:rsidRDefault="0083657B" w:rsidP="00601390">
      <w:pPr>
        <w:autoSpaceDE w:val="0"/>
        <w:rPr>
          <w:rFonts w:ascii="Verdana" w:hAnsi="Verdana"/>
          <w:sz w:val="20"/>
          <w:szCs w:val="20"/>
          <w:lang w:val="en-US"/>
        </w:rPr>
      </w:pPr>
      <w:r w:rsidRPr="0083657B">
        <w:rPr>
          <w:rFonts w:ascii="Verdana" w:hAnsi="Verdana"/>
          <w:sz w:val="20"/>
          <w:szCs w:val="20"/>
          <w:lang w:val="en-US"/>
        </w:rPr>
        <w:t>Discuss the strategies you will adopt in the initial development of your business idea:</w:t>
      </w:r>
      <w:bookmarkStart w:id="0" w:name="_GoBack"/>
      <w:bookmarkEnd w:id="0"/>
    </w:p>
    <w:p w:rsidR="00266BE4" w:rsidRPr="0083657B" w:rsidRDefault="00266BE4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p w:rsidR="00601390" w:rsidRPr="0083657B" w:rsidRDefault="00601390" w:rsidP="00601390">
      <w:pPr>
        <w:autoSpaceDE w:val="0"/>
        <w:rPr>
          <w:rFonts w:ascii="Verdana" w:hAnsi="Verdana"/>
          <w:sz w:val="20"/>
          <w:szCs w:val="20"/>
          <w:lang w:val="en-US"/>
        </w:rPr>
      </w:pPr>
    </w:p>
    <w:sectPr w:rsidR="00601390" w:rsidRPr="008365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/>
      </w:rPr>
    </w:lvl>
  </w:abstractNum>
  <w:abstractNum w:abstractNumId="1" w15:restartNumberingAfterBreak="0">
    <w:nsid w:val="097633D4"/>
    <w:multiLevelType w:val="hybridMultilevel"/>
    <w:tmpl w:val="81066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11E6A"/>
    <w:multiLevelType w:val="hybridMultilevel"/>
    <w:tmpl w:val="B748E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862"/>
    <w:rsid w:val="000149A9"/>
    <w:rsid w:val="0008342B"/>
    <w:rsid w:val="001324FD"/>
    <w:rsid w:val="00266BE4"/>
    <w:rsid w:val="00363862"/>
    <w:rsid w:val="003C18FC"/>
    <w:rsid w:val="00601390"/>
    <w:rsid w:val="007E302B"/>
    <w:rsid w:val="0083657B"/>
    <w:rsid w:val="00A76DF5"/>
    <w:rsid w:val="00C97A4B"/>
    <w:rsid w:val="00D53AA0"/>
    <w:rsid w:val="00F717FC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A9D76-FFDA-4426-8351-1A406853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390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2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Maria ruiz</dc:creator>
  <cp:lastModifiedBy>Carlos</cp:lastModifiedBy>
  <cp:revision>4</cp:revision>
  <dcterms:created xsi:type="dcterms:W3CDTF">2019-09-23T07:08:00Z</dcterms:created>
  <dcterms:modified xsi:type="dcterms:W3CDTF">2020-11-09T12:53:00Z</dcterms:modified>
</cp:coreProperties>
</file>