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26" w:rsidRPr="005B33C8" w:rsidRDefault="00501626" w:rsidP="006E2B70">
      <w:pPr>
        <w:widowControl w:val="0"/>
        <w:spacing w:after="0" w:line="240" w:lineRule="auto"/>
        <w:jc w:val="both"/>
        <w:rPr>
          <w:rFonts w:ascii="Times New Roman" w:hAnsi="Times New Roman" w:cs="Times New Roman"/>
          <w:bCs/>
          <w:sz w:val="24"/>
          <w:szCs w:val="24"/>
        </w:rPr>
      </w:pPr>
    </w:p>
    <w:p w:rsidR="00501626" w:rsidRPr="005B33C8" w:rsidRDefault="00501626" w:rsidP="00DB2F12">
      <w:pPr>
        <w:widowControl w:val="0"/>
        <w:spacing w:after="0" w:line="240" w:lineRule="auto"/>
        <w:jc w:val="center"/>
        <w:rPr>
          <w:rFonts w:ascii="Times New Roman" w:hAnsi="Times New Roman" w:cs="Times New Roman"/>
          <w:bCs/>
          <w:sz w:val="24"/>
          <w:szCs w:val="24"/>
        </w:rPr>
      </w:pPr>
    </w:p>
    <w:p w:rsidR="00501626" w:rsidRPr="005B33C8" w:rsidRDefault="00501626" w:rsidP="00AD0E83">
      <w:pPr>
        <w:widowControl w:val="0"/>
        <w:spacing w:after="0" w:line="240" w:lineRule="auto"/>
        <w:jc w:val="center"/>
        <w:rPr>
          <w:rFonts w:ascii="Times New Roman" w:hAnsi="Times New Roman" w:cs="Times New Roman"/>
          <w:bCs/>
          <w:sz w:val="24"/>
          <w:szCs w:val="24"/>
        </w:rPr>
      </w:pPr>
    </w:p>
    <w:p w:rsidR="006E2B70" w:rsidRPr="005B33C8" w:rsidRDefault="006E2B70" w:rsidP="00AD0E83">
      <w:pPr>
        <w:widowControl w:val="0"/>
        <w:spacing w:after="0" w:line="240" w:lineRule="auto"/>
        <w:jc w:val="center"/>
        <w:rPr>
          <w:rFonts w:ascii="Times New Roman" w:hAnsi="Times New Roman" w:cs="Times New Roman"/>
          <w:b/>
          <w:bCs/>
          <w:sz w:val="24"/>
          <w:szCs w:val="24"/>
        </w:rPr>
      </w:pPr>
      <w:commentRangeStart w:id="0"/>
      <w:commentRangeStart w:id="1"/>
      <w:r w:rsidRPr="005B33C8">
        <w:rPr>
          <w:rFonts w:ascii="Times New Roman" w:hAnsi="Times New Roman" w:cs="Times New Roman"/>
          <w:b/>
          <w:bCs/>
          <w:sz w:val="24"/>
          <w:szCs w:val="24"/>
        </w:rPr>
        <w:t>O enunciado</w:t>
      </w:r>
      <w:r w:rsidR="00D445B6" w:rsidRPr="005B33C8">
        <w:rPr>
          <w:rFonts w:ascii="Times New Roman" w:hAnsi="Times New Roman" w:cs="Times New Roman"/>
          <w:b/>
          <w:bCs/>
          <w:sz w:val="24"/>
          <w:szCs w:val="24"/>
        </w:rPr>
        <w:t xml:space="preserve"> em </w:t>
      </w:r>
      <w:proofErr w:type="gramStart"/>
      <w:r w:rsidR="00D445B6" w:rsidRPr="005B33C8">
        <w:rPr>
          <w:rFonts w:ascii="Times New Roman" w:hAnsi="Times New Roman" w:cs="Times New Roman"/>
          <w:b/>
          <w:bCs/>
          <w:sz w:val="24"/>
          <w:szCs w:val="24"/>
        </w:rPr>
        <w:t>Bakhtin:</w:t>
      </w:r>
      <w:proofErr w:type="gramEnd"/>
      <w:r w:rsidR="00AD0E83">
        <w:rPr>
          <w:rFonts w:ascii="Times New Roman" w:hAnsi="Times New Roman" w:cs="Times New Roman"/>
          <w:b/>
        </w:rPr>
        <w:t>diá</w:t>
      </w:r>
      <w:r w:rsidR="00CC075F">
        <w:rPr>
          <w:rFonts w:ascii="Times New Roman" w:hAnsi="Times New Roman" w:cs="Times New Roman"/>
          <w:b/>
        </w:rPr>
        <w:t xml:space="preserve">logo e </w:t>
      </w:r>
      <w:proofErr w:type="spellStart"/>
      <w:r w:rsidR="00AF2E27">
        <w:rPr>
          <w:rFonts w:ascii="Times New Roman" w:hAnsi="Times New Roman" w:cs="Times New Roman"/>
          <w:b/>
        </w:rPr>
        <w:t>cronoptopo</w:t>
      </w:r>
      <w:bookmarkStart w:id="2" w:name="_GoBack"/>
      <w:bookmarkEnd w:id="2"/>
      <w:commentRangeEnd w:id="0"/>
      <w:proofErr w:type="spellEnd"/>
      <w:r w:rsidR="00465535">
        <w:rPr>
          <w:rStyle w:val="Refdecomentrio"/>
        </w:rPr>
        <w:commentReference w:id="0"/>
      </w:r>
      <w:commentRangeEnd w:id="1"/>
      <w:r w:rsidR="00C7731C">
        <w:rPr>
          <w:rStyle w:val="Refdecomentrio"/>
        </w:rPr>
        <w:commentReference w:id="1"/>
      </w:r>
    </w:p>
    <w:p w:rsidR="00DB2F12" w:rsidRDefault="00DB2F12" w:rsidP="00DB2F12">
      <w:pPr>
        <w:widowControl w:val="0"/>
        <w:spacing w:after="0" w:line="240" w:lineRule="auto"/>
        <w:jc w:val="right"/>
        <w:rPr>
          <w:rFonts w:ascii="Times New Roman" w:hAnsi="Times New Roman" w:cs="Times New Roman"/>
          <w:b/>
          <w:bCs/>
          <w:sz w:val="24"/>
          <w:szCs w:val="24"/>
        </w:rPr>
      </w:pPr>
    </w:p>
    <w:p w:rsidR="00DB2F12" w:rsidRPr="00DB2F12" w:rsidRDefault="00DB2F12" w:rsidP="00DB2F12">
      <w:pPr>
        <w:widowControl w:val="0"/>
        <w:spacing w:after="0" w:line="240" w:lineRule="auto"/>
        <w:jc w:val="right"/>
        <w:rPr>
          <w:rFonts w:ascii="Times New Roman" w:hAnsi="Times New Roman" w:cs="Times New Roman"/>
          <w:bCs/>
        </w:rPr>
      </w:pPr>
      <w:r w:rsidRPr="00DB2F12">
        <w:rPr>
          <w:rFonts w:ascii="Times New Roman" w:hAnsi="Times New Roman" w:cs="Times New Roman"/>
          <w:bCs/>
        </w:rPr>
        <w:t>Dalva Teixeira da Silva Penha</w:t>
      </w:r>
    </w:p>
    <w:p w:rsidR="00DB2F12" w:rsidRPr="00DB2F12" w:rsidRDefault="00DB2F12" w:rsidP="00DB2F12">
      <w:pPr>
        <w:suppressAutoHyphens w:val="0"/>
        <w:autoSpaceDE w:val="0"/>
        <w:autoSpaceDN w:val="0"/>
        <w:adjustRightInd w:val="0"/>
        <w:spacing w:after="0" w:line="240" w:lineRule="auto"/>
        <w:jc w:val="right"/>
        <w:rPr>
          <w:rFonts w:ascii="Times New Roman" w:eastAsiaTheme="minorHAnsi" w:hAnsi="Times New Roman" w:cs="Times New Roman"/>
          <w:lang w:eastAsia="en-US"/>
        </w:rPr>
      </w:pPr>
      <w:r w:rsidRPr="00DB2F12">
        <w:rPr>
          <w:rFonts w:ascii="Times New Roman" w:eastAsiaTheme="minorHAnsi" w:hAnsi="Times New Roman" w:cs="Times New Roman"/>
          <w:lang w:eastAsia="en-US"/>
        </w:rPr>
        <w:t xml:space="preserve">Professora </w:t>
      </w:r>
      <w:r w:rsidR="00767CF9">
        <w:rPr>
          <w:rFonts w:ascii="Times New Roman" w:eastAsiaTheme="minorHAnsi" w:hAnsi="Times New Roman" w:cs="Times New Roman"/>
          <w:lang w:eastAsia="en-US"/>
        </w:rPr>
        <w:t>da UERN e estudante da Pós-graduação-PPGL-UERN</w:t>
      </w:r>
    </w:p>
    <w:p w:rsidR="00DB2F12" w:rsidRDefault="005C649D" w:rsidP="00DB2F12">
      <w:pPr>
        <w:widowControl w:val="0"/>
        <w:spacing w:after="0" w:line="240" w:lineRule="auto"/>
        <w:jc w:val="right"/>
        <w:rPr>
          <w:rFonts w:ascii="Times New Roman" w:hAnsi="Times New Roman" w:cs="Times New Roman"/>
          <w:bCs/>
        </w:rPr>
      </w:pPr>
      <w:hyperlink r:id="rId6" w:history="1">
        <w:r w:rsidR="00767CF9" w:rsidRPr="0054145C">
          <w:rPr>
            <w:rStyle w:val="Hyperlink"/>
            <w:rFonts w:ascii="Times New Roman" w:hAnsi="Times New Roman" w:cs="Times New Roman"/>
            <w:bCs/>
          </w:rPr>
          <w:t>dalvinhateixeira@yahoo.com.br</w:t>
        </w:r>
      </w:hyperlink>
    </w:p>
    <w:p w:rsidR="00767CF9" w:rsidRDefault="00767CF9" w:rsidP="00DB2F12">
      <w:pPr>
        <w:widowControl w:val="0"/>
        <w:spacing w:after="0" w:line="240" w:lineRule="auto"/>
        <w:jc w:val="right"/>
        <w:rPr>
          <w:rFonts w:ascii="Times New Roman" w:hAnsi="Times New Roman" w:cs="Times New Roman"/>
          <w:bCs/>
        </w:rPr>
      </w:pPr>
      <w:r>
        <w:rPr>
          <w:rFonts w:ascii="Times New Roman" w:hAnsi="Times New Roman" w:cs="Times New Roman"/>
          <w:bCs/>
        </w:rPr>
        <w:t>Maria do Socorro M. F. Barbosa</w:t>
      </w:r>
    </w:p>
    <w:p w:rsidR="00767CF9" w:rsidRPr="00767CF9" w:rsidRDefault="00767CF9" w:rsidP="00767CF9">
      <w:pPr>
        <w:suppressAutoHyphens w:val="0"/>
        <w:autoSpaceDE w:val="0"/>
        <w:autoSpaceDN w:val="0"/>
        <w:adjustRightInd w:val="0"/>
        <w:spacing w:after="0" w:line="240" w:lineRule="auto"/>
        <w:jc w:val="right"/>
        <w:rPr>
          <w:rFonts w:ascii="Times New Roman" w:eastAsiaTheme="minorHAnsi" w:hAnsi="Times New Roman" w:cs="Times New Roman"/>
          <w:lang w:eastAsia="en-US"/>
        </w:rPr>
      </w:pPr>
      <w:r w:rsidRPr="00DB2F12">
        <w:rPr>
          <w:rFonts w:ascii="Times New Roman" w:eastAsiaTheme="minorHAnsi" w:hAnsi="Times New Roman" w:cs="Times New Roman"/>
          <w:lang w:eastAsia="en-US"/>
        </w:rPr>
        <w:t xml:space="preserve">Professora </w:t>
      </w:r>
      <w:r w:rsidR="00B519F3">
        <w:rPr>
          <w:rFonts w:ascii="Times New Roman" w:eastAsiaTheme="minorHAnsi" w:hAnsi="Times New Roman" w:cs="Times New Roman"/>
          <w:lang w:eastAsia="en-US"/>
        </w:rPr>
        <w:t xml:space="preserve">da UERN </w:t>
      </w:r>
      <w:r>
        <w:rPr>
          <w:rFonts w:ascii="Times New Roman" w:eastAsiaTheme="minorHAnsi" w:hAnsi="Times New Roman" w:cs="Times New Roman"/>
          <w:lang w:eastAsia="en-US"/>
        </w:rPr>
        <w:t>-PPGL-UERN</w:t>
      </w:r>
      <w:r w:rsidR="00B519F3">
        <w:rPr>
          <w:rFonts w:ascii="Times New Roman" w:eastAsiaTheme="minorHAnsi" w:hAnsi="Times New Roman" w:cs="Times New Roman"/>
          <w:lang w:eastAsia="en-US"/>
        </w:rPr>
        <w:t>- Orientadora</w:t>
      </w:r>
    </w:p>
    <w:p w:rsidR="00767CF9" w:rsidRDefault="005C649D" w:rsidP="00DB2F12">
      <w:pPr>
        <w:widowControl w:val="0"/>
        <w:spacing w:after="0" w:line="240" w:lineRule="auto"/>
        <w:jc w:val="right"/>
        <w:rPr>
          <w:rFonts w:ascii="Times New Roman" w:hAnsi="Times New Roman" w:cs="Times New Roman"/>
          <w:bCs/>
        </w:rPr>
      </w:pPr>
      <w:hyperlink r:id="rId7" w:history="1">
        <w:r w:rsidR="00B519F3" w:rsidRPr="0054145C">
          <w:rPr>
            <w:rStyle w:val="Hyperlink"/>
            <w:rFonts w:ascii="Times New Roman" w:hAnsi="Times New Roman" w:cs="Times New Roman"/>
            <w:bCs/>
          </w:rPr>
          <w:t>socorromvitoria@gmail.com</w:t>
        </w:r>
      </w:hyperlink>
    </w:p>
    <w:p w:rsidR="00DB2F12" w:rsidRPr="00DB2F12" w:rsidRDefault="00DB2F12" w:rsidP="006E2B70">
      <w:pPr>
        <w:widowControl w:val="0"/>
        <w:spacing w:after="0" w:line="240" w:lineRule="auto"/>
        <w:jc w:val="both"/>
        <w:rPr>
          <w:rFonts w:ascii="Times New Roman" w:hAnsi="Times New Roman" w:cs="Times New Roman"/>
          <w:b/>
          <w:bCs/>
          <w:sz w:val="24"/>
          <w:szCs w:val="24"/>
        </w:rPr>
      </w:pPr>
    </w:p>
    <w:p w:rsidR="00DB2F12" w:rsidRPr="00DB2F12" w:rsidRDefault="00DB2F12" w:rsidP="006E2B70">
      <w:pPr>
        <w:widowControl w:val="0"/>
        <w:spacing w:after="0" w:line="240" w:lineRule="auto"/>
        <w:jc w:val="both"/>
        <w:rPr>
          <w:rFonts w:ascii="Times New Roman" w:hAnsi="Times New Roman" w:cs="Times New Roman"/>
          <w:b/>
          <w:bCs/>
          <w:sz w:val="24"/>
          <w:szCs w:val="24"/>
        </w:rPr>
      </w:pPr>
    </w:p>
    <w:p w:rsidR="00DB2F12" w:rsidRDefault="00DB2F12" w:rsidP="00DB2F12">
      <w:pPr>
        <w:autoSpaceDE w:val="0"/>
        <w:autoSpaceDN w:val="0"/>
        <w:adjustRightInd w:val="0"/>
        <w:spacing w:line="240" w:lineRule="auto"/>
        <w:jc w:val="both"/>
        <w:rPr>
          <w:rFonts w:ascii="Times New Roman" w:hAnsi="Times New Roman" w:cs="Times New Roman"/>
        </w:rPr>
      </w:pPr>
      <w:r w:rsidRPr="00B519F3">
        <w:rPr>
          <w:rFonts w:ascii="Times New Roman" w:hAnsi="Times New Roman" w:cs="Times New Roman"/>
          <w:b/>
        </w:rPr>
        <w:t>R</w:t>
      </w:r>
      <w:r w:rsidRPr="00B519F3">
        <w:rPr>
          <w:rFonts w:ascii="Times New Roman" w:hAnsi="Times New Roman" w:cs="Times New Roman"/>
          <w:b/>
          <w:bCs/>
        </w:rPr>
        <w:t>esumo:</w:t>
      </w:r>
      <w:r w:rsidR="000B19A4">
        <w:rPr>
          <w:rFonts w:ascii="Times New Roman" w:hAnsi="Times New Roman" w:cs="Times New Roman"/>
          <w:b/>
          <w:bCs/>
        </w:rPr>
        <w:t xml:space="preserve"> </w:t>
      </w:r>
      <w:r w:rsidRPr="00DB2F12">
        <w:rPr>
          <w:rFonts w:ascii="Times New Roman" w:hAnsi="Times New Roman" w:cs="Times New Roman"/>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w:t>
      </w:r>
      <w:r w:rsidR="00CE4FDB">
        <w:rPr>
          <w:rFonts w:ascii="Times New Roman" w:hAnsi="Times New Roman" w:cs="Times New Roman"/>
        </w:rPr>
        <w:t xml:space="preserve"> a</w:t>
      </w:r>
      <w:r w:rsidRPr="00DB2F12">
        <w:rPr>
          <w:rFonts w:ascii="Times New Roman" w:hAnsi="Times New Roman" w:cs="Times New Roman"/>
        </w:rPr>
        <w:t xml:space="preserve"> linguagem é viva e está presente nas nossas atividades </w:t>
      </w:r>
      <w:commentRangeStart w:id="3"/>
      <w:proofErr w:type="gramStart"/>
      <w:r w:rsidRPr="00DB2F12">
        <w:rPr>
          <w:rFonts w:ascii="Times New Roman" w:hAnsi="Times New Roman" w:cs="Times New Roman"/>
        </w:rPr>
        <w:t>sócio discursivas</w:t>
      </w:r>
      <w:commentRangeEnd w:id="3"/>
      <w:proofErr w:type="gramEnd"/>
      <w:r w:rsidR="008B5F84">
        <w:rPr>
          <w:rStyle w:val="Refdecomentrio"/>
        </w:rPr>
        <w:commentReference w:id="3"/>
      </w:r>
      <w:r w:rsidRPr="00DB2F12">
        <w:rPr>
          <w:rFonts w:ascii="Times New Roman" w:hAnsi="Times New Roman" w:cs="Times New Roman"/>
        </w:rPr>
        <w:t xml:space="preserve">, contribuindo assim para que nos tornemos sujeitos dos nossos dizeres. Discutimos oração como elemento linguístico dissociado da enunciação e diferente de enunciado.  </w:t>
      </w:r>
      <w:r w:rsidR="00CE4FDB">
        <w:rPr>
          <w:rFonts w:ascii="Times New Roman" w:hAnsi="Times New Roman" w:cs="Times New Roman"/>
        </w:rPr>
        <w:t>É nosso propó</w:t>
      </w:r>
      <w:r w:rsidRPr="00DB2F12">
        <w:rPr>
          <w:rFonts w:ascii="Times New Roman" w:hAnsi="Times New Roman" w:cs="Times New Roman"/>
        </w:rPr>
        <w:t xml:space="preserve">sito refletir sobre posicionamento axiológico e ideologia. O nosso trabalho é embasado nos pressupostos da Analise Dialógica do Discurso (ADD), defendida por Bakhtin (2003; </w:t>
      </w:r>
      <w:commentRangeStart w:id="4"/>
      <w:r w:rsidRPr="00DB2F12">
        <w:rPr>
          <w:rFonts w:ascii="Times New Roman" w:hAnsi="Times New Roman" w:cs="Times New Roman"/>
        </w:rPr>
        <w:t>2010; 2016</w:t>
      </w:r>
      <w:commentRangeEnd w:id="4"/>
      <w:r w:rsidR="008B5F84">
        <w:rPr>
          <w:rStyle w:val="Refdecomentrio"/>
        </w:rPr>
        <w:commentReference w:id="4"/>
      </w:r>
      <w:r w:rsidRPr="00DB2F12">
        <w:rPr>
          <w:rFonts w:ascii="Times New Roman" w:hAnsi="Times New Roman" w:cs="Times New Roman"/>
        </w:rPr>
        <w:t xml:space="preserve">). Com esse trabalho pretendemos contribuir de forma significativa com os professores de línguas, com </w:t>
      </w:r>
      <w:commentRangeStart w:id="5"/>
      <w:r w:rsidRPr="00DB2F12">
        <w:rPr>
          <w:rFonts w:ascii="Times New Roman" w:hAnsi="Times New Roman" w:cs="Times New Roman"/>
        </w:rPr>
        <w:t xml:space="preserve">estudiosos e pesquisadores da linguagem.   </w:t>
      </w:r>
    </w:p>
    <w:p w:rsidR="00AD0E83" w:rsidRDefault="00AD0E83" w:rsidP="00DB2F12">
      <w:pPr>
        <w:autoSpaceDE w:val="0"/>
        <w:autoSpaceDN w:val="0"/>
        <w:adjustRightInd w:val="0"/>
        <w:spacing w:line="240" w:lineRule="auto"/>
        <w:jc w:val="both"/>
        <w:rPr>
          <w:rFonts w:ascii="Times New Roman" w:hAnsi="Times New Roman" w:cs="Times New Roman"/>
        </w:rPr>
      </w:pPr>
    </w:p>
    <w:p w:rsidR="00B519F3" w:rsidRPr="00B519F3" w:rsidRDefault="00B519F3" w:rsidP="00DB2F12">
      <w:pPr>
        <w:autoSpaceDE w:val="0"/>
        <w:autoSpaceDN w:val="0"/>
        <w:adjustRightInd w:val="0"/>
        <w:spacing w:line="240" w:lineRule="auto"/>
        <w:jc w:val="both"/>
        <w:rPr>
          <w:rFonts w:ascii="Times New Roman" w:hAnsi="Times New Roman" w:cs="Times New Roman"/>
          <w:b/>
        </w:rPr>
      </w:pPr>
      <w:commentRangeStart w:id="6"/>
      <w:r w:rsidRPr="00B519F3">
        <w:rPr>
          <w:rFonts w:ascii="Times New Roman" w:hAnsi="Times New Roman" w:cs="Times New Roman"/>
          <w:b/>
        </w:rPr>
        <w:t>Palavras-chaves:</w:t>
      </w:r>
      <w:r>
        <w:rPr>
          <w:rFonts w:ascii="Times New Roman" w:hAnsi="Times New Roman" w:cs="Times New Roman"/>
          <w:b/>
        </w:rPr>
        <w:t xml:space="preserve"> Enunciado. </w:t>
      </w:r>
      <w:r w:rsidR="00AD0E83">
        <w:rPr>
          <w:rFonts w:ascii="Times New Roman" w:hAnsi="Times New Roman" w:cs="Times New Roman"/>
          <w:b/>
        </w:rPr>
        <w:t>Diálogo. Vozes</w:t>
      </w:r>
      <w:commentRangeEnd w:id="6"/>
      <w:r w:rsidR="000B19A4">
        <w:rPr>
          <w:rStyle w:val="Refdecomentrio"/>
        </w:rPr>
        <w:commentReference w:id="6"/>
      </w:r>
    </w:p>
    <w:commentRangeEnd w:id="5"/>
    <w:p w:rsidR="00DB2F12" w:rsidRPr="00DB2F12" w:rsidRDefault="008A4151" w:rsidP="00DB2F12">
      <w:pPr>
        <w:jc w:val="both"/>
        <w:rPr>
          <w:rFonts w:ascii="Times New Roman" w:hAnsi="Times New Roman" w:cs="Times New Roman"/>
        </w:rPr>
      </w:pPr>
      <w:r>
        <w:rPr>
          <w:rStyle w:val="Refdecomentrio"/>
        </w:rPr>
        <w:commentReference w:id="5"/>
      </w:r>
    </w:p>
    <w:p w:rsidR="00DB2F12" w:rsidRDefault="00CE4FDB" w:rsidP="007365F4">
      <w:pPr>
        <w:widowControl w:val="0"/>
        <w:spacing w:after="0" w:line="360" w:lineRule="auto"/>
        <w:jc w:val="both"/>
        <w:rPr>
          <w:rFonts w:ascii="TimesNewRomanPS-BoldMT" w:eastAsiaTheme="minorHAnsi" w:hAnsi="TimesNewRomanPS-BoldMT" w:cs="TimesNewRomanPS-BoldMT"/>
          <w:b/>
          <w:bCs/>
          <w:sz w:val="26"/>
          <w:szCs w:val="26"/>
          <w:lang w:eastAsia="en-US"/>
        </w:rPr>
      </w:pPr>
      <w:r>
        <w:rPr>
          <w:rFonts w:ascii="TimesNewRomanPS-BoldMT" w:eastAsiaTheme="minorHAnsi" w:hAnsi="TimesNewRomanPS-BoldMT" w:cs="TimesNewRomanPS-BoldMT"/>
          <w:b/>
          <w:bCs/>
          <w:sz w:val="26"/>
          <w:szCs w:val="26"/>
          <w:lang w:eastAsia="en-US"/>
        </w:rPr>
        <w:t>Introdução</w:t>
      </w:r>
    </w:p>
    <w:p w:rsidR="00D445B6" w:rsidRDefault="00D445B6" w:rsidP="007365F4">
      <w:pPr>
        <w:widowControl w:val="0"/>
        <w:spacing w:after="0" w:line="360" w:lineRule="auto"/>
        <w:jc w:val="both"/>
        <w:rPr>
          <w:rFonts w:ascii="TimesNewRomanPS-BoldMT" w:eastAsiaTheme="minorHAnsi" w:hAnsi="TimesNewRomanPS-BoldMT" w:cs="TimesNewRomanPS-BoldMT"/>
          <w:b/>
          <w:bCs/>
          <w:sz w:val="26"/>
          <w:szCs w:val="26"/>
          <w:lang w:eastAsia="en-US"/>
        </w:rPr>
      </w:pPr>
    </w:p>
    <w:p w:rsidR="00D445B6" w:rsidRPr="00D445B6" w:rsidRDefault="00D445B6" w:rsidP="007365F4">
      <w:pPr>
        <w:widowControl w:val="0"/>
        <w:spacing w:after="0" w:line="360" w:lineRule="auto"/>
        <w:ind w:right="-28" w:firstLine="709"/>
        <w:jc w:val="both"/>
        <w:rPr>
          <w:rFonts w:ascii="Times New Roman" w:hAnsi="Times New Roman" w:cs="Times New Roman"/>
          <w:sz w:val="24"/>
          <w:szCs w:val="24"/>
        </w:rPr>
      </w:pPr>
      <w:r>
        <w:rPr>
          <w:rFonts w:ascii="Times New Roman" w:hAnsi="Times New Roman" w:cs="Times New Roman"/>
          <w:sz w:val="24"/>
          <w:szCs w:val="24"/>
        </w:rPr>
        <w:t>A</w:t>
      </w:r>
      <w:r w:rsidRPr="00D445B6">
        <w:rPr>
          <w:rFonts w:ascii="Times New Roman" w:hAnsi="Times New Roman" w:cs="Times New Roman"/>
          <w:sz w:val="24"/>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6E2B70" w:rsidRDefault="00D445B6" w:rsidP="007365F4">
      <w:pPr>
        <w:widowControl w:val="0"/>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A língua como interativa e discursiva considera o </w:t>
      </w:r>
      <w:r w:rsidR="006E2B70" w:rsidRPr="00DB2F12">
        <w:rPr>
          <w:rFonts w:ascii="Times New Roman" w:hAnsi="Times New Roman" w:cs="Times New Roman"/>
          <w:bCs/>
          <w:sz w:val="24"/>
          <w:szCs w:val="24"/>
        </w:rPr>
        <w:t xml:space="preserve">enunciado como unidade de comunicação, uma vez que trabalhamos com os gêneros discursivos e esses são enunciados produzidos por enunciadores que se comunicam dentro de um processo discursivo, no qual devem ser considerados o contexto </w:t>
      </w:r>
      <w:commentRangeStart w:id="7"/>
      <w:r w:rsidR="00AD0E83" w:rsidRPr="00DB2F12">
        <w:rPr>
          <w:rFonts w:ascii="Times New Roman" w:hAnsi="Times New Roman" w:cs="Times New Roman"/>
          <w:bCs/>
          <w:sz w:val="24"/>
          <w:szCs w:val="24"/>
        </w:rPr>
        <w:t>sócio histórico</w:t>
      </w:r>
      <w:r w:rsidR="006E2B70" w:rsidRPr="00DB2F12">
        <w:rPr>
          <w:rFonts w:ascii="Times New Roman" w:hAnsi="Times New Roman" w:cs="Times New Roman"/>
          <w:bCs/>
          <w:sz w:val="24"/>
          <w:szCs w:val="24"/>
        </w:rPr>
        <w:t xml:space="preserve"> </w:t>
      </w:r>
      <w:commentRangeEnd w:id="7"/>
      <w:r w:rsidR="00B56B16">
        <w:rPr>
          <w:rStyle w:val="Refdecomentrio"/>
        </w:rPr>
        <w:commentReference w:id="7"/>
      </w:r>
      <w:r w:rsidR="006E2B70" w:rsidRPr="00DB2F12">
        <w:rPr>
          <w:rFonts w:ascii="Times New Roman" w:hAnsi="Times New Roman" w:cs="Times New Roman"/>
          <w:bCs/>
          <w:sz w:val="24"/>
          <w:szCs w:val="24"/>
        </w:rPr>
        <w:t xml:space="preserve">e os interlocutores. </w:t>
      </w:r>
    </w:p>
    <w:p w:rsidR="005B33C8" w:rsidRPr="00D445B6" w:rsidRDefault="005B33C8" w:rsidP="005B33C8">
      <w:pPr>
        <w:widowControl w:val="0"/>
        <w:spacing w:after="0" w:line="360" w:lineRule="auto"/>
        <w:ind w:right="-28" w:firstLine="709"/>
        <w:jc w:val="both"/>
        <w:rPr>
          <w:rFonts w:ascii="Times New Roman" w:hAnsi="Times New Roman" w:cs="Times New Roman"/>
          <w:sz w:val="24"/>
          <w:szCs w:val="24"/>
        </w:rPr>
      </w:pPr>
      <w:r w:rsidRPr="00D445B6">
        <w:rPr>
          <w:rFonts w:ascii="Times New Roman" w:hAnsi="Times New Roman" w:cs="Times New Roman"/>
          <w:sz w:val="24"/>
          <w:szCs w:val="24"/>
        </w:rPr>
        <w:t>Dessa forma, vê-se que a</w:t>
      </w:r>
      <w:r>
        <w:rPr>
          <w:rFonts w:ascii="Times New Roman" w:hAnsi="Times New Roman" w:cs="Times New Roman"/>
          <w:sz w:val="24"/>
          <w:szCs w:val="24"/>
        </w:rPr>
        <w:t xml:space="preserve"> língua/</w:t>
      </w:r>
      <w:r w:rsidRPr="00D445B6">
        <w:rPr>
          <w:rFonts w:ascii="Times New Roman" w:hAnsi="Times New Roman" w:cs="Times New Roman"/>
          <w:sz w:val="24"/>
          <w:szCs w:val="24"/>
        </w:rPr>
        <w:t>linguagem como prática social, em suas relações com a realidade e com a alteridade, não considera o sujeito como pronto, mas ele é visto como parte do processo interlocutivo, que se constrói nas prá</w:t>
      </w:r>
      <w:r>
        <w:rPr>
          <w:rFonts w:ascii="Times New Roman" w:hAnsi="Times New Roman" w:cs="Times New Roman"/>
          <w:sz w:val="24"/>
          <w:szCs w:val="24"/>
        </w:rPr>
        <w:t>ticas sociais discursivas.</w:t>
      </w:r>
    </w:p>
    <w:p w:rsidR="006E2B70"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lastRenderedPageBreak/>
        <w:t xml:space="preserve">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w:t>
      </w:r>
      <w:commentRangeStart w:id="8"/>
      <w:r w:rsidRPr="00DB2F12">
        <w:rPr>
          <w:rFonts w:ascii="Times New Roman" w:hAnsi="Times New Roman" w:cs="Times New Roman"/>
          <w:sz w:val="24"/>
          <w:szCs w:val="24"/>
        </w:rPr>
        <w:t>são considerados heterogêneos e têm inesgotável possibilidade de formas.</w:t>
      </w:r>
    </w:p>
    <w:p w:rsidR="00C23DF2" w:rsidRDefault="00C23DF2" w:rsidP="007365F4">
      <w:pPr>
        <w:widowControl w:val="0"/>
        <w:spacing w:after="0" w:line="360" w:lineRule="auto"/>
        <w:ind w:firstLine="709"/>
        <w:jc w:val="both"/>
        <w:rPr>
          <w:rFonts w:ascii="Times New Roman" w:hAnsi="Times New Roman" w:cs="Times New Roman"/>
          <w:sz w:val="24"/>
          <w:szCs w:val="24"/>
        </w:rPr>
      </w:pPr>
    </w:p>
    <w:p w:rsidR="006E2B70" w:rsidRPr="00DB2F12" w:rsidRDefault="00CC075F" w:rsidP="00F376C6">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eastAsiaTheme="minorHAnsi" w:hAnsi="Times New Roman" w:cs="Times New Roman"/>
          <w:b/>
          <w:bCs/>
          <w:sz w:val="26"/>
          <w:szCs w:val="26"/>
          <w:lang w:eastAsia="en-US"/>
        </w:rPr>
        <w:t xml:space="preserve">O </w:t>
      </w:r>
      <w:r w:rsidR="00D445B6">
        <w:rPr>
          <w:rFonts w:ascii="Times New Roman" w:eastAsiaTheme="minorHAnsi" w:hAnsi="Times New Roman" w:cs="Times New Roman"/>
          <w:b/>
          <w:bCs/>
          <w:sz w:val="26"/>
          <w:szCs w:val="26"/>
          <w:lang w:eastAsia="en-US"/>
        </w:rPr>
        <w:t>enunciado</w:t>
      </w:r>
      <w:r>
        <w:rPr>
          <w:rFonts w:ascii="Times New Roman" w:eastAsiaTheme="minorHAnsi" w:hAnsi="Times New Roman" w:cs="Times New Roman"/>
          <w:b/>
          <w:bCs/>
          <w:sz w:val="26"/>
          <w:szCs w:val="26"/>
          <w:lang w:eastAsia="en-US"/>
        </w:rPr>
        <w:t xml:space="preserve"> concreto, a comunicação e o contexto social</w:t>
      </w:r>
    </w:p>
    <w:commentRangeEnd w:id="8"/>
    <w:p w:rsidR="006E2B70" w:rsidRPr="00DB2F12" w:rsidRDefault="00DD71F1" w:rsidP="007365F4">
      <w:pPr>
        <w:widowControl w:val="0"/>
        <w:spacing w:after="0" w:line="360" w:lineRule="auto"/>
        <w:ind w:firstLine="1134"/>
        <w:jc w:val="both"/>
        <w:rPr>
          <w:rFonts w:ascii="Times New Roman" w:hAnsi="Times New Roman" w:cs="Times New Roman"/>
          <w:sz w:val="24"/>
          <w:szCs w:val="24"/>
        </w:rPr>
      </w:pPr>
      <w:r>
        <w:rPr>
          <w:rStyle w:val="Refdecomentrio"/>
        </w:rPr>
        <w:commentReference w:id="8"/>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6E2B70" w:rsidRPr="00DB2F12" w:rsidRDefault="006E2B70" w:rsidP="00CC075F">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Ainda em consonância com essa ideia, Bakhtin (2003, p. 272) nos diz:</w:t>
      </w:r>
    </w:p>
    <w:p w:rsidR="006E2B70" w:rsidRPr="00DB2F12" w:rsidRDefault="006E2B70" w:rsidP="007365F4">
      <w:pPr>
        <w:widowControl w:val="0"/>
        <w:spacing w:after="0" w:line="360" w:lineRule="auto"/>
        <w:ind w:firstLine="1134"/>
        <w:jc w:val="both"/>
        <w:rPr>
          <w:rFonts w:ascii="Times New Roman" w:hAnsi="Times New Roman" w:cs="Times New Roman"/>
          <w:sz w:val="24"/>
          <w:szCs w:val="24"/>
        </w:rPr>
      </w:pPr>
    </w:p>
    <w:p w:rsidR="006E2B70" w:rsidRPr="00DB2F12" w:rsidRDefault="006E2B70" w:rsidP="007365F4">
      <w:pPr>
        <w:widowControl w:val="0"/>
        <w:spacing w:after="0" w:line="360" w:lineRule="auto"/>
        <w:ind w:left="2268" w:right="-28"/>
        <w:jc w:val="both"/>
        <w:rPr>
          <w:rFonts w:ascii="Times New Roman" w:hAnsi="Times New Roman" w:cs="Times New Roman"/>
        </w:rPr>
      </w:pPr>
      <w:commentRangeStart w:id="9"/>
      <w:r w:rsidRPr="00DB2F12">
        <w:rPr>
          <w:rFonts w:ascii="Times New Roman" w:hAnsi="Times New Roman" w:cs="Times New Roman"/>
        </w:rPr>
        <w:t>Portanto, toda compreensão plena real é ativamente responsiva e não é se não uma fase inicial preparatória da resposta (seja qual for a forma em que ela se dê). O próprio falante está determinado precisamente a essa compreensão ativamente responsiva: ele não espera uma compreensão passiva, por assim dizer, que apenas duble o seu pensamento em voz alheia, mas uma resposta, uma concordância, uma participação, uma objeção, uma execução, etc. (os diferentes gêneros discursivos pressupõem diferentes diretrizes de objetivos, projetos de discursos dos falantes ou escreventes</w:t>
      </w:r>
      <w:proofErr w:type="gramStart"/>
      <w:r w:rsidRPr="00DB2F12">
        <w:rPr>
          <w:rFonts w:ascii="Times New Roman" w:hAnsi="Times New Roman" w:cs="Times New Roman"/>
        </w:rPr>
        <w:t>).</w:t>
      </w:r>
      <w:commentRangeEnd w:id="9"/>
      <w:proofErr w:type="gramEnd"/>
      <w:r w:rsidR="004E13D2">
        <w:rPr>
          <w:rStyle w:val="Refdecomentrio"/>
        </w:rPr>
        <w:commentReference w:id="9"/>
      </w:r>
    </w:p>
    <w:p w:rsidR="006E2B70" w:rsidRPr="00F531F3" w:rsidRDefault="006E2B70" w:rsidP="00F531F3">
      <w:pPr>
        <w:widowControl w:val="0"/>
        <w:spacing w:after="0" w:line="360" w:lineRule="auto"/>
        <w:jc w:val="both"/>
        <w:rPr>
          <w:rFonts w:ascii="Times New Roman" w:hAnsi="Times New Roman" w:cs="Times New Roman"/>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Além de o enunciado ser elemento real e concreto da comunicação, ele representa a ação precisa de cada sujeito discursivo, ou seja, na dialogicidade realizada pelos falantes, é o enunciado a ação discursiva que delimita a participação de cada falante. Para Bakhtin (2003), o enunciado é amplo, é discursivo em sua totalidade, não se confunde com as unidades da língua, uma vez que ele é superior, por estabelecer relações dialógicas com outros enunciados no campo discursivo da comunicação.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Todo enunciado aponta para outros enunciados, considerando os participantes da interação verbal.  Assim, podemos dizer que o enunciado é dialógico, é concreto e ativo, pois aponta para uma reação responsiva; os enunciados são, pois, unidades de comunicação </w:t>
      </w:r>
      <w:r w:rsidRPr="00DB2F12">
        <w:rPr>
          <w:rFonts w:ascii="Times New Roman" w:hAnsi="Times New Roman" w:cs="Times New Roman"/>
          <w:sz w:val="24"/>
          <w:szCs w:val="24"/>
        </w:rPr>
        <w:lastRenderedPageBreak/>
        <w:t>discursiva que estão vinculados uns aos outros pelas relações dialógicas, que constituem os sentidos.</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Não podemos compreender o enunciado fora do contexto; é a situação social que o determina; assim, percebemos que há um vínculo efetivo entre o enunciado e o contexto, o qual é significativo para a construção de sentido.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Os enunciados constituem uma rede encadeada de significados nas práticas sociais discursivas; não são isolados, nem têm significados isolados, mas fazem parte de uma cadeia discursiva e estão ligados por razões significativas.</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 elemento expressivo do discurso é a relação subjetiva valorativa do falante com o conteúdo do enunciado, que está centrado no próprio falante, pois os elementos linguísticos escolhidos para produzir o discurso são recursos absolutamente neutros, uma vez que as palavras em si não constituem sentido nem expressam emoção. O juízo de valor do enunciado só se realiza pelo falante no uso dos recursos </w:t>
      </w:r>
      <w:r w:rsidR="00AD0E83" w:rsidRPr="00DB2F12">
        <w:rPr>
          <w:rFonts w:ascii="Times New Roman" w:hAnsi="Times New Roman" w:cs="Times New Roman"/>
          <w:sz w:val="24"/>
          <w:szCs w:val="24"/>
        </w:rPr>
        <w:t>linguísticos</w:t>
      </w:r>
      <w:r w:rsidRPr="00DB2F12">
        <w:rPr>
          <w:rFonts w:ascii="Times New Roman" w:hAnsi="Times New Roman" w:cs="Times New Roman"/>
          <w:sz w:val="24"/>
          <w:szCs w:val="24"/>
        </w:rPr>
        <w:t>, no seu enunciado.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As palavras ganham vida e sentido dentro do enunciado que é constituído por um conjunto de palavras entrelaçadas que dão um sentido completo ao discurso. O significado isolado da palavra não expressa nenhuma emoção. </w:t>
      </w:r>
      <w:r w:rsidRPr="007636BE">
        <w:rPr>
          <w:rFonts w:ascii="Times New Roman" w:hAnsi="Times New Roman" w:cs="Times New Roman"/>
          <w:sz w:val="24"/>
          <w:szCs w:val="24"/>
          <w:highlight w:val="yellow"/>
        </w:rPr>
        <w:t>Dessa forma</w:t>
      </w:r>
      <w:r w:rsidRPr="00DB2F12">
        <w:rPr>
          <w:rFonts w:ascii="Times New Roman" w:hAnsi="Times New Roman" w:cs="Times New Roman"/>
          <w:sz w:val="24"/>
          <w:szCs w:val="24"/>
        </w:rPr>
        <w:t>, para constituir o sentido do enunciado, faz-se necessário que o significado isolado de uma palavra entre em contato com a realidade comunicativa em que se constitui o enunciado; é essa relação locutor-mundo que vai estabelecer o sentido no discurso.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7636BE">
        <w:rPr>
          <w:rFonts w:ascii="Times New Roman" w:hAnsi="Times New Roman" w:cs="Times New Roman"/>
          <w:sz w:val="24"/>
          <w:szCs w:val="24"/>
          <w:highlight w:val="yellow"/>
        </w:rPr>
        <w:t>Dessa forma,</w:t>
      </w:r>
      <w:r w:rsidRPr="00DB2F12">
        <w:rPr>
          <w:rFonts w:ascii="Times New Roman" w:hAnsi="Times New Roman" w:cs="Times New Roman"/>
          <w:sz w:val="24"/>
          <w:szCs w:val="24"/>
        </w:rPr>
        <w:t xml:space="preserve"> os enunciados são produzidos com base no </w:t>
      </w:r>
      <w:r w:rsidR="00C23DF2">
        <w:rPr>
          <w:rFonts w:ascii="Times New Roman" w:hAnsi="Times New Roman" w:cs="Times New Roman"/>
          <w:sz w:val="24"/>
          <w:szCs w:val="24"/>
        </w:rPr>
        <w:t xml:space="preserve">cronotopo </w:t>
      </w:r>
      <w:r w:rsidRPr="00DB2F12">
        <w:rPr>
          <w:rFonts w:ascii="Times New Roman" w:hAnsi="Times New Roman" w:cs="Times New Roman"/>
          <w:sz w:val="24"/>
          <w:szCs w:val="24"/>
        </w:rPr>
        <w:t xml:space="preserve">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quais acontecem de maneira sutil, de modo que, para as percebermos, faz-se necessário que </w:t>
      </w:r>
      <w:r w:rsidRPr="00DB2F12">
        <w:rPr>
          <w:rFonts w:ascii="Times New Roman" w:hAnsi="Times New Roman" w:cs="Times New Roman"/>
          <w:sz w:val="24"/>
          <w:szCs w:val="24"/>
        </w:rPr>
        <w:lastRenderedPageBreak/>
        <w:t>analisemos as situações de comunicação.</w:t>
      </w:r>
    </w:p>
    <w:p w:rsidR="006E2B70" w:rsidRPr="00DB2F12" w:rsidRDefault="006E2B70" w:rsidP="00F531F3">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Todo enunciado tem o seu objeto discursivo, no qual o enunciador centra sua atenção; porém o discurso do outro é alvo de atenção desse enunciador, ou seja, o enunciado dialoga com outros enunciados, e essa relação é mais forte do que a relação desse enunciado com ele mesmo. 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commentRangeStart w:id="10"/>
      <w:r w:rsidRPr="00DB2F12">
        <w:rPr>
          <w:rFonts w:ascii="Times New Roman" w:hAnsi="Times New Roman" w:cs="Times New Roman"/>
          <w:color w:val="000000"/>
          <w:sz w:val="24"/>
          <w:szCs w:val="24"/>
        </w:rPr>
        <w:t xml:space="preserve">Escolhemos as mais diversas formas de gênero do discurso para nos comunicar; isso expressa, claramente, que são as situações típicas da comunicação que determinam a escolha dos </w:t>
      </w:r>
      <w:proofErr w:type="gramStart"/>
      <w:r w:rsidRPr="00DB2F12">
        <w:rPr>
          <w:rFonts w:ascii="Times New Roman" w:hAnsi="Times New Roman" w:cs="Times New Roman"/>
          <w:color w:val="000000"/>
          <w:sz w:val="24"/>
          <w:szCs w:val="24"/>
        </w:rPr>
        <w:t>gêneros.</w:t>
      </w:r>
      <w:commentRangeEnd w:id="10"/>
      <w:proofErr w:type="gramEnd"/>
      <w:r w:rsidR="007636BE">
        <w:rPr>
          <w:rStyle w:val="Refdecomentrio"/>
        </w:rPr>
        <w:commentReference w:id="10"/>
      </w:r>
    </w:p>
    <w:p w:rsidR="00C23DF2" w:rsidRDefault="006E2B70" w:rsidP="00F376C6">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Os enunciados possuem peculiaridades estruturais comuns e limites, os quais são definidos pela alternância dos sujeitos do discurso, ou seja, todo enunciado tem um princípio e um fim, ambos são interligados a outros enunciados. </w:t>
      </w:r>
    </w:p>
    <w:p w:rsidR="00F376C6" w:rsidRPr="00F376C6" w:rsidRDefault="00F376C6" w:rsidP="00F376C6">
      <w:pPr>
        <w:widowControl w:val="0"/>
        <w:spacing w:after="0" w:line="360" w:lineRule="auto"/>
        <w:ind w:firstLine="709"/>
        <w:jc w:val="both"/>
        <w:rPr>
          <w:rFonts w:ascii="Times New Roman" w:hAnsi="Times New Roman" w:cs="Times New Roman"/>
          <w:sz w:val="24"/>
          <w:szCs w:val="24"/>
        </w:rPr>
      </w:pPr>
    </w:p>
    <w:p w:rsidR="006E2B70" w:rsidRPr="00C23DF2" w:rsidRDefault="00C23DF2" w:rsidP="007365F4">
      <w:pPr>
        <w:widowControl w:val="0"/>
        <w:spacing w:after="0" w:line="360" w:lineRule="auto"/>
        <w:ind w:right="-28"/>
        <w:jc w:val="both"/>
        <w:rPr>
          <w:rFonts w:ascii="Times New Roman" w:hAnsi="Times New Roman" w:cs="Times New Roman"/>
          <w:b/>
          <w:bCs/>
          <w:caps/>
          <w:color w:val="000000"/>
          <w:sz w:val="24"/>
          <w:szCs w:val="24"/>
        </w:rPr>
      </w:pPr>
      <w:r>
        <w:rPr>
          <w:rFonts w:ascii="Times New Roman" w:hAnsi="Times New Roman" w:cs="Times New Roman"/>
          <w:b/>
          <w:bCs/>
          <w:color w:val="000000"/>
          <w:sz w:val="24"/>
          <w:szCs w:val="24"/>
        </w:rPr>
        <w:t>Enunciado e o</w:t>
      </w:r>
      <w:r w:rsidR="006E2B70" w:rsidRPr="00C23DF2">
        <w:rPr>
          <w:rFonts w:ascii="Times New Roman" w:hAnsi="Times New Roman" w:cs="Times New Roman"/>
          <w:b/>
          <w:bCs/>
          <w:color w:val="000000"/>
          <w:sz w:val="24"/>
          <w:szCs w:val="24"/>
        </w:rPr>
        <w:t>ração: peculiaridades e distinções</w:t>
      </w:r>
    </w:p>
    <w:p w:rsidR="006E2B70" w:rsidRPr="00C23DF2" w:rsidRDefault="006E2B70" w:rsidP="007365F4">
      <w:pPr>
        <w:widowControl w:val="0"/>
        <w:spacing w:after="0" w:line="360" w:lineRule="auto"/>
        <w:ind w:right="-28" w:firstLine="1134"/>
        <w:jc w:val="both"/>
        <w:rPr>
          <w:rFonts w:ascii="Times New Roman" w:hAnsi="Times New Roman" w:cs="Times New Roman"/>
          <w:b/>
          <w:color w:val="000000"/>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Apresentaremos a seguir as várias características apontadas por Bakhtin (2003), as quais contribuem para o enunciado ganhar destaque na comunicação discursiva.</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sz w:val="24"/>
          <w:szCs w:val="24"/>
        </w:rPr>
        <w:t xml:space="preserve">A alternância dos sujeitos é uma das características que diferenciam o enunciado, unidade de comunicação discursiva, da oração, unidade da língua. </w:t>
      </w:r>
      <w:r w:rsidRPr="00DB2F12">
        <w:rPr>
          <w:rFonts w:ascii="Times New Roman" w:hAnsi="Times New Roman" w:cs="Times New Roman"/>
          <w:color w:val="000000"/>
          <w:sz w:val="24"/>
          <w:szCs w:val="24"/>
        </w:rPr>
        <w:t xml:space="preserve">Essa característica não se presta à gramaticalidade, ou seja, essa característica diz respeito à troca de papeis dos enunciadores; no processo de discursividade, os interlocutores mudam de função. </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A oração não pressupõe o enunciado, nem a relação discursiva, mas constitui-se por elementos </w:t>
      </w:r>
      <w:r w:rsidR="00AD0E83" w:rsidRPr="00DB2F12">
        <w:rPr>
          <w:rFonts w:ascii="Times New Roman" w:hAnsi="Times New Roman" w:cs="Times New Roman"/>
          <w:color w:val="000000"/>
          <w:sz w:val="24"/>
          <w:szCs w:val="24"/>
        </w:rPr>
        <w:t>linguísticos</w:t>
      </w:r>
      <w:r w:rsidRPr="00DB2F12">
        <w:rPr>
          <w:rFonts w:ascii="Times New Roman" w:hAnsi="Times New Roman" w:cs="Times New Roman"/>
          <w:color w:val="000000"/>
          <w:sz w:val="24"/>
          <w:szCs w:val="24"/>
        </w:rPr>
        <w:t>, como entonação, pausas e paradas, que se realizam através do uso de sinais gramaticais, como os sinais de pontuação.</w:t>
      </w:r>
    </w:p>
    <w:p w:rsidR="006E2B70" w:rsidRPr="00DB2F12" w:rsidRDefault="00F531F3" w:rsidP="007365F4">
      <w:pPr>
        <w:widowControl w:val="0"/>
        <w:spacing w:after="0" w:line="360" w:lineRule="auto"/>
        <w:ind w:firstLine="709"/>
        <w:jc w:val="both"/>
        <w:rPr>
          <w:rFonts w:ascii="Times New Roman" w:hAnsi="Times New Roman" w:cs="Times New Roman"/>
          <w:sz w:val="24"/>
          <w:szCs w:val="24"/>
        </w:rPr>
      </w:pPr>
      <w:commentRangeStart w:id="11"/>
      <w:r>
        <w:rPr>
          <w:rFonts w:ascii="Times New Roman" w:hAnsi="Times New Roman" w:cs="Times New Roman"/>
          <w:sz w:val="24"/>
          <w:szCs w:val="24"/>
        </w:rPr>
        <w:t>A</w:t>
      </w:r>
      <w:r w:rsidR="006E2B70" w:rsidRPr="00DB2F12">
        <w:rPr>
          <w:rFonts w:ascii="Times New Roman" w:hAnsi="Times New Roman" w:cs="Times New Roman"/>
          <w:sz w:val="24"/>
          <w:szCs w:val="24"/>
        </w:rPr>
        <w:t xml:space="preserve"> alternância dos sujeitos que delimita a sua participação na comunicação discursiva, nos mais diversos campos da vida. </w:t>
      </w:r>
      <w:commentRangeEnd w:id="11"/>
      <w:r w:rsidR="007636BE">
        <w:rPr>
          <w:rStyle w:val="Refdecomentrio"/>
        </w:rPr>
        <w:commentReference w:id="11"/>
      </w:r>
      <w:r w:rsidR="006E2B70" w:rsidRPr="00DB2F12">
        <w:rPr>
          <w:rFonts w:ascii="Times New Roman" w:hAnsi="Times New Roman" w:cs="Times New Roman"/>
          <w:sz w:val="24"/>
          <w:szCs w:val="24"/>
        </w:rPr>
        <w:t>O falante termina o seu enunciado e o ouvinte, que também se torna falante, inicia o dele. Nesse processo discursivo, ganha respaldo o diálogo.</w:t>
      </w:r>
    </w:p>
    <w:p w:rsidR="006E2B70" w:rsidRPr="00DB2F12" w:rsidRDefault="006E2B70" w:rsidP="007365F4">
      <w:pPr>
        <w:widowControl w:val="0"/>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color w:val="000000"/>
          <w:sz w:val="24"/>
          <w:szCs w:val="24"/>
        </w:rPr>
        <w:t xml:space="preserve">De acordo com Bakhtin (2003, p. 280) a </w:t>
      </w:r>
      <w:proofErr w:type="spellStart"/>
      <w:r w:rsidRPr="00DB2F12">
        <w:rPr>
          <w:rFonts w:ascii="Times New Roman" w:hAnsi="Times New Roman" w:cs="Times New Roman"/>
          <w:color w:val="000000"/>
          <w:sz w:val="24"/>
          <w:szCs w:val="24"/>
        </w:rPr>
        <w:t>conclusibilidade</w:t>
      </w:r>
      <w:proofErr w:type="spellEnd"/>
      <w:r w:rsidR="007636BE">
        <w:rPr>
          <w:rFonts w:ascii="Times New Roman" w:hAnsi="Times New Roman" w:cs="Times New Roman"/>
          <w:color w:val="000000"/>
          <w:sz w:val="24"/>
          <w:szCs w:val="24"/>
        </w:rPr>
        <w:t xml:space="preserve"> </w:t>
      </w:r>
      <w:r w:rsidRPr="00DB2F12">
        <w:rPr>
          <w:rFonts w:ascii="Times New Roman" w:hAnsi="Times New Roman" w:cs="Times New Roman"/>
          <w:color w:val="000000"/>
          <w:sz w:val="24"/>
          <w:szCs w:val="24"/>
        </w:rPr>
        <w:t xml:space="preserve">“é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momento de iniciar sua participação discursiva, pois percebe o acabamento, a </w:t>
      </w:r>
      <w:r w:rsidRPr="00DB2F12">
        <w:rPr>
          <w:rFonts w:ascii="Times New Roman" w:hAnsi="Times New Roman" w:cs="Times New Roman"/>
          <w:color w:val="000000"/>
          <w:sz w:val="24"/>
          <w:szCs w:val="24"/>
        </w:rPr>
        <w:lastRenderedPageBreak/>
        <w:t>conclusibilidade do seu parceiro, no processo discursivo da comunicação</w:t>
      </w:r>
      <w:r w:rsidRPr="00DB2F12">
        <w:rPr>
          <w:rFonts w:ascii="Times New Roman" w:hAnsi="Times New Roman" w:cs="Times New Roman"/>
          <w:sz w:val="24"/>
          <w:szCs w:val="24"/>
        </w:rPr>
        <w:t>.</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A exauribilidade do enunciado é um outro aspecto particular que se refere ao sentido do seu tema. Essa característica determina a escolha do gênero do discurso pelo falante, considerando, assim, as suas situações </w:t>
      </w:r>
      <w:r w:rsidR="00AD0E83" w:rsidRPr="00DB2F12">
        <w:rPr>
          <w:rFonts w:ascii="Times New Roman" w:hAnsi="Times New Roman" w:cs="Times New Roman"/>
          <w:color w:val="000000"/>
          <w:sz w:val="24"/>
          <w:szCs w:val="24"/>
        </w:rPr>
        <w:t>enunciativas,</w:t>
      </w:r>
      <w:r w:rsidRPr="00DB2F12">
        <w:rPr>
          <w:rFonts w:ascii="Times New Roman" w:hAnsi="Times New Roman" w:cs="Times New Roman"/>
          <w:color w:val="000000"/>
          <w:sz w:val="24"/>
          <w:szCs w:val="24"/>
        </w:rPr>
        <w:t xml:space="preserve"> bem como suas relações com os seus interlocutores. </w:t>
      </w:r>
    </w:p>
    <w:p w:rsidR="006E2B70" w:rsidRPr="00DB2F12" w:rsidRDefault="00F531F3" w:rsidP="007365F4">
      <w:pPr>
        <w:widowControl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007636BE">
        <w:rPr>
          <w:rFonts w:ascii="Times New Roman" w:hAnsi="Times New Roman" w:cs="Times New Roman"/>
          <w:color w:val="000000"/>
          <w:sz w:val="24"/>
          <w:szCs w:val="24"/>
        </w:rPr>
        <w:t xml:space="preserve"> </w:t>
      </w:r>
      <w:r w:rsidR="006E2B70" w:rsidRPr="00DB2F12">
        <w:rPr>
          <w:rFonts w:ascii="Times New Roman" w:hAnsi="Times New Roman" w:cs="Times New Roman"/>
          <w:color w:val="000000"/>
          <w:sz w:val="24"/>
          <w:szCs w:val="24"/>
        </w:rPr>
        <w:t>enunciado e a oração apresentam diferenças precisas, ou seja, o enunciado é preponderante  no processo discursivo, enquanto que a oração apenas contribui para a produção dos enunciados. 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Bakhtin (2003, p. 277) nos diz que:</w:t>
      </w: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left="2268"/>
        <w:jc w:val="both"/>
        <w:rPr>
          <w:rFonts w:ascii="Times New Roman" w:hAnsi="Times New Roman" w:cs="Times New Roman"/>
          <w:color w:val="000000"/>
        </w:rPr>
      </w:pPr>
      <w:commentRangeStart w:id="12"/>
      <w:r w:rsidRPr="00DB2F12">
        <w:rPr>
          <w:rFonts w:ascii="Times New Roman" w:hAnsi="Times New Roman" w:cs="Times New Roman"/>
          <w:color w:val="000000"/>
        </w:rPr>
        <w:t xml:space="preserve">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oprimeiro. O contexto da oração é o contexto da fala do mesmo sujeito do discurso (falante); a oração não se correlaciona de imediato nem pessoalmente com o contexto </w:t>
      </w:r>
      <w:r w:rsidR="00AD0E83" w:rsidRPr="00DB2F12">
        <w:rPr>
          <w:rFonts w:ascii="Times New Roman" w:hAnsi="Times New Roman" w:cs="Times New Roman"/>
          <w:color w:val="000000"/>
        </w:rPr>
        <w:t>extra verbal</w:t>
      </w:r>
      <w:r w:rsidRPr="00DB2F12">
        <w:rPr>
          <w:rFonts w:ascii="Times New Roman" w:hAnsi="Times New Roman" w:cs="Times New Roman"/>
          <w:color w:val="000000"/>
        </w:rPr>
        <w:t xml:space="preserve"> da realidade (a situação, o ambiente, a pré-história) nem com as enunciações de outros falantes, mas tão somente através de todo o contexto  que a rodeia, isto é, através do enunciado em seu conjunto. </w:t>
      </w:r>
      <w:commentRangeEnd w:id="12"/>
      <w:r w:rsidR="007636BE">
        <w:rPr>
          <w:rStyle w:val="Refdecomentrio"/>
        </w:rPr>
        <w:commentReference w:id="12"/>
      </w: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right="-28" w:firstLine="1134"/>
        <w:jc w:val="both"/>
        <w:rPr>
          <w:rFonts w:ascii="Times New Roman" w:hAnsi="Times New Roman" w:cs="Times New Roman"/>
          <w:color w:val="000000"/>
          <w:sz w:val="24"/>
          <w:szCs w:val="24"/>
        </w:rPr>
      </w:pPr>
    </w:p>
    <w:p w:rsidR="006E2B70" w:rsidRPr="00DB2F12" w:rsidRDefault="006E2B70" w:rsidP="007365F4">
      <w:pPr>
        <w:widowControl w:val="0"/>
        <w:spacing w:after="0" w:line="360" w:lineRule="auto"/>
        <w:ind w:firstLine="709"/>
        <w:jc w:val="both"/>
        <w:rPr>
          <w:rFonts w:ascii="Times New Roman" w:hAnsi="Times New Roman" w:cs="Times New Roman"/>
          <w:color w:val="000000"/>
          <w:sz w:val="24"/>
          <w:szCs w:val="24"/>
        </w:rPr>
      </w:pPr>
      <w:r w:rsidRPr="00DB2F12">
        <w:rPr>
          <w:rFonts w:ascii="Times New Roman" w:hAnsi="Times New Roman" w:cs="Times New Roman"/>
          <w:color w:val="000000"/>
          <w:sz w:val="24"/>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6E2B70" w:rsidRPr="00C23DF2" w:rsidRDefault="006E2B70" w:rsidP="00F531F3">
      <w:pPr>
        <w:widowControl w:val="0"/>
        <w:spacing w:after="0" w:line="360" w:lineRule="auto"/>
        <w:ind w:right="-28"/>
        <w:jc w:val="both"/>
        <w:rPr>
          <w:rFonts w:ascii="Times New Roman" w:hAnsi="Times New Roman" w:cs="Times New Roman"/>
          <w:b/>
          <w:bCs/>
          <w:sz w:val="24"/>
          <w:szCs w:val="24"/>
        </w:rPr>
      </w:pPr>
    </w:p>
    <w:p w:rsidR="006E2B70" w:rsidRPr="00DB2F12" w:rsidRDefault="006E2B70" w:rsidP="007365F4">
      <w:pPr>
        <w:widowControl w:val="0"/>
        <w:spacing w:after="0" w:line="360" w:lineRule="auto"/>
        <w:jc w:val="both"/>
        <w:rPr>
          <w:rFonts w:ascii="Times New Roman" w:hAnsi="Times New Roman" w:cs="Times New Roman"/>
          <w:sz w:val="24"/>
          <w:szCs w:val="24"/>
        </w:rPr>
      </w:pPr>
      <w:r w:rsidRPr="00C23DF2">
        <w:rPr>
          <w:rFonts w:ascii="Times New Roman" w:hAnsi="Times New Roman" w:cs="Times New Roman"/>
          <w:b/>
          <w:bCs/>
          <w:sz w:val="24"/>
          <w:szCs w:val="24"/>
        </w:rPr>
        <w:lastRenderedPageBreak/>
        <w:t xml:space="preserve"> Concepção de vozes e posicionamento axiológico</w:t>
      </w:r>
    </w:p>
    <w:p w:rsidR="006E2B70" w:rsidRPr="00DB2F12" w:rsidRDefault="006E2B70" w:rsidP="007365F4">
      <w:pPr>
        <w:spacing w:after="0" w:line="360" w:lineRule="auto"/>
        <w:ind w:firstLine="1134"/>
        <w:jc w:val="both"/>
        <w:rPr>
          <w:rFonts w:ascii="Times New Roman" w:hAnsi="Times New Roman" w:cs="Times New Roman"/>
          <w:sz w:val="24"/>
          <w:szCs w:val="24"/>
        </w:rPr>
      </w:pPr>
    </w:p>
    <w:p w:rsidR="006E2B70" w:rsidRPr="00DB2F12" w:rsidRDefault="006E2B70" w:rsidP="00F531F3">
      <w:pPr>
        <w:spacing w:after="0" w:line="360" w:lineRule="auto"/>
        <w:jc w:val="both"/>
        <w:rPr>
          <w:rFonts w:ascii="Times New Roman" w:hAnsi="Times New Roman" w:cs="Times New Roman"/>
          <w:sz w:val="24"/>
          <w:szCs w:val="24"/>
        </w:rPr>
      </w:pP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Bakhtin (1990)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O nosso contexto social é semiotizado e ideológico; aquele se refere à representação do meio pelos sinais; este está relacionado ao valor ideológico que os enunciados trazem. Para os componentes do </w:t>
      </w:r>
      <w:commentRangeStart w:id="13"/>
      <w:r w:rsidRPr="00DB2F12">
        <w:rPr>
          <w:rFonts w:ascii="Times New Roman" w:hAnsi="Times New Roman" w:cs="Times New Roman"/>
          <w:sz w:val="24"/>
          <w:szCs w:val="24"/>
        </w:rPr>
        <w:t xml:space="preserve">Círculo de Bakhtin (1997), </w:t>
      </w:r>
      <w:commentRangeEnd w:id="13"/>
      <w:r w:rsidR="00426F64">
        <w:rPr>
          <w:rStyle w:val="Refdecomentrio"/>
        </w:rPr>
        <w:commentReference w:id="13"/>
      </w:r>
      <w:r w:rsidRPr="00DB2F12">
        <w:rPr>
          <w:rFonts w:ascii="Times New Roman" w:hAnsi="Times New Roman" w:cs="Times New Roman"/>
          <w:sz w:val="24"/>
          <w:szCs w:val="24"/>
        </w:rPr>
        <w:t xml:space="preserve">ideológico e axiológico apresentam uma estreita relação, uma vez que esses pensadores vão nos dizer que não existe enunciado não-ideológico, neutro, haja vista que expressa sempre uma posição avaliativa; assim, exerce uma posição axiológica. </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Há uma relação de reciprocidade entre esses termos, pois é também o </w:t>
      </w:r>
      <w:commentRangeStart w:id="14"/>
      <w:r w:rsidRPr="00DB2F12">
        <w:rPr>
          <w:rFonts w:ascii="Times New Roman" w:hAnsi="Times New Roman" w:cs="Times New Roman"/>
          <w:sz w:val="24"/>
          <w:szCs w:val="24"/>
        </w:rPr>
        <w:t xml:space="preserve">Círculo (1997) </w:t>
      </w:r>
      <w:commentRangeEnd w:id="14"/>
      <w:r w:rsidR="00426F64">
        <w:rPr>
          <w:rStyle w:val="Refdecomentrio"/>
        </w:rPr>
        <w:commentReference w:id="14"/>
      </w:r>
      <w:r w:rsidRPr="00DB2F12">
        <w:rPr>
          <w:rFonts w:ascii="Times New Roman" w:hAnsi="Times New Roman" w:cs="Times New Roman"/>
          <w:sz w:val="24"/>
          <w:szCs w:val="24"/>
        </w:rPr>
        <w:t xml:space="preserve">que afirma que “ideológico é, portanto, um signo”; ainda diz que “sem signos não existe </w:t>
      </w:r>
      <w:proofErr w:type="gramStart"/>
      <w:r w:rsidRPr="00DB2F12">
        <w:rPr>
          <w:rFonts w:ascii="Times New Roman" w:hAnsi="Times New Roman" w:cs="Times New Roman"/>
          <w:sz w:val="24"/>
          <w:szCs w:val="24"/>
        </w:rPr>
        <w:t>ideologia</w:t>
      </w:r>
      <w:proofErr w:type="gramEnd"/>
      <w:r w:rsidRPr="00DB2F12">
        <w:rPr>
          <w:rFonts w:ascii="Times New Roman" w:hAnsi="Times New Roman" w:cs="Times New Roman"/>
          <w:sz w:val="24"/>
          <w:szCs w:val="24"/>
        </w:rPr>
        <w:t>”. Assim, fica claro que signo e ideologia se complementam, um não existe sem o outro.</w:t>
      </w:r>
    </w:p>
    <w:p w:rsidR="006E2B70" w:rsidRPr="00DB2F12" w:rsidRDefault="006E2B70" w:rsidP="007365F4">
      <w:pPr>
        <w:tabs>
          <w:tab w:val="left" w:pos="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CC075F" w:rsidRDefault="00AD0E83" w:rsidP="00CC075F">
      <w:pPr>
        <w:tabs>
          <w:tab w:val="left" w:pos="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vozes sociais constituem o heterodiscurso</w:t>
      </w:r>
      <w:r w:rsidR="006E2B70" w:rsidRPr="00DB2F12">
        <w:rPr>
          <w:rFonts w:ascii="Times New Roman" w:hAnsi="Times New Roman" w:cs="Times New Roman"/>
          <w:sz w:val="24"/>
          <w:szCs w:val="24"/>
        </w:rPr>
        <w:t xml:space="preserve">, que são as vozes circundantes, as quais interagem, ou apenas se chocam e são retardadas por algum motivo. Podemos chamar também essa multiplicidade de vozes de plurilinguismo. Esse plurilinguismo dialogizado remete à responsividade dos enunciados. </w:t>
      </w:r>
      <w:commentRangeStart w:id="15"/>
      <w:r w:rsidR="006E2B70" w:rsidRPr="00DB2F12">
        <w:rPr>
          <w:rFonts w:ascii="Times New Roman" w:hAnsi="Times New Roman" w:cs="Times New Roman"/>
          <w:sz w:val="24"/>
          <w:szCs w:val="24"/>
        </w:rPr>
        <w:t>Como be</w:t>
      </w:r>
      <w:r w:rsidR="00CC075F">
        <w:rPr>
          <w:rFonts w:ascii="Times New Roman" w:hAnsi="Times New Roman" w:cs="Times New Roman"/>
          <w:sz w:val="24"/>
          <w:szCs w:val="24"/>
        </w:rPr>
        <w:t>m disse Faraco (2009, p. 58-59)</w:t>
      </w:r>
    </w:p>
    <w:p w:rsidR="006E2B70" w:rsidRPr="00CC075F" w:rsidRDefault="006E2B70" w:rsidP="00CC075F">
      <w:pPr>
        <w:tabs>
          <w:tab w:val="left" w:pos="2268"/>
        </w:tabs>
        <w:spacing w:after="0" w:line="360" w:lineRule="auto"/>
        <w:ind w:left="2268"/>
        <w:jc w:val="both"/>
        <w:rPr>
          <w:rFonts w:ascii="Times New Roman" w:hAnsi="Times New Roman" w:cs="Times New Roman"/>
          <w:sz w:val="24"/>
          <w:szCs w:val="24"/>
        </w:rPr>
      </w:pPr>
      <w:r w:rsidRPr="00DB2F12">
        <w:rPr>
          <w:rFonts w:ascii="Times New Roman" w:hAnsi="Times New Roman" w:cs="Times New Roman"/>
        </w:rPr>
        <w:t xml:space="preserve">[...] a dinamicidade do universo da cultura (para fundar uma </w:t>
      </w:r>
      <w:commentRangeEnd w:id="15"/>
      <w:r w:rsidR="002C0D92">
        <w:rPr>
          <w:rStyle w:val="Refdecomentrio"/>
        </w:rPr>
        <w:commentReference w:id="15"/>
      </w:r>
      <w:r w:rsidRPr="00DB2F12">
        <w:rPr>
          <w:rFonts w:ascii="Times New Roman" w:hAnsi="Times New Roman" w:cs="Times New Roman"/>
        </w:rPr>
        <w:t xml:space="preserve">filosofia da </w:t>
      </w:r>
      <w:commentRangeStart w:id="16"/>
      <w:r w:rsidRPr="00DB2F12">
        <w:rPr>
          <w:rFonts w:ascii="Times New Roman" w:hAnsi="Times New Roman" w:cs="Times New Roman"/>
        </w:rPr>
        <w:t xml:space="preserve">cultura), consideramos que o Circulo vê as vozes sociais como estando numa intricada cadeia de </w:t>
      </w:r>
      <w:commentRangeEnd w:id="16"/>
      <w:r w:rsidR="00A713DA">
        <w:rPr>
          <w:rStyle w:val="Refdecomentrio"/>
        </w:rPr>
        <w:commentReference w:id="16"/>
      </w:r>
      <w:proofErr w:type="spellStart"/>
      <w:r w:rsidRPr="00DB2F12">
        <w:rPr>
          <w:rFonts w:ascii="Times New Roman" w:hAnsi="Times New Roman" w:cs="Times New Roman"/>
        </w:rPr>
        <w:t>responsividade</w:t>
      </w:r>
      <w:proofErr w:type="spellEnd"/>
      <w:r w:rsidRPr="00DB2F12">
        <w:rPr>
          <w:rFonts w:ascii="Times New Roman" w:hAnsi="Times New Roman" w:cs="Times New Roman"/>
        </w:rPr>
        <w:t xml:space="preserve">: os enunciados, ao mesmo tempo em que </w:t>
      </w:r>
      <w:r w:rsidRPr="00DB2F12">
        <w:rPr>
          <w:rFonts w:ascii="Times New Roman" w:hAnsi="Times New Roman" w:cs="Times New Roman"/>
        </w:rPr>
        <w:lastRenderedPageBreak/>
        <w:t xml:space="preserve">respondem ao já dito (“não há uma palavra que seja a primeira ou a última”), </w:t>
      </w:r>
      <w:proofErr w:type="gramStart"/>
      <w:r w:rsidRPr="00DB2F12">
        <w:rPr>
          <w:rFonts w:ascii="Times New Roman" w:hAnsi="Times New Roman" w:cs="Times New Roman"/>
        </w:rPr>
        <w:t>provocam</w:t>
      </w:r>
      <w:proofErr w:type="gramEnd"/>
      <w:r w:rsidRPr="00DB2F12">
        <w:rPr>
          <w:rFonts w:ascii="Times New Roman" w:hAnsi="Times New Roman" w:cs="Times New Roman"/>
        </w:rPr>
        <w:t xml:space="preserve"> continuamente as mais diversas respostas (adesões, recusas, aplausos incondicionais, criticas ironias, concordâncias, discordâncias, revalorizações, etc. - não há limites o contexto dialógico). O universo da cultura é intrinsecamente responsivo, ele se move </w:t>
      </w:r>
      <w:r w:rsidRPr="00DB2F12">
        <w:rPr>
          <w:rFonts w:ascii="Times New Roman" w:hAnsi="Times New Roman" w:cs="Times New Roman"/>
          <w:b/>
        </w:rPr>
        <w:t>como se</w:t>
      </w:r>
      <w:r w:rsidRPr="00DB2F12">
        <w:rPr>
          <w:rFonts w:ascii="Times New Roman" w:hAnsi="Times New Roman" w:cs="Times New Roman"/>
        </w:rPr>
        <w:t xml:space="preserve"> fosse um grande dialogo.  </w:t>
      </w:r>
    </w:p>
    <w:p w:rsidR="006E2B70" w:rsidRPr="00DB2F12" w:rsidRDefault="006E2B70" w:rsidP="007365F4">
      <w:pPr>
        <w:spacing w:after="0" w:line="360" w:lineRule="auto"/>
        <w:ind w:firstLine="1134"/>
        <w:jc w:val="both"/>
        <w:rPr>
          <w:rFonts w:ascii="Times New Roman" w:hAnsi="Times New Roman" w:cs="Times New Roman"/>
          <w:sz w:val="24"/>
          <w:szCs w:val="24"/>
        </w:rPr>
      </w:pP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Assim, todo dizer responde a um já dito e pressupõe outros dizeres. Entretanto, nessa dialogicidade da linguagem, todo enunciado é uma réplica, isto é, surgiu respondendo a outro já proferido. Tornando-se, assim, responsivo.</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Em relação à posição axiológica do sujeito-autor, Bakhtin (1990) apresenta a distinção entre o autor-pessoa e o autor-criador, dos quais trataremos mais tarde, no capítulo referente à autoria.</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6E2B70" w:rsidRPr="00DB2F12" w:rsidRDefault="006E2B70" w:rsidP="00F376C6">
      <w:pPr>
        <w:spacing w:after="0" w:line="360" w:lineRule="auto"/>
        <w:ind w:firstLine="1134"/>
        <w:jc w:val="both"/>
        <w:rPr>
          <w:rFonts w:ascii="Times New Roman" w:hAnsi="Times New Roman" w:cs="Times New Roman"/>
          <w:sz w:val="24"/>
          <w:szCs w:val="24"/>
        </w:rPr>
      </w:pPr>
      <w:r w:rsidRPr="00DB2F12">
        <w:rPr>
          <w:rFonts w:ascii="Times New Roman" w:hAnsi="Times New Roman" w:cs="Times New Roman"/>
          <w:sz w:val="24"/>
          <w:szCs w:val="24"/>
        </w:rPr>
        <w:t>Nesse sentido, nos reportamos a Bakhtin (2003), que nos diz que a palavra é valorada, ou seja, carrega consigo um valor ideológico.</w:t>
      </w:r>
    </w:p>
    <w:p w:rsidR="006E2B70" w:rsidRPr="00DB2F12" w:rsidRDefault="006E2B70" w:rsidP="007365F4">
      <w:pPr>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t>Em consonância com esse pensamento, Volochinov (1997, p. 95) afirma que:</w:t>
      </w:r>
    </w:p>
    <w:p w:rsidR="006E2B70" w:rsidRPr="00DB2F12" w:rsidRDefault="006E2B70" w:rsidP="00CC075F">
      <w:pPr>
        <w:spacing w:after="0" w:line="360" w:lineRule="auto"/>
        <w:jc w:val="both"/>
        <w:rPr>
          <w:rFonts w:ascii="Times New Roman" w:hAnsi="Times New Roman" w:cs="Times New Roman"/>
          <w:sz w:val="24"/>
          <w:szCs w:val="24"/>
        </w:rPr>
      </w:pPr>
    </w:p>
    <w:p w:rsidR="006E2B70" w:rsidRPr="00DB2F12" w:rsidRDefault="006E2B70" w:rsidP="007365F4">
      <w:pPr>
        <w:tabs>
          <w:tab w:val="left" w:pos="2520"/>
        </w:tabs>
        <w:spacing w:after="0" w:line="360" w:lineRule="auto"/>
        <w:ind w:left="2268"/>
        <w:jc w:val="both"/>
        <w:rPr>
          <w:rFonts w:ascii="Times New Roman" w:hAnsi="Times New Roman" w:cs="Times New Roman"/>
        </w:rPr>
      </w:pPr>
      <w:commentRangeStart w:id="17"/>
      <w:r w:rsidRPr="00DB2F12">
        <w:rPr>
          <w:rFonts w:ascii="Times New Roman" w:hAnsi="Times New Roman" w:cs="Times New Roman"/>
        </w:rPr>
        <w:t xml:space="preserve">A palavra está sempre carregada de um conteúdo ou de um sentido ideológico ou vivencial. É assim que compreendemos as palavras e somente reagimos àquelas que despertam em nós ressonâncias ideológicas ou concernentes à </w:t>
      </w:r>
      <w:proofErr w:type="gramStart"/>
      <w:r w:rsidRPr="00DB2F12">
        <w:rPr>
          <w:rFonts w:ascii="Times New Roman" w:hAnsi="Times New Roman" w:cs="Times New Roman"/>
        </w:rPr>
        <w:t>vida.</w:t>
      </w:r>
      <w:commentRangeEnd w:id="17"/>
      <w:proofErr w:type="gramEnd"/>
      <w:r w:rsidR="00A01436">
        <w:rPr>
          <w:rStyle w:val="Refdecomentrio"/>
        </w:rPr>
        <w:commentReference w:id="17"/>
      </w:r>
    </w:p>
    <w:p w:rsidR="006E2B70" w:rsidRPr="00DB2F12" w:rsidRDefault="006E2B70" w:rsidP="007365F4">
      <w:pPr>
        <w:tabs>
          <w:tab w:val="left" w:pos="2520"/>
        </w:tabs>
        <w:spacing w:after="0" w:line="360" w:lineRule="auto"/>
        <w:ind w:firstLine="1134"/>
        <w:jc w:val="both"/>
        <w:rPr>
          <w:rFonts w:ascii="Times New Roman" w:hAnsi="Times New Roman" w:cs="Times New Roman"/>
          <w:sz w:val="24"/>
          <w:szCs w:val="24"/>
        </w:rPr>
      </w:pPr>
    </w:p>
    <w:p w:rsidR="006E2B70" w:rsidRDefault="006E2B70" w:rsidP="007365F4">
      <w:pPr>
        <w:tabs>
          <w:tab w:val="left" w:pos="2520"/>
        </w:tabs>
        <w:spacing w:after="0" w:line="360" w:lineRule="auto"/>
        <w:ind w:firstLine="709"/>
        <w:jc w:val="both"/>
        <w:rPr>
          <w:rFonts w:ascii="Times New Roman" w:hAnsi="Times New Roman" w:cs="Times New Roman"/>
          <w:sz w:val="24"/>
          <w:szCs w:val="24"/>
        </w:rPr>
      </w:pPr>
      <w:r w:rsidRPr="00DB2F12">
        <w:rPr>
          <w:rFonts w:ascii="Times New Roman" w:hAnsi="Times New Roman" w:cs="Times New Roman"/>
          <w:sz w:val="24"/>
          <w:szCs w:val="24"/>
        </w:rPr>
        <w:lastRenderedPageBreak/>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D2501A" w:rsidRPr="00D2501A" w:rsidRDefault="00D2501A" w:rsidP="00D2501A">
      <w:pPr>
        <w:tabs>
          <w:tab w:val="left" w:pos="2520"/>
        </w:tabs>
        <w:spacing w:after="0" w:line="360" w:lineRule="auto"/>
        <w:jc w:val="both"/>
        <w:rPr>
          <w:rFonts w:ascii="Times New Roman" w:hAnsi="Times New Roman" w:cs="Times New Roman"/>
          <w:b/>
          <w:sz w:val="24"/>
          <w:szCs w:val="24"/>
        </w:rPr>
      </w:pPr>
    </w:p>
    <w:p w:rsidR="00D2501A" w:rsidRPr="00D2501A" w:rsidRDefault="00D2501A" w:rsidP="00D2501A">
      <w:pPr>
        <w:tabs>
          <w:tab w:val="left" w:pos="25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Consideraçõ</w:t>
      </w:r>
      <w:r w:rsidRPr="00D2501A">
        <w:rPr>
          <w:rFonts w:ascii="Times New Roman" w:hAnsi="Times New Roman" w:cs="Times New Roman"/>
          <w:b/>
          <w:sz w:val="24"/>
          <w:szCs w:val="24"/>
        </w:rPr>
        <w:t>es finais</w:t>
      </w:r>
    </w:p>
    <w:p w:rsidR="006E2B70" w:rsidRDefault="006E2B70" w:rsidP="007365F4">
      <w:pPr>
        <w:suppressAutoHyphens w:val="0"/>
        <w:spacing w:after="0" w:line="360" w:lineRule="auto"/>
        <w:rPr>
          <w:rFonts w:ascii="Times New Roman" w:hAnsi="Times New Roman" w:cs="Times New Roman"/>
          <w:sz w:val="24"/>
          <w:szCs w:val="24"/>
        </w:rPr>
      </w:pPr>
    </w:p>
    <w:p w:rsidR="00F376C6" w:rsidRDefault="00F376C6" w:rsidP="00F376C6">
      <w:pPr>
        <w:suppressAutoHyphens w:val="0"/>
        <w:spacing w:after="0" w:line="360" w:lineRule="auto"/>
        <w:ind w:firstLine="993"/>
        <w:rPr>
          <w:rFonts w:ascii="Times New Roman" w:hAnsi="Times New Roman" w:cs="Times New Roman"/>
          <w:sz w:val="24"/>
          <w:szCs w:val="24"/>
        </w:rPr>
      </w:pPr>
      <w:r>
        <w:rPr>
          <w:rFonts w:ascii="Times New Roman" w:hAnsi="Times New Roman" w:cs="Times New Roman"/>
          <w:sz w:val="24"/>
          <w:szCs w:val="24"/>
        </w:rPr>
        <w:t xml:space="preserve">A partir deste estudo, vimos que o enunciado faz parte da </w:t>
      </w:r>
      <w:r w:rsidR="00AD0E83">
        <w:rPr>
          <w:rFonts w:ascii="Times New Roman" w:hAnsi="Times New Roman" w:cs="Times New Roman"/>
          <w:sz w:val="24"/>
          <w:szCs w:val="24"/>
        </w:rPr>
        <w:t>dialogicidade,</w:t>
      </w:r>
      <w:r>
        <w:rPr>
          <w:rFonts w:ascii="Times New Roman" w:hAnsi="Times New Roman" w:cs="Times New Roman"/>
          <w:sz w:val="24"/>
          <w:szCs w:val="24"/>
        </w:rPr>
        <w:t xml:space="preserve"> ou seja, constitui-se conforme a interação dos </w:t>
      </w:r>
      <w:r w:rsidRPr="008023BF">
        <w:rPr>
          <w:rFonts w:ascii="Times New Roman" w:hAnsi="Times New Roman" w:cs="Times New Roman"/>
          <w:sz w:val="24"/>
          <w:szCs w:val="24"/>
          <w:highlight w:val="yellow"/>
        </w:rPr>
        <w:t>sujeitos</w:t>
      </w:r>
      <w:r>
        <w:rPr>
          <w:rFonts w:ascii="Times New Roman" w:hAnsi="Times New Roman" w:cs="Times New Roman"/>
          <w:sz w:val="24"/>
          <w:szCs w:val="24"/>
        </w:rPr>
        <w:t xml:space="preserve">, considerando o tempo e o espaço em que os </w:t>
      </w:r>
      <w:r w:rsidRPr="008023BF">
        <w:rPr>
          <w:rFonts w:ascii="Times New Roman" w:hAnsi="Times New Roman" w:cs="Times New Roman"/>
          <w:sz w:val="24"/>
          <w:szCs w:val="24"/>
          <w:highlight w:val="yellow"/>
        </w:rPr>
        <w:t>sujeitos</w:t>
      </w:r>
      <w:r>
        <w:rPr>
          <w:rFonts w:ascii="Times New Roman" w:hAnsi="Times New Roman" w:cs="Times New Roman"/>
          <w:sz w:val="24"/>
          <w:szCs w:val="24"/>
        </w:rPr>
        <w:t xml:space="preserve"> se inserem. Vale ressaltar que o dialogo que travamos no dia a dia, as mais diversas atividades discursivas realizadas por nós, são elementos </w:t>
      </w:r>
      <w:r w:rsidR="00D2501A">
        <w:rPr>
          <w:rFonts w:ascii="Times New Roman" w:hAnsi="Times New Roman" w:cs="Times New Roman"/>
          <w:sz w:val="24"/>
          <w:szCs w:val="24"/>
        </w:rPr>
        <w:t>constitutivos dos enunciados. E os enunciados são valorados por que os sujeitos carregam valores ideológicos.</w:t>
      </w:r>
    </w:p>
    <w:p w:rsidR="00F93022" w:rsidRDefault="00F93022" w:rsidP="00F93022">
      <w:pPr>
        <w:widowControl w:val="0"/>
        <w:spacing w:after="0" w:line="360" w:lineRule="auto"/>
        <w:ind w:firstLine="709"/>
        <w:jc w:val="both"/>
        <w:rPr>
          <w:rFonts w:ascii="Times New Roman" w:hAnsi="Times New Roman" w:cs="Times New Roman"/>
          <w:sz w:val="24"/>
          <w:szCs w:val="24"/>
        </w:rPr>
      </w:pPr>
      <w:r w:rsidRPr="00F93022">
        <w:rPr>
          <w:rFonts w:ascii="Times New Roman" w:hAnsi="Times New Roman" w:cs="Times New Roman"/>
          <w:sz w:val="24"/>
          <w:szCs w:val="24"/>
        </w:rPr>
        <w:t>Bakhtin (2003, p. 300</w:t>
      </w:r>
      <w:r w:rsidR="00AD0E83" w:rsidRPr="00F93022">
        <w:rPr>
          <w:rFonts w:ascii="Times New Roman" w:hAnsi="Times New Roman" w:cs="Times New Roman"/>
          <w:sz w:val="24"/>
          <w:szCs w:val="24"/>
        </w:rPr>
        <w:t>) nos</w:t>
      </w:r>
      <w:r w:rsidRPr="00F93022">
        <w:rPr>
          <w:rFonts w:ascii="Times New Roman" w:hAnsi="Times New Roman" w:cs="Times New Roman"/>
          <w:sz w:val="24"/>
          <w:szCs w:val="24"/>
        </w:rPr>
        <w:t xml:space="preserve"> diz que </w:t>
      </w:r>
      <w:commentRangeStart w:id="18"/>
      <w:r w:rsidR="00AD0E83" w:rsidRPr="00F93022">
        <w:rPr>
          <w:rFonts w:ascii="Times New Roman" w:hAnsi="Times New Roman" w:cs="Times New Roman"/>
          <w:sz w:val="24"/>
          <w:szCs w:val="24"/>
        </w:rPr>
        <w:t>“</w:t>
      </w:r>
      <w:r w:rsidR="00D2501A" w:rsidRPr="00F93022">
        <w:rPr>
          <w:rFonts w:ascii="Times New Roman" w:hAnsi="Times New Roman" w:cs="Times New Roman"/>
          <w:sz w:val="24"/>
          <w:szCs w:val="24"/>
        </w:rPr>
        <w:t>O enunciado está voltado não só para o seu objeto, mas também para os discursos do outro sobre ele. No entanto, até a mais leve alusão ao enunciado do outro imprime no discurso uma reviravolta dialógica, que nenhum tema centrado mer</w:t>
      </w:r>
      <w:r w:rsidRPr="00F93022">
        <w:rPr>
          <w:rFonts w:ascii="Times New Roman" w:hAnsi="Times New Roman" w:cs="Times New Roman"/>
          <w:sz w:val="24"/>
          <w:szCs w:val="24"/>
        </w:rPr>
        <w:t xml:space="preserve">amente no objeto pode imprimir.” </w:t>
      </w:r>
      <w:commentRangeEnd w:id="18"/>
      <w:r w:rsidR="008023BF">
        <w:rPr>
          <w:rStyle w:val="Refdecomentrio"/>
        </w:rPr>
        <w:commentReference w:id="18"/>
      </w:r>
      <w:r w:rsidRPr="00F93022">
        <w:rPr>
          <w:rFonts w:ascii="Times New Roman" w:hAnsi="Times New Roman" w:cs="Times New Roman"/>
          <w:sz w:val="24"/>
          <w:szCs w:val="24"/>
        </w:rPr>
        <w:t>Nos reafirma que o enunciado é produto das múltiplas vozes</w:t>
      </w:r>
      <w:r>
        <w:rPr>
          <w:rFonts w:ascii="Times New Roman" w:hAnsi="Times New Roman" w:cs="Times New Roman"/>
          <w:sz w:val="24"/>
          <w:szCs w:val="24"/>
        </w:rPr>
        <w:t xml:space="preserve"> sociais.</w:t>
      </w:r>
    </w:p>
    <w:p w:rsidR="00D2501A" w:rsidRDefault="00F93022" w:rsidP="00F93022">
      <w:pPr>
        <w:widowControl w:val="0"/>
        <w:spacing w:after="0" w:line="360" w:lineRule="auto"/>
        <w:ind w:firstLine="709"/>
        <w:jc w:val="both"/>
        <w:rPr>
          <w:rFonts w:ascii="Times New Roman" w:hAnsi="Times New Roman" w:cs="Times New Roman"/>
        </w:rPr>
      </w:pPr>
      <w:r>
        <w:rPr>
          <w:rFonts w:ascii="Times New Roman" w:hAnsi="Times New Roman" w:cs="Times New Roman"/>
        </w:rPr>
        <w:t xml:space="preserve">Esperamos que essa discussão sobre enunciado </w:t>
      </w:r>
      <w:proofErr w:type="gramStart"/>
      <w:r>
        <w:rPr>
          <w:rFonts w:ascii="Times New Roman" w:hAnsi="Times New Roman" w:cs="Times New Roman"/>
        </w:rPr>
        <w:t>sirva</w:t>
      </w:r>
      <w:proofErr w:type="gramEnd"/>
      <w:r>
        <w:rPr>
          <w:rFonts w:ascii="Times New Roman" w:hAnsi="Times New Roman" w:cs="Times New Roman"/>
        </w:rPr>
        <w:t xml:space="preserve"> de base para muitos outros trabalhos que tenham como </w:t>
      </w:r>
      <w:r w:rsidRPr="008023BF">
        <w:rPr>
          <w:rFonts w:ascii="Times New Roman" w:hAnsi="Times New Roman" w:cs="Times New Roman"/>
          <w:color w:val="FF0000"/>
        </w:rPr>
        <w:t>proposito</w:t>
      </w:r>
      <w:r>
        <w:rPr>
          <w:rFonts w:ascii="Times New Roman" w:hAnsi="Times New Roman" w:cs="Times New Roman"/>
        </w:rPr>
        <w:t xml:space="preserve"> a linguagem como dialógica e os interlocutores como sujeitos responsivos </w:t>
      </w:r>
      <w:r w:rsidRPr="008023BF">
        <w:rPr>
          <w:rFonts w:ascii="Times New Roman" w:hAnsi="Times New Roman" w:cs="Times New Roman"/>
          <w:color w:val="FF0000"/>
        </w:rPr>
        <w:t>ativo</w:t>
      </w:r>
      <w:r>
        <w:rPr>
          <w:rFonts w:ascii="Times New Roman" w:hAnsi="Times New Roman" w:cs="Times New Roman"/>
        </w:rPr>
        <w:t xml:space="preserve"> no processo </w:t>
      </w:r>
      <w:r w:rsidRPr="008023BF">
        <w:rPr>
          <w:rFonts w:ascii="Times New Roman" w:hAnsi="Times New Roman" w:cs="Times New Roman"/>
          <w:color w:val="FF0000"/>
        </w:rPr>
        <w:t>sócio discursivo</w:t>
      </w:r>
      <w:r>
        <w:rPr>
          <w:rFonts w:ascii="Times New Roman" w:hAnsi="Times New Roman" w:cs="Times New Roman"/>
        </w:rPr>
        <w:t xml:space="preserve">. </w:t>
      </w:r>
    </w:p>
    <w:p w:rsidR="00F531F3" w:rsidRDefault="00F531F3" w:rsidP="00F531F3">
      <w:pPr>
        <w:widowControl w:val="0"/>
        <w:spacing w:after="0" w:line="360" w:lineRule="auto"/>
        <w:jc w:val="both"/>
        <w:rPr>
          <w:rFonts w:ascii="Times New Roman" w:hAnsi="Times New Roman" w:cs="Times New Roman"/>
          <w:sz w:val="24"/>
          <w:szCs w:val="24"/>
        </w:rPr>
      </w:pPr>
    </w:p>
    <w:p w:rsidR="00F531F3" w:rsidRPr="00F93022" w:rsidRDefault="00F531F3" w:rsidP="00F531F3">
      <w:pPr>
        <w:widowControl w:val="0"/>
        <w:spacing w:after="0" w:line="360" w:lineRule="auto"/>
        <w:jc w:val="both"/>
        <w:rPr>
          <w:rFonts w:ascii="Times New Roman" w:hAnsi="Times New Roman" w:cs="Times New Roman"/>
          <w:sz w:val="24"/>
          <w:szCs w:val="24"/>
        </w:rPr>
      </w:pPr>
    </w:p>
    <w:p w:rsidR="00CE4FDB" w:rsidRPr="00CE4FDB" w:rsidRDefault="00CE4FDB" w:rsidP="007365F4">
      <w:pPr>
        <w:widowControl w:val="0"/>
        <w:tabs>
          <w:tab w:val="left" w:pos="851"/>
        </w:tabs>
        <w:spacing w:after="0" w:line="360" w:lineRule="auto"/>
        <w:jc w:val="both"/>
        <w:outlineLvl w:val="0"/>
        <w:rPr>
          <w:rFonts w:ascii="Times New Roman" w:hAnsi="Times New Roman" w:cs="Times New Roman"/>
          <w:b/>
          <w:bCs/>
          <w:smallCaps/>
          <w:sz w:val="24"/>
          <w:szCs w:val="24"/>
        </w:rPr>
      </w:pPr>
      <w:commentRangeStart w:id="19"/>
      <w:r w:rsidRPr="00CE4FDB">
        <w:rPr>
          <w:rFonts w:ascii="Times New Roman" w:hAnsi="Times New Roman" w:cs="Times New Roman"/>
          <w:b/>
          <w:bCs/>
          <w:smallCaps/>
          <w:sz w:val="24"/>
          <w:szCs w:val="24"/>
        </w:rPr>
        <w:t xml:space="preserve">REFERÊNCIAS </w:t>
      </w:r>
      <w:commentRangeEnd w:id="19"/>
      <w:r w:rsidR="006D05FA">
        <w:rPr>
          <w:rStyle w:val="Refdecomentrio"/>
        </w:rPr>
        <w:commentReference w:id="19"/>
      </w:r>
    </w:p>
    <w:p w:rsidR="00CE4FDB" w:rsidRPr="00CE4FDB" w:rsidRDefault="00CE4FDB" w:rsidP="007365F4">
      <w:pPr>
        <w:widowControl w:val="0"/>
        <w:tabs>
          <w:tab w:val="left" w:pos="851"/>
        </w:tabs>
        <w:spacing w:after="0" w:line="360" w:lineRule="auto"/>
        <w:jc w:val="both"/>
        <w:outlineLvl w:val="0"/>
        <w:rPr>
          <w:rFonts w:ascii="Times New Roman" w:hAnsi="Times New Roman" w:cs="Times New Roman"/>
          <w:b/>
          <w:bCs/>
          <w:smallCaps/>
          <w:sz w:val="24"/>
          <w:szCs w:val="24"/>
        </w:rPr>
      </w:pPr>
    </w:p>
    <w:p w:rsidR="00CE4FDB" w:rsidRPr="00CE4FDB" w:rsidRDefault="00CE4FDB" w:rsidP="00AD0E83">
      <w:pPr>
        <w:widowControl w:val="0"/>
        <w:tabs>
          <w:tab w:val="left" w:pos="851"/>
        </w:tabs>
        <w:spacing w:after="0" w:line="240" w:lineRule="auto"/>
        <w:jc w:val="both"/>
        <w:outlineLvl w:val="0"/>
        <w:rPr>
          <w:rFonts w:ascii="Times New Roman" w:hAnsi="Times New Roman" w:cs="Times New Roman"/>
          <w:b/>
          <w:bCs/>
          <w:smallCaps/>
          <w:sz w:val="24"/>
          <w:szCs w:val="24"/>
        </w:rPr>
      </w:pPr>
    </w:p>
    <w:p w:rsidR="00CE4FDB" w:rsidRPr="00CE4FDB" w:rsidRDefault="00CE4FDB" w:rsidP="00AD0E83">
      <w:pPr>
        <w:spacing w:after="0" w:line="240" w:lineRule="auto"/>
        <w:jc w:val="both"/>
        <w:rPr>
          <w:rFonts w:ascii="Times New Roman" w:hAnsi="Times New Roman" w:cs="Times New Roman"/>
          <w:sz w:val="24"/>
          <w:szCs w:val="24"/>
        </w:rPr>
      </w:pPr>
      <w:r w:rsidRPr="00CE4FDB">
        <w:rPr>
          <w:rFonts w:ascii="Times New Roman" w:hAnsi="Times New Roman" w:cs="Times New Roman"/>
          <w:bCs/>
          <w:smallCaps/>
          <w:sz w:val="24"/>
          <w:szCs w:val="24"/>
        </w:rPr>
        <w:t>ALVES, M. P. C.</w:t>
      </w:r>
      <w:r w:rsidR="008023BF">
        <w:rPr>
          <w:rFonts w:ascii="Times New Roman" w:hAnsi="Times New Roman" w:cs="Times New Roman"/>
          <w:bCs/>
          <w:smallCaps/>
          <w:sz w:val="24"/>
          <w:szCs w:val="24"/>
        </w:rPr>
        <w:t xml:space="preserve"> </w:t>
      </w:r>
      <w:r w:rsidRPr="00CE4FDB">
        <w:rPr>
          <w:rFonts w:ascii="Times New Roman" w:hAnsi="Times New Roman" w:cs="Times New Roman"/>
          <w:b/>
          <w:sz w:val="24"/>
          <w:szCs w:val="24"/>
        </w:rPr>
        <w:t xml:space="preserve">Gêneros discursivos e o cronotopo da sala de aula. </w:t>
      </w:r>
      <w:r w:rsidRPr="00CE4FDB">
        <w:rPr>
          <w:rFonts w:ascii="Times New Roman" w:hAnsi="Times New Roman" w:cs="Times New Roman"/>
          <w:sz w:val="24"/>
          <w:szCs w:val="24"/>
        </w:rPr>
        <w:t>Texto apresentado no VI Seminário Nacional sobre Ensino de Língua e Estrangeira e de Literatura-SELIMEL. Campina Grande de 4 a 7 de agosto de 2009.</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AMORIM, M. Cronotopo e exotopia. In: BRAIT, B. (Org.). </w:t>
      </w:r>
      <w:r w:rsidRPr="00CE4FDB">
        <w:rPr>
          <w:rFonts w:ascii="Times New Roman" w:hAnsi="Times New Roman" w:cs="Times New Roman"/>
          <w:b/>
          <w:bCs/>
          <w:sz w:val="24"/>
          <w:szCs w:val="24"/>
        </w:rPr>
        <w:t>Bakhtin</w:t>
      </w:r>
      <w:r w:rsidRPr="00CE4FDB">
        <w:rPr>
          <w:rFonts w:ascii="Times New Roman" w:hAnsi="Times New Roman" w:cs="Times New Roman"/>
          <w:sz w:val="24"/>
          <w:szCs w:val="24"/>
        </w:rPr>
        <w:t>: outros conceitos chaves. São Paulo: Contexto, 2006.</w:t>
      </w:r>
    </w:p>
    <w:p w:rsidR="00AD0E83" w:rsidRDefault="00AD0E83" w:rsidP="00AD0E83">
      <w:pPr>
        <w:pStyle w:val="Corpodetexto"/>
        <w:widowControl w:val="0"/>
        <w:spacing w:after="0"/>
        <w:jc w:val="both"/>
        <w:outlineLvl w:val="0"/>
        <w:rPr>
          <w:lang w:val="pt-BR"/>
        </w:rPr>
      </w:pPr>
    </w:p>
    <w:p w:rsidR="00AD0E83" w:rsidRDefault="00AD0E83" w:rsidP="00AD0E83">
      <w:pPr>
        <w:pStyle w:val="Corpodetexto"/>
        <w:widowControl w:val="0"/>
        <w:spacing w:after="0"/>
        <w:jc w:val="both"/>
        <w:outlineLvl w:val="0"/>
        <w:rPr>
          <w:lang w:val="pt-BR"/>
        </w:rPr>
      </w:pPr>
    </w:p>
    <w:p w:rsidR="00CE4FDB" w:rsidRPr="00CE4FDB" w:rsidRDefault="00CE4FDB" w:rsidP="00AD0E83">
      <w:pPr>
        <w:pStyle w:val="Corpodetexto"/>
        <w:widowControl w:val="0"/>
        <w:spacing w:after="0"/>
        <w:jc w:val="both"/>
        <w:outlineLvl w:val="0"/>
      </w:pPr>
      <w:r w:rsidRPr="00CE4FDB">
        <w:t xml:space="preserve">BAKHTIN, M. </w:t>
      </w:r>
      <w:r w:rsidRPr="00CE4FDB">
        <w:rPr>
          <w:b/>
          <w:bCs/>
        </w:rPr>
        <w:t>Estética da criação verbal</w:t>
      </w:r>
      <w:r w:rsidRPr="00CE4FDB">
        <w:t>. Tradução de Paulo Bezerra.</w:t>
      </w:r>
      <w:r w:rsidR="008023BF">
        <w:rPr>
          <w:lang w:val="pt-BR"/>
        </w:rPr>
        <w:t xml:space="preserve"> </w:t>
      </w:r>
      <w:r w:rsidRPr="00CE4FDB">
        <w:t>4. ed. São Paulo: Martins Fontes, 2003.</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BAKHTIN, M. </w:t>
      </w:r>
      <w:r w:rsidRPr="00CE4FDB">
        <w:rPr>
          <w:rFonts w:ascii="Times New Roman" w:hAnsi="Times New Roman" w:cs="Times New Roman"/>
          <w:b/>
          <w:bCs/>
          <w:iCs/>
          <w:sz w:val="24"/>
          <w:szCs w:val="24"/>
        </w:rPr>
        <w:t>Marxismo e Filosofia da Linguagem</w:t>
      </w:r>
      <w:r w:rsidRPr="00CE4FDB">
        <w:rPr>
          <w:rFonts w:ascii="Times New Roman" w:hAnsi="Times New Roman" w:cs="Times New Roman"/>
          <w:sz w:val="24"/>
          <w:szCs w:val="24"/>
        </w:rPr>
        <w:t xml:space="preserve">. Tradução de Michel Lahud e Yara </w:t>
      </w:r>
      <w:r w:rsidRPr="00CE4FDB">
        <w:rPr>
          <w:rFonts w:ascii="Times New Roman" w:hAnsi="Times New Roman" w:cs="Times New Roman"/>
          <w:sz w:val="24"/>
          <w:szCs w:val="24"/>
        </w:rPr>
        <w:lastRenderedPageBreak/>
        <w:t>Frateschi Vieira. 6. ed. São Paulo: Hucitec, 1997.</w:t>
      </w:r>
    </w:p>
    <w:p w:rsidR="00AD0E83" w:rsidRDefault="00AD0E83" w:rsidP="00AD0E83">
      <w:pPr>
        <w:pStyle w:val="Corpodetexto"/>
        <w:widowControl w:val="0"/>
        <w:spacing w:after="0"/>
        <w:jc w:val="both"/>
        <w:rPr>
          <w:rStyle w:val="nfase"/>
          <w:i w:val="0"/>
          <w:iCs w:val="0"/>
          <w:lang w:val="pt-BR"/>
        </w:rPr>
      </w:pPr>
    </w:p>
    <w:p w:rsidR="00AD0E83" w:rsidRDefault="00AD0E83" w:rsidP="00AD0E83">
      <w:pPr>
        <w:pStyle w:val="Corpodetexto"/>
        <w:widowControl w:val="0"/>
        <w:spacing w:after="0"/>
        <w:jc w:val="both"/>
        <w:rPr>
          <w:rStyle w:val="nfase"/>
          <w:i w:val="0"/>
          <w:iCs w:val="0"/>
          <w:lang w:val="pt-BR"/>
        </w:rPr>
      </w:pPr>
    </w:p>
    <w:p w:rsidR="00CE4FDB" w:rsidRPr="00CE4FDB" w:rsidRDefault="00CE4FDB" w:rsidP="00AD0E83">
      <w:pPr>
        <w:pStyle w:val="Corpodetexto"/>
        <w:widowControl w:val="0"/>
        <w:spacing w:after="0"/>
        <w:jc w:val="both"/>
      </w:pPr>
      <w:r w:rsidRPr="00CE4FDB">
        <w:rPr>
          <w:rStyle w:val="nfase"/>
          <w:i w:val="0"/>
          <w:iCs w:val="0"/>
        </w:rPr>
        <w:t>BRAIT</w:t>
      </w:r>
      <w:r w:rsidRPr="00CE4FDB">
        <w:t>, B</w:t>
      </w:r>
      <w:r w:rsidRPr="00CE4FDB">
        <w:rPr>
          <w:lang w:val="pt-BR"/>
        </w:rPr>
        <w:t>.</w:t>
      </w:r>
      <w:r w:rsidRPr="00CE4FDB">
        <w:t xml:space="preserve"> (</w:t>
      </w:r>
      <w:r w:rsidRPr="00CE4FDB">
        <w:rPr>
          <w:lang w:val="pt-BR"/>
        </w:rPr>
        <w:t>O</w:t>
      </w:r>
      <w:r w:rsidRPr="00CE4FDB">
        <w:t xml:space="preserve">rg.). </w:t>
      </w:r>
      <w:r w:rsidRPr="00CE4FDB">
        <w:rPr>
          <w:b/>
          <w:bCs/>
        </w:rPr>
        <w:t>Bakhtin</w:t>
      </w:r>
      <w:r w:rsidRPr="00CE4FDB">
        <w:t>: outros conceitos-</w:t>
      </w:r>
      <w:r w:rsidRPr="00CE4FDB">
        <w:rPr>
          <w:rStyle w:val="nfase"/>
          <w:i w:val="0"/>
          <w:iCs w:val="0"/>
        </w:rPr>
        <w:t>chave</w:t>
      </w:r>
      <w:r w:rsidR="008023BF">
        <w:t xml:space="preserve">. São. Paulo: </w:t>
      </w:r>
      <w:r w:rsidR="008023BF">
        <w:rPr>
          <w:lang w:val="pt-BR"/>
        </w:rPr>
        <w:t>C</w:t>
      </w:r>
      <w:proofErr w:type="spellStart"/>
      <w:r w:rsidRPr="00CE4FDB">
        <w:t>ontexto</w:t>
      </w:r>
      <w:proofErr w:type="spellEnd"/>
      <w:r w:rsidRPr="00CE4FDB">
        <w:t>, 2006.</w:t>
      </w:r>
    </w:p>
    <w:p w:rsidR="00CE4FDB" w:rsidRPr="00CE4FDB" w:rsidRDefault="00CE4FDB"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p>
    <w:p w:rsidR="00CE4FDB" w:rsidRDefault="00CE4FDB" w:rsidP="00AD0E83">
      <w:pPr>
        <w:pStyle w:val="Corpodetexto"/>
        <w:widowControl w:val="0"/>
        <w:spacing w:after="0"/>
        <w:jc w:val="both"/>
        <w:rPr>
          <w:lang w:val="pt-BR"/>
        </w:rPr>
      </w:pPr>
      <w:r w:rsidRPr="00CE4FDB">
        <w:rPr>
          <w:lang w:val="pt-BR"/>
        </w:rPr>
        <w:t>______</w:t>
      </w:r>
      <w:r w:rsidRPr="00CE4FDB">
        <w:t xml:space="preserve">. </w:t>
      </w:r>
      <w:r w:rsidRPr="00CE4FDB">
        <w:rPr>
          <w:b/>
          <w:bCs/>
        </w:rPr>
        <w:t xml:space="preserve">Bakhtin: </w:t>
      </w:r>
      <w:r w:rsidRPr="00CE4FDB">
        <w:t>outros conceitos-ch</w:t>
      </w:r>
      <w:r w:rsidR="00AD0E83">
        <w:t>ave. São Paulo: Contexto, 2008.</w:t>
      </w:r>
    </w:p>
    <w:p w:rsidR="00AD0E83" w:rsidRDefault="00AD0E83" w:rsidP="00AD0E83">
      <w:pPr>
        <w:pStyle w:val="Corpodetexto"/>
        <w:widowControl w:val="0"/>
        <w:spacing w:after="0"/>
        <w:jc w:val="both"/>
        <w:rPr>
          <w:lang w:val="pt-BR"/>
        </w:rPr>
      </w:pPr>
    </w:p>
    <w:p w:rsidR="00AD0E83" w:rsidRPr="00AD0E83" w:rsidRDefault="00AD0E83" w:rsidP="00AD0E83">
      <w:pPr>
        <w:pStyle w:val="Corpodetexto"/>
        <w:widowControl w:val="0"/>
        <w:spacing w:after="0"/>
        <w:jc w:val="both"/>
        <w:rPr>
          <w:lang w:val="pt-BR"/>
        </w:rPr>
      </w:pPr>
    </w:p>
    <w:p w:rsidR="00CE4FDB" w:rsidRPr="00CE4FDB" w:rsidRDefault="00CE4FDB" w:rsidP="00AD0E83">
      <w:pPr>
        <w:autoSpaceDE w:val="0"/>
        <w:spacing w:after="0" w:line="240" w:lineRule="auto"/>
        <w:rPr>
          <w:rFonts w:ascii="Times New Roman" w:hAnsi="Times New Roman" w:cs="Times New Roman"/>
          <w:sz w:val="24"/>
          <w:szCs w:val="24"/>
        </w:rPr>
      </w:pPr>
      <w:r w:rsidRPr="00CE4FDB">
        <w:rPr>
          <w:rFonts w:ascii="Times New Roman" w:hAnsi="Times New Roman" w:cs="Times New Roman"/>
          <w:sz w:val="24"/>
          <w:szCs w:val="24"/>
        </w:rPr>
        <w:t xml:space="preserve">FARACO, C. A. </w:t>
      </w:r>
      <w:r w:rsidRPr="00CE4FDB">
        <w:rPr>
          <w:rFonts w:ascii="Times New Roman" w:hAnsi="Times New Roman" w:cs="Times New Roman"/>
          <w:b/>
          <w:sz w:val="24"/>
          <w:szCs w:val="24"/>
        </w:rPr>
        <w:t>Linguagem e diálogo</w:t>
      </w:r>
      <w:r w:rsidRPr="00CE4FDB">
        <w:rPr>
          <w:rFonts w:ascii="Times New Roman" w:hAnsi="Times New Roman" w:cs="Times New Roman"/>
          <w:sz w:val="24"/>
          <w:szCs w:val="24"/>
        </w:rPr>
        <w:t xml:space="preserve">: as idéias </w:t>
      </w:r>
      <w:r w:rsidR="00AD0E83" w:rsidRPr="00CE4FDB">
        <w:rPr>
          <w:rFonts w:ascii="Times New Roman" w:hAnsi="Times New Roman" w:cs="Times New Roman"/>
          <w:sz w:val="24"/>
          <w:szCs w:val="24"/>
        </w:rPr>
        <w:t>linguísticas</w:t>
      </w:r>
      <w:r w:rsidRPr="00CE4FDB">
        <w:rPr>
          <w:rFonts w:ascii="Times New Roman" w:hAnsi="Times New Roman" w:cs="Times New Roman"/>
          <w:sz w:val="24"/>
          <w:szCs w:val="24"/>
        </w:rPr>
        <w:t xml:space="preserve"> do Círculo de Bakhtin.</w:t>
      </w:r>
    </w:p>
    <w:p w:rsidR="00CE4FDB" w:rsidRPr="00CE4FDB"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Curitiba: Parábola, 2009.</w:t>
      </w: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CE4FDB" w:rsidRDefault="00CE4FDB" w:rsidP="00AD0E83">
      <w:pPr>
        <w:widowControl w:val="0"/>
        <w:spacing w:after="0" w:line="240" w:lineRule="auto"/>
        <w:jc w:val="both"/>
        <w:rPr>
          <w:rFonts w:ascii="Times New Roman" w:hAnsi="Times New Roman" w:cs="Times New Roman"/>
          <w:color w:val="000000"/>
          <w:sz w:val="24"/>
          <w:szCs w:val="24"/>
        </w:rPr>
      </w:pPr>
      <w:r w:rsidRPr="00CE4FDB">
        <w:rPr>
          <w:rFonts w:ascii="Times New Roman" w:hAnsi="Times New Roman" w:cs="Times New Roman"/>
          <w:color w:val="000000"/>
          <w:sz w:val="24"/>
          <w:szCs w:val="24"/>
        </w:rPr>
        <w:t>FARACO, C. A. Autor e autoria</w:t>
      </w:r>
      <w:r w:rsidRPr="00CE4FDB">
        <w:rPr>
          <w:rFonts w:ascii="Times New Roman" w:hAnsi="Times New Roman" w:cs="Times New Roman"/>
          <w:i/>
          <w:iCs/>
          <w:color w:val="000000"/>
          <w:sz w:val="24"/>
          <w:szCs w:val="24"/>
        </w:rPr>
        <w:t xml:space="preserve">. </w:t>
      </w:r>
      <w:r w:rsidRPr="00CE4FDB">
        <w:rPr>
          <w:rFonts w:ascii="Times New Roman" w:hAnsi="Times New Roman" w:cs="Times New Roman"/>
          <w:color w:val="000000"/>
          <w:sz w:val="24"/>
          <w:szCs w:val="24"/>
          <w:lang w:val="en-US"/>
        </w:rPr>
        <w:t xml:space="preserve">In: BRAIT, B. (Org.). </w:t>
      </w:r>
      <w:r w:rsidRPr="00CE4FDB">
        <w:rPr>
          <w:rFonts w:ascii="Times New Roman" w:hAnsi="Times New Roman" w:cs="Times New Roman"/>
          <w:b/>
          <w:iCs/>
          <w:color w:val="000000"/>
          <w:sz w:val="24"/>
          <w:szCs w:val="24"/>
          <w:lang w:val="en-US"/>
        </w:rPr>
        <w:t>Bahktin</w:t>
      </w:r>
      <w:r w:rsidRPr="00CE4FDB">
        <w:rPr>
          <w:rFonts w:ascii="Times New Roman" w:hAnsi="Times New Roman" w:cs="Times New Roman"/>
          <w:i/>
          <w:iCs/>
          <w:color w:val="000000"/>
          <w:sz w:val="24"/>
          <w:szCs w:val="24"/>
          <w:lang w:val="en-US"/>
        </w:rPr>
        <w:t xml:space="preserve">: </w:t>
      </w:r>
      <w:r w:rsidRPr="00CE4FDB">
        <w:rPr>
          <w:rFonts w:ascii="Times New Roman" w:hAnsi="Times New Roman" w:cs="Times New Roman"/>
          <w:color w:val="000000"/>
          <w:sz w:val="24"/>
          <w:szCs w:val="24"/>
          <w:lang w:val="en-US"/>
        </w:rPr>
        <w:t>conceitos-chave</w:t>
      </w:r>
      <w:r w:rsidRPr="00CE4FDB">
        <w:rPr>
          <w:rFonts w:ascii="Times New Roman" w:hAnsi="Times New Roman" w:cs="Times New Roman"/>
          <w:i/>
          <w:iCs/>
          <w:color w:val="000000"/>
          <w:sz w:val="24"/>
          <w:szCs w:val="24"/>
          <w:lang w:val="en-US"/>
        </w:rPr>
        <w:t xml:space="preserve">. </w:t>
      </w:r>
      <w:r w:rsidRPr="00CE4FDB">
        <w:rPr>
          <w:rFonts w:ascii="Times New Roman" w:hAnsi="Times New Roman" w:cs="Times New Roman"/>
          <w:color w:val="000000"/>
          <w:sz w:val="24"/>
          <w:szCs w:val="24"/>
        </w:rPr>
        <w:t>São Paulo: Contexto, 2008, pp. 37-60.</w:t>
      </w:r>
    </w:p>
    <w:p w:rsidR="00AD0E83" w:rsidRDefault="00AD0E83" w:rsidP="00AD0E83">
      <w:pPr>
        <w:widowControl w:val="0"/>
        <w:spacing w:after="0" w:line="240" w:lineRule="auto"/>
        <w:jc w:val="both"/>
        <w:rPr>
          <w:rFonts w:ascii="Times New Roman" w:hAnsi="Times New Roman" w:cs="Times New Roman"/>
          <w:color w:val="000000"/>
          <w:sz w:val="24"/>
          <w:szCs w:val="24"/>
        </w:rPr>
      </w:pPr>
    </w:p>
    <w:p w:rsidR="00AD0E83" w:rsidRPr="00AD0E83" w:rsidRDefault="00AD0E83" w:rsidP="00AD0E83">
      <w:pPr>
        <w:widowControl w:val="0"/>
        <w:spacing w:after="0" w:line="240" w:lineRule="auto"/>
        <w:jc w:val="both"/>
        <w:rPr>
          <w:rFonts w:ascii="Times New Roman" w:hAnsi="Times New Roman" w:cs="Times New Roman"/>
          <w:color w:val="000000"/>
          <w:sz w:val="24"/>
          <w:szCs w:val="24"/>
        </w:rPr>
      </w:pPr>
    </w:p>
    <w:p w:rsidR="00CE4FDB" w:rsidRDefault="00CE4FDB" w:rsidP="00AD0E83">
      <w:pPr>
        <w:pStyle w:val="Corpodetexto"/>
        <w:widowControl w:val="0"/>
        <w:spacing w:after="0"/>
        <w:jc w:val="both"/>
        <w:outlineLvl w:val="0"/>
        <w:rPr>
          <w:lang w:val="pt-BR"/>
        </w:rPr>
      </w:pPr>
      <w:r w:rsidRPr="00CE4FDB">
        <w:t xml:space="preserve">FIORIN, J. L. </w:t>
      </w:r>
      <w:r w:rsidRPr="00CE4FDB">
        <w:rPr>
          <w:b/>
          <w:bCs/>
        </w:rPr>
        <w:t xml:space="preserve">Linguagem e ideologia. </w:t>
      </w:r>
      <w:r w:rsidRPr="00CE4FDB">
        <w:t xml:space="preserve"> 8. ed. rev. </w:t>
      </w:r>
      <w:r w:rsidR="00AD0E83">
        <w:t>e atual. São Paulo: Ática,2006.</w:t>
      </w:r>
    </w:p>
    <w:p w:rsidR="00AD0E83" w:rsidRDefault="00AD0E83" w:rsidP="00AD0E83">
      <w:pPr>
        <w:pStyle w:val="Corpodetexto"/>
        <w:widowControl w:val="0"/>
        <w:spacing w:after="0"/>
        <w:jc w:val="both"/>
        <w:outlineLvl w:val="0"/>
        <w:rPr>
          <w:lang w:val="pt-BR"/>
        </w:rPr>
      </w:pPr>
    </w:p>
    <w:p w:rsidR="00AD0E83" w:rsidRPr="00AD0E83" w:rsidRDefault="00AD0E83" w:rsidP="00AD0E83">
      <w:pPr>
        <w:pStyle w:val="Corpodetexto"/>
        <w:widowControl w:val="0"/>
        <w:spacing w:after="0"/>
        <w:jc w:val="both"/>
        <w:outlineLvl w:val="0"/>
        <w:rPr>
          <w:lang w:val="pt-BR"/>
        </w:rPr>
      </w:pPr>
    </w:p>
    <w:p w:rsidR="00CE4FDB" w:rsidRPr="00CE4FDB" w:rsidRDefault="00CE4FDB" w:rsidP="00AD0E83">
      <w:pPr>
        <w:pStyle w:val="Corpodetexto"/>
        <w:widowControl w:val="0"/>
        <w:spacing w:after="0"/>
        <w:jc w:val="both"/>
      </w:pPr>
      <w:r w:rsidRPr="00CE4FDB">
        <w:t>GERALDI, J. W. (</w:t>
      </w:r>
      <w:r w:rsidRPr="00CE4FDB">
        <w:rPr>
          <w:lang w:val="pt-BR"/>
        </w:rPr>
        <w:t>O</w:t>
      </w:r>
      <w:r w:rsidRPr="00CE4FDB">
        <w:t>rg.)</w:t>
      </w:r>
      <w:r w:rsidR="008023BF">
        <w:rPr>
          <w:lang w:val="pt-BR"/>
        </w:rPr>
        <w:t>.</w:t>
      </w:r>
      <w:r w:rsidRPr="00CE4FDB">
        <w:t xml:space="preserve"> </w:t>
      </w:r>
      <w:r w:rsidRPr="00CE4FDB">
        <w:rPr>
          <w:b/>
          <w:bCs/>
        </w:rPr>
        <w:t xml:space="preserve">O texto na sala de aula. </w:t>
      </w:r>
      <w:r w:rsidRPr="00CE4FDB">
        <w:t>São Paulo: Ática, 1997.</w:t>
      </w:r>
    </w:p>
    <w:p w:rsidR="00CE4FDB" w:rsidRPr="00CE4FDB" w:rsidRDefault="00CE4FDB"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p>
    <w:p w:rsidR="00CE4FDB" w:rsidRDefault="00CE4FDB" w:rsidP="00AD0E83">
      <w:pPr>
        <w:pStyle w:val="Corpodetexto"/>
        <w:widowControl w:val="0"/>
        <w:spacing w:after="0"/>
        <w:jc w:val="both"/>
        <w:rPr>
          <w:lang w:val="pt-BR"/>
        </w:rPr>
      </w:pPr>
      <w:r w:rsidRPr="00CE4FDB">
        <w:rPr>
          <w:lang w:val="pt-BR"/>
        </w:rPr>
        <w:t>______</w:t>
      </w:r>
      <w:r w:rsidRPr="00CE4FDB">
        <w:t xml:space="preserve">. </w:t>
      </w:r>
      <w:r w:rsidRPr="00CE4FDB">
        <w:rPr>
          <w:b/>
          <w:bCs/>
        </w:rPr>
        <w:t xml:space="preserve">Portos de passagem. </w:t>
      </w:r>
      <w:r w:rsidRPr="00CE4FDB">
        <w:t>S</w:t>
      </w:r>
      <w:r w:rsidR="00AD0E83">
        <w:t>ão Paulo: Martins Fontes, 1997.</w:t>
      </w:r>
    </w:p>
    <w:p w:rsidR="00AD0E83" w:rsidRDefault="00AD0E83" w:rsidP="00AD0E83">
      <w:pPr>
        <w:pStyle w:val="Corpodetexto"/>
        <w:widowControl w:val="0"/>
        <w:spacing w:after="0"/>
        <w:jc w:val="both"/>
        <w:rPr>
          <w:lang w:val="pt-BR"/>
        </w:rPr>
      </w:pPr>
    </w:p>
    <w:p w:rsidR="00AD0E83" w:rsidRPr="00AD0E83" w:rsidRDefault="00AD0E83" w:rsidP="00AD0E83">
      <w:pPr>
        <w:pStyle w:val="Corpodetexto"/>
        <w:widowControl w:val="0"/>
        <w:spacing w:after="0"/>
        <w:jc w:val="both"/>
        <w:rPr>
          <w:lang w:val="pt-BR"/>
        </w:rPr>
      </w:pPr>
    </w:p>
    <w:p w:rsidR="00CE4FDB" w:rsidRPr="00CE4FDB" w:rsidRDefault="00CE4FDB" w:rsidP="00AD0E83">
      <w:pPr>
        <w:pStyle w:val="Corpodetexto"/>
        <w:widowControl w:val="0"/>
        <w:spacing w:after="0"/>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AD0E83" w:rsidRDefault="00AD0E83" w:rsidP="00AD0E83">
      <w:pPr>
        <w:widowControl w:val="0"/>
        <w:spacing w:after="0" w:line="240" w:lineRule="auto"/>
        <w:jc w:val="both"/>
        <w:rPr>
          <w:rFonts w:ascii="Times New Roman" w:eastAsia="Calibri" w:hAnsi="Times New Roman" w:cs="Times New Roman"/>
          <w:sz w:val="24"/>
          <w:szCs w:val="24"/>
        </w:rPr>
      </w:pPr>
    </w:p>
    <w:p w:rsidR="00AD0E83" w:rsidRDefault="00AD0E83" w:rsidP="00AD0E83">
      <w:pPr>
        <w:widowControl w:val="0"/>
        <w:spacing w:after="0" w:line="240" w:lineRule="auto"/>
        <w:jc w:val="both"/>
        <w:rPr>
          <w:rFonts w:ascii="Times New Roman" w:eastAsia="Calibri" w:hAnsi="Times New Roman" w:cs="Times New Roman"/>
          <w:sz w:val="24"/>
          <w:szCs w:val="24"/>
        </w:rPr>
      </w:pPr>
    </w:p>
    <w:p w:rsidR="00AD0E83"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POSSENTI, S. </w:t>
      </w:r>
      <w:r w:rsidRPr="00CE4FDB">
        <w:rPr>
          <w:rStyle w:val="goohl0"/>
          <w:rFonts w:ascii="Times New Roman" w:hAnsi="Times New Roman"/>
          <w:b/>
          <w:bCs/>
          <w:sz w:val="24"/>
          <w:szCs w:val="24"/>
        </w:rPr>
        <w:t>Discurso</w:t>
      </w:r>
      <w:r w:rsidRPr="00CE4FDB">
        <w:rPr>
          <w:rFonts w:ascii="Times New Roman" w:hAnsi="Times New Roman" w:cs="Times New Roman"/>
          <w:b/>
          <w:sz w:val="24"/>
          <w:szCs w:val="24"/>
        </w:rPr>
        <w:t>, estilo e subjetividade</w:t>
      </w:r>
      <w:r w:rsidRPr="00CE4FDB">
        <w:rPr>
          <w:rFonts w:ascii="Times New Roman" w:hAnsi="Times New Roman" w:cs="Times New Roman"/>
          <w:sz w:val="24"/>
          <w:szCs w:val="24"/>
        </w:rPr>
        <w:t xml:space="preserve">. São Paulo: Martins Fontes, </w:t>
      </w:r>
      <w:r w:rsidR="00AD0E83" w:rsidRPr="00CE4FDB">
        <w:rPr>
          <w:rFonts w:ascii="Times New Roman" w:hAnsi="Times New Roman" w:cs="Times New Roman"/>
          <w:sz w:val="24"/>
          <w:szCs w:val="24"/>
        </w:rPr>
        <w:t>1988.</w:t>
      </w:r>
    </w:p>
    <w:p w:rsidR="00AD0E83" w:rsidRDefault="00AD0E83"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PONSIO, Augusto. </w:t>
      </w:r>
      <w:r w:rsidRPr="00CE4FDB">
        <w:rPr>
          <w:rFonts w:ascii="Times New Roman" w:hAnsi="Times New Roman" w:cs="Times New Roman"/>
          <w:b/>
          <w:sz w:val="24"/>
          <w:szCs w:val="24"/>
        </w:rPr>
        <w:t>A revolução bakhtiniana</w:t>
      </w:r>
      <w:r w:rsidRPr="00CE4FDB">
        <w:rPr>
          <w:rFonts w:ascii="Times New Roman" w:hAnsi="Times New Roman" w:cs="Times New Roman"/>
          <w:sz w:val="24"/>
          <w:szCs w:val="24"/>
        </w:rPr>
        <w:t>. Coordenação de tradução Valdemir Miotello. São Paulo: 2008.</w:t>
      </w: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AD0E83" w:rsidRDefault="00AD0E83"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VOLOCHINOV/BAKHTIN, M. </w:t>
      </w:r>
      <w:r w:rsidRPr="00CE4FDB">
        <w:rPr>
          <w:rFonts w:ascii="Times New Roman" w:hAnsi="Times New Roman" w:cs="Times New Roman"/>
          <w:b/>
          <w:bCs/>
          <w:sz w:val="24"/>
          <w:szCs w:val="24"/>
        </w:rPr>
        <w:t>Marxismo e Filosofia da Linguagem</w:t>
      </w:r>
      <w:r w:rsidRPr="00CE4FDB">
        <w:rPr>
          <w:rFonts w:ascii="Times New Roman" w:hAnsi="Times New Roman" w:cs="Times New Roman"/>
          <w:sz w:val="24"/>
          <w:szCs w:val="24"/>
        </w:rPr>
        <w:t>. 6. ed. São Paulo: Hucitec, 1997.</w:t>
      </w: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p>
    <w:p w:rsidR="00CE4FDB" w:rsidRPr="00CE4FDB" w:rsidRDefault="00CE4FDB" w:rsidP="00AD0E83">
      <w:pPr>
        <w:widowControl w:val="0"/>
        <w:autoSpaceDE w:val="0"/>
        <w:spacing w:after="0" w:line="240" w:lineRule="auto"/>
        <w:jc w:val="both"/>
        <w:rPr>
          <w:rFonts w:ascii="Times New Roman" w:hAnsi="Times New Roman" w:cs="Times New Roman"/>
          <w:sz w:val="24"/>
          <w:szCs w:val="24"/>
        </w:rPr>
      </w:pPr>
      <w:r w:rsidRPr="00CE4FDB">
        <w:rPr>
          <w:rFonts w:ascii="Times New Roman" w:hAnsi="Times New Roman" w:cs="Times New Roman"/>
          <w:sz w:val="24"/>
          <w:szCs w:val="24"/>
        </w:rPr>
        <w:t xml:space="preserve">______. </w:t>
      </w:r>
      <w:r w:rsidRPr="00CE4FDB">
        <w:rPr>
          <w:rFonts w:ascii="Times New Roman" w:hAnsi="Times New Roman" w:cs="Times New Roman"/>
          <w:b/>
          <w:bCs/>
          <w:sz w:val="24"/>
          <w:szCs w:val="24"/>
        </w:rPr>
        <w:t>Problemas da Poética de Dostoievski</w:t>
      </w:r>
      <w:r w:rsidRPr="00CE4FDB">
        <w:rPr>
          <w:rFonts w:ascii="Times New Roman" w:hAnsi="Times New Roman" w:cs="Times New Roman"/>
          <w:sz w:val="24"/>
          <w:szCs w:val="24"/>
        </w:rPr>
        <w:t>. 3. ed. Traduzido por Paulo Bezerra. Rio de Janeiro: Forense Universitária, 2002.</w:t>
      </w: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spacing w:after="0" w:line="240" w:lineRule="auto"/>
        <w:jc w:val="both"/>
        <w:rPr>
          <w:rFonts w:ascii="Times New Roman" w:hAnsi="Times New Roman" w:cs="Times New Roman"/>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widowControl w:val="0"/>
        <w:tabs>
          <w:tab w:val="left" w:pos="1260"/>
        </w:tabs>
        <w:spacing w:after="0" w:line="240" w:lineRule="auto"/>
        <w:jc w:val="both"/>
        <w:rPr>
          <w:rFonts w:ascii="Times New Roman" w:hAnsi="Times New Roman" w:cs="Times New Roman"/>
          <w:color w:val="000000"/>
          <w:sz w:val="24"/>
          <w:szCs w:val="24"/>
        </w:rPr>
      </w:pPr>
    </w:p>
    <w:p w:rsidR="00CE4FDB" w:rsidRPr="00CE4FDB" w:rsidRDefault="00CE4FDB" w:rsidP="00AD0E83">
      <w:pPr>
        <w:spacing w:after="0" w:line="240" w:lineRule="auto"/>
        <w:rPr>
          <w:rFonts w:ascii="Times New Roman" w:hAnsi="Times New Roman" w:cs="Times New Roman"/>
          <w:sz w:val="24"/>
          <w:szCs w:val="24"/>
        </w:rPr>
      </w:pPr>
    </w:p>
    <w:p w:rsidR="00CE4FDB" w:rsidRPr="00CE4FDB" w:rsidRDefault="00CE4FDB" w:rsidP="00AD0E83">
      <w:pPr>
        <w:spacing w:after="0" w:line="240" w:lineRule="auto"/>
        <w:rPr>
          <w:rFonts w:ascii="Times New Roman" w:hAnsi="Times New Roman" w:cs="Times New Roman"/>
          <w:sz w:val="24"/>
          <w:szCs w:val="24"/>
        </w:rPr>
      </w:pPr>
    </w:p>
    <w:p w:rsidR="00D054B2" w:rsidRPr="00CE4FDB" w:rsidRDefault="00D054B2" w:rsidP="00AD0E83">
      <w:pPr>
        <w:spacing w:line="240" w:lineRule="auto"/>
        <w:rPr>
          <w:rFonts w:ascii="Times New Roman" w:hAnsi="Times New Roman" w:cs="Times New Roman"/>
          <w:sz w:val="24"/>
          <w:szCs w:val="24"/>
        </w:rPr>
      </w:pPr>
    </w:p>
    <w:sectPr w:rsidR="00D054B2" w:rsidRPr="00CE4FDB" w:rsidSect="0014253D">
      <w:pgSz w:w="11906" w:h="16838"/>
      <w:pgMar w:top="1701" w:right="1134"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de" w:date="2018-10-24T21:05:00Z" w:initials="d">
    <w:p w:rsidR="00465535" w:rsidRDefault="00465535">
      <w:pPr>
        <w:pStyle w:val="Textodecomentrio"/>
      </w:pPr>
      <w:r>
        <w:rPr>
          <w:rStyle w:val="Refdecomentrio"/>
        </w:rPr>
        <w:annotationRef/>
      </w:r>
      <w:r>
        <w:t>Precisa colocar o trabalho no papel timbrado. Oficial do evento</w:t>
      </w:r>
    </w:p>
  </w:comment>
  <w:comment w:id="1" w:author="dede" w:date="2018-10-24T21:17:00Z" w:initials="d">
    <w:p w:rsidR="00C7731C" w:rsidRDefault="00C7731C">
      <w:pPr>
        <w:pStyle w:val="Textodecomentrio"/>
      </w:pPr>
      <w:r>
        <w:rPr>
          <w:rStyle w:val="Refdecomentrio"/>
        </w:rPr>
        <w:annotationRef/>
      </w:r>
      <w:r>
        <w:t>O título deve ser em maiúsculas</w:t>
      </w:r>
    </w:p>
  </w:comment>
  <w:comment w:id="3" w:author="dede" w:date="2018-10-24T20:57:00Z" w:initials="d">
    <w:p w:rsidR="008B5F84" w:rsidRDefault="008B5F84">
      <w:pPr>
        <w:pStyle w:val="Textodecomentrio"/>
      </w:pPr>
      <w:r>
        <w:rPr>
          <w:rStyle w:val="Refdecomentrio"/>
        </w:rPr>
        <w:annotationRef/>
      </w:r>
      <w:r>
        <w:t>É escrito sem o hífen?</w:t>
      </w:r>
    </w:p>
  </w:comment>
  <w:comment w:id="4" w:author="dede" w:date="2018-10-24T20:58:00Z" w:initials="d">
    <w:p w:rsidR="008B5F84" w:rsidRDefault="008B5F84">
      <w:pPr>
        <w:pStyle w:val="Textodecomentrio"/>
      </w:pPr>
      <w:r>
        <w:rPr>
          <w:rStyle w:val="Refdecomentrio"/>
        </w:rPr>
        <w:annotationRef/>
      </w:r>
      <w:r>
        <w:t>Não aparecem nas referências</w:t>
      </w:r>
    </w:p>
  </w:comment>
  <w:comment w:id="6" w:author="dede" w:date="2018-10-24T21:20:00Z" w:initials="d">
    <w:p w:rsidR="000B19A4" w:rsidRDefault="000B19A4">
      <w:pPr>
        <w:pStyle w:val="Textodecomentrio"/>
      </w:pPr>
      <w:r>
        <w:rPr>
          <w:rStyle w:val="Refdecomentrio"/>
        </w:rPr>
        <w:annotationRef/>
      </w:r>
      <w:r>
        <w:t>Precisa ser em negrito?</w:t>
      </w:r>
    </w:p>
  </w:comment>
  <w:comment w:id="5" w:author="dede" w:date="2018-10-24T21:21:00Z" w:initials="d">
    <w:p w:rsidR="008A4151" w:rsidRDefault="008A4151">
      <w:pPr>
        <w:pStyle w:val="Textodecomentrio"/>
      </w:pPr>
      <w:r>
        <w:rPr>
          <w:rStyle w:val="Refdecomentrio"/>
        </w:rPr>
        <w:annotationRef/>
      </w:r>
      <w:r>
        <w:t>Retire esse espaço entre o resumo e as palavras-chave</w:t>
      </w:r>
    </w:p>
  </w:comment>
  <w:comment w:id="7" w:author="dede" w:date="2018-10-24T21:22:00Z" w:initials="d">
    <w:p w:rsidR="00B56B16" w:rsidRDefault="00B56B16">
      <w:pPr>
        <w:pStyle w:val="Textodecomentrio"/>
      </w:pPr>
      <w:r>
        <w:rPr>
          <w:rStyle w:val="Refdecomentrio"/>
        </w:rPr>
        <w:annotationRef/>
      </w:r>
      <w:r>
        <w:t>Ver grafia</w:t>
      </w:r>
      <w:proofErr w:type="gramStart"/>
      <w:r>
        <w:t>??</w:t>
      </w:r>
      <w:proofErr w:type="gramEnd"/>
    </w:p>
  </w:comment>
  <w:comment w:id="8" w:author="dede" w:date="2018-10-24T21:27:00Z" w:initials="d">
    <w:p w:rsidR="00DD71F1" w:rsidRDefault="00DD71F1">
      <w:pPr>
        <w:pStyle w:val="Textodecomentrio"/>
      </w:pPr>
      <w:r>
        <w:rPr>
          <w:rStyle w:val="Refdecomentrio"/>
        </w:rPr>
        <w:annotationRef/>
      </w:r>
      <w:r>
        <w:t>Faça uma ligação</w:t>
      </w:r>
      <w:proofErr w:type="gramStart"/>
      <w:r>
        <w:t xml:space="preserve">  </w:t>
      </w:r>
      <w:proofErr w:type="gramEnd"/>
      <w:r>
        <w:t>entre as partes do trabalho. Apresente como o texto está organizado</w:t>
      </w:r>
    </w:p>
  </w:comment>
  <w:comment w:id="9" w:author="dede" w:date="2018-10-24T21:28:00Z" w:initials="d">
    <w:p w:rsidR="004E13D2" w:rsidRDefault="004E13D2">
      <w:pPr>
        <w:pStyle w:val="Textodecomentrio"/>
      </w:pPr>
      <w:r>
        <w:rPr>
          <w:rStyle w:val="Refdecomentrio"/>
        </w:rPr>
        <w:annotationRef/>
      </w:r>
      <w:r>
        <w:t>Uma citação deve está em espaço simples</w:t>
      </w:r>
    </w:p>
  </w:comment>
  <w:comment w:id="10" w:author="dede" w:date="2018-10-24T21:40:00Z" w:initials="d">
    <w:p w:rsidR="007636BE" w:rsidRDefault="007636BE">
      <w:pPr>
        <w:pStyle w:val="Textodecomentrio"/>
      </w:pPr>
      <w:r>
        <w:rPr>
          <w:rStyle w:val="Refdecomentrio"/>
        </w:rPr>
        <w:annotationRef/>
      </w:r>
      <w:r>
        <w:t>Muitos parágrafos curtos</w:t>
      </w:r>
    </w:p>
  </w:comment>
  <w:comment w:id="11" w:author="dede" w:date="2018-10-24T21:41:00Z" w:initials="d">
    <w:p w:rsidR="007636BE" w:rsidRDefault="007636BE">
      <w:pPr>
        <w:pStyle w:val="Textodecomentrio"/>
      </w:pPr>
      <w:r>
        <w:rPr>
          <w:rStyle w:val="Refdecomentrio"/>
        </w:rPr>
        <w:annotationRef/>
      </w:r>
      <w:r>
        <w:t>Faltou o verbo ser (É) no início do período</w:t>
      </w:r>
      <w:proofErr w:type="gramStart"/>
      <w:r>
        <w:t>??</w:t>
      </w:r>
      <w:proofErr w:type="gramEnd"/>
    </w:p>
  </w:comment>
  <w:comment w:id="12" w:author="dede" w:date="2018-10-24T21:43:00Z" w:initials="d">
    <w:p w:rsidR="007636BE" w:rsidRDefault="007636BE">
      <w:pPr>
        <w:pStyle w:val="Textodecomentrio"/>
      </w:pPr>
      <w:r>
        <w:rPr>
          <w:rStyle w:val="Refdecomentrio"/>
        </w:rPr>
        <w:annotationRef/>
      </w:r>
      <w:r>
        <w:t>Espaço simples</w:t>
      </w:r>
    </w:p>
  </w:comment>
  <w:comment w:id="13" w:author="dede" w:date="2018-10-24T21:51:00Z" w:initials="d">
    <w:p w:rsidR="00426F64" w:rsidRDefault="00426F64">
      <w:pPr>
        <w:pStyle w:val="Textodecomentrio"/>
      </w:pPr>
      <w:r>
        <w:rPr>
          <w:rStyle w:val="Refdecomentrio"/>
        </w:rPr>
        <w:annotationRef/>
      </w:r>
      <w:r>
        <w:t>Ver ABNT</w:t>
      </w:r>
    </w:p>
  </w:comment>
  <w:comment w:id="14" w:author="dede" w:date="2018-10-24T21:52:00Z" w:initials="d">
    <w:p w:rsidR="00426F64" w:rsidRDefault="00426F64">
      <w:pPr>
        <w:pStyle w:val="Textodecomentrio"/>
      </w:pPr>
      <w:r>
        <w:rPr>
          <w:rStyle w:val="Refdecomentrio"/>
        </w:rPr>
        <w:annotationRef/>
      </w:r>
      <w:r>
        <w:t>É referência</w:t>
      </w:r>
      <w:proofErr w:type="gramStart"/>
      <w:r>
        <w:t>????</w:t>
      </w:r>
      <w:proofErr w:type="gramEnd"/>
    </w:p>
  </w:comment>
  <w:comment w:id="15" w:author="dede" w:date="2018-10-24T21:44:00Z" w:initials="d">
    <w:p w:rsidR="002C0D92" w:rsidRDefault="002C0D92">
      <w:pPr>
        <w:pStyle w:val="Textodecomentrio"/>
      </w:pPr>
      <w:r>
        <w:rPr>
          <w:rStyle w:val="Refdecomentrio"/>
        </w:rPr>
        <w:annotationRef/>
      </w:r>
      <w:r>
        <w:t>Padronize o tamanho dos espaços no texto todo</w:t>
      </w:r>
    </w:p>
  </w:comment>
  <w:comment w:id="16" w:author="dede" w:date="2018-10-24T21:45:00Z" w:initials="d">
    <w:p w:rsidR="00A713DA" w:rsidRDefault="00A713DA">
      <w:pPr>
        <w:pStyle w:val="Textodecomentrio"/>
      </w:pPr>
      <w:r>
        <w:rPr>
          <w:rStyle w:val="Refdecomentrio"/>
        </w:rPr>
        <w:annotationRef/>
      </w:r>
      <w:r>
        <w:t>Citação é em espaço simples</w:t>
      </w:r>
    </w:p>
  </w:comment>
  <w:comment w:id="17" w:author="dede" w:date="2018-10-24T21:45:00Z" w:initials="d">
    <w:p w:rsidR="00A01436" w:rsidRDefault="00A01436">
      <w:pPr>
        <w:pStyle w:val="Textodecomentrio"/>
      </w:pPr>
      <w:r>
        <w:rPr>
          <w:rStyle w:val="Refdecomentrio"/>
        </w:rPr>
        <w:annotationRef/>
      </w:r>
      <w:r>
        <w:t>Espaço simples</w:t>
      </w:r>
    </w:p>
  </w:comment>
  <w:comment w:id="18" w:author="dede" w:date="2018-10-24T21:47:00Z" w:initials="d">
    <w:p w:rsidR="008023BF" w:rsidRDefault="008023BF">
      <w:pPr>
        <w:pStyle w:val="Textodecomentrio"/>
      </w:pPr>
      <w:r>
        <w:rPr>
          <w:rStyle w:val="Refdecomentrio"/>
        </w:rPr>
        <w:annotationRef/>
      </w:r>
      <w:r>
        <w:t xml:space="preserve">Uma citação tão grande nas Considerações </w:t>
      </w:r>
      <w:proofErr w:type="spellStart"/>
      <w:proofErr w:type="gramStart"/>
      <w:r>
        <w:t>finaia</w:t>
      </w:r>
      <w:proofErr w:type="spellEnd"/>
      <w:r>
        <w:t xml:space="preserve"> ?</w:t>
      </w:r>
      <w:proofErr w:type="gramEnd"/>
      <w:r>
        <w:t>???</w:t>
      </w:r>
    </w:p>
  </w:comment>
  <w:comment w:id="19" w:author="dede" w:date="2018-10-24T21:54:00Z" w:initials="d">
    <w:p w:rsidR="006D05FA" w:rsidRDefault="006D05FA">
      <w:pPr>
        <w:pStyle w:val="Textodecomentrio"/>
      </w:pPr>
      <w:r>
        <w:rPr>
          <w:rStyle w:val="Refdecomentrio"/>
        </w:rPr>
        <w:annotationRef/>
      </w:r>
      <w:r>
        <w:t xml:space="preserve">Só deve aparecer no trabalho as referências que foram </w:t>
      </w:r>
      <w:r>
        <w:t>citadas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lypha Light">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6E2B70"/>
    <w:rsid w:val="000B19A4"/>
    <w:rsid w:val="002C0D92"/>
    <w:rsid w:val="003C0DC0"/>
    <w:rsid w:val="00426F64"/>
    <w:rsid w:val="00465535"/>
    <w:rsid w:val="004E13D2"/>
    <w:rsid w:val="00501626"/>
    <w:rsid w:val="005B33C8"/>
    <w:rsid w:val="005C649D"/>
    <w:rsid w:val="006D05FA"/>
    <w:rsid w:val="006E2B70"/>
    <w:rsid w:val="007365F4"/>
    <w:rsid w:val="007636BE"/>
    <w:rsid w:val="00767CF9"/>
    <w:rsid w:val="008023BF"/>
    <w:rsid w:val="008A4151"/>
    <w:rsid w:val="008B5F84"/>
    <w:rsid w:val="00A01436"/>
    <w:rsid w:val="00A713DA"/>
    <w:rsid w:val="00AD0E83"/>
    <w:rsid w:val="00AF2E27"/>
    <w:rsid w:val="00B519F3"/>
    <w:rsid w:val="00B56B16"/>
    <w:rsid w:val="00B77EA2"/>
    <w:rsid w:val="00C23DF2"/>
    <w:rsid w:val="00C7731C"/>
    <w:rsid w:val="00CC075F"/>
    <w:rsid w:val="00CE4FDB"/>
    <w:rsid w:val="00D054B2"/>
    <w:rsid w:val="00D2501A"/>
    <w:rsid w:val="00D445B6"/>
    <w:rsid w:val="00DB2F12"/>
    <w:rsid w:val="00DD71F1"/>
    <w:rsid w:val="00F376C6"/>
    <w:rsid w:val="00F531F3"/>
    <w:rsid w:val="00F9302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70"/>
    <w:pPr>
      <w:suppressAutoHyphens/>
      <w:spacing w:after="200" w:line="276" w:lineRule="auto"/>
    </w:pPr>
    <w:rPr>
      <w:rFonts w:ascii="Calibri" w:eastAsia="Times New Roman" w:hAnsi="Calibri" w:cs="Calibri"/>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CF9"/>
    <w:rPr>
      <w:color w:val="0000FF" w:themeColor="hyperlink"/>
      <w:u w:val="single"/>
    </w:rPr>
  </w:style>
  <w:style w:type="character" w:styleId="nfase">
    <w:name w:val="Emphasis"/>
    <w:qFormat/>
    <w:rsid w:val="00CE4FDB"/>
    <w:rPr>
      <w:rFonts w:cs="Times New Roman"/>
      <w:i/>
      <w:iCs/>
    </w:rPr>
  </w:style>
  <w:style w:type="paragraph" w:styleId="Corpodetexto">
    <w:name w:val="Body Text"/>
    <w:basedOn w:val="Normal"/>
    <w:link w:val="CorpodetextoChar"/>
    <w:rsid w:val="00CE4FDB"/>
    <w:pPr>
      <w:spacing w:after="120" w:line="240" w:lineRule="auto"/>
    </w:pPr>
    <w:rPr>
      <w:rFonts w:ascii="Times New Roman" w:eastAsia="Calibri" w:hAnsi="Times New Roman" w:cs="Times New Roman"/>
      <w:sz w:val="24"/>
      <w:szCs w:val="24"/>
      <w:lang/>
    </w:rPr>
  </w:style>
  <w:style w:type="character" w:customStyle="1" w:styleId="CorpodetextoChar">
    <w:name w:val="Corpo de texto Char"/>
    <w:basedOn w:val="Fontepargpadro"/>
    <w:link w:val="Corpodetexto"/>
    <w:rsid w:val="00CE4FDB"/>
    <w:rPr>
      <w:rFonts w:eastAsia="Calibri" w:cs="Times New Roman"/>
      <w:szCs w:val="24"/>
      <w:lang w:eastAsia="ar-SA"/>
    </w:rPr>
  </w:style>
  <w:style w:type="character" w:customStyle="1" w:styleId="goohl0">
    <w:name w:val="goohl0"/>
    <w:rsid w:val="00CE4FDB"/>
    <w:rPr>
      <w:rFonts w:cs="Times New Roman"/>
    </w:rPr>
  </w:style>
  <w:style w:type="character" w:customStyle="1" w:styleId="A1">
    <w:name w:val="A1"/>
    <w:rsid w:val="00CE4FDB"/>
    <w:rPr>
      <w:i/>
      <w:color w:val="000000"/>
      <w:sz w:val="20"/>
    </w:rPr>
  </w:style>
  <w:style w:type="paragraph" w:customStyle="1" w:styleId="artrefernciabibliogrfica">
    <w:name w:val="artrefernciabibliogrfica"/>
    <w:basedOn w:val="Normal"/>
    <w:rsid w:val="00CE4FDB"/>
    <w:pPr>
      <w:spacing w:before="280" w:after="280" w:line="240" w:lineRule="auto"/>
    </w:pPr>
    <w:rPr>
      <w:rFonts w:ascii="Times New Roman" w:eastAsia="Calibri" w:hAnsi="Times New Roman" w:cs="Times New Roman"/>
      <w:sz w:val="24"/>
      <w:szCs w:val="24"/>
    </w:rPr>
  </w:style>
  <w:style w:type="paragraph" w:customStyle="1" w:styleId="Pa23">
    <w:name w:val="Pa23"/>
    <w:basedOn w:val="Normal"/>
    <w:next w:val="Normal"/>
    <w:rsid w:val="00CE4FDB"/>
    <w:pPr>
      <w:autoSpaceDE w:val="0"/>
      <w:spacing w:after="0" w:line="241" w:lineRule="atLeast"/>
    </w:pPr>
    <w:rPr>
      <w:rFonts w:ascii="Glypha Light" w:hAnsi="Glypha Light" w:cs="Glypha Light"/>
      <w:sz w:val="24"/>
      <w:szCs w:val="24"/>
    </w:rPr>
  </w:style>
  <w:style w:type="character" w:styleId="Refdecomentrio">
    <w:name w:val="annotation reference"/>
    <w:basedOn w:val="Fontepargpadro"/>
    <w:uiPriority w:val="99"/>
    <w:semiHidden/>
    <w:unhideWhenUsed/>
    <w:rsid w:val="008B5F84"/>
    <w:rPr>
      <w:sz w:val="16"/>
      <w:szCs w:val="16"/>
    </w:rPr>
  </w:style>
  <w:style w:type="paragraph" w:styleId="Textodecomentrio">
    <w:name w:val="annotation text"/>
    <w:basedOn w:val="Normal"/>
    <w:link w:val="TextodecomentrioChar"/>
    <w:uiPriority w:val="99"/>
    <w:semiHidden/>
    <w:unhideWhenUsed/>
    <w:rsid w:val="008B5F8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5F84"/>
    <w:rPr>
      <w:rFonts w:ascii="Calibri" w:eastAsia="Times New Roman" w:hAnsi="Calibri" w:cs="Calibri"/>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8B5F84"/>
    <w:rPr>
      <w:b/>
      <w:bCs/>
    </w:rPr>
  </w:style>
  <w:style w:type="character" w:customStyle="1" w:styleId="AssuntodocomentrioChar">
    <w:name w:val="Assunto do comentário Char"/>
    <w:basedOn w:val="TextodecomentrioChar"/>
    <w:link w:val="Assuntodocomentrio"/>
    <w:uiPriority w:val="99"/>
    <w:semiHidden/>
    <w:rsid w:val="008B5F84"/>
    <w:rPr>
      <w:b/>
      <w:bCs/>
    </w:rPr>
  </w:style>
  <w:style w:type="paragraph" w:styleId="Textodebalo">
    <w:name w:val="Balloon Text"/>
    <w:basedOn w:val="Normal"/>
    <w:link w:val="TextodebaloChar"/>
    <w:uiPriority w:val="99"/>
    <w:semiHidden/>
    <w:unhideWhenUsed/>
    <w:rsid w:val="008B5F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5F84"/>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70"/>
    <w:pPr>
      <w:suppressAutoHyphens/>
      <w:spacing w:after="200" w:line="276" w:lineRule="auto"/>
    </w:pPr>
    <w:rPr>
      <w:rFonts w:ascii="Calibri" w:eastAsia="Times New Roman" w:hAnsi="Calibri" w:cs="Calibri"/>
      <w:sz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CF9"/>
    <w:rPr>
      <w:color w:val="0000FF" w:themeColor="hyperlink"/>
      <w:u w:val="single"/>
    </w:rPr>
  </w:style>
  <w:style w:type="character" w:styleId="nfase">
    <w:name w:val="Emphasis"/>
    <w:qFormat/>
    <w:rsid w:val="00CE4FDB"/>
    <w:rPr>
      <w:rFonts w:cs="Times New Roman"/>
      <w:i/>
      <w:iCs/>
    </w:rPr>
  </w:style>
  <w:style w:type="paragraph" w:styleId="Corpodetexto">
    <w:name w:val="Body Text"/>
    <w:basedOn w:val="Normal"/>
    <w:link w:val="CorpodetextoChar"/>
    <w:rsid w:val="00CE4FDB"/>
    <w:pPr>
      <w:spacing w:after="120" w:line="240" w:lineRule="auto"/>
    </w:pPr>
    <w:rPr>
      <w:rFonts w:ascii="Times New Roman" w:eastAsia="Calibri" w:hAnsi="Times New Roman" w:cs="Times New Roman"/>
      <w:sz w:val="24"/>
      <w:szCs w:val="24"/>
      <w:lang w:val="x-none"/>
    </w:rPr>
  </w:style>
  <w:style w:type="character" w:customStyle="1" w:styleId="CorpodetextoChar">
    <w:name w:val="Corpo de texto Char"/>
    <w:basedOn w:val="Fontepargpadro"/>
    <w:link w:val="Corpodetexto"/>
    <w:rsid w:val="00CE4FDB"/>
    <w:rPr>
      <w:rFonts w:eastAsia="Calibri" w:cs="Times New Roman"/>
      <w:szCs w:val="24"/>
      <w:lang w:val="x-none" w:eastAsia="ar-SA"/>
    </w:rPr>
  </w:style>
  <w:style w:type="character" w:customStyle="1" w:styleId="goohl0">
    <w:name w:val="goohl0"/>
    <w:rsid w:val="00CE4FDB"/>
    <w:rPr>
      <w:rFonts w:cs="Times New Roman"/>
    </w:rPr>
  </w:style>
  <w:style w:type="character" w:customStyle="1" w:styleId="A1">
    <w:name w:val="A1"/>
    <w:rsid w:val="00CE4FDB"/>
    <w:rPr>
      <w:i/>
      <w:color w:val="000000"/>
      <w:sz w:val="20"/>
    </w:rPr>
  </w:style>
  <w:style w:type="paragraph" w:customStyle="1" w:styleId="artrefernciabibliogrfica">
    <w:name w:val="artrefernciabibliogrfica"/>
    <w:basedOn w:val="Normal"/>
    <w:rsid w:val="00CE4FDB"/>
    <w:pPr>
      <w:spacing w:before="280" w:after="280" w:line="240" w:lineRule="auto"/>
    </w:pPr>
    <w:rPr>
      <w:rFonts w:ascii="Times New Roman" w:eastAsia="Calibri" w:hAnsi="Times New Roman" w:cs="Times New Roman"/>
      <w:sz w:val="24"/>
      <w:szCs w:val="24"/>
    </w:rPr>
  </w:style>
  <w:style w:type="paragraph" w:customStyle="1" w:styleId="Pa23">
    <w:name w:val="Pa23"/>
    <w:basedOn w:val="Normal"/>
    <w:next w:val="Normal"/>
    <w:rsid w:val="00CE4FDB"/>
    <w:pPr>
      <w:autoSpaceDE w:val="0"/>
      <w:spacing w:after="0" w:line="241" w:lineRule="atLeast"/>
    </w:pPr>
    <w:rPr>
      <w:rFonts w:ascii="Glypha Light" w:hAnsi="Glypha Light" w:cs="Glypha Light"/>
      <w:sz w:val="24"/>
      <w:szCs w:val="24"/>
    </w:rPr>
  </w:style>
</w:styles>
</file>

<file path=word/webSettings.xml><?xml version="1.0" encoding="utf-8"?>
<w:webSettings xmlns:r="http://schemas.openxmlformats.org/officeDocument/2006/relationships" xmlns:w="http://schemas.openxmlformats.org/wordprocessingml/2006/main">
  <w:divs>
    <w:div w:id="8383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corromvitoria@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lvinhateixeira@yahoo.com.br" TargetMode="External"/><Relationship Id="rId5" Type="http://schemas.openxmlformats.org/officeDocument/2006/relationships/comments" Target="comment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C57C-BB46-4CB7-84AA-B30FABFF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3121</Words>
  <Characters>16857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 Penha</dc:creator>
  <cp:lastModifiedBy>dede</cp:lastModifiedBy>
  <cp:revision>21</cp:revision>
  <dcterms:created xsi:type="dcterms:W3CDTF">2018-10-24T23:59:00Z</dcterms:created>
  <dcterms:modified xsi:type="dcterms:W3CDTF">2018-10-25T00:54:00Z</dcterms:modified>
</cp:coreProperties>
</file>