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93" w:rsidRPr="0060016A" w:rsidRDefault="00636893" w:rsidP="00636893">
      <w:pPr>
        <w:ind w:firstLine="0"/>
        <w:rPr>
          <w:rFonts w:ascii="Arial" w:hAnsi="Arial" w:cs="Arial"/>
          <w:noProof/>
          <w:sz w:val="2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-1066165</wp:posOffset>
            </wp:positionH>
            <wp:positionV relativeFrom="paragraph">
              <wp:posOffset>8695055</wp:posOffset>
            </wp:positionV>
            <wp:extent cx="7533640" cy="11118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-1066165</wp:posOffset>
            </wp:positionH>
            <wp:positionV relativeFrom="paragraph">
              <wp:posOffset>-872490</wp:posOffset>
            </wp:positionV>
            <wp:extent cx="7675880" cy="1132840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893" w:rsidRPr="0060016A" w:rsidRDefault="00636893" w:rsidP="00636893">
      <w:pPr>
        <w:tabs>
          <w:tab w:val="left" w:pos="0"/>
        </w:tabs>
        <w:ind w:firstLine="0"/>
        <w:rPr>
          <w:rFonts w:ascii="Arial" w:hAnsi="Arial" w:cs="Arial"/>
          <w:b/>
          <w:sz w:val="22"/>
        </w:rPr>
      </w:pPr>
    </w:p>
    <w:p w:rsidR="00636893" w:rsidRDefault="00636893" w:rsidP="0063689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2F5496"/>
        <w:tabs>
          <w:tab w:val="left" w:pos="0"/>
        </w:tabs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CA1817">
        <w:rPr>
          <w:rFonts w:ascii="Arial" w:hAnsi="Arial" w:cs="Arial"/>
          <w:b/>
          <w:color w:val="FFFFFF"/>
          <w:sz w:val="22"/>
        </w:rPr>
        <w:t xml:space="preserve">FORMULÁRIO DE PROPOSTA DE </w:t>
      </w:r>
      <w:r>
        <w:rPr>
          <w:rFonts w:ascii="Arial" w:hAnsi="Arial" w:cs="Arial"/>
          <w:b/>
          <w:color w:val="FFFFFF"/>
          <w:sz w:val="22"/>
        </w:rPr>
        <w:t>OFICINA/</w:t>
      </w:r>
      <w:r w:rsidRPr="00CA1817">
        <w:rPr>
          <w:rFonts w:ascii="Arial" w:hAnsi="Arial" w:cs="Arial"/>
          <w:b/>
          <w:color w:val="FFFFFF"/>
          <w:sz w:val="22"/>
        </w:rPr>
        <w:t xml:space="preserve">SEMINÁRIO </w:t>
      </w:r>
      <w:r>
        <w:rPr>
          <w:rFonts w:ascii="Arial" w:hAnsi="Arial" w:cs="Arial"/>
          <w:b/>
          <w:color w:val="FFFFFF"/>
          <w:sz w:val="22"/>
        </w:rPr>
        <w:t xml:space="preserve">TEMATICO DE PESQUISA </w:t>
      </w:r>
    </w:p>
    <w:p w:rsidR="00636893" w:rsidRPr="00CA1817" w:rsidRDefault="00636893" w:rsidP="0063689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2F5496"/>
        <w:tabs>
          <w:tab w:val="left" w:pos="0"/>
        </w:tabs>
        <w:ind w:hanging="284"/>
        <w:jc w:val="center"/>
        <w:rPr>
          <w:rFonts w:ascii="Arial" w:hAnsi="Arial" w:cs="Arial"/>
          <w:b/>
          <w:color w:val="FFFFFF"/>
          <w:sz w:val="12"/>
          <w:szCs w:val="12"/>
        </w:rPr>
      </w:pPr>
      <w:proofErr w:type="gramStart"/>
      <w:r w:rsidRPr="00CA1817">
        <w:rPr>
          <w:rFonts w:ascii="Arial" w:hAnsi="Arial" w:cs="Arial"/>
          <w:b/>
          <w:color w:val="FFFFFF"/>
          <w:sz w:val="22"/>
        </w:rPr>
        <w:t xml:space="preserve">PARA </w:t>
      </w:r>
      <w:r>
        <w:rPr>
          <w:rFonts w:ascii="Arial" w:hAnsi="Arial" w:cs="Arial"/>
          <w:b/>
          <w:color w:val="FFFFFF"/>
          <w:sz w:val="22"/>
        </w:rPr>
        <w:t xml:space="preserve"> A</w:t>
      </w:r>
      <w:proofErr w:type="gramEnd"/>
      <w:r>
        <w:rPr>
          <w:rFonts w:ascii="Arial" w:hAnsi="Arial" w:cs="Arial"/>
          <w:b/>
          <w:color w:val="FFFFFF"/>
          <w:sz w:val="22"/>
        </w:rPr>
        <w:t xml:space="preserve"> </w:t>
      </w:r>
      <w:r w:rsidRPr="00CA1817">
        <w:rPr>
          <w:rFonts w:ascii="Arial" w:hAnsi="Arial" w:cs="Arial"/>
          <w:b/>
          <w:color w:val="FFFFFF"/>
          <w:sz w:val="22"/>
        </w:rPr>
        <w:t>PÓS-GRADUAÇÃO</w:t>
      </w:r>
    </w:p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ind w:hanging="284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IDENTIFICAÇÃO DA PROPOSTA: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rPr>
          <w:trHeight w:val="1054"/>
        </w:trPr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Nome do </w:t>
            </w:r>
            <w:proofErr w:type="gramStart"/>
            <w:r w:rsidRPr="00CA1817">
              <w:rPr>
                <w:rFonts w:ascii="Arial" w:hAnsi="Arial" w:cs="Arial"/>
                <w:sz w:val="22"/>
              </w:rPr>
              <w:t>Professor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A1817">
              <w:rPr>
                <w:rFonts w:ascii="Arial" w:hAnsi="Arial" w:cs="Arial"/>
                <w:sz w:val="22"/>
              </w:rPr>
              <w:t xml:space="preserve"> proponente</w:t>
            </w:r>
            <w:proofErr w:type="gramEnd"/>
            <w:r w:rsidRPr="00CA1817">
              <w:rPr>
                <w:rFonts w:ascii="Arial" w:hAnsi="Arial" w:cs="Arial"/>
                <w:sz w:val="22"/>
              </w:rPr>
              <w:t xml:space="preserve">: </w:t>
            </w:r>
            <w:r w:rsidR="00414B12">
              <w:rPr>
                <w:rFonts w:ascii="Arial" w:hAnsi="Arial" w:cs="Arial"/>
                <w:sz w:val="22"/>
              </w:rPr>
              <w:t xml:space="preserve">Dr. </w:t>
            </w:r>
            <w:r>
              <w:rPr>
                <w:rFonts w:ascii="Arial" w:hAnsi="Arial" w:cs="Arial"/>
                <w:sz w:val="22"/>
              </w:rPr>
              <w:t xml:space="preserve">Marcos Nonato de Oliveira / </w:t>
            </w:r>
            <w:proofErr w:type="spellStart"/>
            <w:r w:rsidR="00414B12">
              <w:rPr>
                <w:rFonts w:ascii="Arial" w:hAnsi="Arial" w:cs="Arial"/>
                <w:sz w:val="22"/>
              </w:rPr>
              <w:t>Mnda</w:t>
            </w:r>
            <w:proofErr w:type="spellEnd"/>
            <w:r w:rsidR="00414B12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Nicleide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Maria do Nascimento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>Programa de Pós-Graduação</w:t>
            </w:r>
            <w:r>
              <w:rPr>
                <w:rFonts w:ascii="Arial" w:hAnsi="Arial" w:cs="Arial"/>
                <w:sz w:val="22"/>
              </w:rPr>
              <w:t xml:space="preserve"> ao qual se vincula o Proponente</w:t>
            </w:r>
            <w:r w:rsidRPr="00CA1817">
              <w:rPr>
                <w:rFonts w:ascii="Arial" w:hAnsi="Arial" w:cs="Arial"/>
                <w:sz w:val="22"/>
              </w:rPr>
              <w:t xml:space="preserve">: </w:t>
            </w:r>
            <w:r>
              <w:rPr>
                <w:rFonts w:ascii="Arial" w:hAnsi="Arial" w:cs="Arial"/>
                <w:sz w:val="22"/>
              </w:rPr>
              <w:t>PPGE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 da Oficina/S</w:t>
            </w:r>
            <w:r w:rsidRPr="00CA1817">
              <w:rPr>
                <w:rFonts w:ascii="Arial" w:hAnsi="Arial" w:cs="Arial"/>
                <w:sz w:val="22"/>
              </w:rPr>
              <w:t>eminário temático:</w:t>
            </w:r>
            <w:r>
              <w:rPr>
                <w:rFonts w:ascii="Arial" w:hAnsi="Arial" w:cs="Arial"/>
                <w:sz w:val="22"/>
              </w:rPr>
              <w:t xml:space="preserve"> Perspectivas de pesquisa</w:t>
            </w:r>
            <w:r w:rsidR="00C06B17">
              <w:rPr>
                <w:rFonts w:ascii="Arial" w:hAnsi="Arial" w:cs="Arial"/>
                <w:sz w:val="22"/>
              </w:rPr>
              <w:t>s</w:t>
            </w:r>
            <w:r w:rsidR="007300F9">
              <w:rPr>
                <w:rFonts w:ascii="Arial" w:hAnsi="Arial" w:cs="Arial"/>
                <w:sz w:val="22"/>
              </w:rPr>
              <w:t xml:space="preserve"> em crenças e experiências na educação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 xml:space="preserve">E-mail: </w:t>
            </w:r>
            <w:r>
              <w:rPr>
                <w:rFonts w:ascii="Arial" w:hAnsi="Arial" w:cs="Arial"/>
                <w:sz w:val="22"/>
              </w:rPr>
              <w:t>marcosnonato@uern.br</w:t>
            </w:r>
            <w:r w:rsidRPr="00CA1817">
              <w:rPr>
                <w:rFonts w:ascii="Arial" w:hAnsi="Arial" w:cs="Arial"/>
                <w:sz w:val="22"/>
              </w:rPr>
              <w:t xml:space="preserve">                 Telefone: </w:t>
            </w:r>
            <w:proofErr w:type="gramStart"/>
            <w:r w:rsidRPr="00CA1817">
              <w:rPr>
                <w:rFonts w:ascii="Arial" w:hAnsi="Arial" w:cs="Arial"/>
                <w:sz w:val="22"/>
              </w:rPr>
              <w:t xml:space="preserve">(  </w:t>
            </w:r>
            <w:proofErr w:type="gramEnd"/>
            <w:r w:rsidRPr="00CA181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84</w:t>
            </w:r>
            <w:r w:rsidRPr="00CA1817">
              <w:rPr>
                <w:rFonts w:ascii="Arial" w:hAnsi="Arial" w:cs="Arial"/>
                <w:sz w:val="22"/>
              </w:rPr>
              <w:t xml:space="preserve">  ) </w:t>
            </w:r>
            <w:r>
              <w:rPr>
                <w:rFonts w:ascii="Arial" w:hAnsi="Arial" w:cs="Arial"/>
                <w:sz w:val="22"/>
              </w:rPr>
              <w:t xml:space="preserve"> 987222995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>Carga-horária: 15h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</w:rPr>
              <w:t>01 crédito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  <w:p w:rsidR="00636893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 xml:space="preserve">Datas </w:t>
            </w:r>
            <w:r>
              <w:rPr>
                <w:rFonts w:ascii="Arial" w:hAnsi="Arial" w:cs="Arial"/>
                <w:sz w:val="22"/>
              </w:rPr>
              <w:t>e horários da Oficina/S</w:t>
            </w:r>
            <w:r w:rsidRPr="00CA1817">
              <w:rPr>
                <w:rFonts w:ascii="Arial" w:hAnsi="Arial" w:cs="Arial"/>
                <w:sz w:val="22"/>
              </w:rPr>
              <w:t>eminário</w:t>
            </w:r>
            <w:r>
              <w:rPr>
                <w:rFonts w:ascii="Arial" w:hAnsi="Arial" w:cs="Arial"/>
                <w:sz w:val="22"/>
              </w:rPr>
              <w:t xml:space="preserve"> Temático</w:t>
            </w:r>
            <w:r w:rsidRPr="00CA1817">
              <w:rPr>
                <w:rFonts w:ascii="Arial" w:hAnsi="Arial" w:cs="Arial"/>
                <w:sz w:val="22"/>
              </w:rPr>
              <w:t xml:space="preserve">: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proofErr w:type="gramStart"/>
            <w:r w:rsidRPr="00CA1817">
              <w:rPr>
                <w:rFonts w:ascii="Arial" w:hAnsi="Arial" w:cs="Arial"/>
                <w:sz w:val="22"/>
              </w:rPr>
              <w:t xml:space="preserve">(  </w:t>
            </w:r>
            <w:r>
              <w:rPr>
                <w:rFonts w:ascii="Arial" w:hAnsi="Arial" w:cs="Arial"/>
                <w:sz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29/11/2018 – Vespertino  </w:t>
            </w:r>
            <w:r w:rsidRPr="00CA1817">
              <w:rPr>
                <w:rFonts w:ascii="Arial" w:hAnsi="Arial" w:cs="Arial"/>
                <w:sz w:val="22"/>
              </w:rPr>
              <w:t xml:space="preserve">(   ) 30 </w:t>
            </w:r>
            <w:r>
              <w:rPr>
                <w:rFonts w:ascii="Arial" w:hAnsi="Arial" w:cs="Arial"/>
                <w:sz w:val="22"/>
              </w:rPr>
              <w:t>/11 (Matutino e Vespertino)</w:t>
            </w:r>
            <w:r w:rsidRPr="00CA181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b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EMENTA: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C06B17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Aspectos teóricos</w:t>
            </w:r>
            <w:r w:rsidR="00026E73">
              <w:rPr>
                <w:rFonts w:ascii="Arial" w:hAnsi="Arial" w:cs="Arial"/>
                <w:sz w:val="22"/>
              </w:rPr>
              <w:t xml:space="preserve"> de crenças e de experiências</w:t>
            </w:r>
            <w:r>
              <w:rPr>
                <w:rFonts w:ascii="Arial" w:hAnsi="Arial" w:cs="Arial"/>
                <w:sz w:val="22"/>
              </w:rPr>
              <w:t xml:space="preserve"> na Linguística Aplicada (LA)</w:t>
            </w:r>
            <w:r w:rsidR="00026E73">
              <w:rPr>
                <w:rFonts w:ascii="Arial" w:hAnsi="Arial" w:cs="Arial"/>
                <w:sz w:val="22"/>
              </w:rPr>
              <w:t>. Perspectivas de pesquisa</w:t>
            </w:r>
            <w:r>
              <w:rPr>
                <w:rFonts w:ascii="Arial" w:hAnsi="Arial" w:cs="Arial"/>
                <w:sz w:val="22"/>
              </w:rPr>
              <w:t xml:space="preserve"> em crenças e experiências</w:t>
            </w:r>
            <w:r w:rsidR="00026E73">
              <w:rPr>
                <w:rFonts w:ascii="Arial" w:hAnsi="Arial" w:cs="Arial"/>
                <w:sz w:val="22"/>
              </w:rPr>
              <w:t xml:space="preserve"> no âmbito da </w:t>
            </w:r>
            <w:r>
              <w:rPr>
                <w:rFonts w:ascii="Arial" w:hAnsi="Arial" w:cs="Arial"/>
                <w:sz w:val="22"/>
              </w:rPr>
              <w:t xml:space="preserve">LA. Panorama de pesquisas e metodologia em crenças e experiências.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OBJETIVOS: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Discutir o conceito de crenças e de experiências na LA</w:t>
            </w: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os principais autores da área no exterior e no Brasil</w:t>
            </w: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Apresentar algumas pesquisas recentes sobre as crenças e as experiências </w:t>
            </w:r>
          </w:p>
          <w:p w:rsidR="00625802" w:rsidRDefault="00625802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Analisar as implicações </w:t>
            </w:r>
            <w:proofErr w:type="gramStart"/>
            <w:r>
              <w:rPr>
                <w:rFonts w:ascii="Arial" w:hAnsi="Arial" w:cs="Arial"/>
                <w:sz w:val="22"/>
              </w:rPr>
              <w:t>da crenças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 das experiências para a sala de aula</w:t>
            </w: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Refletir sobre a importância da pesquisa em crenças e experiências </w:t>
            </w:r>
          </w:p>
          <w:p w:rsidR="0040681C" w:rsidRPr="00CA1817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CONTEÚDOS: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 xml:space="preserve">O conceito de crenças e de experiências na LA 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Panorama das pesquisas em crenças e experiências</w:t>
            </w:r>
          </w:p>
          <w:p w:rsidR="00175FD3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Relação das crenças e das experiências com o ensino de línguas</w:t>
            </w:r>
          </w:p>
          <w:p w:rsidR="00332ED0" w:rsidRDefault="00332ED0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>Experiências, crenças e ações</w:t>
            </w:r>
          </w:p>
          <w:p w:rsidR="00625802" w:rsidRPr="00EA5FE9" w:rsidRDefault="00625802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>Implicações de crenças e de experiências para a sala de aula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 xml:space="preserve">Aspectos relacionados às crenças: interação, emoções, cognição, 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A metodologia em crenças no cenário da LA</w:t>
            </w:r>
          </w:p>
          <w:p w:rsidR="00EA5FE9" w:rsidRPr="00EA5FE9" w:rsidRDefault="00EA5FE9" w:rsidP="00EA5FE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EA5FE9">
              <w:rPr>
                <w:rFonts w:eastAsiaTheme="minorHAnsi"/>
                <w:bCs/>
                <w:szCs w:val="28"/>
              </w:rPr>
              <w:t>Abordagens de investigação das crenças sobre aprendizagem de línguas</w:t>
            </w: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175FD3" w:rsidRPr="00CA1817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METODOLOGIA: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332ED0" w:rsidRDefault="00332ED0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332ED0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Leituras dos textos referenciados; Exposição e Discussão </w:t>
            </w:r>
            <w:r w:rsidR="000F0816">
              <w:rPr>
                <w:rFonts w:ascii="Arial" w:hAnsi="Arial" w:cs="Arial"/>
                <w:sz w:val="22"/>
              </w:rPr>
              <w:t>dos temas; Apresentação de resumo sobre trabalho em crenças e/ou experiências, a ser realizada pelos participantes;</w:t>
            </w:r>
            <w:bookmarkStart w:id="0" w:name="_GoBack"/>
            <w:bookmarkEnd w:id="0"/>
            <w:r w:rsidR="000F0816">
              <w:rPr>
                <w:rFonts w:ascii="Arial" w:hAnsi="Arial" w:cs="Arial"/>
                <w:sz w:val="22"/>
              </w:rPr>
              <w:t xml:space="preserve"> Atividade escrita avaliativa: resenhar o trabalho apresentado. </w:t>
            </w:r>
          </w:p>
          <w:p w:rsidR="00636893" w:rsidRPr="00CA1817" w:rsidRDefault="00636893" w:rsidP="00332ED0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REFERÊNCIAS: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DF1F15" w:rsidTr="00EF197C">
        <w:tc>
          <w:tcPr>
            <w:tcW w:w="9215" w:type="dxa"/>
            <w:shd w:val="clear" w:color="auto" w:fill="EDEDED"/>
          </w:tcPr>
          <w:p w:rsidR="00CC7A6E" w:rsidRDefault="00CC7A6E" w:rsidP="00CC7A6E">
            <w:pPr>
              <w:spacing w:after="240" w:line="240" w:lineRule="auto"/>
              <w:ind w:firstLine="0"/>
            </w:pPr>
          </w:p>
          <w:p w:rsidR="00EA5FE9" w:rsidRPr="007300F9" w:rsidRDefault="00CC7A6E" w:rsidP="00EB2619">
            <w:pPr>
              <w:spacing w:after="240" w:line="240" w:lineRule="auto"/>
              <w:ind w:firstLine="0"/>
              <w:rPr>
                <w:szCs w:val="24"/>
              </w:rPr>
            </w:pPr>
            <w:r w:rsidRPr="007300F9">
              <w:rPr>
                <w:szCs w:val="24"/>
              </w:rPr>
              <w:t xml:space="preserve">BARCELOS, A. M. F. </w:t>
            </w:r>
            <w:r w:rsidRPr="007300F9">
              <w:rPr>
                <w:color w:val="000000"/>
                <w:szCs w:val="24"/>
              </w:rPr>
              <w:t xml:space="preserve">Crenças sobre aprendizagem de línguas, linguística aplicada e ensino de línguas. </w:t>
            </w:r>
            <w:r w:rsidR="00A41ECC" w:rsidRPr="007300F9">
              <w:rPr>
                <w:b/>
                <w:bCs/>
                <w:color w:val="000000"/>
                <w:szCs w:val="24"/>
              </w:rPr>
              <w:t>Revista Linguagem e Ensino,</w:t>
            </w:r>
            <w:r w:rsidRPr="007300F9">
              <w:rPr>
                <w:b/>
                <w:bCs/>
                <w:color w:val="000000"/>
                <w:szCs w:val="24"/>
              </w:rPr>
              <w:t xml:space="preserve"> </w:t>
            </w:r>
            <w:r w:rsidRPr="007300F9">
              <w:rPr>
                <w:color w:val="000000"/>
                <w:szCs w:val="24"/>
              </w:rPr>
              <w:t>v. 7, n.1,</w:t>
            </w:r>
            <w:r w:rsidRPr="007300F9">
              <w:rPr>
                <w:szCs w:val="24"/>
              </w:rPr>
              <w:t xml:space="preserve"> Pelotas: </w:t>
            </w:r>
            <w:proofErr w:type="spellStart"/>
            <w:r w:rsidRPr="007300F9">
              <w:rPr>
                <w:szCs w:val="24"/>
              </w:rPr>
              <w:t>UCPel</w:t>
            </w:r>
            <w:proofErr w:type="spellEnd"/>
            <w:r w:rsidRPr="007300F9">
              <w:rPr>
                <w:szCs w:val="24"/>
              </w:rPr>
              <w:t>,</w:t>
            </w:r>
            <w:r w:rsidRPr="007300F9">
              <w:rPr>
                <w:color w:val="000000"/>
                <w:szCs w:val="24"/>
              </w:rPr>
              <w:t xml:space="preserve"> p. 123-156, 2004.</w:t>
            </w:r>
            <w:r w:rsidR="00A41ECC" w:rsidRPr="007300F9">
              <w:rPr>
                <w:color w:val="000000"/>
                <w:szCs w:val="24"/>
              </w:rPr>
              <w:t xml:space="preserve"> </w:t>
            </w:r>
            <w:r w:rsidR="00A41ECC" w:rsidRPr="007300F9">
              <w:rPr>
                <w:szCs w:val="24"/>
              </w:rPr>
              <w:t>Disponível em:</w:t>
            </w:r>
            <w:r w:rsidR="00332ED0" w:rsidRPr="007300F9">
              <w:rPr>
                <w:szCs w:val="24"/>
              </w:rPr>
              <w:t xml:space="preserve"> </w:t>
            </w:r>
            <w:hyperlink r:id="rId9" w:history="1">
              <w:r w:rsidR="007300F9" w:rsidRPr="00506DBA">
                <w:rPr>
                  <w:rStyle w:val="Hyperlink"/>
                  <w:szCs w:val="24"/>
                </w:rPr>
                <w:t>http://www.leffa.pro.br/tela4/Textos/Textos/Revista/</w:t>
              </w:r>
            </w:hyperlink>
            <w:r w:rsidR="00332ED0" w:rsidRPr="007300F9">
              <w:rPr>
                <w:szCs w:val="24"/>
              </w:rPr>
              <w:t>edicoes/v7n1/</w:t>
            </w:r>
            <w:r w:rsidR="007300F9" w:rsidRPr="007300F9">
              <w:rPr>
                <w:szCs w:val="24"/>
              </w:rPr>
              <w:t xml:space="preserve"> </w:t>
            </w:r>
            <w:r w:rsidR="00332ED0" w:rsidRPr="007300F9">
              <w:rPr>
                <w:szCs w:val="24"/>
              </w:rPr>
              <w:t>G_Ana_Maria_Barcelos2.pdf</w:t>
            </w:r>
            <w:r w:rsidR="00625802">
              <w:rPr>
                <w:szCs w:val="24"/>
              </w:rPr>
              <w:t xml:space="preserve"> </w:t>
            </w:r>
          </w:p>
          <w:p w:rsidR="00EA5FE9" w:rsidRPr="007300F9" w:rsidRDefault="00EB2619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szCs w:val="24"/>
              </w:rPr>
              <w:t xml:space="preserve">__________. Reflexões acerca da mudança de crenças sobe ensino e aprendizagem de línguas. </w:t>
            </w:r>
            <w:r w:rsidRPr="007300F9">
              <w:rPr>
                <w:rFonts w:eastAsiaTheme="minorHAnsi"/>
                <w:b/>
                <w:szCs w:val="24"/>
              </w:rPr>
              <w:t>Rev. Brasileira de Linguística Aplicada</w:t>
            </w:r>
            <w:r w:rsidRPr="007300F9">
              <w:rPr>
                <w:rFonts w:eastAsiaTheme="minorHAnsi"/>
                <w:szCs w:val="24"/>
              </w:rPr>
              <w:t xml:space="preserve">, v. 7, n. 2, 2007.  </w:t>
            </w:r>
            <w:r w:rsidRPr="007300F9">
              <w:rPr>
                <w:szCs w:val="24"/>
              </w:rPr>
              <w:t>Disponível em:</w:t>
            </w:r>
            <w:r w:rsidR="00625802">
              <w:rPr>
                <w:szCs w:val="24"/>
              </w:rPr>
              <w:t xml:space="preserve"> </w:t>
            </w:r>
            <w:hyperlink r:id="rId10" w:history="1">
              <w:r w:rsidR="00625802" w:rsidRPr="00506DBA">
                <w:rPr>
                  <w:rStyle w:val="Hyperlink"/>
                  <w:szCs w:val="24"/>
                </w:rPr>
                <w:t>http://www.scielo.br/scielo.php?script=sci_arttext&amp;pid=S1984-63982007000200006</w:t>
              </w:r>
            </w:hyperlink>
            <w:r w:rsidR="00625802">
              <w:rPr>
                <w:color w:val="000000"/>
                <w:szCs w:val="24"/>
              </w:rPr>
              <w:t xml:space="preserve"> </w:t>
            </w:r>
          </w:p>
          <w:p w:rsidR="00332ED0" w:rsidRPr="007300F9" w:rsidRDefault="00332ED0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szCs w:val="24"/>
              </w:rPr>
              <w:t xml:space="preserve">__________.  Metodologia de pesquisa das crenças sobre aprendizagem de línguas: estado da arte. </w:t>
            </w:r>
            <w:r w:rsidR="00414B12" w:rsidRPr="007300F9">
              <w:rPr>
                <w:b/>
                <w:szCs w:val="24"/>
              </w:rPr>
              <w:t>Revista Brasileira de Linguística Aplicada</w:t>
            </w:r>
            <w:r w:rsidR="00414B12" w:rsidRPr="007300F9">
              <w:rPr>
                <w:szCs w:val="24"/>
              </w:rPr>
              <w:t xml:space="preserve">, v.1, n.1, p. 71-92, 2001. </w:t>
            </w:r>
            <w:r w:rsidRPr="007300F9">
              <w:rPr>
                <w:szCs w:val="24"/>
              </w:rPr>
              <w:t xml:space="preserve">Disponível em: </w:t>
            </w:r>
            <w:hyperlink r:id="rId11" w:history="1">
              <w:r w:rsidR="007300F9" w:rsidRPr="007300F9">
                <w:rPr>
                  <w:rStyle w:val="Hyperlink"/>
                  <w:szCs w:val="24"/>
                </w:rPr>
                <w:t>http://www.scielo.br/pdf/rbla/v1n1/05.pdf</w:t>
              </w:r>
            </w:hyperlink>
          </w:p>
          <w:p w:rsidR="007300F9" w:rsidRPr="007300F9" w:rsidRDefault="007300F9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color w:val="000000"/>
                <w:szCs w:val="24"/>
              </w:rPr>
              <w:t xml:space="preserve">DEWEY, J. </w:t>
            </w:r>
            <w:r w:rsidRPr="007300F9">
              <w:rPr>
                <w:b/>
                <w:color w:val="000000"/>
                <w:szCs w:val="24"/>
              </w:rPr>
              <w:t xml:space="preserve">Experience </w:t>
            </w:r>
            <w:proofErr w:type="spellStart"/>
            <w:r w:rsidRPr="007300F9">
              <w:rPr>
                <w:b/>
                <w:color w:val="000000"/>
                <w:szCs w:val="24"/>
              </w:rPr>
              <w:t>and</w:t>
            </w:r>
            <w:proofErr w:type="spellEnd"/>
            <w:r w:rsidRPr="007300F9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7300F9">
              <w:rPr>
                <w:b/>
                <w:color w:val="000000"/>
                <w:szCs w:val="24"/>
              </w:rPr>
              <w:t>education</w:t>
            </w:r>
            <w:proofErr w:type="spellEnd"/>
            <w:r w:rsidRPr="007300F9">
              <w:rPr>
                <w:color w:val="000000"/>
                <w:szCs w:val="24"/>
              </w:rPr>
              <w:t xml:space="preserve">. New York: </w:t>
            </w:r>
            <w:proofErr w:type="spellStart"/>
            <w:r w:rsidRPr="007300F9">
              <w:rPr>
                <w:color w:val="000000"/>
                <w:szCs w:val="24"/>
              </w:rPr>
              <w:t>Touchstone</w:t>
            </w:r>
            <w:proofErr w:type="spellEnd"/>
            <w:r w:rsidRPr="007300F9">
              <w:rPr>
                <w:color w:val="000000"/>
                <w:szCs w:val="24"/>
              </w:rPr>
              <w:t>, 1938.</w:t>
            </w:r>
          </w:p>
          <w:p w:rsidR="00175FD3" w:rsidRPr="007300F9" w:rsidRDefault="00175FD3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 w:rsidRPr="007300F9">
              <w:rPr>
                <w:rFonts w:eastAsiaTheme="minorHAnsi"/>
                <w:bCs/>
                <w:color w:val="231F20"/>
                <w:szCs w:val="24"/>
              </w:rPr>
              <w:t>MICOLLI, L.</w:t>
            </w:r>
            <w:r w:rsidR="00A41ECC" w:rsidRPr="007300F9">
              <w:rPr>
                <w:rFonts w:eastAsiaTheme="minorHAnsi"/>
                <w:bCs/>
                <w:color w:val="231F20"/>
                <w:szCs w:val="24"/>
              </w:rPr>
              <w:t xml:space="preserve"> S.</w:t>
            </w:r>
            <w:r w:rsidRPr="007300F9">
              <w:rPr>
                <w:rFonts w:eastAsiaTheme="minorHAnsi"/>
                <w:b/>
                <w:bCs/>
                <w:color w:val="231F20"/>
                <w:szCs w:val="24"/>
              </w:rPr>
              <w:t xml:space="preserve"> </w:t>
            </w:r>
            <w:r w:rsidRPr="007300F9">
              <w:rPr>
                <w:rFonts w:eastAsiaTheme="minorHAnsi"/>
                <w:bCs/>
                <w:color w:val="231F20"/>
                <w:szCs w:val="24"/>
              </w:rPr>
              <w:t>Experiências de professores no ensino de língua inglesa:</w:t>
            </w:r>
            <w:r w:rsidRPr="007300F9">
              <w:rPr>
                <w:rFonts w:eastAsiaTheme="minorHAnsi"/>
                <w:b/>
                <w:bCs/>
                <w:color w:val="231F20"/>
                <w:szCs w:val="24"/>
              </w:rPr>
              <w:t xml:space="preserve"> </w:t>
            </w:r>
            <w:r w:rsidRPr="007300F9">
              <w:rPr>
                <w:rFonts w:eastAsiaTheme="minorHAnsi"/>
                <w:bCs/>
                <w:color w:val="231F20"/>
                <w:szCs w:val="24"/>
              </w:rPr>
              <w:t>uma categorização com implicações para o ensino e a pesquisa.</w:t>
            </w:r>
            <w:r w:rsidRPr="007300F9">
              <w:rPr>
                <w:szCs w:val="24"/>
              </w:rPr>
              <w:t xml:space="preserve"> </w:t>
            </w:r>
            <w:r w:rsidRPr="007300F9">
              <w:rPr>
                <w:rFonts w:eastAsiaTheme="minorHAnsi"/>
                <w:b/>
                <w:color w:val="231F20"/>
                <w:szCs w:val="24"/>
              </w:rPr>
              <w:t>Linguagem &amp; Ensino</w:t>
            </w:r>
            <w:r w:rsidRPr="007300F9">
              <w:rPr>
                <w:rFonts w:eastAsiaTheme="minorHAnsi"/>
                <w:color w:val="231F20"/>
                <w:szCs w:val="24"/>
              </w:rPr>
              <w:t>, v.</w:t>
            </w:r>
            <w:proofErr w:type="gramStart"/>
            <w:r w:rsidRPr="007300F9">
              <w:rPr>
                <w:rFonts w:eastAsiaTheme="minorHAnsi"/>
                <w:color w:val="231F20"/>
                <w:szCs w:val="24"/>
              </w:rPr>
              <w:t>10,n.</w:t>
            </w:r>
            <w:proofErr w:type="gramEnd"/>
            <w:r w:rsidRPr="007300F9">
              <w:rPr>
                <w:rFonts w:eastAsiaTheme="minorHAnsi"/>
                <w:color w:val="231F20"/>
                <w:szCs w:val="24"/>
              </w:rPr>
              <w:t>1,p.47-86,jan./jul., 2007.</w:t>
            </w:r>
            <w:r w:rsidRPr="007300F9">
              <w:rPr>
                <w:szCs w:val="24"/>
              </w:rPr>
              <w:t xml:space="preserve"> Disponível em: </w:t>
            </w:r>
            <w:hyperlink r:id="rId12" w:history="1">
              <w:r w:rsidR="00CC7A6E" w:rsidRPr="007300F9">
                <w:rPr>
                  <w:rStyle w:val="Hyperlink"/>
                  <w:szCs w:val="24"/>
                </w:rPr>
                <w:t>http://revistas.ucpel.tche.br/index.php/rle/article/viewFile/155/122</w:t>
              </w:r>
            </w:hyperlink>
          </w:p>
          <w:p w:rsidR="00CC7A6E" w:rsidRPr="007300F9" w:rsidRDefault="00CC7A6E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CC7A6E" w:rsidRPr="007300F9" w:rsidRDefault="00A41ECC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 w:rsidRPr="007300F9">
              <w:rPr>
                <w:szCs w:val="24"/>
              </w:rPr>
              <w:t>__________.</w:t>
            </w:r>
            <w:r w:rsidR="00CC7A6E" w:rsidRPr="007300F9">
              <w:rPr>
                <w:szCs w:val="24"/>
              </w:rPr>
              <w:t xml:space="preserve"> Experiência na Linguística aplicada ao ensino de língua estrangeiras: levantamento, conceituação, referências e implicações para pesquisa. </w:t>
            </w:r>
            <w:r w:rsidR="00CC7A6E" w:rsidRPr="007300F9">
              <w:rPr>
                <w:b/>
                <w:szCs w:val="24"/>
              </w:rPr>
              <w:t>Revista Brasileira de Linguística Aplicada</w:t>
            </w:r>
            <w:r w:rsidR="00CC7A6E" w:rsidRPr="007300F9">
              <w:rPr>
                <w:szCs w:val="24"/>
              </w:rPr>
              <w:t>, v.7, n.1, p. 208-248, 2007</w:t>
            </w:r>
            <w:r w:rsidRPr="007300F9">
              <w:rPr>
                <w:szCs w:val="24"/>
              </w:rPr>
              <w:t xml:space="preserve">. Disponível em: </w:t>
            </w:r>
            <w:hyperlink r:id="rId13" w:history="1">
              <w:r w:rsidRPr="007300F9">
                <w:rPr>
                  <w:rStyle w:val="Hyperlink"/>
                  <w:szCs w:val="24"/>
                </w:rPr>
                <w:t>http://revistas.ucpel.tche.br/index.php/rle/article/viewFile/155/122</w:t>
              </w:r>
            </w:hyperlink>
            <w:r w:rsidRPr="007300F9">
              <w:rPr>
                <w:szCs w:val="24"/>
              </w:rPr>
              <w:t xml:space="preserve"> </w:t>
            </w:r>
            <w:hyperlink r:id="rId14" w:history="1">
              <w:r w:rsidRPr="007300F9">
                <w:rPr>
                  <w:rStyle w:val="Hyperlink"/>
                  <w:szCs w:val="24"/>
                </w:rPr>
                <w:t>http://www.scielo.br/pdf/rbla/v7n1/11.pdf</w:t>
              </w:r>
            </w:hyperlink>
          </w:p>
          <w:p w:rsidR="00EA5FE9" w:rsidRPr="007300F9" w:rsidRDefault="00EA5FE9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EA5FE9" w:rsidRPr="007300F9" w:rsidRDefault="00EA5FE9" w:rsidP="00EA5FE9">
            <w:pPr>
              <w:autoSpaceDE w:val="0"/>
              <w:adjustRightInd w:val="0"/>
              <w:spacing w:after="240" w:line="240" w:lineRule="auto"/>
              <w:ind w:firstLine="0"/>
              <w:rPr>
                <w:szCs w:val="24"/>
              </w:rPr>
            </w:pPr>
            <w:r w:rsidRPr="007300F9">
              <w:rPr>
                <w:szCs w:val="24"/>
              </w:rPr>
              <w:t xml:space="preserve">__________. Experiências, crenças e ações: uma relação estreita na sala de aula de LE. In.: SILVA, K. A. </w:t>
            </w:r>
            <w:r w:rsidRPr="007300F9">
              <w:rPr>
                <w:b/>
                <w:szCs w:val="24"/>
              </w:rPr>
              <w:t>Crenças, discursos e linguagem</w:t>
            </w:r>
            <w:r w:rsidRPr="007300F9">
              <w:rPr>
                <w:szCs w:val="24"/>
              </w:rPr>
              <w:t>. Vol. 1. Campinas, SP: Pontes, p. 135-165, 2010.</w:t>
            </w:r>
          </w:p>
          <w:p w:rsidR="00EA5FE9" w:rsidRPr="007300F9" w:rsidRDefault="007300F9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OLIVEIRA, M. N. </w:t>
            </w:r>
            <w:r w:rsidRPr="007300F9">
              <w:rPr>
                <w:b/>
                <w:szCs w:val="24"/>
              </w:rPr>
              <w:t>Crenças, cognição e interação social</w:t>
            </w:r>
            <w:r>
              <w:rPr>
                <w:szCs w:val="24"/>
              </w:rPr>
              <w:t xml:space="preserve">: implicações para a sala de aula. Anais do I CONEL, UFRN, 2007. </w:t>
            </w:r>
          </w:p>
          <w:p w:rsidR="00A41ECC" w:rsidRPr="007300F9" w:rsidRDefault="00A41ECC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175FD3" w:rsidRPr="00CA1817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spacing w:line="240" w:lineRule="auto"/>
        <w:ind w:left="-284" w:firstLine="0"/>
        <w:rPr>
          <w:b/>
          <w:bCs/>
          <w:color w:val="FF0000"/>
          <w:szCs w:val="24"/>
        </w:rPr>
      </w:pPr>
      <w:r w:rsidRPr="00690B0C">
        <w:rPr>
          <w:b/>
          <w:bCs/>
          <w:color w:val="FF0000"/>
          <w:szCs w:val="24"/>
        </w:rPr>
        <w:t xml:space="preserve">IMPORTANTE: </w:t>
      </w:r>
    </w:p>
    <w:p w:rsidR="00636893" w:rsidRPr="00DF1F15" w:rsidRDefault="00636893" w:rsidP="00636893">
      <w:pPr>
        <w:spacing w:line="240" w:lineRule="auto"/>
        <w:ind w:hanging="284"/>
        <w:rPr>
          <w:bCs/>
          <w:szCs w:val="24"/>
        </w:rPr>
      </w:pPr>
      <w:r w:rsidRPr="00DF1F15">
        <w:rPr>
          <w:b/>
          <w:bCs/>
          <w:szCs w:val="24"/>
        </w:rPr>
        <w:lastRenderedPageBreak/>
        <w:t xml:space="preserve">- </w:t>
      </w:r>
      <w:r>
        <w:rPr>
          <w:b/>
          <w:bCs/>
          <w:color w:val="FF0000"/>
          <w:szCs w:val="24"/>
        </w:rPr>
        <w:t xml:space="preserve"> </w:t>
      </w:r>
      <w:r w:rsidRPr="00DF1F15">
        <w:rPr>
          <w:bCs/>
          <w:szCs w:val="24"/>
        </w:rPr>
        <w:t xml:space="preserve">Só serão aprovadas propostas advindas de docentes vinculados a Programas de Pós-graduação </w:t>
      </w:r>
      <w:r w:rsidRPr="00DF1F15">
        <w:rPr>
          <w:bCs/>
          <w:i/>
          <w:szCs w:val="24"/>
        </w:rPr>
        <w:t xml:space="preserve">stricto sensu </w:t>
      </w:r>
      <w:r w:rsidRPr="00DF1F15">
        <w:rPr>
          <w:bCs/>
          <w:szCs w:val="24"/>
        </w:rPr>
        <w:t>(mestrado e doutorado) do Brasil e Exterior.</w:t>
      </w:r>
    </w:p>
    <w:p w:rsidR="00636893" w:rsidRPr="00DF1F15" w:rsidRDefault="00636893" w:rsidP="00636893">
      <w:pPr>
        <w:spacing w:line="240" w:lineRule="auto"/>
        <w:ind w:hanging="284"/>
        <w:rPr>
          <w:szCs w:val="24"/>
        </w:rPr>
      </w:pPr>
      <w:r w:rsidRPr="00DF1F15">
        <w:rPr>
          <w:bCs/>
          <w:szCs w:val="24"/>
        </w:rPr>
        <w:t xml:space="preserve">- </w:t>
      </w:r>
      <w:proofErr w:type="gramStart"/>
      <w:r w:rsidRPr="00DF1F15">
        <w:rPr>
          <w:bCs/>
          <w:szCs w:val="24"/>
        </w:rPr>
        <w:t xml:space="preserve">  Não</w:t>
      </w:r>
      <w:proofErr w:type="gramEnd"/>
      <w:r w:rsidRPr="00DF1F15">
        <w:rPr>
          <w:bCs/>
          <w:szCs w:val="24"/>
        </w:rPr>
        <w:t xml:space="preserve"> serão oferecidas ajuda de custo, hospedagens e alimentação para os proponentes de propostas aprovadas.</w:t>
      </w:r>
    </w:p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464BF8" w:rsidRDefault="007753C3"/>
    <w:sectPr w:rsidR="00464BF8" w:rsidSect="00DF1F15">
      <w:headerReference w:type="even" r:id="rId15"/>
      <w:footerReference w:type="default" r:id="rId16"/>
      <w:headerReference w:type="first" r:id="rId17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C3" w:rsidRDefault="007753C3">
      <w:pPr>
        <w:spacing w:line="240" w:lineRule="auto"/>
      </w:pPr>
      <w:r>
        <w:separator/>
      </w:r>
    </w:p>
  </w:endnote>
  <w:endnote w:type="continuationSeparator" w:id="0">
    <w:p w:rsidR="007753C3" w:rsidRDefault="00775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7753C3" w:rsidP="004D30B1">
    <w:pPr>
      <w:pStyle w:val="Cabealho"/>
      <w:tabs>
        <w:tab w:val="clear" w:pos="4252"/>
        <w:tab w:val="clear" w:pos="8504"/>
        <w:tab w:val="left" w:pos="2490"/>
      </w:tabs>
      <w:rPr>
        <w:noProof/>
        <w:lang w:eastAsia="pt-BR"/>
      </w:rPr>
    </w:pPr>
  </w:p>
  <w:p w:rsidR="00F33C67" w:rsidRDefault="001E02A1" w:rsidP="004D30B1">
    <w:pPr>
      <w:pStyle w:val="Cabealho"/>
      <w:tabs>
        <w:tab w:val="clear" w:pos="4252"/>
        <w:tab w:val="clear" w:pos="8504"/>
        <w:tab w:val="left" w:pos="2490"/>
      </w:tabs>
    </w:pPr>
    <w:r>
      <w:tab/>
    </w:r>
  </w:p>
  <w:p w:rsidR="00F33C67" w:rsidRDefault="00775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C3" w:rsidRDefault="007753C3">
      <w:pPr>
        <w:spacing w:line="240" w:lineRule="auto"/>
      </w:pPr>
      <w:r>
        <w:separator/>
      </w:r>
    </w:p>
  </w:footnote>
  <w:footnote w:type="continuationSeparator" w:id="0">
    <w:p w:rsidR="007753C3" w:rsidRDefault="00775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7753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7753C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E5706"/>
    <w:multiLevelType w:val="hybridMultilevel"/>
    <w:tmpl w:val="942E4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3"/>
    <w:rsid w:val="00026E73"/>
    <w:rsid w:val="000F0816"/>
    <w:rsid w:val="00175FD3"/>
    <w:rsid w:val="001C0E79"/>
    <w:rsid w:val="001E02A1"/>
    <w:rsid w:val="00332ED0"/>
    <w:rsid w:val="0040681C"/>
    <w:rsid w:val="00414B12"/>
    <w:rsid w:val="00625802"/>
    <w:rsid w:val="00636893"/>
    <w:rsid w:val="00667FC5"/>
    <w:rsid w:val="007300F9"/>
    <w:rsid w:val="007753C3"/>
    <w:rsid w:val="00A41ECC"/>
    <w:rsid w:val="00C06B17"/>
    <w:rsid w:val="00C94425"/>
    <w:rsid w:val="00CC7A6E"/>
    <w:rsid w:val="00DF34C4"/>
    <w:rsid w:val="00EA5FE9"/>
    <w:rsid w:val="00E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25553717-F431-40B0-A955-59F7F704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8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893"/>
    <w:rPr>
      <w:rFonts w:ascii="Times New Roman" w:eastAsia="Calibri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368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893"/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Fontepargpadro"/>
    <w:uiPriority w:val="99"/>
    <w:unhideWhenUsed/>
    <w:rsid w:val="00CC7A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5FE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A5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971">
              <w:marLeft w:val="300"/>
              <w:marRight w:val="0"/>
              <w:marTop w:val="0"/>
              <w:marBottom w:val="15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1505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7191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3011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530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423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2702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revistas.ucpel.tche.br/index.php/rle/article/viewFile/155/1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evistas.ucpel.tche.br/index.php/rle/article/viewFile/155/12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lo.br/pdf/rbla/v1n1/05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cielo.br/scielo.php?script=sci_arttext&amp;pid=S1984-639820070002000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effa.pro.br/tela4/Textos/Textos/Revista/" TargetMode="External"/><Relationship Id="rId14" Type="http://schemas.openxmlformats.org/officeDocument/2006/relationships/hyperlink" Target="http://www.scielo.br/pdf/rbla/v7n1/1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2018-10-17T18:41:00Z</dcterms:created>
  <dcterms:modified xsi:type="dcterms:W3CDTF">2018-10-30T00:39:00Z</dcterms:modified>
</cp:coreProperties>
</file>