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23E85" w14:textId="77777777" w:rsidR="0011000F" w:rsidRPr="007B344A" w:rsidRDefault="009500CF" w:rsidP="007A0778">
      <w:pPr>
        <w:spacing w:line="240" w:lineRule="auto"/>
        <w:ind w:firstLine="0"/>
        <w:jc w:val="center"/>
        <w:rPr>
          <w:rFonts w:cs="Times New Roman"/>
          <w:b/>
          <w:szCs w:val="24"/>
        </w:rPr>
      </w:pPr>
      <w:r>
        <w:rPr>
          <w:rFonts w:cs="Times New Roman"/>
          <w:b/>
        </w:rPr>
        <w:t>O LETRAMENTO CRÍ</w:t>
      </w:r>
      <w:r w:rsidR="007B344A" w:rsidRPr="007B344A">
        <w:rPr>
          <w:rFonts w:cs="Times New Roman"/>
          <w:b/>
        </w:rPr>
        <w:t xml:space="preserve">TICO NAS </w:t>
      </w:r>
      <w:r w:rsidR="0011000F" w:rsidRPr="007B344A">
        <w:rPr>
          <w:rFonts w:cs="Times New Roman"/>
          <w:b/>
        </w:rPr>
        <w:t xml:space="preserve">ATIVIDADES PROPOSTAS NO </w:t>
      </w:r>
      <w:r w:rsidR="00420CEC" w:rsidRPr="007B344A">
        <w:rPr>
          <w:rFonts w:cs="Times New Roman"/>
          <w:b/>
        </w:rPr>
        <w:t xml:space="preserve">LIVRO DIDÁTICO </w:t>
      </w:r>
      <w:r w:rsidR="00C73480" w:rsidRPr="007B344A">
        <w:rPr>
          <w:rFonts w:cs="Times New Roman"/>
          <w:b/>
        </w:rPr>
        <w:t>“</w:t>
      </w:r>
      <w:r w:rsidR="0011000F" w:rsidRPr="007B344A">
        <w:rPr>
          <w:rFonts w:cs="Times New Roman"/>
          <w:b/>
        </w:rPr>
        <w:t>CERCANÍA JOVEN</w:t>
      </w:r>
      <w:r w:rsidR="00C73480" w:rsidRPr="007B344A">
        <w:rPr>
          <w:rFonts w:cs="Times New Roman"/>
          <w:b/>
        </w:rPr>
        <w:t>”</w:t>
      </w:r>
      <w:r w:rsidR="00420CEC" w:rsidRPr="007B344A">
        <w:rPr>
          <w:rFonts w:cs="Times New Roman"/>
          <w:b/>
          <w:i/>
        </w:rPr>
        <w:t xml:space="preserve"> </w:t>
      </w:r>
    </w:p>
    <w:p w14:paraId="05856DEE" w14:textId="77777777" w:rsidR="009678F5" w:rsidRDefault="009678F5" w:rsidP="0011000F">
      <w:pPr>
        <w:ind w:firstLine="0"/>
        <w:jc w:val="right"/>
        <w:rPr>
          <w:rFonts w:cs="Times New Roman"/>
          <w:b/>
        </w:rPr>
      </w:pPr>
    </w:p>
    <w:p w14:paraId="6AD6EF5E" w14:textId="77777777" w:rsidR="004C72F4" w:rsidRPr="00C16AE0" w:rsidRDefault="004C72F4" w:rsidP="000F3A91">
      <w:pPr>
        <w:spacing w:line="240" w:lineRule="auto"/>
        <w:ind w:firstLine="0"/>
        <w:jc w:val="right"/>
        <w:rPr>
          <w:rFonts w:cs="Times New Roman"/>
          <w:sz w:val="22"/>
        </w:rPr>
      </w:pPr>
      <w:r w:rsidRPr="00C16AE0">
        <w:rPr>
          <w:rFonts w:cs="Times New Roman"/>
          <w:sz w:val="22"/>
        </w:rPr>
        <w:t>Antônia Verônica d</w:t>
      </w:r>
      <w:r w:rsidR="007B344A" w:rsidRPr="00C16AE0">
        <w:rPr>
          <w:rFonts w:cs="Times New Roman"/>
          <w:sz w:val="22"/>
        </w:rPr>
        <w:t>e Holanda</w:t>
      </w:r>
    </w:p>
    <w:p w14:paraId="52A9D3EC" w14:textId="77777777" w:rsidR="002264C7" w:rsidRDefault="004C72F4" w:rsidP="000F3A91">
      <w:pPr>
        <w:spacing w:line="240" w:lineRule="auto"/>
        <w:ind w:firstLine="0"/>
        <w:jc w:val="right"/>
        <w:rPr>
          <w:rFonts w:cs="Times New Roman"/>
          <w:color w:val="FF0000"/>
          <w:sz w:val="22"/>
        </w:rPr>
      </w:pPr>
      <w:r w:rsidRPr="00C16AE0">
        <w:rPr>
          <w:rFonts w:cs="Times New Roman"/>
          <w:sz w:val="22"/>
        </w:rPr>
        <w:t>Professora –</w:t>
      </w:r>
      <w:r w:rsidR="00C16AE0" w:rsidRPr="00C16AE0">
        <w:rPr>
          <w:rFonts w:cs="Times New Roman"/>
          <w:color w:val="333333"/>
          <w:sz w:val="22"/>
          <w:shd w:val="clear" w:color="auto" w:fill="FFFFFF"/>
        </w:rPr>
        <w:t xml:space="preserve"> Escola Municipal Elvira Gomes de Moura</w:t>
      </w:r>
      <w:r w:rsidRPr="00C16AE0">
        <w:rPr>
          <w:rFonts w:cs="Times New Roman"/>
          <w:color w:val="FF0000"/>
          <w:sz w:val="22"/>
        </w:rPr>
        <w:t xml:space="preserve"> </w:t>
      </w:r>
    </w:p>
    <w:p w14:paraId="5833D86E" w14:textId="1EFC2517" w:rsidR="0011000F" w:rsidRPr="00C16AE0" w:rsidRDefault="002264C7" w:rsidP="000F3A91">
      <w:pPr>
        <w:spacing w:line="240" w:lineRule="auto"/>
        <w:ind w:firstLine="0"/>
        <w:jc w:val="right"/>
        <w:rPr>
          <w:rFonts w:cs="Times New Roman"/>
          <w:color w:val="333333"/>
          <w:sz w:val="22"/>
          <w:shd w:val="clear" w:color="auto" w:fill="FFFFFF"/>
        </w:rPr>
      </w:pPr>
      <w:r>
        <w:rPr>
          <w:rFonts w:cs="Times New Roman"/>
          <w:color w:val="000000" w:themeColor="text1"/>
          <w:sz w:val="22"/>
        </w:rPr>
        <w:t>E-mail</w:t>
      </w:r>
      <w:r w:rsidR="00613637">
        <w:rPr>
          <w:rFonts w:cs="Times New Roman"/>
          <w:color w:val="000000" w:themeColor="text1"/>
          <w:sz w:val="22"/>
        </w:rPr>
        <w:t>:</w:t>
      </w:r>
      <w:r>
        <w:rPr>
          <w:rFonts w:cs="Times New Roman"/>
          <w:color w:val="000000" w:themeColor="text1"/>
          <w:sz w:val="22"/>
        </w:rPr>
        <w:t xml:space="preserve"> </w:t>
      </w:r>
      <w:hyperlink r:id="rId8" w:history="1">
        <w:r w:rsidR="004C72F4" w:rsidRPr="00C16AE0">
          <w:rPr>
            <w:rStyle w:val="Hyperlink"/>
            <w:rFonts w:cs="Times New Roman"/>
            <w:sz w:val="22"/>
          </w:rPr>
          <w:t>veronica</w:t>
        </w:r>
        <w:r w:rsidR="004C72F4" w:rsidRPr="00C16AE0">
          <w:rPr>
            <w:rStyle w:val="Hyperlink"/>
            <w:rFonts w:cs="Times New Roman"/>
            <w:sz w:val="22"/>
            <w:shd w:val="clear" w:color="auto" w:fill="FFFFFF"/>
          </w:rPr>
          <w:t>.</w:t>
        </w:r>
        <w:r w:rsidR="004C72F4" w:rsidRPr="00C16AE0">
          <w:rPr>
            <w:rStyle w:val="Hyperlink"/>
            <w:rFonts w:cs="Times New Roman"/>
            <w:sz w:val="22"/>
          </w:rPr>
          <w:t>holanda</w:t>
        </w:r>
        <w:r w:rsidR="004C72F4" w:rsidRPr="00C16AE0">
          <w:rPr>
            <w:rStyle w:val="Hyperlink"/>
            <w:rFonts w:cs="Times New Roman"/>
            <w:sz w:val="22"/>
            <w:shd w:val="clear" w:color="auto" w:fill="FFFFFF"/>
          </w:rPr>
          <w:t>@yahoo.com.br</w:t>
        </w:r>
      </w:hyperlink>
    </w:p>
    <w:p w14:paraId="5802C9AE" w14:textId="77777777" w:rsidR="00C16AE0" w:rsidRPr="00C16AE0" w:rsidRDefault="00C16AE0" w:rsidP="000F3A91">
      <w:pPr>
        <w:spacing w:line="240" w:lineRule="auto"/>
        <w:ind w:firstLine="0"/>
        <w:jc w:val="right"/>
        <w:rPr>
          <w:rFonts w:cs="Times New Roman"/>
          <w:sz w:val="22"/>
        </w:rPr>
      </w:pPr>
    </w:p>
    <w:p w14:paraId="7DFFEA41" w14:textId="77777777" w:rsidR="002D02B1" w:rsidRPr="00C16AE0" w:rsidRDefault="007B344A" w:rsidP="000F3A91">
      <w:pPr>
        <w:spacing w:line="240" w:lineRule="auto"/>
        <w:ind w:firstLine="0"/>
        <w:jc w:val="right"/>
        <w:rPr>
          <w:rFonts w:cs="Times New Roman"/>
          <w:sz w:val="22"/>
        </w:rPr>
      </w:pPr>
      <w:r w:rsidRPr="00C16AE0">
        <w:rPr>
          <w:rFonts w:cs="Times New Roman"/>
          <w:sz w:val="22"/>
        </w:rPr>
        <w:t xml:space="preserve">Orfa Noemi Gamboa Padilla </w:t>
      </w:r>
    </w:p>
    <w:p w14:paraId="5DCABBD8" w14:textId="77777777" w:rsidR="002264C7" w:rsidRDefault="004C72F4" w:rsidP="000F3A91">
      <w:pPr>
        <w:spacing w:line="240" w:lineRule="auto"/>
        <w:ind w:firstLine="0"/>
        <w:jc w:val="right"/>
        <w:rPr>
          <w:rFonts w:cs="Times New Roman"/>
          <w:sz w:val="22"/>
        </w:rPr>
      </w:pPr>
      <w:r w:rsidRPr="00C16AE0">
        <w:rPr>
          <w:rFonts w:cs="Times New Roman"/>
          <w:sz w:val="22"/>
        </w:rPr>
        <w:t>Professora – E</w:t>
      </w:r>
      <w:r w:rsidR="00C16AE0">
        <w:rPr>
          <w:rFonts w:cs="Times New Roman"/>
          <w:sz w:val="22"/>
        </w:rPr>
        <w:t xml:space="preserve">scola </w:t>
      </w:r>
      <w:r w:rsidR="009500CF" w:rsidRPr="00C16AE0">
        <w:rPr>
          <w:rFonts w:cs="Times New Roman"/>
          <w:sz w:val="22"/>
        </w:rPr>
        <w:t>E</w:t>
      </w:r>
      <w:r w:rsidR="00C16AE0">
        <w:rPr>
          <w:rFonts w:cs="Times New Roman"/>
          <w:sz w:val="22"/>
        </w:rPr>
        <w:t xml:space="preserve">stadual </w:t>
      </w:r>
      <w:r w:rsidR="009500CF" w:rsidRPr="00C16AE0">
        <w:rPr>
          <w:rFonts w:cs="Times New Roman"/>
          <w:sz w:val="22"/>
        </w:rPr>
        <w:t>P</w:t>
      </w:r>
      <w:r w:rsidR="00C16AE0">
        <w:rPr>
          <w:rFonts w:cs="Times New Roman"/>
          <w:sz w:val="22"/>
        </w:rPr>
        <w:t xml:space="preserve">rofessora </w:t>
      </w:r>
      <w:r w:rsidR="009500CF" w:rsidRPr="00C16AE0">
        <w:rPr>
          <w:rFonts w:cs="Times New Roman"/>
          <w:sz w:val="22"/>
        </w:rPr>
        <w:t xml:space="preserve">Maria </w:t>
      </w:r>
      <w:r w:rsidRPr="00C16AE0">
        <w:rPr>
          <w:rFonts w:cs="Times New Roman"/>
          <w:sz w:val="22"/>
        </w:rPr>
        <w:t>E</w:t>
      </w:r>
      <w:r w:rsidR="009500CF" w:rsidRPr="00C16AE0">
        <w:rPr>
          <w:rFonts w:cs="Times New Roman"/>
          <w:sz w:val="22"/>
        </w:rPr>
        <w:t xml:space="preserve">dilma de </w:t>
      </w:r>
      <w:r w:rsidRPr="00C16AE0">
        <w:rPr>
          <w:rFonts w:cs="Times New Roman"/>
          <w:sz w:val="22"/>
        </w:rPr>
        <w:t>F</w:t>
      </w:r>
      <w:r w:rsidR="009500CF" w:rsidRPr="00C16AE0">
        <w:rPr>
          <w:rFonts w:cs="Times New Roman"/>
          <w:sz w:val="22"/>
        </w:rPr>
        <w:t>reitas</w:t>
      </w:r>
      <w:r w:rsidRPr="00C16AE0">
        <w:rPr>
          <w:rFonts w:cs="Times New Roman"/>
          <w:sz w:val="22"/>
        </w:rPr>
        <w:t xml:space="preserve"> </w:t>
      </w:r>
    </w:p>
    <w:p w14:paraId="45952D9A" w14:textId="57CAED3D" w:rsidR="004C72F4" w:rsidRPr="00C16AE0" w:rsidRDefault="002264C7" w:rsidP="000F3A91">
      <w:pPr>
        <w:spacing w:line="240" w:lineRule="auto"/>
        <w:ind w:firstLine="0"/>
        <w:jc w:val="right"/>
        <w:rPr>
          <w:rFonts w:cs="Times New Roman"/>
          <w:sz w:val="22"/>
        </w:rPr>
      </w:pPr>
      <w:r>
        <w:rPr>
          <w:rFonts w:cs="Times New Roman"/>
          <w:sz w:val="22"/>
        </w:rPr>
        <w:t>E-mail</w:t>
      </w:r>
      <w:r w:rsidR="00613637">
        <w:rPr>
          <w:rFonts w:cs="Times New Roman"/>
          <w:sz w:val="22"/>
        </w:rPr>
        <w:t>:</w:t>
      </w:r>
      <w:r>
        <w:rPr>
          <w:rFonts w:cs="Times New Roman"/>
          <w:sz w:val="22"/>
        </w:rPr>
        <w:t xml:space="preserve"> </w:t>
      </w:r>
      <w:hyperlink r:id="rId9" w:history="1">
        <w:r w:rsidR="004C72F4" w:rsidRPr="00C16AE0">
          <w:rPr>
            <w:rStyle w:val="Hyperlink"/>
            <w:rFonts w:cs="Times New Roman"/>
            <w:sz w:val="22"/>
          </w:rPr>
          <w:t>ariesnoes@hotmail.com</w:t>
        </w:r>
      </w:hyperlink>
    </w:p>
    <w:p w14:paraId="07034883" w14:textId="77777777" w:rsidR="009B4EB6" w:rsidRPr="00C16AE0" w:rsidRDefault="009B4EB6" w:rsidP="0022480A">
      <w:pPr>
        <w:spacing w:line="240" w:lineRule="auto"/>
        <w:ind w:firstLine="0"/>
        <w:jc w:val="right"/>
        <w:rPr>
          <w:rFonts w:cs="Times New Roman"/>
          <w:b/>
          <w:sz w:val="22"/>
        </w:rPr>
      </w:pPr>
    </w:p>
    <w:p w14:paraId="24017BB8" w14:textId="77777777" w:rsidR="000F3A91" w:rsidRDefault="000F3A91" w:rsidP="00C16AE0">
      <w:pPr>
        <w:spacing w:line="240" w:lineRule="auto"/>
        <w:ind w:firstLine="0"/>
        <w:jc w:val="left"/>
        <w:rPr>
          <w:rFonts w:cs="Times New Roman"/>
          <w:b/>
          <w:sz w:val="22"/>
        </w:rPr>
      </w:pPr>
    </w:p>
    <w:p w14:paraId="67F4092C" w14:textId="77777777" w:rsidR="00C16AE0" w:rsidRPr="008A04C9" w:rsidRDefault="00C16AE0" w:rsidP="002264C7">
      <w:pPr>
        <w:spacing w:line="240" w:lineRule="auto"/>
        <w:ind w:firstLine="0"/>
        <w:rPr>
          <w:rFonts w:cs="Times New Roman"/>
          <w:b/>
          <w:sz w:val="22"/>
        </w:rPr>
      </w:pPr>
      <w:r w:rsidRPr="008A04C9">
        <w:rPr>
          <w:rFonts w:cs="Times New Roman"/>
          <w:b/>
          <w:sz w:val="22"/>
        </w:rPr>
        <w:t>RESUMO</w:t>
      </w:r>
    </w:p>
    <w:p w14:paraId="1810DA31" w14:textId="77777777" w:rsidR="00C16AE0" w:rsidRPr="008A04C9" w:rsidRDefault="00C16AE0" w:rsidP="00C16AE0">
      <w:pPr>
        <w:spacing w:line="240" w:lineRule="auto"/>
        <w:ind w:firstLine="0"/>
        <w:jc w:val="left"/>
        <w:rPr>
          <w:rFonts w:cs="Times New Roman"/>
          <w:b/>
          <w:sz w:val="22"/>
        </w:rPr>
      </w:pPr>
    </w:p>
    <w:p w14:paraId="598F5148" w14:textId="1810ECE6" w:rsidR="0011000F" w:rsidRPr="008A04C9" w:rsidRDefault="00EA50AE" w:rsidP="0022480A">
      <w:pPr>
        <w:spacing w:line="240" w:lineRule="auto"/>
        <w:ind w:firstLine="0"/>
        <w:rPr>
          <w:rFonts w:cs="Times New Roman"/>
          <w:sz w:val="22"/>
        </w:rPr>
      </w:pPr>
      <w:r w:rsidRPr="008A04C9">
        <w:rPr>
          <w:rFonts w:cs="Times New Roman"/>
          <w:sz w:val="22"/>
        </w:rPr>
        <w:t xml:space="preserve">Observamos que para o aluno desenvolver sua capacidade crítica, questionar e interagir diante do texto através da linguagem como prática social, é necessário o Letramento Crítico. Nesse sentido o principal foco esteve voltado para o ensino educativo e crítico de língua estrangeira, especificamente em língua espanhola. </w:t>
      </w:r>
      <w:r w:rsidR="00C73480" w:rsidRPr="008A04C9">
        <w:rPr>
          <w:rFonts w:cs="Times New Roman"/>
          <w:sz w:val="22"/>
        </w:rPr>
        <w:t>Neste trabalho trazemos um recorte d</w:t>
      </w:r>
      <w:r w:rsidRPr="008A04C9">
        <w:rPr>
          <w:rFonts w:cs="Times New Roman"/>
          <w:sz w:val="22"/>
        </w:rPr>
        <w:t xml:space="preserve">a nossa monografia </w:t>
      </w:r>
      <w:r w:rsidR="00C73480" w:rsidRPr="008A04C9">
        <w:rPr>
          <w:rFonts w:cs="Times New Roman"/>
          <w:sz w:val="22"/>
        </w:rPr>
        <w:t>intitulad</w:t>
      </w:r>
      <w:r w:rsidRPr="008A04C9">
        <w:rPr>
          <w:rFonts w:cs="Times New Roman"/>
          <w:sz w:val="22"/>
        </w:rPr>
        <w:t xml:space="preserve">a: </w:t>
      </w:r>
      <w:r w:rsidR="00C73480" w:rsidRPr="008A04C9">
        <w:rPr>
          <w:rFonts w:cs="Times New Roman"/>
          <w:sz w:val="22"/>
        </w:rPr>
        <w:t>Letramento Crítico: uma análise em atividades propostas no livro didático “</w:t>
      </w:r>
      <w:r w:rsidR="00C73480" w:rsidRPr="008A04C9">
        <w:rPr>
          <w:rFonts w:cs="Times New Roman"/>
          <w:i/>
          <w:sz w:val="22"/>
        </w:rPr>
        <w:t xml:space="preserve">Cercanía Joven”, </w:t>
      </w:r>
      <w:r w:rsidRPr="008A04C9">
        <w:rPr>
          <w:rFonts w:cs="Times New Roman"/>
          <w:sz w:val="22"/>
        </w:rPr>
        <w:t>na</w:t>
      </w:r>
      <w:r w:rsidR="00C73480" w:rsidRPr="008A04C9">
        <w:rPr>
          <w:rFonts w:cs="Times New Roman"/>
          <w:sz w:val="22"/>
        </w:rPr>
        <w:t xml:space="preserve"> qual objetivamos analisar a presença do letramento crítico em atividades do livro didático </w:t>
      </w:r>
      <w:r w:rsidR="00362B83" w:rsidRPr="008A04C9">
        <w:rPr>
          <w:rFonts w:cs="Times New Roman"/>
          <w:sz w:val="22"/>
        </w:rPr>
        <w:t>de Língua Espanhola</w:t>
      </w:r>
      <w:r w:rsidR="0011000F" w:rsidRPr="008A04C9">
        <w:rPr>
          <w:rFonts w:cs="Times New Roman"/>
          <w:sz w:val="22"/>
        </w:rPr>
        <w:t xml:space="preserve"> </w:t>
      </w:r>
      <w:r w:rsidRPr="008A04C9">
        <w:rPr>
          <w:rFonts w:cs="Times New Roman"/>
          <w:sz w:val="22"/>
        </w:rPr>
        <w:t>do ensino médio</w:t>
      </w:r>
      <w:r w:rsidR="00362B83" w:rsidRPr="008A04C9">
        <w:rPr>
          <w:rFonts w:cs="Times New Roman"/>
          <w:sz w:val="22"/>
        </w:rPr>
        <w:t>.</w:t>
      </w:r>
      <w:r w:rsidRPr="008A04C9">
        <w:rPr>
          <w:rFonts w:cs="Times New Roman"/>
          <w:sz w:val="22"/>
        </w:rPr>
        <w:t xml:space="preserve"> </w:t>
      </w:r>
      <w:r w:rsidR="00362B83" w:rsidRPr="008A04C9">
        <w:rPr>
          <w:rFonts w:cs="Times New Roman"/>
          <w:sz w:val="22"/>
        </w:rPr>
        <w:t>Especificamente,</w:t>
      </w:r>
      <w:r w:rsidRPr="008A04C9">
        <w:rPr>
          <w:rFonts w:cs="Times New Roman"/>
          <w:sz w:val="22"/>
        </w:rPr>
        <w:t xml:space="preserve"> analisamos a presença do letramento critico nas três questões das atividades do livro didático</w:t>
      </w:r>
      <w:r w:rsidR="0011000F" w:rsidRPr="008A04C9">
        <w:rPr>
          <w:rFonts w:cs="Times New Roman"/>
          <w:sz w:val="22"/>
        </w:rPr>
        <w:t xml:space="preserve"> </w:t>
      </w:r>
      <w:r w:rsidR="0011000F" w:rsidRPr="008A04C9">
        <w:rPr>
          <w:rFonts w:cs="Times New Roman"/>
          <w:i/>
          <w:sz w:val="22"/>
        </w:rPr>
        <w:t>Cercanía Joven Vol: 3</w:t>
      </w:r>
      <w:r w:rsidR="0011000F" w:rsidRPr="008A04C9">
        <w:rPr>
          <w:rFonts w:cs="Times New Roman"/>
          <w:sz w:val="22"/>
        </w:rPr>
        <w:t xml:space="preserve">. </w:t>
      </w:r>
      <w:r w:rsidR="001A792F" w:rsidRPr="008A04C9">
        <w:rPr>
          <w:rFonts w:cs="Times New Roman"/>
          <w:sz w:val="22"/>
        </w:rPr>
        <w:t>Fundamentamos</w:t>
      </w:r>
      <w:r w:rsidR="00E9653C" w:rsidRPr="008A04C9">
        <w:rPr>
          <w:rFonts w:cs="Times New Roman"/>
          <w:sz w:val="22"/>
        </w:rPr>
        <w:t xml:space="preserve"> </w:t>
      </w:r>
      <w:r w:rsidR="00362B83" w:rsidRPr="008A04C9">
        <w:rPr>
          <w:rFonts w:cs="Times New Roman"/>
          <w:sz w:val="22"/>
        </w:rPr>
        <w:t xml:space="preserve">nosso trabalho </w:t>
      </w:r>
      <w:r w:rsidR="00EA2D3F" w:rsidRPr="008A04C9">
        <w:rPr>
          <w:rFonts w:cs="Times New Roman"/>
          <w:sz w:val="22"/>
        </w:rPr>
        <w:t xml:space="preserve">nos documentos curriculares como as Orientações Curriculares Nacionais “dorovante OCN” (2006); BRASIL, 2006; e </w:t>
      </w:r>
      <w:r w:rsidR="009678F5" w:rsidRPr="008A04C9">
        <w:rPr>
          <w:rFonts w:cs="Times New Roman"/>
          <w:sz w:val="22"/>
        </w:rPr>
        <w:t xml:space="preserve">na perspectiva teórica </w:t>
      </w:r>
      <w:r w:rsidR="00EA2D3F" w:rsidRPr="008A04C9">
        <w:rPr>
          <w:rFonts w:cs="Times New Roman"/>
          <w:sz w:val="22"/>
        </w:rPr>
        <w:t xml:space="preserve">do Letramento Crítico de </w:t>
      </w:r>
      <w:r w:rsidR="00D2222C" w:rsidRPr="008A04C9">
        <w:rPr>
          <w:rFonts w:cs="Times New Roman"/>
          <w:sz w:val="22"/>
        </w:rPr>
        <w:t>S</w:t>
      </w:r>
      <w:r w:rsidR="00EA2D3F" w:rsidRPr="008A04C9">
        <w:rPr>
          <w:rFonts w:cs="Times New Roman"/>
          <w:sz w:val="22"/>
        </w:rPr>
        <w:t>oares (</w:t>
      </w:r>
      <w:r w:rsidR="00D2222C" w:rsidRPr="008A04C9">
        <w:rPr>
          <w:rFonts w:cs="Times New Roman"/>
          <w:sz w:val="22"/>
        </w:rPr>
        <w:t>2004</w:t>
      </w:r>
      <w:r w:rsidR="00EA2D3F" w:rsidRPr="008A04C9">
        <w:rPr>
          <w:rFonts w:cs="Times New Roman"/>
          <w:sz w:val="22"/>
        </w:rPr>
        <w:t>)</w:t>
      </w:r>
      <w:r w:rsidR="00D2222C" w:rsidRPr="008A04C9">
        <w:rPr>
          <w:rFonts w:cs="Times New Roman"/>
          <w:sz w:val="22"/>
        </w:rPr>
        <w:t xml:space="preserve">; </w:t>
      </w:r>
      <w:r w:rsidR="00EA2D3F" w:rsidRPr="008A04C9">
        <w:rPr>
          <w:rFonts w:cs="Times New Roman"/>
          <w:sz w:val="22"/>
        </w:rPr>
        <w:t xml:space="preserve">Kleiman (2008); </w:t>
      </w:r>
      <w:r w:rsidR="00D2222C" w:rsidRPr="008A04C9">
        <w:rPr>
          <w:rFonts w:cs="Times New Roman"/>
          <w:sz w:val="22"/>
        </w:rPr>
        <w:t>B</w:t>
      </w:r>
      <w:r w:rsidR="00EA2D3F" w:rsidRPr="008A04C9">
        <w:rPr>
          <w:rFonts w:cs="Times New Roman"/>
          <w:sz w:val="22"/>
        </w:rPr>
        <w:t>aptista (</w:t>
      </w:r>
      <w:r w:rsidR="00D2222C" w:rsidRPr="008A04C9">
        <w:rPr>
          <w:rFonts w:cs="Times New Roman"/>
          <w:sz w:val="22"/>
        </w:rPr>
        <w:t>2010</w:t>
      </w:r>
      <w:r w:rsidR="00EA2D3F" w:rsidRPr="008A04C9">
        <w:rPr>
          <w:rFonts w:cs="Times New Roman"/>
          <w:sz w:val="22"/>
        </w:rPr>
        <w:t>)</w:t>
      </w:r>
      <w:r w:rsidR="00D2222C" w:rsidRPr="008A04C9">
        <w:rPr>
          <w:rFonts w:cs="Times New Roman"/>
          <w:sz w:val="22"/>
        </w:rPr>
        <w:t>; R</w:t>
      </w:r>
      <w:r w:rsidR="00EA2D3F" w:rsidRPr="008A04C9">
        <w:rPr>
          <w:rFonts w:cs="Times New Roman"/>
          <w:sz w:val="22"/>
        </w:rPr>
        <w:t>ojo (</w:t>
      </w:r>
      <w:r w:rsidR="00D2222C" w:rsidRPr="008A04C9">
        <w:rPr>
          <w:rFonts w:cs="Times New Roman"/>
          <w:sz w:val="22"/>
        </w:rPr>
        <w:t>2012</w:t>
      </w:r>
      <w:r w:rsidR="00EA2D3F" w:rsidRPr="008A04C9">
        <w:rPr>
          <w:rFonts w:cs="Times New Roman"/>
          <w:sz w:val="22"/>
        </w:rPr>
        <w:t>)</w:t>
      </w:r>
      <w:r w:rsidR="00D2222C" w:rsidRPr="008A04C9">
        <w:rPr>
          <w:rFonts w:cs="Times New Roman"/>
          <w:sz w:val="22"/>
        </w:rPr>
        <w:t>; S</w:t>
      </w:r>
      <w:r w:rsidR="00EA2D3F" w:rsidRPr="008A04C9">
        <w:rPr>
          <w:rFonts w:cs="Times New Roman"/>
          <w:sz w:val="22"/>
        </w:rPr>
        <w:t>trett (</w:t>
      </w:r>
      <w:r w:rsidR="00D2222C" w:rsidRPr="008A04C9">
        <w:rPr>
          <w:rFonts w:cs="Times New Roman"/>
          <w:sz w:val="22"/>
        </w:rPr>
        <w:t>2014</w:t>
      </w:r>
      <w:r w:rsidR="00EA2D3F" w:rsidRPr="008A04C9">
        <w:rPr>
          <w:rFonts w:cs="Times New Roman"/>
          <w:sz w:val="22"/>
        </w:rPr>
        <w:t xml:space="preserve">). </w:t>
      </w:r>
      <w:r w:rsidR="00D2222C" w:rsidRPr="008A04C9">
        <w:rPr>
          <w:rFonts w:cs="Times New Roman"/>
          <w:sz w:val="22"/>
        </w:rPr>
        <w:t xml:space="preserve"> </w:t>
      </w:r>
      <w:r w:rsidRPr="008A04C9">
        <w:rPr>
          <w:rFonts w:cs="Times New Roman"/>
          <w:sz w:val="22"/>
        </w:rPr>
        <w:t>A</w:t>
      </w:r>
      <w:r w:rsidR="00D2222C" w:rsidRPr="008A04C9">
        <w:rPr>
          <w:rFonts w:cs="Times New Roman"/>
          <w:sz w:val="22"/>
        </w:rPr>
        <w:t xml:space="preserve"> pesquisa </w:t>
      </w:r>
      <w:r w:rsidRPr="008A04C9">
        <w:rPr>
          <w:rFonts w:cs="Times New Roman"/>
          <w:sz w:val="22"/>
        </w:rPr>
        <w:t xml:space="preserve">apresenta uma metodologia </w:t>
      </w:r>
      <w:r w:rsidR="00D2222C" w:rsidRPr="008A04C9">
        <w:rPr>
          <w:rFonts w:cs="Times New Roman"/>
          <w:sz w:val="22"/>
        </w:rPr>
        <w:t>de cunho qualitativo</w:t>
      </w:r>
      <w:r w:rsidR="001A792F" w:rsidRPr="008A04C9">
        <w:rPr>
          <w:rFonts w:cs="Times New Roman"/>
          <w:sz w:val="22"/>
        </w:rPr>
        <w:t xml:space="preserve">, </w:t>
      </w:r>
      <w:r w:rsidRPr="008A04C9">
        <w:rPr>
          <w:rFonts w:cs="Times New Roman"/>
          <w:sz w:val="22"/>
        </w:rPr>
        <w:t xml:space="preserve">pois, </w:t>
      </w:r>
      <w:r w:rsidR="001A792F" w:rsidRPr="008A04C9">
        <w:rPr>
          <w:rFonts w:cs="Times New Roman"/>
          <w:sz w:val="22"/>
        </w:rPr>
        <w:t xml:space="preserve">analisamos </w:t>
      </w:r>
      <w:r w:rsidR="0011000F" w:rsidRPr="008A04C9">
        <w:rPr>
          <w:rFonts w:cs="Times New Roman"/>
          <w:sz w:val="22"/>
        </w:rPr>
        <w:t>as possíveis contribuições que as atividades presentes no livro didático podem forn</w:t>
      </w:r>
      <w:r w:rsidR="00D2222C" w:rsidRPr="008A04C9">
        <w:rPr>
          <w:rFonts w:cs="Times New Roman"/>
          <w:sz w:val="22"/>
        </w:rPr>
        <w:t>ecer para o desenvolvimento do Letramento C</w:t>
      </w:r>
      <w:r w:rsidR="0011000F" w:rsidRPr="008A04C9">
        <w:rPr>
          <w:rFonts w:cs="Times New Roman"/>
          <w:sz w:val="22"/>
        </w:rPr>
        <w:t>rítico do aluno. Os resultados da análise</w:t>
      </w:r>
      <w:r w:rsidR="00D2222C" w:rsidRPr="008A04C9">
        <w:rPr>
          <w:rFonts w:cs="Times New Roman"/>
          <w:sz w:val="22"/>
        </w:rPr>
        <w:t xml:space="preserve"> revelaram que a proposta do Letramento C</w:t>
      </w:r>
      <w:r w:rsidR="0011000F" w:rsidRPr="008A04C9">
        <w:rPr>
          <w:rFonts w:cs="Times New Roman"/>
          <w:sz w:val="22"/>
        </w:rPr>
        <w:t>rítico nas at</w:t>
      </w:r>
      <w:r w:rsidR="00362B83" w:rsidRPr="008A04C9">
        <w:rPr>
          <w:rFonts w:cs="Times New Roman"/>
          <w:sz w:val="22"/>
        </w:rPr>
        <w:t>ivid</w:t>
      </w:r>
      <w:r w:rsidR="00EA2D3F" w:rsidRPr="008A04C9">
        <w:rPr>
          <w:rFonts w:cs="Times New Roman"/>
          <w:sz w:val="22"/>
        </w:rPr>
        <w:t xml:space="preserve">ades do Livro Didático “dorovante </w:t>
      </w:r>
      <w:r w:rsidR="00362B83" w:rsidRPr="008A04C9">
        <w:rPr>
          <w:rFonts w:cs="Times New Roman"/>
          <w:sz w:val="22"/>
        </w:rPr>
        <w:t>LD</w:t>
      </w:r>
      <w:r w:rsidR="00EA2D3F" w:rsidRPr="008A04C9">
        <w:rPr>
          <w:rFonts w:cs="Times New Roman"/>
          <w:sz w:val="22"/>
        </w:rPr>
        <w:t>”</w:t>
      </w:r>
      <w:r w:rsidR="0011000F" w:rsidRPr="008A04C9">
        <w:rPr>
          <w:rFonts w:cs="Times New Roman"/>
          <w:i/>
          <w:sz w:val="22"/>
        </w:rPr>
        <w:t xml:space="preserve"> Cercanía Joven Vol: 3</w:t>
      </w:r>
      <w:r w:rsidR="0011000F" w:rsidRPr="008A04C9">
        <w:rPr>
          <w:rFonts w:cs="Times New Roman"/>
          <w:sz w:val="22"/>
        </w:rPr>
        <w:t xml:space="preserve">, encontra-se em temas propostos nos textos e que são </w:t>
      </w:r>
      <w:r w:rsidR="00D2222C" w:rsidRPr="008A04C9">
        <w:rPr>
          <w:rFonts w:cs="Times New Roman"/>
          <w:sz w:val="22"/>
        </w:rPr>
        <w:t>explorados nas atividades, pois</w:t>
      </w:r>
      <w:r w:rsidR="0011000F" w:rsidRPr="008A04C9">
        <w:rPr>
          <w:rFonts w:cs="Times New Roman"/>
          <w:sz w:val="22"/>
        </w:rPr>
        <w:t xml:space="preserve"> a leitura </w:t>
      </w:r>
      <w:r w:rsidR="00D2222C" w:rsidRPr="008A04C9">
        <w:rPr>
          <w:rFonts w:cs="Times New Roman"/>
          <w:sz w:val="22"/>
        </w:rPr>
        <w:t>apresentasse numa perspectiva crítica</w:t>
      </w:r>
      <w:r w:rsidR="00861973" w:rsidRPr="008A04C9">
        <w:rPr>
          <w:rFonts w:cs="Times New Roman"/>
          <w:sz w:val="22"/>
        </w:rPr>
        <w:t>.</w:t>
      </w:r>
    </w:p>
    <w:p w14:paraId="6A2E1BEF" w14:textId="77777777" w:rsidR="0011000F" w:rsidRPr="008A04C9" w:rsidRDefault="0011000F" w:rsidP="0011000F">
      <w:pPr>
        <w:ind w:firstLine="0"/>
        <w:rPr>
          <w:rFonts w:cs="Times New Roman"/>
          <w:sz w:val="22"/>
        </w:rPr>
      </w:pPr>
    </w:p>
    <w:p w14:paraId="05F2856E" w14:textId="77777777" w:rsidR="0011000F" w:rsidRPr="00565082" w:rsidRDefault="0011000F" w:rsidP="0011000F">
      <w:pPr>
        <w:ind w:firstLine="0"/>
        <w:rPr>
          <w:rFonts w:cs="Times New Roman"/>
          <w:sz w:val="22"/>
        </w:rPr>
      </w:pPr>
      <w:r w:rsidRPr="00C16AE0">
        <w:rPr>
          <w:rFonts w:cs="Times New Roman"/>
          <w:b/>
          <w:sz w:val="22"/>
        </w:rPr>
        <w:t>Palavras-chave</w:t>
      </w:r>
      <w:r w:rsidRPr="00C16AE0">
        <w:rPr>
          <w:rFonts w:cs="Times New Roman"/>
          <w:sz w:val="22"/>
        </w:rPr>
        <w:t xml:space="preserve">: Letramento crítico. Livro didático. </w:t>
      </w:r>
      <w:r w:rsidRPr="00565082">
        <w:rPr>
          <w:rFonts w:cs="Times New Roman"/>
          <w:sz w:val="22"/>
        </w:rPr>
        <w:t>Língua Espanhola.</w:t>
      </w:r>
    </w:p>
    <w:p w14:paraId="43F58C20" w14:textId="77777777" w:rsidR="00027B70" w:rsidRPr="00027B70" w:rsidRDefault="00027B70" w:rsidP="00027B70"/>
    <w:p w14:paraId="3E0D862F" w14:textId="77777777" w:rsidR="00027B70" w:rsidRPr="00CB77F3" w:rsidRDefault="002264C7" w:rsidP="002264C7">
      <w:pPr>
        <w:ind w:firstLine="0"/>
        <w:rPr>
          <w:b/>
        </w:rPr>
      </w:pPr>
      <w:r>
        <w:rPr>
          <w:b/>
        </w:rPr>
        <w:t>1 CONSIDERAÇÕES INICIAIS</w:t>
      </w:r>
      <w:r w:rsidR="009500CF" w:rsidRPr="00CB77F3">
        <w:rPr>
          <w:b/>
        </w:rPr>
        <w:t xml:space="preserve"> </w:t>
      </w:r>
    </w:p>
    <w:p w14:paraId="27E19BC2" w14:textId="77777777" w:rsidR="00E64335" w:rsidRPr="00027B70" w:rsidRDefault="00E64335" w:rsidP="00027B70"/>
    <w:p w14:paraId="15211D6C" w14:textId="77777777" w:rsidR="00E64335" w:rsidRPr="00E64335" w:rsidRDefault="00E64335" w:rsidP="00E64335">
      <w:pPr>
        <w:rPr>
          <w:rFonts w:eastAsia="Calibri" w:cs="Times New Roman"/>
        </w:rPr>
      </w:pPr>
      <w:r w:rsidRPr="00E64335">
        <w:rPr>
          <w:rFonts w:eastAsia="Calibri" w:cs="Times New Roman"/>
        </w:rPr>
        <w:t>O interesse e</w:t>
      </w:r>
      <w:r w:rsidR="00565082">
        <w:rPr>
          <w:rFonts w:eastAsia="Calibri" w:cs="Times New Roman"/>
        </w:rPr>
        <w:t>m pesquisar sobre está temática</w:t>
      </w:r>
      <w:r w:rsidRPr="00E64335">
        <w:rPr>
          <w:rFonts w:eastAsia="Calibri" w:cs="Times New Roman"/>
        </w:rPr>
        <w:t xml:space="preserve"> surgiu em aulas observadas no decorrer das atividades do</w:t>
      </w:r>
      <w:r w:rsidR="00BD35BF">
        <w:rPr>
          <w:rFonts w:eastAsia="Calibri" w:cs="Times New Roman"/>
        </w:rPr>
        <w:t xml:space="preserve"> Estágio Supervisionado II, no e</w:t>
      </w:r>
      <w:r w:rsidRPr="00E64335">
        <w:rPr>
          <w:rFonts w:eastAsia="Calibri" w:cs="Times New Roman"/>
        </w:rPr>
        <w:t xml:space="preserve">nsino médio, </w:t>
      </w:r>
      <w:r w:rsidR="00047541">
        <w:rPr>
          <w:rFonts w:eastAsia="Calibri" w:cs="Times New Roman"/>
        </w:rPr>
        <w:t xml:space="preserve">e das </w:t>
      </w:r>
      <w:r w:rsidRPr="00E64335">
        <w:rPr>
          <w:rFonts w:eastAsia="Calibri" w:cs="Times New Roman"/>
        </w:rPr>
        <w:t>observações em aulas de Língua E</w:t>
      </w:r>
      <w:r w:rsidR="00565082">
        <w:rPr>
          <w:rFonts w:eastAsia="Calibri" w:cs="Times New Roman"/>
        </w:rPr>
        <w:t>spanhola, em uma escola pública</w:t>
      </w:r>
      <w:r w:rsidRPr="00E64335">
        <w:rPr>
          <w:rFonts w:eastAsia="Calibri" w:cs="Times New Roman"/>
        </w:rPr>
        <w:t xml:space="preserve"> </w:t>
      </w:r>
      <w:r w:rsidR="00BD35BF">
        <w:rPr>
          <w:rFonts w:eastAsia="Calibri" w:cs="Times New Roman"/>
        </w:rPr>
        <w:t>na qual</w:t>
      </w:r>
      <w:r w:rsidRPr="00E64335">
        <w:rPr>
          <w:rFonts w:eastAsia="Calibri" w:cs="Times New Roman"/>
        </w:rPr>
        <w:t xml:space="preserve"> atuamos como bolsista</w:t>
      </w:r>
      <w:r w:rsidR="00047541">
        <w:rPr>
          <w:rFonts w:eastAsia="Calibri" w:cs="Times New Roman"/>
        </w:rPr>
        <w:t>s</w:t>
      </w:r>
      <w:r w:rsidRPr="00E64335">
        <w:rPr>
          <w:rFonts w:eastAsia="Calibri" w:cs="Times New Roman"/>
        </w:rPr>
        <w:t xml:space="preserve"> do </w:t>
      </w:r>
      <w:r w:rsidRPr="00E64335">
        <w:rPr>
          <w:rFonts w:eastAsia="Times New Roman" w:cs="Times New Roman"/>
          <w:lang w:eastAsia="pt-BR"/>
        </w:rPr>
        <w:t>Programa Institucional de Bolsas de Iniciação à Docência (PIBID)</w:t>
      </w:r>
      <w:r w:rsidRPr="00E64335">
        <w:rPr>
          <w:rFonts w:eastAsia="Calibri" w:cs="Times New Roman"/>
        </w:rPr>
        <w:t>, momento em que foram investigadas questões ligadas ao ensino aprendizagem da Língua Espanhola e que, ao mesmo tempo, tivessem relação com o social.</w:t>
      </w:r>
    </w:p>
    <w:p w14:paraId="327277B3" w14:textId="77777777" w:rsidR="00E64335" w:rsidRPr="008A04C9" w:rsidRDefault="00540360" w:rsidP="00E64335">
      <w:pPr>
        <w:rPr>
          <w:rFonts w:eastAsia="Calibri" w:cs="Times New Roman"/>
        </w:rPr>
      </w:pPr>
      <w:r>
        <w:rPr>
          <w:rFonts w:eastAsia="Calibri" w:cs="Times New Roman"/>
        </w:rPr>
        <w:t>N</w:t>
      </w:r>
      <w:r w:rsidR="00E64335" w:rsidRPr="00E64335">
        <w:rPr>
          <w:rFonts w:eastAsia="Calibri" w:cs="Times New Roman"/>
        </w:rPr>
        <w:t>osso principal interesse esteve relacionado às questões de envolvimento do aluno nas atividades postas em sala de aula. Assim, levamos em conta que durante o processo das aulas observadas,</w:t>
      </w:r>
      <w:r w:rsidR="00E64335" w:rsidRPr="00E64335">
        <w:rPr>
          <w:rFonts w:eastAsia="Calibri" w:cs="Times New Roman"/>
          <w:sz w:val="28"/>
        </w:rPr>
        <w:t xml:space="preserve"> </w:t>
      </w:r>
      <w:r w:rsidR="00E64335" w:rsidRPr="00E64335">
        <w:rPr>
          <w:rFonts w:eastAsia="Calibri" w:cs="Times New Roman"/>
        </w:rPr>
        <w:t xml:space="preserve">os elos entre leitura e envolvimento dos alunos em </w:t>
      </w:r>
      <w:r w:rsidR="00E64335" w:rsidRPr="008A04C9">
        <w:rPr>
          <w:rFonts w:eastAsia="Calibri" w:cs="Times New Roman"/>
        </w:rPr>
        <w:lastRenderedPageBreak/>
        <w:t xml:space="preserve">atividades estavam ligados ao modo como as questões eram trabalhadas, </w:t>
      </w:r>
      <w:r w:rsidR="00E64335" w:rsidRPr="008A04C9">
        <w:rPr>
          <w:rFonts w:eastAsia="Calibri" w:cs="Times New Roman"/>
          <w:szCs w:val="24"/>
        </w:rPr>
        <w:t>isto possibilitava que as atividades fossem significativas para os alunos.</w:t>
      </w:r>
      <w:r w:rsidR="00E64335" w:rsidRPr="008A04C9">
        <w:rPr>
          <w:rFonts w:eastAsia="Calibri" w:cs="Times New Roman"/>
        </w:rPr>
        <w:t xml:space="preserve"> Além disso, constatamos o papel de destaque que o livro didático assume no contexto escolar, pois ele, muitas vezes, é a única ferramenta de que dispõe o professor como auxílio ao ensino.</w:t>
      </w:r>
    </w:p>
    <w:p w14:paraId="6C66E218" w14:textId="0E68FDD8" w:rsidR="00E64335" w:rsidRPr="008A04C9" w:rsidRDefault="00E64335" w:rsidP="00E64335">
      <w:pPr>
        <w:rPr>
          <w:rFonts w:eastAsia="Calibri" w:cs="Times New Roman"/>
        </w:rPr>
      </w:pPr>
      <w:r w:rsidRPr="008A04C9">
        <w:rPr>
          <w:rFonts w:eastAsia="Calibri" w:cs="Times New Roman"/>
        </w:rPr>
        <w:t>O Livro Didático utilizado pela escola</w:t>
      </w:r>
      <w:r w:rsidR="00565082" w:rsidRPr="008A04C9">
        <w:rPr>
          <w:rFonts w:eastAsia="Calibri" w:cs="Times New Roman"/>
        </w:rPr>
        <w:t>, na época, era</w:t>
      </w:r>
      <w:r w:rsidRPr="008A04C9">
        <w:rPr>
          <w:rFonts w:eastAsia="Calibri" w:cs="Times New Roman"/>
        </w:rPr>
        <w:t xml:space="preserve"> </w:t>
      </w:r>
      <w:r w:rsidRPr="008A04C9">
        <w:rPr>
          <w:rFonts w:eastAsia="Calibri" w:cs="Times New Roman"/>
          <w:i/>
        </w:rPr>
        <w:t>Cercanía Joven: Vol 3</w:t>
      </w:r>
      <w:r w:rsidRPr="008A04C9">
        <w:rPr>
          <w:rFonts w:eastAsia="Calibri" w:cs="Times New Roman"/>
        </w:rPr>
        <w:t xml:space="preserve">, sendo este um dos livros aprovados </w:t>
      </w:r>
      <w:r w:rsidR="00565082" w:rsidRPr="008A04C9">
        <w:rPr>
          <w:rFonts w:eastAsia="Calibri" w:cs="Times New Roman"/>
        </w:rPr>
        <w:t>pelo</w:t>
      </w:r>
      <w:r w:rsidR="00E461F0" w:rsidRPr="008A04C9">
        <w:rPr>
          <w:rFonts w:eastAsia="Calibri" w:cs="Times New Roman"/>
        </w:rPr>
        <w:t xml:space="preserve"> Programa Nacional do Livro Didático “dorovante</w:t>
      </w:r>
      <w:r w:rsidR="00565082" w:rsidRPr="008A04C9">
        <w:rPr>
          <w:rFonts w:eastAsia="Calibri" w:cs="Times New Roman"/>
        </w:rPr>
        <w:t xml:space="preserve"> </w:t>
      </w:r>
      <w:r w:rsidRPr="008A04C9">
        <w:rPr>
          <w:rFonts w:eastAsia="Calibri" w:cs="Times New Roman"/>
        </w:rPr>
        <w:t>PNLD</w:t>
      </w:r>
      <w:r w:rsidR="00E461F0" w:rsidRPr="008A04C9">
        <w:rPr>
          <w:rFonts w:eastAsia="Calibri" w:cs="Times New Roman"/>
        </w:rPr>
        <w:t>”</w:t>
      </w:r>
      <w:r w:rsidRPr="008A04C9">
        <w:rPr>
          <w:rFonts w:eastAsia="Calibri" w:cs="Times New Roman"/>
        </w:rPr>
        <w:t xml:space="preserve"> (2015), em língua estrangeira. Nosso principal objetivo foi investigar em que medida as atividades que estão propostas nesse material podem contribuir para o letramento crítico do aluno, pois, de acordo com o edital do PNLD (2015</w:t>
      </w:r>
      <w:r w:rsidR="00E461F0" w:rsidRPr="008A04C9">
        <w:rPr>
          <w:rFonts w:eastAsia="Calibri" w:cs="Times New Roman"/>
        </w:rPr>
        <w:t>, p. 7</w:t>
      </w:r>
      <w:r w:rsidRPr="008A04C9">
        <w:rPr>
          <w:rFonts w:eastAsia="Calibri" w:cs="Times New Roman"/>
        </w:rPr>
        <w:t xml:space="preserve">), o livro didático deve oferecer </w:t>
      </w:r>
      <w:r w:rsidRPr="008A04C9">
        <w:rPr>
          <w:rFonts w:eastAsia="Calibri" w:cs="Times New Roman"/>
          <w:szCs w:val="24"/>
        </w:rPr>
        <w:t>“múltiplas linguagens e gêneros de discurso, produzidos em diferentes espaços e épocas; que permitam, fundamentalmente, a formação de um leitor crítico, capaz de ir além da decodificação de textos”.</w:t>
      </w:r>
    </w:p>
    <w:p w14:paraId="41FCAB47" w14:textId="77777777" w:rsidR="001C2ED2" w:rsidRPr="008A04C9" w:rsidRDefault="00E64335" w:rsidP="00E64335">
      <w:pPr>
        <w:rPr>
          <w:rFonts w:eastAsia="Calibri" w:cs="Times New Roman"/>
          <w:szCs w:val="24"/>
        </w:rPr>
      </w:pPr>
      <w:r w:rsidRPr="008A04C9">
        <w:rPr>
          <w:rFonts w:eastAsia="Calibri" w:cs="Times New Roman"/>
          <w:szCs w:val="24"/>
        </w:rPr>
        <w:t>Por entendermos a importância dos estudos do letramento e, em concreto, o crítico na formação e no entendimento do indivíduo sobre questionamentos</w:t>
      </w:r>
      <w:r w:rsidR="00540360" w:rsidRPr="008A04C9">
        <w:rPr>
          <w:rFonts w:eastAsia="Calibri" w:cs="Times New Roman"/>
          <w:szCs w:val="24"/>
        </w:rPr>
        <w:t xml:space="preserve"> que são postos na sociedade, tive</w:t>
      </w:r>
      <w:r w:rsidRPr="008A04C9">
        <w:rPr>
          <w:rFonts w:eastAsia="Calibri" w:cs="Times New Roman"/>
          <w:szCs w:val="24"/>
        </w:rPr>
        <w:t>mos como objetivo</w:t>
      </w:r>
      <w:r w:rsidR="001C2ED2" w:rsidRPr="008A04C9">
        <w:rPr>
          <w:rFonts w:eastAsia="Calibri" w:cs="Times New Roman"/>
          <w:szCs w:val="24"/>
        </w:rPr>
        <w:t xml:space="preserve"> específico deste trabalho:</w:t>
      </w:r>
      <w:r w:rsidRPr="008A04C9">
        <w:rPr>
          <w:rFonts w:eastAsia="Calibri" w:cs="Times New Roman"/>
          <w:szCs w:val="24"/>
        </w:rPr>
        <w:t xml:space="preserve"> verificar se há letramento crítico presente nas atividade</w:t>
      </w:r>
      <w:r w:rsidR="00565082" w:rsidRPr="008A04C9">
        <w:rPr>
          <w:rFonts w:eastAsia="Calibri" w:cs="Times New Roman"/>
          <w:szCs w:val="24"/>
        </w:rPr>
        <w:t>s propostas pelo livro didático</w:t>
      </w:r>
      <w:r w:rsidRPr="008A04C9">
        <w:rPr>
          <w:rFonts w:eastAsia="Calibri" w:cs="Times New Roman"/>
          <w:szCs w:val="24"/>
        </w:rPr>
        <w:t xml:space="preserve"> </w:t>
      </w:r>
      <w:r w:rsidRPr="008A04C9">
        <w:rPr>
          <w:rFonts w:eastAsia="Calibri" w:cs="Times New Roman"/>
          <w:i/>
          <w:szCs w:val="24"/>
        </w:rPr>
        <w:t>Cercanía Joven: vol 3</w:t>
      </w:r>
      <w:r w:rsidR="001C2ED2" w:rsidRPr="008A04C9">
        <w:rPr>
          <w:rFonts w:eastAsia="Calibri" w:cs="Times New Roman"/>
          <w:szCs w:val="24"/>
        </w:rPr>
        <w:t>.</w:t>
      </w:r>
    </w:p>
    <w:p w14:paraId="1543A6AD" w14:textId="5C5CE9F4" w:rsidR="00AF55C6" w:rsidRPr="008A04C9" w:rsidRDefault="00540360" w:rsidP="00AF55C6">
      <w:pPr>
        <w:rPr>
          <w:rFonts w:eastAsia="Calibri" w:cs="Times New Roman"/>
          <w:szCs w:val="24"/>
        </w:rPr>
      </w:pPr>
      <w:r w:rsidRPr="008A04C9">
        <w:rPr>
          <w:rFonts w:eastAsia="Calibri" w:cs="Times New Roman"/>
          <w:szCs w:val="24"/>
        </w:rPr>
        <w:t>N</w:t>
      </w:r>
      <w:r w:rsidR="00AF55C6" w:rsidRPr="008A04C9">
        <w:rPr>
          <w:rFonts w:eastAsia="Calibri" w:cs="Times New Roman"/>
          <w:szCs w:val="24"/>
        </w:rPr>
        <w:t>os fundamentamos nos</w:t>
      </w:r>
      <w:r w:rsidR="00E64335" w:rsidRPr="008A04C9">
        <w:rPr>
          <w:rFonts w:eastAsia="Calibri" w:cs="Times New Roman"/>
          <w:szCs w:val="24"/>
        </w:rPr>
        <w:t xml:space="preserve"> estudos do</w:t>
      </w:r>
      <w:r w:rsidR="00AF55C6" w:rsidRPr="008A04C9">
        <w:rPr>
          <w:rFonts w:eastAsia="Calibri" w:cs="Times New Roman"/>
          <w:szCs w:val="24"/>
        </w:rPr>
        <w:t xml:space="preserve"> letramento</w:t>
      </w:r>
      <w:r w:rsidR="00E64335" w:rsidRPr="008A04C9">
        <w:rPr>
          <w:rFonts w:eastAsia="Calibri" w:cs="Times New Roman"/>
          <w:szCs w:val="24"/>
        </w:rPr>
        <w:t xml:space="preserve">, baseados nas teorias do letramento crítico, conforme </w:t>
      </w:r>
      <w:r w:rsidR="00E64335" w:rsidRPr="008A04C9">
        <w:rPr>
          <w:rFonts w:eastAsia="Calibri" w:cs="Times New Roman"/>
        </w:rPr>
        <w:t xml:space="preserve">Soares (2004), </w:t>
      </w:r>
      <w:r w:rsidR="00E461F0" w:rsidRPr="008A04C9">
        <w:rPr>
          <w:rFonts w:eastAsia="Calibri" w:cs="Times New Roman"/>
        </w:rPr>
        <w:t>Brasil (2006),</w:t>
      </w:r>
      <w:r w:rsidR="00E461F0" w:rsidRPr="008A04C9">
        <w:rPr>
          <w:rFonts w:eastAsia="Calibri" w:cs="Times New Roman"/>
          <w:szCs w:val="24"/>
        </w:rPr>
        <w:t xml:space="preserve"> Kleiman (2008), </w:t>
      </w:r>
      <w:r w:rsidR="00E64335" w:rsidRPr="008A04C9">
        <w:rPr>
          <w:rFonts w:eastAsia="Calibri" w:cs="Times New Roman"/>
        </w:rPr>
        <w:t xml:space="preserve">Baptista (2010), </w:t>
      </w:r>
      <w:r w:rsidR="00E461F0" w:rsidRPr="008A04C9">
        <w:rPr>
          <w:rFonts w:eastAsia="Calibri" w:cs="Times New Roman"/>
        </w:rPr>
        <w:t>Rojo (2012), Strett (2014).</w:t>
      </w:r>
      <w:r w:rsidR="00E64335" w:rsidRPr="008A04C9">
        <w:rPr>
          <w:rFonts w:eastAsia="Calibri" w:cs="Times New Roman"/>
        </w:rPr>
        <w:t xml:space="preserve"> </w:t>
      </w:r>
      <w:r w:rsidR="00AF55C6" w:rsidRPr="008A04C9">
        <w:rPr>
          <w:rFonts w:eastAsia="Calibri" w:cs="Times New Roman"/>
          <w:szCs w:val="24"/>
        </w:rPr>
        <w:t xml:space="preserve">O trabalho apresentou </w:t>
      </w:r>
      <w:r w:rsidR="00B82C42" w:rsidRPr="008A04C9">
        <w:rPr>
          <w:rFonts w:eastAsia="Calibri" w:cs="Times New Roman"/>
          <w:szCs w:val="24"/>
        </w:rPr>
        <w:t xml:space="preserve">uma </w:t>
      </w:r>
      <w:r w:rsidR="00E64335" w:rsidRPr="008A04C9">
        <w:rPr>
          <w:rFonts w:eastAsia="Calibri" w:cs="Times New Roman"/>
          <w:szCs w:val="24"/>
        </w:rPr>
        <w:t xml:space="preserve">metodologia de natureza interpretativista </w:t>
      </w:r>
      <w:r w:rsidR="00E461F0" w:rsidRPr="008A04C9">
        <w:rPr>
          <w:rFonts w:eastAsia="Calibri" w:cs="Times New Roman"/>
          <w:szCs w:val="24"/>
        </w:rPr>
        <w:t>e</w:t>
      </w:r>
      <w:r w:rsidR="00E64335" w:rsidRPr="008A04C9">
        <w:rPr>
          <w:rFonts w:eastAsia="Calibri" w:cs="Times New Roman"/>
          <w:szCs w:val="24"/>
        </w:rPr>
        <w:t xml:space="preserve"> explicativa, que tem como preocupação central identificar os fatores que determinam ou contribuem para a ocorrência dos fenômenos.</w:t>
      </w:r>
      <w:r w:rsidR="00612C9B" w:rsidRPr="008A04C9">
        <w:rPr>
          <w:rFonts w:eastAsia="Calibri" w:cs="Times New Roman"/>
          <w:szCs w:val="24"/>
        </w:rPr>
        <w:t xml:space="preserve"> </w:t>
      </w:r>
    </w:p>
    <w:p w14:paraId="5F5DF331" w14:textId="77777777" w:rsidR="00E64335" w:rsidRPr="008A04C9" w:rsidRDefault="00AF55C6" w:rsidP="00AF55C6">
      <w:pPr>
        <w:rPr>
          <w:rFonts w:eastAsia="Calibri" w:cs="Times New Roman"/>
          <w:szCs w:val="24"/>
        </w:rPr>
      </w:pPr>
      <w:r w:rsidRPr="008A04C9">
        <w:rPr>
          <w:rFonts w:eastAsia="Calibri" w:cs="Times New Roman"/>
          <w:szCs w:val="24"/>
        </w:rPr>
        <w:t>Nesse sentido, n</w:t>
      </w:r>
      <w:r w:rsidR="00E64335" w:rsidRPr="008A04C9">
        <w:rPr>
          <w:rFonts w:eastAsia="Calibri" w:cs="Times New Roman"/>
          <w:szCs w:val="24"/>
        </w:rPr>
        <w:t>osso trabalho pode contribui</w:t>
      </w:r>
      <w:r w:rsidR="006F7C03" w:rsidRPr="008A04C9">
        <w:rPr>
          <w:rFonts w:eastAsia="Calibri" w:cs="Times New Roman"/>
          <w:szCs w:val="24"/>
        </w:rPr>
        <w:t>r</w:t>
      </w:r>
      <w:r w:rsidR="00E64335" w:rsidRPr="008A04C9">
        <w:rPr>
          <w:rFonts w:eastAsia="Calibri" w:cs="Times New Roman"/>
          <w:szCs w:val="24"/>
        </w:rPr>
        <w:t xml:space="preserve"> para uma reflexão acerca das atividades postas no livro didático. Isso por entendermos que elas podem traçar caminhos para a leitura na perspectiva do letramento crítico.</w:t>
      </w:r>
    </w:p>
    <w:p w14:paraId="32478F6B" w14:textId="77777777" w:rsidR="00BD35BF" w:rsidRDefault="00BD35BF" w:rsidP="00BD35BF">
      <w:pPr>
        <w:ind w:firstLine="0"/>
        <w:rPr>
          <w:rFonts w:eastAsia="Calibri" w:cs="Times New Roman"/>
          <w:b/>
          <w:szCs w:val="24"/>
        </w:rPr>
      </w:pPr>
    </w:p>
    <w:p w14:paraId="7E55D5EE" w14:textId="77777777" w:rsidR="00E64335" w:rsidRPr="00385D77" w:rsidRDefault="002264C7" w:rsidP="00E64335">
      <w:pPr>
        <w:ind w:firstLine="0"/>
        <w:rPr>
          <w:rFonts w:eastAsia="Calibri" w:cs="Times New Roman"/>
          <w:b/>
        </w:rPr>
      </w:pPr>
      <w:r>
        <w:rPr>
          <w:rFonts w:eastAsia="Calibri" w:cs="Times New Roman"/>
          <w:b/>
        </w:rPr>
        <w:t>2 LETRAMENTO E</w:t>
      </w:r>
      <w:r w:rsidRPr="00385D77">
        <w:rPr>
          <w:rFonts w:eastAsia="Calibri" w:cs="Times New Roman"/>
          <w:b/>
        </w:rPr>
        <w:t xml:space="preserve"> MULTILETRAMENTOS</w:t>
      </w:r>
    </w:p>
    <w:p w14:paraId="3DFD1867" w14:textId="77777777" w:rsidR="00E64335" w:rsidRPr="00E64335" w:rsidRDefault="00E64335" w:rsidP="00E64335">
      <w:pPr>
        <w:ind w:firstLine="0"/>
        <w:rPr>
          <w:rFonts w:eastAsia="Calibri" w:cs="Times New Roman"/>
        </w:rPr>
      </w:pPr>
    </w:p>
    <w:p w14:paraId="319DF485" w14:textId="77777777" w:rsidR="00E64335" w:rsidRPr="00E64335" w:rsidRDefault="00E64335" w:rsidP="00E64335">
      <w:pPr>
        <w:rPr>
          <w:rFonts w:eastAsia="Calibri" w:cs="Times New Roman"/>
        </w:rPr>
      </w:pPr>
      <w:r w:rsidRPr="00E64335">
        <w:rPr>
          <w:rFonts w:eastAsia="Calibri" w:cs="Times New Roman"/>
        </w:rPr>
        <w:t>De acordo com Soares (2009, p. 33)</w:t>
      </w:r>
      <w:r w:rsidR="00B270DE">
        <w:rPr>
          <w:rFonts w:eastAsia="Calibri" w:cs="Times New Roman"/>
        </w:rPr>
        <w:t>,</w:t>
      </w:r>
      <w:r w:rsidRPr="00E64335">
        <w:rPr>
          <w:rFonts w:eastAsia="Calibri" w:cs="Times New Roman"/>
        </w:rPr>
        <w:t xml:space="preserve"> o termo letramento vem da palavra “literacy”, que etimologicamente teve origem da palavra latina “littera”, cujo significado é letra. Soa</w:t>
      </w:r>
      <w:r w:rsidR="00B270DE">
        <w:rPr>
          <w:rFonts w:eastAsia="Calibri" w:cs="Times New Roman"/>
        </w:rPr>
        <w:t>res (2004, p. 34) nos diz que “o</w:t>
      </w:r>
      <w:r w:rsidRPr="00E64335">
        <w:rPr>
          <w:rFonts w:eastAsia="Calibri" w:cs="Times New Roman"/>
        </w:rPr>
        <w:t xml:space="preserve"> termo letramento surgiu porque apareceu um fato para o qual precisávamos de um nome, um fenômeno que não existia antes, ou, se existia, não nos dávamos conta dele [...]”. Assim, a necessidade de aplicação desse novo conceito, com um significado mais amplo, ocorreu no Brasil, Estados Unidos, França, </w:t>
      </w:r>
      <w:r w:rsidRPr="00E64335">
        <w:rPr>
          <w:rFonts w:eastAsia="Calibri" w:cs="Times New Roman"/>
        </w:rPr>
        <w:lastRenderedPageBreak/>
        <w:t>Portugal e na Inglaterra. Sob esse olhar inicial, ser letrado representou o indivíduo que tinha domínio sobre a escrita e a leitura nas práticas sociais diversas.</w:t>
      </w:r>
    </w:p>
    <w:p w14:paraId="13BA68A3" w14:textId="77777777" w:rsidR="00F267A8" w:rsidRDefault="00B270DE" w:rsidP="00E64335">
      <w:pPr>
        <w:rPr>
          <w:rFonts w:eastAsia="Calibri" w:cs="Times New Roman"/>
          <w:szCs w:val="24"/>
        </w:rPr>
      </w:pPr>
      <w:r>
        <w:rPr>
          <w:rFonts w:eastAsia="Calibri" w:cs="Times New Roman"/>
          <w:szCs w:val="20"/>
        </w:rPr>
        <w:t>De acordo com Street (2003,</w:t>
      </w:r>
      <w:r w:rsidR="00E64335" w:rsidRPr="00E64335">
        <w:rPr>
          <w:rFonts w:eastAsia="Calibri" w:cs="Times New Roman"/>
          <w:szCs w:val="20"/>
        </w:rPr>
        <w:t xml:space="preserve"> </w:t>
      </w:r>
      <w:r w:rsidR="00BD35BF">
        <w:rPr>
          <w:rFonts w:eastAsia="Calibri" w:cs="Times New Roman"/>
          <w:szCs w:val="20"/>
        </w:rPr>
        <w:t>p. 0</w:t>
      </w:r>
      <w:r>
        <w:rPr>
          <w:rFonts w:eastAsia="Calibri" w:cs="Times New Roman"/>
          <w:szCs w:val="20"/>
        </w:rPr>
        <w:t>1), os novos estudos do l</w:t>
      </w:r>
      <w:r w:rsidR="00E64335" w:rsidRPr="00E64335">
        <w:rPr>
          <w:rFonts w:eastAsia="Calibri" w:cs="Times New Roman"/>
          <w:szCs w:val="20"/>
        </w:rPr>
        <w:t>etramento compõem um</w:t>
      </w:r>
      <w:r>
        <w:rPr>
          <w:rFonts w:eastAsia="Calibri" w:cs="Times New Roman"/>
          <w:szCs w:val="20"/>
        </w:rPr>
        <w:t xml:space="preserve"> recente campo de pesquisa que</w:t>
      </w:r>
      <w:r w:rsidR="00047541">
        <w:rPr>
          <w:rFonts w:eastAsia="Calibri" w:cs="Times New Roman"/>
          <w:szCs w:val="20"/>
        </w:rPr>
        <w:t xml:space="preserve"> </w:t>
      </w:r>
      <w:r w:rsidR="00047541">
        <w:rPr>
          <w:rFonts w:eastAsia="Calibri" w:cs="Times New Roman"/>
          <w:sz w:val="22"/>
          <w:szCs w:val="20"/>
        </w:rPr>
        <w:t>“</w:t>
      </w:r>
      <w:r>
        <w:rPr>
          <w:rFonts w:eastAsia="Calibri" w:cs="Times New Roman"/>
          <w:szCs w:val="24"/>
        </w:rPr>
        <w:t>r</w:t>
      </w:r>
      <w:r w:rsidR="00E64335" w:rsidRPr="00F267A8">
        <w:rPr>
          <w:rFonts w:eastAsia="Calibri" w:cs="Times New Roman"/>
          <w:szCs w:val="24"/>
        </w:rPr>
        <w:t>epresenta uma nova visão da natureza do letramento que escolhe deslocar o foco dado à aquisição de habilidades, como é feito pelas abordagens tradicionais, para se concentrar no sentido de pensar o letramento como uma prática social</w:t>
      </w:r>
      <w:r w:rsidR="00047541" w:rsidRPr="00F267A8">
        <w:rPr>
          <w:rFonts w:eastAsia="Calibri" w:cs="Times New Roman"/>
          <w:szCs w:val="24"/>
        </w:rPr>
        <w:t>”</w:t>
      </w:r>
      <w:r w:rsidR="00E64335" w:rsidRPr="00F267A8">
        <w:rPr>
          <w:rFonts w:eastAsia="Calibri" w:cs="Times New Roman"/>
          <w:szCs w:val="24"/>
        </w:rPr>
        <w:t xml:space="preserve">. </w:t>
      </w:r>
    </w:p>
    <w:p w14:paraId="714CF247" w14:textId="77777777" w:rsidR="00E64335" w:rsidRPr="00E64335" w:rsidRDefault="00E64335" w:rsidP="00E64335">
      <w:pPr>
        <w:rPr>
          <w:rFonts w:eastAsia="Calibri" w:cs="Times New Roman"/>
        </w:rPr>
      </w:pPr>
      <w:r w:rsidRPr="00E64335">
        <w:rPr>
          <w:rFonts w:eastAsia="Calibri" w:cs="Times New Roman"/>
        </w:rPr>
        <w:t xml:space="preserve">De acordo com Kleiman (2008, p. 19), “podemos definir hoje letramento como um conjunto de práticas sociais que usam a escrita, como um sistema simbólico e como tecnologia, em contextos específicos, para objetivos específicos”. Dessa forma, no contexto do ambiente escolar o letramento faz com que o indivíduo se habilite, não somente em saber ler e escrever, mas também em fazer o uso competente da leitura e da escrita nas mais diversas práticas de letramentos. </w:t>
      </w:r>
    </w:p>
    <w:p w14:paraId="2FF78F6C" w14:textId="77777777" w:rsidR="00F267A8" w:rsidRDefault="00E64335" w:rsidP="00E64335">
      <w:pPr>
        <w:rPr>
          <w:rFonts w:eastAsia="Calibri" w:cs="Times New Roman"/>
        </w:rPr>
      </w:pPr>
      <w:r w:rsidRPr="00E64335">
        <w:rPr>
          <w:rFonts w:eastAsia="Calibri" w:cs="Times New Roman"/>
        </w:rPr>
        <w:t>No Brasil, os estudos do tema letramento começaram a ser usados no meio acadêmico como forma de separar os impactos sociais da escrita dos estudos da alfabetização. Aos poucos, esses estudos foram ganhando dimensões, mas a palavra letramento ainda não foi dicionarizada pela complexidade desse conceito. Baptista (2010</w:t>
      </w:r>
      <w:r w:rsidR="00B82C42">
        <w:rPr>
          <w:rFonts w:eastAsia="Calibri" w:cs="Times New Roman"/>
        </w:rPr>
        <w:t xml:space="preserve">, </w:t>
      </w:r>
      <w:r w:rsidR="00B82C42">
        <w:rPr>
          <w:rFonts w:eastAsia="Calibri" w:cs="Times New Roman"/>
          <w:sz w:val="22"/>
        </w:rPr>
        <w:t>p.120</w:t>
      </w:r>
      <w:r w:rsidRPr="00E64335">
        <w:rPr>
          <w:rFonts w:eastAsia="Calibri" w:cs="Times New Roman"/>
        </w:rPr>
        <w:t>) define letramento</w:t>
      </w:r>
      <w:r w:rsidR="00F23EFB">
        <w:rPr>
          <w:rFonts w:eastAsia="Calibri" w:cs="Times New Roman"/>
        </w:rPr>
        <w:t xml:space="preserve"> como</w:t>
      </w:r>
      <w:r w:rsidR="00F267A8">
        <w:rPr>
          <w:rFonts w:eastAsia="Calibri" w:cs="Times New Roman"/>
        </w:rPr>
        <w:t xml:space="preserve"> o exercício</w:t>
      </w:r>
      <w:r w:rsidR="00F23EFB">
        <w:rPr>
          <w:rFonts w:eastAsia="Calibri" w:cs="Times New Roman"/>
        </w:rPr>
        <w:t xml:space="preserve"> </w:t>
      </w:r>
      <w:r w:rsidR="00F23EFB" w:rsidRPr="00F267A8">
        <w:rPr>
          <w:rFonts w:eastAsia="Calibri" w:cs="Times New Roman"/>
          <w:szCs w:val="24"/>
        </w:rPr>
        <w:t>“</w:t>
      </w:r>
      <w:r w:rsidRPr="00F267A8">
        <w:rPr>
          <w:rFonts w:eastAsia="Calibri" w:cs="Times New Roman"/>
          <w:szCs w:val="24"/>
        </w:rPr>
        <w:t xml:space="preserve">efetivo e competente da própria tecnologia da escrita e pressupõe diversas habilidades, entre as quais, por exemplo a capacidade de ler e escrever para alcançar diferentes objetivos nas diversas instâncias em que </w:t>
      </w:r>
      <w:r w:rsidR="00F23EFB" w:rsidRPr="00F267A8">
        <w:rPr>
          <w:rFonts w:eastAsia="Calibri" w:cs="Times New Roman"/>
          <w:szCs w:val="24"/>
        </w:rPr>
        <w:t>o uso dela é requerido [...]”.</w:t>
      </w:r>
      <w:r w:rsidR="00F23EFB">
        <w:rPr>
          <w:rFonts w:eastAsia="Calibri" w:cs="Times New Roman"/>
          <w:sz w:val="22"/>
        </w:rPr>
        <w:t xml:space="preserve"> </w:t>
      </w:r>
      <w:r w:rsidRPr="00E64335">
        <w:rPr>
          <w:rFonts w:eastAsia="Calibri" w:cs="Times New Roman"/>
        </w:rPr>
        <w:t xml:space="preserve">Nesse sentido, a autora nos mostra que o termo letramento não envolve somente aprender a ler e escrever, mas também nos mostra uma série de competências e habilidades realizadas socialmente, como saber usar essas habilidades como uma exigência da vida cotidiana. </w:t>
      </w:r>
    </w:p>
    <w:p w14:paraId="4745DF00" w14:textId="77777777" w:rsidR="00E64335" w:rsidRPr="00E64335" w:rsidRDefault="00E64335" w:rsidP="00E64335">
      <w:pPr>
        <w:rPr>
          <w:rFonts w:eastAsia="Calibri" w:cs="Times New Roman"/>
        </w:rPr>
      </w:pPr>
      <w:r w:rsidRPr="00E64335">
        <w:rPr>
          <w:rFonts w:eastAsia="Calibri" w:cs="Times New Roman"/>
        </w:rPr>
        <w:t>Os termos competências e habilidades constam nas OCN (2006) e levam o aluno a compreender ou se encontrar nos conteúdos escolares, dando mais ênfase à ação do que à teoria. Assim, o aluno constrói o seu conhecimento e adquire as competências e as habilidades escolares. Podemos dizer que as habilidades são identidades que devem ser construídas na busca da leitura, ou seja, da competência que é caracterizada por uma função/profissão. As habilidades estão ligadas ao saber fazer, já as competências ao conhecimento, aos saberes.</w:t>
      </w:r>
    </w:p>
    <w:p w14:paraId="5E88E8C0" w14:textId="77777777" w:rsidR="00E64335" w:rsidRPr="008A04C9" w:rsidRDefault="00E64335" w:rsidP="00F23EFB">
      <w:pPr>
        <w:rPr>
          <w:rFonts w:eastAsia="Calibri" w:cs="Times New Roman"/>
        </w:rPr>
      </w:pPr>
      <w:r w:rsidRPr="00E64335">
        <w:rPr>
          <w:rFonts w:eastAsia="Calibri" w:cs="Times New Roman"/>
        </w:rPr>
        <w:t>De acordo com Rojo (2012), como características das sociedades globalizadas e a multimodalidade dos textos</w:t>
      </w:r>
      <w:r w:rsidR="0097325B">
        <w:rPr>
          <w:rFonts w:eastAsia="Calibri" w:cs="Times New Roman"/>
        </w:rPr>
        <w:t>,</w:t>
      </w:r>
      <w:r w:rsidRPr="00E64335">
        <w:rPr>
          <w:rFonts w:eastAsia="Calibri" w:cs="Times New Roman"/>
        </w:rPr>
        <w:t xml:space="preserve"> surgiu um novo termo denominado de multiletramentos. Esse novo conceito vem nos mostrar o quanto são infinitas as modalidades textuais pelas </w:t>
      </w:r>
      <w:r w:rsidRPr="008A04C9">
        <w:rPr>
          <w:rFonts w:eastAsia="Calibri" w:cs="Times New Roman"/>
        </w:rPr>
        <w:lastRenderedPageBreak/>
        <w:t>quais as pessoas se informa</w:t>
      </w:r>
      <w:r w:rsidR="00F267A8" w:rsidRPr="008A04C9">
        <w:rPr>
          <w:rFonts w:eastAsia="Calibri" w:cs="Times New Roman"/>
        </w:rPr>
        <w:t>m e se comunicam. Rojo</w:t>
      </w:r>
      <w:r w:rsidR="00412B37" w:rsidRPr="008A04C9">
        <w:rPr>
          <w:rFonts w:eastAsia="Calibri" w:cs="Times New Roman"/>
        </w:rPr>
        <w:t xml:space="preserve"> (</w:t>
      </w:r>
      <w:r w:rsidR="00412B37" w:rsidRPr="008A04C9">
        <w:rPr>
          <w:rFonts w:eastAsia="Calibri" w:cs="Times New Roman"/>
          <w:szCs w:val="24"/>
        </w:rPr>
        <w:t>2012, p.13)</w:t>
      </w:r>
      <w:r w:rsidRPr="008A04C9">
        <w:rPr>
          <w:rFonts w:eastAsia="Calibri" w:cs="Times New Roman"/>
        </w:rPr>
        <w:t xml:space="preserve"> </w:t>
      </w:r>
      <w:r w:rsidR="00412B37" w:rsidRPr="008A04C9">
        <w:rPr>
          <w:rFonts w:eastAsia="Calibri" w:cs="Times New Roman"/>
        </w:rPr>
        <w:t>nos apresenta dois tipos de multiletramentos presentes em nossa sociedade contemporânea</w:t>
      </w:r>
      <w:r w:rsidR="00F23EFB" w:rsidRPr="008A04C9">
        <w:rPr>
          <w:rFonts w:eastAsia="Calibri" w:cs="Times New Roman"/>
          <w:szCs w:val="24"/>
        </w:rPr>
        <w:t xml:space="preserve">: </w:t>
      </w:r>
      <w:r w:rsidR="00412B37" w:rsidRPr="008A04C9">
        <w:rPr>
          <w:rFonts w:eastAsia="Calibri" w:cs="Times New Roman"/>
          <w:szCs w:val="24"/>
        </w:rPr>
        <w:t>“</w:t>
      </w:r>
      <w:r w:rsidRPr="008A04C9">
        <w:rPr>
          <w:rFonts w:eastAsia="Calibri" w:cs="Times New Roman"/>
          <w:szCs w:val="24"/>
        </w:rPr>
        <w:t>a multiplicidade cultural das populações e multiplicidade semiótica de constituição dos textos por meio dos quais ela se informa e se comunica</w:t>
      </w:r>
      <w:r w:rsidR="00F267A8" w:rsidRPr="008A04C9">
        <w:rPr>
          <w:rFonts w:eastAsia="Calibri" w:cs="Times New Roman"/>
          <w:szCs w:val="24"/>
        </w:rPr>
        <w:t>”</w:t>
      </w:r>
      <w:r w:rsidR="00412B37" w:rsidRPr="008A04C9">
        <w:rPr>
          <w:rFonts w:eastAsia="Calibri" w:cs="Times New Roman"/>
          <w:szCs w:val="24"/>
        </w:rPr>
        <w:t xml:space="preserve">. </w:t>
      </w:r>
    </w:p>
    <w:p w14:paraId="45560137" w14:textId="366E8366" w:rsidR="00E64335" w:rsidRPr="008A04C9" w:rsidRDefault="00E64335" w:rsidP="00E64335">
      <w:pPr>
        <w:rPr>
          <w:rFonts w:eastAsia="Calibri" w:cs="Times New Roman"/>
        </w:rPr>
      </w:pPr>
      <w:r w:rsidRPr="008A04C9">
        <w:rPr>
          <w:rFonts w:eastAsia="Calibri" w:cs="Times New Roman"/>
        </w:rPr>
        <w:t xml:space="preserve">Podemos dizer que multiletramentos foram influenciados por mudanças culturais e tecnológicas. Diante dessa múltipla exigência que o mundo contemporâneo impõe, o LD, como um dos instrumentos pedagógicos mais utilizados pela escola, deverá comtemplar essa grande variedade de textos e práticas que circulam na sociedade. </w:t>
      </w:r>
    </w:p>
    <w:p w14:paraId="0F79714D" w14:textId="77777777" w:rsidR="00E64335" w:rsidRPr="009500CF" w:rsidRDefault="00E64335" w:rsidP="00E64335">
      <w:pPr>
        <w:ind w:firstLine="0"/>
        <w:rPr>
          <w:rFonts w:eastAsia="Calibri" w:cs="Times New Roman"/>
          <w:b/>
        </w:rPr>
      </w:pPr>
    </w:p>
    <w:p w14:paraId="40FC540A" w14:textId="77777777" w:rsidR="00E64335" w:rsidRPr="009500CF" w:rsidRDefault="002264C7" w:rsidP="00E64335">
      <w:pPr>
        <w:ind w:firstLine="0"/>
        <w:rPr>
          <w:rFonts w:eastAsia="Calibri" w:cs="Times New Roman"/>
          <w:b/>
        </w:rPr>
      </w:pPr>
      <w:r>
        <w:rPr>
          <w:rFonts w:eastAsia="Calibri" w:cs="Times New Roman"/>
          <w:b/>
        </w:rPr>
        <w:t xml:space="preserve">3 LETRAMENTO CRÍTICO E </w:t>
      </w:r>
      <w:r w:rsidRPr="009500CF">
        <w:rPr>
          <w:rFonts w:eastAsia="Calibri" w:cs="Times New Roman"/>
          <w:b/>
        </w:rPr>
        <w:t>ENSINO</w:t>
      </w:r>
    </w:p>
    <w:p w14:paraId="2B30DEE6" w14:textId="77777777" w:rsidR="00E64335" w:rsidRPr="00E64335" w:rsidRDefault="00E64335" w:rsidP="00E64335">
      <w:pPr>
        <w:ind w:firstLine="708"/>
        <w:rPr>
          <w:rFonts w:eastAsia="Calibri" w:cs="Times New Roman"/>
        </w:rPr>
      </w:pPr>
    </w:p>
    <w:p w14:paraId="0CE3DA2D" w14:textId="77777777" w:rsidR="00E64335" w:rsidRPr="00E64335" w:rsidRDefault="006F7C03" w:rsidP="00E64335">
      <w:pPr>
        <w:rPr>
          <w:rFonts w:eastAsia="Calibri" w:cs="Times New Roman"/>
        </w:rPr>
      </w:pPr>
      <w:r>
        <w:rPr>
          <w:rFonts w:eastAsia="Calibri" w:cs="Times New Roman"/>
        </w:rPr>
        <w:t xml:space="preserve">O </w:t>
      </w:r>
      <w:r w:rsidR="0097325B">
        <w:rPr>
          <w:rFonts w:eastAsia="Calibri" w:cs="Times New Roman"/>
        </w:rPr>
        <w:t>letramento crítico leva</w:t>
      </w:r>
      <w:r w:rsidR="00E64335" w:rsidRPr="00E64335">
        <w:rPr>
          <w:rFonts w:eastAsia="Calibri" w:cs="Times New Roman"/>
        </w:rPr>
        <w:t xml:space="preserve"> o aluno a se questionar numa atividade crítica que é concretizada através da linguagem como prática social, pois podemos acreditar que este seja um meio pelo qual o aluno pode ver além do texto e se posicionar criticamente na sociedade. Mostraremos</w:t>
      </w:r>
      <w:r w:rsidR="0097325B">
        <w:rPr>
          <w:rFonts w:eastAsia="Calibri" w:cs="Times New Roman"/>
        </w:rPr>
        <w:t>,</w:t>
      </w:r>
      <w:r w:rsidR="00E64335" w:rsidRPr="00E64335">
        <w:rPr>
          <w:rFonts w:eastAsia="Calibri" w:cs="Times New Roman"/>
        </w:rPr>
        <w:t xml:space="preserve"> ainda, que o letra</w:t>
      </w:r>
      <w:r w:rsidR="0097325B">
        <w:rPr>
          <w:rFonts w:eastAsia="Calibri" w:cs="Times New Roman"/>
        </w:rPr>
        <w:t>mento crítico possibilita</w:t>
      </w:r>
      <w:r w:rsidR="00E64335" w:rsidRPr="00E64335">
        <w:rPr>
          <w:rFonts w:eastAsia="Calibri" w:cs="Times New Roman"/>
        </w:rPr>
        <w:t xml:space="preserve"> ao ensino uma melhor compreensão com relação às ideologias que estão presentes nos textos.  </w:t>
      </w:r>
    </w:p>
    <w:p w14:paraId="1C35A1CE" w14:textId="77777777" w:rsidR="00E64335" w:rsidRPr="00E64335" w:rsidRDefault="00E64335" w:rsidP="00E64335">
      <w:pPr>
        <w:rPr>
          <w:rFonts w:eastAsia="Calibri" w:cs="Times New Roman"/>
          <w:szCs w:val="24"/>
        </w:rPr>
      </w:pPr>
      <w:r w:rsidRPr="00E64335">
        <w:rPr>
          <w:rFonts w:eastAsia="Calibri" w:cs="Times New Roman"/>
          <w:szCs w:val="24"/>
        </w:rPr>
        <w:t>De ac</w:t>
      </w:r>
      <w:r w:rsidR="0097325B">
        <w:rPr>
          <w:rFonts w:eastAsia="Calibri" w:cs="Times New Roman"/>
          <w:szCs w:val="24"/>
        </w:rPr>
        <w:t>ordo com Street (2014, p.09), “o</w:t>
      </w:r>
      <w:r w:rsidRPr="00E64335">
        <w:rPr>
          <w:rFonts w:eastAsia="Calibri" w:cs="Times New Roman"/>
          <w:szCs w:val="24"/>
        </w:rPr>
        <w:t xml:space="preserve"> maior esforço, então, consiste em avaliar o que os sujeitos sabem sobre alguns textos escritos, com</w:t>
      </w:r>
      <w:r w:rsidRPr="00D60E45">
        <w:rPr>
          <w:rFonts w:eastAsia="Calibri" w:cs="Times New Roman"/>
          <w:szCs w:val="24"/>
        </w:rPr>
        <w:t xml:space="preserve"> raras preocupações sobre </w:t>
      </w:r>
      <w:r w:rsidRPr="00D60E45">
        <w:rPr>
          <w:rFonts w:eastAsia="Calibri" w:cs="Times New Roman"/>
          <w:bCs/>
          <w:szCs w:val="24"/>
        </w:rPr>
        <w:t>como as pessoas os usam e o que fazem com eles em diferentes contextos históricos e culturais</w:t>
      </w:r>
      <w:r w:rsidRPr="0097325B">
        <w:rPr>
          <w:rFonts w:eastAsia="Calibri" w:cs="Times New Roman"/>
          <w:bCs/>
          <w:szCs w:val="24"/>
        </w:rPr>
        <w:t>”</w:t>
      </w:r>
      <w:r w:rsidRPr="00E64335">
        <w:rPr>
          <w:rFonts w:eastAsia="Calibri" w:cs="Times New Roman"/>
          <w:szCs w:val="24"/>
        </w:rPr>
        <w:t xml:space="preserve">. </w:t>
      </w:r>
      <w:r w:rsidRPr="00E64335">
        <w:rPr>
          <w:rFonts w:eastAsia="Times New Roman" w:cs="Times New Roman"/>
          <w:szCs w:val="24"/>
          <w:lang w:eastAsia="es-ES_tradnl"/>
        </w:rPr>
        <w:t xml:space="preserve">Entretanto, o letramento crítico liga a inclusão do indivíduo com a sociedade e o mundo, através de diferentes contextos como o cinema, a </w:t>
      </w:r>
      <w:r w:rsidRPr="00E64335">
        <w:rPr>
          <w:rFonts w:eastAsia="Times New Roman" w:cs="Times New Roman"/>
          <w:i/>
          <w:szCs w:val="24"/>
          <w:lang w:eastAsia="es-ES_tradnl"/>
        </w:rPr>
        <w:t>internet</w:t>
      </w:r>
      <w:r w:rsidRPr="00E64335">
        <w:rPr>
          <w:rFonts w:eastAsia="Times New Roman" w:cs="Times New Roman"/>
          <w:szCs w:val="24"/>
          <w:lang w:eastAsia="es-ES_tradnl"/>
        </w:rPr>
        <w:t>, a televisão, entre outros meios tecnológicos</w:t>
      </w:r>
      <w:r w:rsidRPr="00E64335">
        <w:rPr>
          <w:rFonts w:eastAsia="Calibri" w:cs="Times New Roman"/>
          <w:szCs w:val="24"/>
        </w:rPr>
        <w:t xml:space="preserve">, pois é através destes meios que o indivíduo pode atuar nas diferentes práticas sociais e posicionar-se como sujeito crítico na sociedade. Dessa forma, Baptista (2012, p.123) assevera que “[...] uma pedagogia baseada no letramento crítico pode conduzir os alunos a questionarem e avaliarem como são construídas e mantidas determinadas ideologias nos mais diversos textos no interior das distintas práticas discursivas”. </w:t>
      </w:r>
    </w:p>
    <w:p w14:paraId="508D0AD1" w14:textId="77777777" w:rsidR="00F23EFB" w:rsidRPr="008A04C9" w:rsidRDefault="00E64335" w:rsidP="00F23EFB">
      <w:pPr>
        <w:rPr>
          <w:rFonts w:eastAsia="Calibri" w:cs="Times New Roman"/>
        </w:rPr>
      </w:pPr>
      <w:r w:rsidRPr="00E64335">
        <w:rPr>
          <w:rFonts w:eastAsia="Calibri" w:cs="Times New Roman"/>
        </w:rPr>
        <w:t xml:space="preserve">Letrar criticamente significa enfrentar as necessidades que o aluno precisa para que tenha diferentes visões e, de certa forma, tomar posicionamento com relações às ideologias que estão nos contextos. Cientes de que os textos são produzidos de acordo com o ponto de vista de quem os cria, a abordagem de letramento crítico nos levaria a uma compreensão de que a realidade tem uma significação e está ligada a diversos fatores, inclusive social. </w:t>
      </w:r>
      <w:r w:rsidRPr="00E64335">
        <w:rPr>
          <w:rFonts w:eastAsia="Calibri" w:cs="Times New Roman"/>
          <w:szCs w:val="24"/>
        </w:rPr>
        <w:t xml:space="preserve">É nesta dimensão que o aluno é encorajado a ter uma posição crítica </w:t>
      </w:r>
      <w:r w:rsidRPr="00E64335">
        <w:rPr>
          <w:rFonts w:eastAsia="Calibri" w:cs="Times New Roman"/>
          <w:szCs w:val="24"/>
        </w:rPr>
        <w:lastRenderedPageBreak/>
        <w:t xml:space="preserve">diante do texto, a realizar questionamentos que envolvam um construir e reconstruir de </w:t>
      </w:r>
      <w:r w:rsidRPr="008A04C9">
        <w:rPr>
          <w:rFonts w:eastAsia="Calibri" w:cs="Times New Roman"/>
          <w:szCs w:val="24"/>
        </w:rPr>
        <w:t>novas identidades, novas formas de ver o mundo e agir sobre ele.</w:t>
      </w:r>
    </w:p>
    <w:p w14:paraId="4DE4C97E" w14:textId="77777777" w:rsidR="00E64335" w:rsidRPr="008A04C9" w:rsidRDefault="0097325B" w:rsidP="00F23EFB">
      <w:pPr>
        <w:rPr>
          <w:rFonts w:eastAsia="Calibri" w:cs="Times New Roman"/>
        </w:rPr>
      </w:pPr>
      <w:r w:rsidRPr="008A04C9">
        <w:rPr>
          <w:rFonts w:eastAsia="Calibri" w:cs="Times New Roman"/>
        </w:rPr>
        <w:t>Kleiman (1995, p. 13)</w:t>
      </w:r>
      <w:r w:rsidR="00E64335" w:rsidRPr="008A04C9">
        <w:rPr>
          <w:rFonts w:eastAsia="Calibri" w:cs="Times New Roman"/>
        </w:rPr>
        <w:t xml:space="preserve"> </w:t>
      </w:r>
      <w:r w:rsidR="00F23EFB" w:rsidRPr="008A04C9">
        <w:rPr>
          <w:rFonts w:eastAsia="Calibri" w:cs="Times New Roman"/>
        </w:rPr>
        <w:t>afirma</w:t>
      </w:r>
      <w:r w:rsidRPr="008A04C9">
        <w:rPr>
          <w:rFonts w:eastAsia="Calibri" w:cs="Times New Roman"/>
        </w:rPr>
        <w:t xml:space="preserve"> que</w:t>
      </w:r>
      <w:r w:rsidR="00F23EFB" w:rsidRPr="008A04C9">
        <w:rPr>
          <w:rFonts w:eastAsia="Calibri" w:cs="Times New Roman"/>
        </w:rPr>
        <w:t xml:space="preserve"> </w:t>
      </w:r>
      <w:r w:rsidR="00E64335" w:rsidRPr="008A04C9">
        <w:rPr>
          <w:rFonts w:eastAsia="Calibri" w:cs="Times New Roman"/>
        </w:rPr>
        <w:t xml:space="preserve">“é mediante a interação de diversos níveis de conhecimento de mundo, que o leitor consegue construir o sentido do texto”. Assim, caberá ao profissional da educação, nesse caso através do material didático, possibilitar ao educando condições favoráveis para que ele (leitor) possa exercer o ato de ler, sendo capaz de praticá-lo com autonomia e criticidade, no sentido de saber estabelecer múltiplas relações entre o texto e contexto de forma construtiva. </w:t>
      </w:r>
    </w:p>
    <w:p w14:paraId="5D12D13F" w14:textId="77777777" w:rsidR="00E64335" w:rsidRPr="008A04C9" w:rsidRDefault="00E64335" w:rsidP="00E64335">
      <w:pPr>
        <w:rPr>
          <w:rFonts w:eastAsia="Calibri" w:cs="Times New Roman"/>
          <w:szCs w:val="24"/>
        </w:rPr>
      </w:pPr>
      <w:r w:rsidRPr="008A04C9">
        <w:rPr>
          <w:rFonts w:eastAsia="Calibri" w:cs="Times New Roman"/>
        </w:rPr>
        <w:t xml:space="preserve">Dessa forma, o letramento crítico em língua estrangeira é de grande relevância no contexto escolar, </w:t>
      </w:r>
      <w:r w:rsidRPr="008A04C9">
        <w:rPr>
          <w:rFonts w:eastAsia="Calibri" w:cs="Times New Roman"/>
          <w:szCs w:val="24"/>
        </w:rPr>
        <w:t xml:space="preserve">como um espaço de reflexão que promoverá a articulação de conhecimentos e valores, uma vez que possibilite ao educando tornar-se capaz de realizar uma interpretação crítica das ideologias que estão presentes nos discursos. Os textos trazidos pelo livro didático, sendo trabalhados por esse viés, são agentes promotores de transformação social. </w:t>
      </w:r>
    </w:p>
    <w:p w14:paraId="35F23BFF" w14:textId="77777777" w:rsidR="00E64335" w:rsidRPr="008A04C9" w:rsidRDefault="00E64335" w:rsidP="00E64335">
      <w:pPr>
        <w:rPr>
          <w:rFonts w:eastAsia="Calibri" w:cs="Times New Roman"/>
          <w:szCs w:val="24"/>
        </w:rPr>
      </w:pPr>
    </w:p>
    <w:p w14:paraId="28F484DF" w14:textId="3A000EA2" w:rsidR="00E64335" w:rsidRPr="008A04C9" w:rsidRDefault="002264C7" w:rsidP="00E64335">
      <w:pPr>
        <w:ind w:firstLine="0"/>
        <w:rPr>
          <w:rFonts w:eastAsia="Calibri" w:cs="Times New Roman"/>
          <w:b/>
          <w:szCs w:val="24"/>
        </w:rPr>
      </w:pPr>
      <w:r w:rsidRPr="008A04C9">
        <w:rPr>
          <w:rFonts w:eastAsia="Calibri" w:cs="Times New Roman"/>
          <w:b/>
          <w:szCs w:val="24"/>
        </w:rPr>
        <w:t>4 MATERIAIS DIDÁTICOS DE E</w:t>
      </w:r>
      <w:r w:rsidR="007A6DE6" w:rsidRPr="008A04C9">
        <w:rPr>
          <w:rFonts w:eastAsia="Calibri" w:cs="Times New Roman"/>
          <w:b/>
          <w:szCs w:val="24"/>
        </w:rPr>
        <w:t xml:space="preserve">NSINO DE </w:t>
      </w:r>
      <w:r w:rsidRPr="008A04C9">
        <w:rPr>
          <w:rFonts w:eastAsia="Calibri" w:cs="Times New Roman"/>
          <w:b/>
          <w:szCs w:val="24"/>
        </w:rPr>
        <w:t>L</w:t>
      </w:r>
      <w:r w:rsidR="007A6DE6" w:rsidRPr="008A04C9">
        <w:rPr>
          <w:rFonts w:eastAsia="Calibri" w:cs="Times New Roman"/>
          <w:b/>
          <w:szCs w:val="24"/>
        </w:rPr>
        <w:t xml:space="preserve">ÍNGUA </w:t>
      </w:r>
      <w:r w:rsidRPr="008A04C9">
        <w:rPr>
          <w:rFonts w:eastAsia="Calibri" w:cs="Times New Roman"/>
          <w:b/>
          <w:szCs w:val="24"/>
        </w:rPr>
        <w:t>E</w:t>
      </w:r>
      <w:r w:rsidR="007A6DE6" w:rsidRPr="008A04C9">
        <w:rPr>
          <w:rFonts w:eastAsia="Calibri" w:cs="Times New Roman"/>
          <w:b/>
          <w:szCs w:val="24"/>
        </w:rPr>
        <w:t>STRANGEIRA</w:t>
      </w:r>
      <w:r w:rsidRPr="008A04C9">
        <w:rPr>
          <w:rFonts w:eastAsia="Calibri" w:cs="Times New Roman"/>
          <w:b/>
          <w:szCs w:val="24"/>
        </w:rPr>
        <w:t xml:space="preserve"> A PARTIR DAS OCN</w:t>
      </w:r>
    </w:p>
    <w:p w14:paraId="479A33AE" w14:textId="77777777" w:rsidR="00B82C42" w:rsidRDefault="00B82C42" w:rsidP="00E64335">
      <w:pPr>
        <w:rPr>
          <w:rFonts w:eastAsia="Calibri" w:cs="Times New Roman"/>
          <w:szCs w:val="24"/>
        </w:rPr>
      </w:pPr>
    </w:p>
    <w:p w14:paraId="01BD7DCB" w14:textId="244A7BA0" w:rsidR="00E64335" w:rsidRPr="00E64335" w:rsidRDefault="003F4F95" w:rsidP="00791658">
      <w:pPr>
        <w:rPr>
          <w:rFonts w:eastAsia="Calibri" w:cs="Times New Roman"/>
          <w:szCs w:val="24"/>
        </w:rPr>
      </w:pPr>
      <w:r>
        <w:rPr>
          <w:rFonts w:eastAsia="Calibri" w:cs="Times New Roman"/>
          <w:szCs w:val="24"/>
        </w:rPr>
        <w:t>Segundo as OCN</w:t>
      </w:r>
      <w:r w:rsidR="00147961">
        <w:rPr>
          <w:rFonts w:eastAsia="Calibri" w:cs="Times New Roman"/>
          <w:szCs w:val="24"/>
        </w:rPr>
        <w:t xml:space="preserve"> (2006)</w:t>
      </w:r>
      <w:r w:rsidR="00296E9C">
        <w:rPr>
          <w:rFonts w:eastAsia="Calibri" w:cs="Times New Roman"/>
          <w:szCs w:val="24"/>
        </w:rPr>
        <w:t>, o material didático é um</w:t>
      </w:r>
      <w:r w:rsidR="00B82C42">
        <w:rPr>
          <w:rFonts w:eastAsia="Calibri" w:cs="Times New Roman"/>
          <w:szCs w:val="24"/>
        </w:rPr>
        <w:t xml:space="preserve"> </w:t>
      </w:r>
      <w:r w:rsidR="00B82C42" w:rsidRPr="00050B25">
        <w:rPr>
          <w:rFonts w:eastAsia="Calibri" w:cs="Times New Roman"/>
          <w:szCs w:val="24"/>
        </w:rPr>
        <w:t>“</w:t>
      </w:r>
      <w:r w:rsidR="00E64335" w:rsidRPr="00050B25">
        <w:rPr>
          <w:rFonts w:eastAsia="Calibri" w:cs="Times New Roman"/>
          <w:szCs w:val="24"/>
        </w:rPr>
        <w:t xml:space="preserve">conjunto de recursos dos quais o professor se vale na sua prática pedagógica, entre os </w:t>
      </w:r>
      <w:r w:rsidR="00E64335" w:rsidRPr="00147961">
        <w:rPr>
          <w:rFonts w:eastAsia="Calibri" w:cs="Times New Roman"/>
          <w:szCs w:val="24"/>
        </w:rPr>
        <w:t xml:space="preserve">quais se destacam, </w:t>
      </w:r>
      <w:r w:rsidR="00050B25" w:rsidRPr="00147961">
        <w:rPr>
          <w:rFonts w:eastAsia="Calibri" w:cs="Times New Roman"/>
          <w:szCs w:val="24"/>
        </w:rPr>
        <w:t>[...]</w:t>
      </w:r>
      <w:r w:rsidR="00E64335" w:rsidRPr="00147961">
        <w:rPr>
          <w:rFonts w:eastAsia="Calibri" w:cs="Times New Roman"/>
          <w:szCs w:val="24"/>
        </w:rPr>
        <w:t>os livros didáticos, os textos, os vídeo</w:t>
      </w:r>
      <w:r w:rsidR="00050B25" w:rsidRPr="00147961">
        <w:rPr>
          <w:rFonts w:eastAsia="Calibri" w:cs="Times New Roman"/>
          <w:szCs w:val="24"/>
        </w:rPr>
        <w:t>s, as gravações sonoras [...]</w:t>
      </w:r>
      <w:r w:rsidR="00E64335" w:rsidRPr="00147961">
        <w:rPr>
          <w:rFonts w:eastAsia="Calibri" w:cs="Times New Roman"/>
          <w:szCs w:val="24"/>
        </w:rPr>
        <w:t>, os materiais auxiliares ou de apoio</w:t>
      </w:r>
      <w:r w:rsidR="00050B25" w:rsidRPr="00147961">
        <w:rPr>
          <w:rFonts w:eastAsia="Calibri" w:cs="Times New Roman"/>
          <w:szCs w:val="24"/>
        </w:rPr>
        <w:t xml:space="preserve">, como gramáticas, dicionários” </w:t>
      </w:r>
      <w:r w:rsidR="00E64335" w:rsidRPr="00147961">
        <w:rPr>
          <w:rFonts w:eastAsia="Calibri" w:cs="Times New Roman"/>
          <w:szCs w:val="24"/>
        </w:rPr>
        <w:t>(BRASIL, 2006, p.154).</w:t>
      </w:r>
      <w:r w:rsidR="00791658">
        <w:rPr>
          <w:rFonts w:eastAsia="Calibri" w:cs="Times New Roman"/>
          <w:szCs w:val="24"/>
        </w:rPr>
        <w:t xml:space="preserve"> </w:t>
      </w:r>
    </w:p>
    <w:p w14:paraId="5D8F9795" w14:textId="77777777" w:rsidR="00E64335" w:rsidRPr="00E64335" w:rsidRDefault="00151D98" w:rsidP="00147961">
      <w:pPr>
        <w:rPr>
          <w:rFonts w:eastAsia="Calibri" w:cs="Times New Roman"/>
          <w:szCs w:val="24"/>
        </w:rPr>
      </w:pPr>
      <w:r>
        <w:rPr>
          <w:rFonts w:eastAsia="Calibri" w:cs="Times New Roman"/>
          <w:szCs w:val="24"/>
        </w:rPr>
        <w:t xml:space="preserve">O </w:t>
      </w:r>
      <w:r w:rsidR="00E64335" w:rsidRPr="00E64335">
        <w:rPr>
          <w:rFonts w:eastAsia="Calibri" w:cs="Times New Roman"/>
          <w:szCs w:val="24"/>
        </w:rPr>
        <w:t xml:space="preserve">material mais adequado ao ensino de línguas seria aquele que, além de colaborar com a competência linguístico-comunicativa, deve ser adequado ao nível dos alunos; apresentar atividades para interação; servir para pensar, refletir e raciocinar; não copiar e reproduzir meramente os conteúdos. Podemos acrescentar que essa proposta também está inserida nas OCN (2006), onde observamos que é pertinente o intuito de melhorar o trabalho com a língua estrangeira, através de textos e atividades que estejam o mais próximo possível do contexto social do aluno. </w:t>
      </w:r>
    </w:p>
    <w:p w14:paraId="68B709DE" w14:textId="71CCA629" w:rsidR="00E64335" w:rsidRPr="00E64335" w:rsidRDefault="00E64335" w:rsidP="006545D6">
      <w:pPr>
        <w:rPr>
          <w:rFonts w:eastAsia="Calibri" w:cs="Times New Roman"/>
        </w:rPr>
      </w:pPr>
      <w:r w:rsidRPr="00E64335">
        <w:rPr>
          <w:rFonts w:eastAsia="Calibri" w:cs="Times New Roman"/>
        </w:rPr>
        <w:t>Como a leitura é uma das atividades que acreditamos ser de extrema importância no processo de aprendizagem de espanhol, como o Ensino de Língua Estrangeira (ELE), constitui-se aqui um dos pontos chaves de nossa pesquisa, averiguar como as atividades que estão no LD se propõem ao desenvolvimento do letramento crítico, nesse caso a competê</w:t>
      </w:r>
      <w:r w:rsidR="006545D6">
        <w:rPr>
          <w:rFonts w:eastAsia="Calibri" w:cs="Times New Roman"/>
        </w:rPr>
        <w:t>ncia leitora. Para</w:t>
      </w:r>
      <w:r w:rsidRPr="00E64335">
        <w:rPr>
          <w:rFonts w:eastAsia="Calibri" w:cs="Times New Roman"/>
        </w:rPr>
        <w:t xml:space="preserve"> Sedycias (2005, p.120), </w:t>
      </w:r>
      <w:r w:rsidR="006545D6">
        <w:rPr>
          <w:rFonts w:eastAsia="Calibri" w:cs="Times New Roman"/>
        </w:rPr>
        <w:t>“o</w:t>
      </w:r>
      <w:r w:rsidRPr="00E64335">
        <w:rPr>
          <w:rFonts w:eastAsia="Calibri" w:cs="Times New Roman"/>
        </w:rPr>
        <w:t xml:space="preserve"> fato de o leitor estar sempre à frente </w:t>
      </w:r>
      <w:r w:rsidRPr="008A04C9">
        <w:rPr>
          <w:rFonts w:eastAsia="Calibri" w:cs="Times New Roman"/>
        </w:rPr>
        <w:lastRenderedPageBreak/>
        <w:t>do texto revela a dificuldade de aprender a ler a partir de um material para</w:t>
      </w:r>
      <w:r w:rsidR="007A6DE6" w:rsidRPr="008A04C9">
        <w:rPr>
          <w:rFonts w:eastAsia="Calibri" w:cs="Times New Roman"/>
        </w:rPr>
        <w:t xml:space="preserve"> o qual não encontramos sentido [...] </w:t>
      </w:r>
      <w:r w:rsidRPr="008A04C9">
        <w:rPr>
          <w:rFonts w:eastAsia="Calibri" w:cs="Times New Roman"/>
        </w:rPr>
        <w:t>Essa dificuldade é encontrada mais objetivamente nos leitores-problemas de todos os níveis, inclusive, universitários”.</w:t>
      </w:r>
      <w:r w:rsidR="007A6DE6" w:rsidRPr="008A04C9">
        <w:rPr>
          <w:rFonts w:eastAsia="Calibri" w:cs="Times New Roman"/>
        </w:rPr>
        <w:t xml:space="preserve"> Nesse sentido, é preciso ativar o conhecimento prévio</w:t>
      </w:r>
      <w:r w:rsidR="00B2283D" w:rsidRPr="008A04C9">
        <w:rPr>
          <w:rFonts w:eastAsia="Calibri" w:cs="Times New Roman"/>
        </w:rPr>
        <w:t xml:space="preserve"> e seguindo as marcas do texto podem ou não se concretizar, levando ao aluno a rever suas hipóteses, por meio das marcas textuais, assim como as marcas culturais de determinada língua em estudo</w:t>
      </w:r>
      <w:r w:rsidR="00B2283D">
        <w:rPr>
          <w:rFonts w:eastAsia="Calibri" w:cs="Times New Roman"/>
        </w:rPr>
        <w:t xml:space="preserve">. </w:t>
      </w:r>
    </w:p>
    <w:p w14:paraId="51027937" w14:textId="77777777" w:rsidR="004D7CAB" w:rsidRPr="009500CF" w:rsidRDefault="004D7CAB" w:rsidP="00E64335">
      <w:pPr>
        <w:spacing w:line="240" w:lineRule="auto"/>
        <w:ind w:firstLine="0"/>
        <w:rPr>
          <w:rFonts w:eastAsia="Calibri" w:cs="Times New Roman"/>
          <w:b/>
          <w:szCs w:val="24"/>
        </w:rPr>
      </w:pPr>
    </w:p>
    <w:p w14:paraId="66F11E93" w14:textId="77777777" w:rsidR="00E64335" w:rsidRPr="009500CF" w:rsidRDefault="002264C7" w:rsidP="00E64335">
      <w:pPr>
        <w:spacing w:line="240" w:lineRule="auto"/>
        <w:ind w:firstLine="0"/>
        <w:rPr>
          <w:rFonts w:eastAsia="Calibri" w:cs="Times New Roman"/>
          <w:b/>
          <w:szCs w:val="24"/>
        </w:rPr>
      </w:pPr>
      <w:r>
        <w:rPr>
          <w:rFonts w:eastAsia="Calibri" w:cs="Times New Roman"/>
          <w:b/>
          <w:szCs w:val="24"/>
        </w:rPr>
        <w:t>5 O PROGRAMA NACIONAL D</w:t>
      </w:r>
      <w:r w:rsidRPr="009500CF">
        <w:rPr>
          <w:rFonts w:eastAsia="Calibri" w:cs="Times New Roman"/>
          <w:b/>
          <w:szCs w:val="24"/>
        </w:rPr>
        <w:t>O LIVRO DIDÁTICO (PNLD</w:t>
      </w:r>
      <w:r>
        <w:rPr>
          <w:rFonts w:eastAsia="Calibri" w:cs="Times New Roman"/>
          <w:b/>
          <w:szCs w:val="24"/>
        </w:rPr>
        <w:t>) E O</w:t>
      </w:r>
      <w:r w:rsidRPr="009500CF">
        <w:rPr>
          <w:rFonts w:eastAsia="Calibri" w:cs="Times New Roman"/>
          <w:b/>
          <w:szCs w:val="24"/>
        </w:rPr>
        <w:t xml:space="preserve"> LIVRO DIDÁTICO </w:t>
      </w:r>
      <w:r w:rsidRPr="009500CF">
        <w:rPr>
          <w:rFonts w:eastAsia="Calibri" w:cs="Times New Roman"/>
          <w:b/>
          <w:i/>
          <w:szCs w:val="24"/>
        </w:rPr>
        <w:t>CERCANÍA JOVEN</w:t>
      </w:r>
      <w:r>
        <w:rPr>
          <w:rFonts w:eastAsia="Calibri" w:cs="Times New Roman"/>
          <w:b/>
          <w:i/>
          <w:szCs w:val="24"/>
        </w:rPr>
        <w:t xml:space="preserve"> </w:t>
      </w:r>
      <w:r w:rsidRPr="009500CF">
        <w:rPr>
          <w:rFonts w:eastAsia="Calibri" w:cs="Times New Roman"/>
          <w:b/>
          <w:i/>
          <w:szCs w:val="24"/>
        </w:rPr>
        <w:t>VOL 3</w:t>
      </w:r>
    </w:p>
    <w:p w14:paraId="4B2EE74F" w14:textId="77777777" w:rsidR="00E64335" w:rsidRPr="00E64335" w:rsidRDefault="00E64335" w:rsidP="00E64335">
      <w:pPr>
        <w:ind w:firstLine="0"/>
        <w:rPr>
          <w:rFonts w:eastAsia="Calibri" w:cs="Times New Roman"/>
        </w:rPr>
      </w:pPr>
    </w:p>
    <w:p w14:paraId="616CAFD8" w14:textId="77777777" w:rsidR="005F16E0" w:rsidRDefault="00E64335" w:rsidP="005F16E0">
      <w:pPr>
        <w:rPr>
          <w:rFonts w:eastAsia="Calibri" w:cs="Times New Roman"/>
          <w:szCs w:val="24"/>
        </w:rPr>
      </w:pPr>
      <w:r w:rsidRPr="00E64335">
        <w:rPr>
          <w:rFonts w:eastAsia="Calibri" w:cs="Times New Roman"/>
        </w:rPr>
        <w:t xml:space="preserve">O Programa Nacional do Livro Didático (PNLD 2015) tem por objetivo selecionar os livros que estão sendo ofertados no mercado para que sejam ou não aprovados para serem utilizados nas escolas. </w:t>
      </w:r>
      <w:r w:rsidRPr="00E64335">
        <w:rPr>
          <w:rFonts w:eastAsia="Calibri" w:cs="Times New Roman"/>
          <w:szCs w:val="24"/>
        </w:rPr>
        <w:t xml:space="preserve">De acordo com o PNLD (2015), a avaliação das coleções incluídas neste </w:t>
      </w:r>
      <w:r w:rsidRPr="00E64335">
        <w:rPr>
          <w:rFonts w:eastAsia="Calibri" w:cs="Times New Roman"/>
          <w:i/>
          <w:iCs/>
          <w:szCs w:val="24"/>
        </w:rPr>
        <w:t>Guia de Livros Didáticos, PNLD</w:t>
      </w:r>
      <w:r w:rsidRPr="00E64335">
        <w:rPr>
          <w:rFonts w:eastAsia="Calibri" w:cs="Times New Roman"/>
        </w:rPr>
        <w:t xml:space="preserve"> </w:t>
      </w:r>
      <w:r w:rsidRPr="00E64335">
        <w:rPr>
          <w:rFonts w:eastAsia="Calibri" w:cs="Times New Roman"/>
          <w:i/>
          <w:iCs/>
          <w:szCs w:val="24"/>
        </w:rPr>
        <w:t>2015, ensino médio – Língua Estrangeira Moderna</w:t>
      </w:r>
      <w:r w:rsidRPr="00E64335">
        <w:rPr>
          <w:rFonts w:eastAsia="Calibri" w:cs="Times New Roman"/>
          <w:szCs w:val="24"/>
        </w:rPr>
        <w:t>, pautou-se em uma concepção de ensino de língua estrangeira associada à formação</w:t>
      </w:r>
      <w:r w:rsidRPr="00E64335">
        <w:rPr>
          <w:rFonts w:eastAsia="Calibri" w:cs="Times New Roman"/>
        </w:rPr>
        <w:t xml:space="preserve"> </w:t>
      </w:r>
      <w:r w:rsidRPr="00E64335">
        <w:rPr>
          <w:rFonts w:eastAsia="Calibri" w:cs="Times New Roman"/>
          <w:szCs w:val="24"/>
        </w:rPr>
        <w:t>de cidadãos engajados com o seu entorno e com o de outras realidades</w:t>
      </w:r>
      <w:r w:rsidRPr="00E64335">
        <w:rPr>
          <w:rFonts w:eastAsia="Calibri" w:cs="Times New Roman"/>
        </w:rPr>
        <w:t xml:space="preserve"> </w:t>
      </w:r>
      <w:r w:rsidRPr="00E64335">
        <w:rPr>
          <w:rFonts w:eastAsia="Calibri" w:cs="Times New Roman"/>
          <w:szCs w:val="24"/>
        </w:rPr>
        <w:t xml:space="preserve">socioculturais no Brasil e em outros países. </w:t>
      </w:r>
      <w:r w:rsidR="005F16E0">
        <w:rPr>
          <w:rFonts w:eastAsia="Calibri" w:cs="Times New Roman"/>
          <w:szCs w:val="24"/>
        </w:rPr>
        <w:t xml:space="preserve"> </w:t>
      </w:r>
    </w:p>
    <w:p w14:paraId="21A2CBC2" w14:textId="77777777" w:rsidR="00E64335" w:rsidRPr="00EC4F9D" w:rsidRDefault="00E64335" w:rsidP="005F16E0">
      <w:pPr>
        <w:rPr>
          <w:rFonts w:eastAsia="Calibri" w:cs="Times New Roman"/>
          <w:b/>
          <w:szCs w:val="24"/>
        </w:rPr>
      </w:pPr>
      <w:r w:rsidRPr="00EC4F9D">
        <w:rPr>
          <w:rFonts w:eastAsia="Calibri" w:cs="Times New Roman"/>
          <w:b/>
          <w:szCs w:val="24"/>
        </w:rPr>
        <w:t xml:space="preserve"> </w:t>
      </w:r>
    </w:p>
    <w:p w14:paraId="7D6FA697" w14:textId="77777777" w:rsidR="00E64335" w:rsidRPr="00EC4F9D" w:rsidRDefault="002264C7" w:rsidP="008D76B8">
      <w:pPr>
        <w:tabs>
          <w:tab w:val="left" w:leader="dot" w:pos="8505"/>
        </w:tabs>
        <w:ind w:firstLine="0"/>
        <w:rPr>
          <w:rFonts w:eastAsia="Times New Roman" w:cs="Times New Roman"/>
          <w:b/>
          <w:szCs w:val="24"/>
          <w:lang w:eastAsia="pt-BR"/>
        </w:rPr>
      </w:pPr>
      <w:r>
        <w:rPr>
          <w:rFonts w:eastAsia="Times New Roman" w:cs="Times New Roman"/>
          <w:b/>
          <w:szCs w:val="24"/>
          <w:lang w:eastAsia="pt-BR"/>
        </w:rPr>
        <w:t xml:space="preserve">6 </w:t>
      </w:r>
      <w:r w:rsidRPr="00EC4F9D">
        <w:rPr>
          <w:rFonts w:eastAsia="Times New Roman" w:cs="Times New Roman"/>
          <w:b/>
          <w:szCs w:val="24"/>
          <w:lang w:eastAsia="pt-BR"/>
        </w:rPr>
        <w:t>PERC</w:t>
      </w:r>
      <w:r>
        <w:rPr>
          <w:rFonts w:eastAsia="Times New Roman" w:cs="Times New Roman"/>
          <w:b/>
          <w:szCs w:val="24"/>
          <w:lang w:eastAsia="pt-BR"/>
        </w:rPr>
        <w:t>URSO METODOLÓGICO: CARATERIZAÇÃO DO OBJETO DE ESTUDO</w:t>
      </w:r>
    </w:p>
    <w:p w14:paraId="3F56FC3F" w14:textId="77777777" w:rsidR="008D76B8" w:rsidRDefault="008D76B8" w:rsidP="00E64335">
      <w:pPr>
        <w:rPr>
          <w:rFonts w:eastAsia="Times New Roman" w:cs="Times New Roman"/>
          <w:szCs w:val="24"/>
          <w:lang w:eastAsia="pt-BR"/>
        </w:rPr>
      </w:pPr>
    </w:p>
    <w:p w14:paraId="0717CD70" w14:textId="31FE9765" w:rsidR="00E64335" w:rsidRPr="008A04C9" w:rsidRDefault="008D76B8" w:rsidP="009B562A">
      <w:pPr>
        <w:rPr>
          <w:rFonts w:eastAsia="Calibri" w:cs="Times New Roman"/>
          <w:szCs w:val="24"/>
        </w:rPr>
      </w:pPr>
      <w:r w:rsidRPr="008A04C9">
        <w:rPr>
          <w:rFonts w:eastAsia="Times New Roman" w:cs="Times New Roman"/>
          <w:szCs w:val="24"/>
          <w:lang w:eastAsia="pt-BR"/>
        </w:rPr>
        <w:t>A</w:t>
      </w:r>
      <w:r w:rsidR="00B2283D" w:rsidRPr="008A04C9">
        <w:rPr>
          <w:rFonts w:eastAsia="Times New Roman" w:cs="Times New Roman"/>
          <w:lang w:eastAsia="pt-BR"/>
        </w:rPr>
        <w:t xml:space="preserve">dotamos o livro didático </w:t>
      </w:r>
      <w:r w:rsidR="00E64335" w:rsidRPr="008A04C9">
        <w:rPr>
          <w:rFonts w:eastAsia="Times New Roman" w:cs="Times New Roman"/>
          <w:lang w:eastAsia="pt-BR"/>
        </w:rPr>
        <w:t xml:space="preserve">como documento de estudo e objeto de nossa pesquisa. </w:t>
      </w:r>
      <w:r w:rsidR="00E64335" w:rsidRPr="008A04C9">
        <w:rPr>
          <w:rFonts w:eastAsia="Times New Roman" w:cs="Times New Roman"/>
          <w:szCs w:val="24"/>
          <w:lang w:eastAsia="pt-BR"/>
        </w:rPr>
        <w:t>O objeti</w:t>
      </w:r>
      <w:r w:rsidRPr="008A04C9">
        <w:rPr>
          <w:rFonts w:eastAsia="Times New Roman" w:cs="Times New Roman"/>
          <w:szCs w:val="24"/>
          <w:lang w:eastAsia="pt-BR"/>
        </w:rPr>
        <w:t>vo</w:t>
      </w:r>
      <w:r w:rsidR="00742701" w:rsidRPr="008A04C9">
        <w:rPr>
          <w:rFonts w:eastAsia="Times New Roman" w:cs="Times New Roman"/>
          <w:szCs w:val="24"/>
          <w:lang w:eastAsia="pt-BR"/>
        </w:rPr>
        <w:t xml:space="preserve"> </w:t>
      </w:r>
      <w:r w:rsidRPr="008A04C9">
        <w:rPr>
          <w:rFonts w:eastAsia="Times New Roman" w:cs="Times New Roman"/>
          <w:szCs w:val="24"/>
          <w:lang w:eastAsia="pt-BR"/>
        </w:rPr>
        <w:t>foi</w:t>
      </w:r>
      <w:r w:rsidR="00E64335" w:rsidRPr="008A04C9">
        <w:rPr>
          <w:rFonts w:eastAsia="Times New Roman" w:cs="Times New Roman"/>
          <w:szCs w:val="24"/>
          <w:lang w:eastAsia="pt-BR"/>
        </w:rPr>
        <w:t xml:space="preserve"> analisar se as atividades que estão propostas no </w:t>
      </w:r>
      <w:r w:rsidR="009B562A" w:rsidRPr="008A04C9">
        <w:rPr>
          <w:rFonts w:eastAsia="Times New Roman" w:cs="Times New Roman"/>
          <w:szCs w:val="24"/>
          <w:lang w:eastAsia="pt-BR"/>
        </w:rPr>
        <w:t>LD</w:t>
      </w:r>
      <w:r w:rsidR="009B562A" w:rsidRPr="008A04C9">
        <w:rPr>
          <w:rFonts w:eastAsia="Times New Roman" w:cs="Times New Roman"/>
          <w:lang w:eastAsia="pt-BR"/>
        </w:rPr>
        <w:t xml:space="preserve"> de língua espanhola</w:t>
      </w:r>
      <w:r w:rsidR="00E64335" w:rsidRPr="008A04C9">
        <w:rPr>
          <w:rFonts w:eastAsia="Times New Roman" w:cs="Times New Roman"/>
          <w:szCs w:val="24"/>
          <w:lang w:eastAsia="pt-BR"/>
        </w:rPr>
        <w:t xml:space="preserve">, </w:t>
      </w:r>
      <w:r w:rsidR="00E64335" w:rsidRPr="008A04C9">
        <w:rPr>
          <w:rFonts w:eastAsia="Calibri" w:cs="Times New Roman"/>
          <w:i/>
          <w:szCs w:val="24"/>
        </w:rPr>
        <w:t>Cercanía Joven: vol 3</w:t>
      </w:r>
      <w:r w:rsidR="00E64335" w:rsidRPr="008A04C9">
        <w:rPr>
          <w:rFonts w:eastAsia="Times New Roman" w:cs="Times New Roman"/>
          <w:szCs w:val="24"/>
          <w:lang w:eastAsia="pt-BR"/>
        </w:rPr>
        <w:t>, abordam o</w:t>
      </w:r>
      <w:r w:rsidR="00EC4F9D" w:rsidRPr="008A04C9">
        <w:rPr>
          <w:rFonts w:eastAsia="Times New Roman" w:cs="Times New Roman"/>
          <w:szCs w:val="24"/>
          <w:lang w:eastAsia="pt-BR"/>
        </w:rPr>
        <w:t>u não o</w:t>
      </w:r>
      <w:r w:rsidR="00E64335" w:rsidRPr="008A04C9">
        <w:rPr>
          <w:rFonts w:eastAsia="Times New Roman" w:cs="Times New Roman"/>
          <w:szCs w:val="24"/>
          <w:lang w:eastAsia="pt-BR"/>
        </w:rPr>
        <w:t xml:space="preserve"> letramento crítico, e, se sim, como estas atividades podem contribuir para o desenvolvimento do letramento crítico do aluno. </w:t>
      </w:r>
      <w:r w:rsidR="009B562A" w:rsidRPr="008A04C9">
        <w:rPr>
          <w:rFonts w:eastAsia="Times New Roman" w:cs="Times New Roman"/>
          <w:lang w:eastAsia="pt-BR"/>
        </w:rPr>
        <w:t xml:space="preserve"> </w:t>
      </w:r>
      <w:r w:rsidR="00E64335" w:rsidRPr="008A04C9">
        <w:rPr>
          <w:rFonts w:eastAsia="Times New Roman" w:cs="Times New Roman"/>
          <w:lang w:eastAsia="pt-BR"/>
        </w:rPr>
        <w:t xml:space="preserve">O estudo se insere pelo viés da </w:t>
      </w:r>
      <w:r w:rsidR="00742701" w:rsidRPr="008A04C9">
        <w:rPr>
          <w:rFonts w:eastAsia="Times New Roman" w:cs="Times New Roman"/>
          <w:lang w:eastAsia="pt-BR"/>
        </w:rPr>
        <w:t>pesquisa qualitativa, pois buscou</w:t>
      </w:r>
      <w:r w:rsidR="00E64335" w:rsidRPr="008A04C9">
        <w:rPr>
          <w:rFonts w:eastAsia="Times New Roman" w:cs="Times New Roman"/>
          <w:lang w:eastAsia="pt-BR"/>
        </w:rPr>
        <w:t xml:space="preserve"> promover uma reflexão sobre o objeto de estudo.  </w:t>
      </w:r>
      <w:r w:rsidR="009B562A" w:rsidRPr="008A04C9">
        <w:rPr>
          <w:rFonts w:eastAsia="Times New Roman" w:cs="Times New Roman"/>
          <w:lang w:eastAsia="pt-BR"/>
        </w:rPr>
        <w:t>O LD</w:t>
      </w:r>
      <w:r w:rsidR="00E64335" w:rsidRPr="008A04C9">
        <w:rPr>
          <w:rFonts w:eastAsia="Times New Roman" w:cs="Times New Roman"/>
          <w:lang w:eastAsia="pt-BR"/>
        </w:rPr>
        <w:t xml:space="preserve"> </w:t>
      </w:r>
      <w:r w:rsidR="00E64335" w:rsidRPr="008A04C9">
        <w:rPr>
          <w:rFonts w:eastAsia="Calibri" w:cs="Times New Roman"/>
          <w:i/>
          <w:szCs w:val="24"/>
        </w:rPr>
        <w:t>Cercanía Joven: vol 3</w:t>
      </w:r>
      <w:r w:rsidR="003F6A47" w:rsidRPr="008A04C9">
        <w:rPr>
          <w:rFonts w:eastAsia="Calibri" w:cs="Times New Roman"/>
          <w:szCs w:val="24"/>
        </w:rPr>
        <w:t xml:space="preserve"> </w:t>
      </w:r>
      <w:r w:rsidR="009B562A" w:rsidRPr="008A04C9">
        <w:rPr>
          <w:rFonts w:eastAsia="Times New Roman" w:cs="Times New Roman"/>
          <w:lang w:eastAsia="pt-BR"/>
        </w:rPr>
        <w:t>está composto por três unidades e seis capítulos, sendo que cada unidade é composta por dois capítulos que trazem temas discutidos na atualidade.</w:t>
      </w:r>
    </w:p>
    <w:p w14:paraId="3730FF48" w14:textId="551713F4" w:rsidR="00E64335" w:rsidRPr="008A04C9" w:rsidRDefault="00E64335" w:rsidP="00E64335">
      <w:pPr>
        <w:spacing w:after="200"/>
        <w:contextualSpacing/>
        <w:rPr>
          <w:rFonts w:eastAsia="Times New Roman" w:cs="Times New Roman"/>
          <w:szCs w:val="24"/>
          <w:lang w:eastAsia="pt-BR"/>
        </w:rPr>
      </w:pPr>
      <w:r w:rsidRPr="008A04C9">
        <w:rPr>
          <w:rFonts w:eastAsia="Times New Roman" w:cs="Times New Roman"/>
          <w:lang w:eastAsia="pt-BR"/>
        </w:rPr>
        <w:t>Dessa forma, pela grande variedade de atividades que o nosso objeto de estudo apresenta, escolhemos</w:t>
      </w:r>
      <w:r w:rsidR="00403DDA" w:rsidRPr="008A04C9">
        <w:rPr>
          <w:rFonts w:eastAsia="Times New Roman" w:cs="Times New Roman"/>
          <w:lang w:eastAsia="pt-BR"/>
        </w:rPr>
        <w:t>,</w:t>
      </w:r>
      <w:r w:rsidRPr="008A04C9">
        <w:rPr>
          <w:rFonts w:eastAsia="Times New Roman" w:cs="Times New Roman"/>
          <w:lang w:eastAsia="pt-BR"/>
        </w:rPr>
        <w:t xml:space="preserve"> para a nossa análise</w:t>
      </w:r>
      <w:r w:rsidR="00403DDA" w:rsidRPr="008A04C9">
        <w:rPr>
          <w:rFonts w:eastAsia="Times New Roman" w:cs="Times New Roman"/>
          <w:lang w:eastAsia="pt-BR"/>
        </w:rPr>
        <w:t>,</w:t>
      </w:r>
      <w:r w:rsidRPr="008A04C9">
        <w:rPr>
          <w:rFonts w:eastAsia="Times New Roman" w:cs="Times New Roman"/>
          <w:lang w:eastAsia="pt-BR"/>
        </w:rPr>
        <w:t xml:space="preserve"> amostras de atividades da unidade I, especificamente do capítulo II, do livro didático </w:t>
      </w:r>
      <w:r w:rsidRPr="008A04C9">
        <w:rPr>
          <w:rFonts w:eastAsia="Calibri" w:cs="Times New Roman"/>
          <w:i/>
          <w:szCs w:val="24"/>
        </w:rPr>
        <w:t>Cercanía Joven: vol 3</w:t>
      </w:r>
      <w:r w:rsidR="00B2283D" w:rsidRPr="008A04C9">
        <w:rPr>
          <w:rFonts w:eastAsia="Times New Roman" w:cs="Times New Roman"/>
          <w:lang w:eastAsia="pt-BR"/>
        </w:rPr>
        <w:t xml:space="preserve"> </w:t>
      </w:r>
      <w:r w:rsidRPr="008A04C9">
        <w:rPr>
          <w:rFonts w:eastAsia="Calibri" w:cs="Times New Roman"/>
          <w:szCs w:val="24"/>
        </w:rPr>
        <w:t>a</w:t>
      </w:r>
      <w:r w:rsidR="00B2283D" w:rsidRPr="008A04C9">
        <w:rPr>
          <w:rFonts w:eastAsia="Calibri" w:cs="Times New Roman"/>
          <w:szCs w:val="24"/>
        </w:rPr>
        <w:t xml:space="preserve"> partir desta unidade</w:t>
      </w:r>
      <w:r w:rsidRPr="008A04C9">
        <w:rPr>
          <w:rFonts w:eastAsia="Calibri" w:cs="Times New Roman"/>
          <w:szCs w:val="24"/>
        </w:rPr>
        <w:t xml:space="preserve"> construímos nosso </w:t>
      </w:r>
      <w:r w:rsidRPr="008A04C9">
        <w:rPr>
          <w:rFonts w:eastAsia="Calibri" w:cs="Times New Roman"/>
          <w:i/>
          <w:szCs w:val="24"/>
        </w:rPr>
        <w:t xml:space="preserve">corpus </w:t>
      </w:r>
      <w:r w:rsidRPr="008A04C9">
        <w:rPr>
          <w:rFonts w:eastAsia="Calibri" w:cs="Times New Roman"/>
          <w:szCs w:val="24"/>
        </w:rPr>
        <w:t xml:space="preserve">de análise, a fim de verificar como as atividades nele contidas podem contribuir para o desenvolvimento do letramento crítico no aluno. </w:t>
      </w:r>
      <w:r w:rsidRPr="008A04C9">
        <w:rPr>
          <w:rFonts w:eastAsia="Times New Roman" w:cs="Times New Roman"/>
          <w:szCs w:val="24"/>
          <w:lang w:eastAsia="pt-BR"/>
        </w:rPr>
        <w:t xml:space="preserve"> </w:t>
      </w:r>
      <w:r w:rsidR="008D04BD" w:rsidRPr="008A04C9">
        <w:rPr>
          <w:rFonts w:eastAsia="Times New Roman" w:cs="Times New Roman"/>
          <w:szCs w:val="24"/>
          <w:lang w:eastAsia="pt-BR"/>
        </w:rPr>
        <w:t>Para nossa análise f</w:t>
      </w:r>
      <w:r w:rsidRPr="008A04C9">
        <w:rPr>
          <w:rFonts w:eastAsia="Times New Roman" w:cs="Times New Roman"/>
          <w:szCs w:val="24"/>
          <w:lang w:eastAsia="pt-BR"/>
        </w:rPr>
        <w:t xml:space="preserve">oram </w:t>
      </w:r>
      <w:r w:rsidR="003F4F95" w:rsidRPr="008A04C9">
        <w:rPr>
          <w:rFonts w:eastAsia="Times New Roman" w:cs="Times New Roman"/>
          <w:szCs w:val="24"/>
          <w:lang w:eastAsia="pt-BR"/>
        </w:rPr>
        <w:t>selecionadas</w:t>
      </w:r>
      <w:r w:rsidR="008D04BD" w:rsidRPr="008A04C9">
        <w:rPr>
          <w:rFonts w:eastAsia="Times New Roman" w:cs="Times New Roman"/>
          <w:szCs w:val="24"/>
          <w:lang w:eastAsia="pt-BR"/>
        </w:rPr>
        <w:t xml:space="preserve"> III questões de uma</w:t>
      </w:r>
      <w:r w:rsidRPr="008A04C9">
        <w:rPr>
          <w:rFonts w:eastAsia="Times New Roman" w:cs="Times New Roman"/>
          <w:szCs w:val="24"/>
          <w:lang w:eastAsia="pt-BR"/>
        </w:rPr>
        <w:t xml:space="preserve"> das atividades. </w:t>
      </w:r>
    </w:p>
    <w:p w14:paraId="6DBE2C78" w14:textId="77777777" w:rsidR="00E64335" w:rsidRDefault="00E64335" w:rsidP="00E64335">
      <w:pPr>
        <w:spacing w:after="200"/>
        <w:contextualSpacing/>
        <w:rPr>
          <w:rFonts w:eastAsia="Times New Roman" w:cs="Times New Roman"/>
          <w:szCs w:val="24"/>
          <w:lang w:eastAsia="pt-BR"/>
        </w:rPr>
      </w:pPr>
      <w:r w:rsidRPr="00E64335">
        <w:rPr>
          <w:rFonts w:eastAsia="Times New Roman" w:cs="Times New Roman"/>
          <w:szCs w:val="24"/>
          <w:lang w:eastAsia="pt-BR"/>
        </w:rPr>
        <w:lastRenderedPageBreak/>
        <w:t>A escolha de verificar as atividades da unidade I se deu justamente pelas propostas contidas em seus títulos, em que se propõe que o aluno leia, reflita e reaja diante do texto. Tal proposta se constitui como um ponto importante para a nossa análise, já que vai ao encontro das perspectivas abordadas pelo letramento crítico.</w:t>
      </w:r>
    </w:p>
    <w:p w14:paraId="5262CBA8" w14:textId="77777777" w:rsidR="00B2283D" w:rsidRPr="00E64335" w:rsidRDefault="00B2283D" w:rsidP="00E64335">
      <w:pPr>
        <w:spacing w:after="200"/>
        <w:contextualSpacing/>
        <w:rPr>
          <w:rFonts w:eastAsia="Times New Roman" w:cs="Times New Roman"/>
          <w:szCs w:val="24"/>
          <w:lang w:eastAsia="pt-BR"/>
        </w:rPr>
      </w:pPr>
    </w:p>
    <w:p w14:paraId="33BCE417" w14:textId="6B58BD8D" w:rsidR="00E64335" w:rsidRPr="00403DDA" w:rsidRDefault="00403DDA" w:rsidP="00742701">
      <w:pPr>
        <w:ind w:firstLine="0"/>
        <w:rPr>
          <w:rFonts w:eastAsia="Times New Roman" w:cs="Times New Roman"/>
          <w:szCs w:val="24"/>
          <w:lang w:eastAsia="pt-BR"/>
        </w:rPr>
      </w:pPr>
      <w:r w:rsidRPr="00403DDA">
        <w:rPr>
          <w:rFonts w:eastAsia="Times New Roman" w:cs="Times New Roman"/>
          <w:szCs w:val="24"/>
          <w:lang w:eastAsia="pt-BR"/>
        </w:rPr>
        <w:t xml:space="preserve">6.1 CATEGORIA DE ANÁLISE: </w:t>
      </w:r>
      <w:r w:rsidRPr="00403DDA">
        <w:rPr>
          <w:rFonts w:eastAsia="Calibri" w:cs="Times New Roman"/>
          <w:szCs w:val="24"/>
        </w:rPr>
        <w:t xml:space="preserve">PRESENÇA DO LETRAMENTO CRÍTICO EM ATIVIDADES DO LIVRO DIDÁTICO </w:t>
      </w:r>
      <w:r w:rsidRPr="00403DDA">
        <w:rPr>
          <w:rFonts w:eastAsia="Calibri" w:cs="Times New Roman"/>
          <w:i/>
          <w:szCs w:val="24"/>
        </w:rPr>
        <w:t>CERCANÍA JOVEN: VOL 3</w:t>
      </w:r>
    </w:p>
    <w:p w14:paraId="708720CB" w14:textId="77777777" w:rsidR="00E64335" w:rsidRPr="00403DDA" w:rsidRDefault="00E64335" w:rsidP="00E64335">
      <w:pPr>
        <w:ind w:firstLine="0"/>
        <w:rPr>
          <w:rFonts w:eastAsia="Calibri" w:cs="Times New Roman"/>
          <w:szCs w:val="24"/>
        </w:rPr>
      </w:pPr>
    </w:p>
    <w:p w14:paraId="0B01EECE" w14:textId="2FAB7C3F" w:rsidR="00E64335" w:rsidRPr="006E3EFB" w:rsidRDefault="00E64335" w:rsidP="006E3EFB">
      <w:pPr>
        <w:contextualSpacing/>
        <w:rPr>
          <w:rFonts w:eastAsia="Calibri" w:cs="Times New Roman"/>
          <w:szCs w:val="24"/>
        </w:rPr>
      </w:pPr>
      <w:r w:rsidRPr="00E64335">
        <w:rPr>
          <w:rFonts w:eastAsia="Calibri" w:cs="Times New Roman"/>
          <w:szCs w:val="24"/>
        </w:rPr>
        <w:t>Nesta categoria de análise, buscamos pe</w:t>
      </w:r>
      <w:r w:rsidR="006E3EFB">
        <w:rPr>
          <w:rFonts w:eastAsia="Calibri" w:cs="Times New Roman"/>
          <w:szCs w:val="24"/>
        </w:rPr>
        <w:t>rceber se as atividades do L</w:t>
      </w:r>
      <w:r w:rsidRPr="00E64335">
        <w:rPr>
          <w:rFonts w:eastAsia="Calibri" w:cs="Times New Roman"/>
          <w:szCs w:val="24"/>
        </w:rPr>
        <w:t>D trazem uma abordagem de letrament</w:t>
      </w:r>
      <w:r w:rsidR="00403DDA">
        <w:rPr>
          <w:rFonts w:eastAsia="Calibri" w:cs="Times New Roman"/>
          <w:szCs w:val="24"/>
        </w:rPr>
        <w:t>o crítico, desse modo verifica</w:t>
      </w:r>
      <w:r w:rsidRPr="00E64335">
        <w:rPr>
          <w:rFonts w:eastAsia="Calibri" w:cs="Times New Roman"/>
          <w:szCs w:val="24"/>
        </w:rPr>
        <w:t>mos se as amostras de atividades escolhidas para nossa análise</w:t>
      </w:r>
      <w:r w:rsidRPr="00E64335">
        <w:rPr>
          <w:rFonts w:eastAsia="Calibri" w:cs="Times New Roman"/>
          <w:color w:val="FF0000"/>
          <w:szCs w:val="24"/>
        </w:rPr>
        <w:t xml:space="preserve"> </w:t>
      </w:r>
      <w:r w:rsidRPr="00E64335">
        <w:rPr>
          <w:rFonts w:eastAsia="Calibri" w:cs="Times New Roman"/>
          <w:szCs w:val="24"/>
        </w:rPr>
        <w:t>apresentam</w:t>
      </w:r>
      <w:r w:rsidR="00066820">
        <w:rPr>
          <w:rFonts w:eastAsia="Calibri" w:cs="Times New Roman"/>
          <w:szCs w:val="24"/>
        </w:rPr>
        <w:t xml:space="preserve"> ou não</w:t>
      </w:r>
      <w:r w:rsidRPr="00E64335">
        <w:rPr>
          <w:rFonts w:eastAsia="Calibri" w:cs="Times New Roman"/>
          <w:szCs w:val="24"/>
        </w:rPr>
        <w:t xml:space="preserve"> o letramento crítico, a partir de situações significativas no contexto social do aluno.</w:t>
      </w:r>
      <w:r w:rsidR="006E3EFB">
        <w:rPr>
          <w:rFonts w:eastAsia="Calibri" w:cs="Times New Roman"/>
          <w:szCs w:val="24"/>
        </w:rPr>
        <w:t xml:space="preserve"> Assim, primeiro</w:t>
      </w:r>
      <w:r w:rsidR="00403DDA">
        <w:rPr>
          <w:rFonts w:eastAsia="Calibri" w:cs="Times New Roman"/>
          <w:szCs w:val="24"/>
        </w:rPr>
        <w:t>,</w:t>
      </w:r>
      <w:r w:rsidR="006E3EFB">
        <w:rPr>
          <w:rFonts w:eastAsia="Calibri" w:cs="Times New Roman"/>
          <w:szCs w:val="24"/>
        </w:rPr>
        <w:t xml:space="preserve"> v</w:t>
      </w:r>
      <w:r w:rsidRPr="00E64335">
        <w:rPr>
          <w:rFonts w:eastAsia="Calibri" w:cs="Times New Roman"/>
          <w:szCs w:val="24"/>
        </w:rPr>
        <w:t>erificamos se há ou não a</w:t>
      </w:r>
      <w:r w:rsidR="00403DDA">
        <w:rPr>
          <w:rFonts w:eastAsia="Calibri" w:cs="Times New Roman"/>
          <w:szCs w:val="24"/>
        </w:rPr>
        <w:t xml:space="preserve"> presença do letramento crítico</w:t>
      </w:r>
      <w:r w:rsidRPr="00E64335">
        <w:rPr>
          <w:rFonts w:eastAsia="Calibri" w:cs="Times New Roman"/>
          <w:szCs w:val="24"/>
        </w:rPr>
        <w:t xml:space="preserve"> no livro didático</w:t>
      </w:r>
      <w:r w:rsidR="00403DDA">
        <w:rPr>
          <w:rFonts w:eastAsia="Calibri" w:cs="Times New Roman"/>
          <w:i/>
          <w:szCs w:val="24"/>
        </w:rPr>
        <w:t xml:space="preserve"> </w:t>
      </w:r>
      <w:r w:rsidR="00403DDA" w:rsidRPr="00403DDA">
        <w:rPr>
          <w:rFonts w:eastAsia="Calibri" w:cs="Times New Roman"/>
          <w:szCs w:val="24"/>
        </w:rPr>
        <w:t>supracitado</w:t>
      </w:r>
      <w:r w:rsidRPr="00E64335">
        <w:rPr>
          <w:rFonts w:eastAsia="Calibri" w:cs="Times New Roman"/>
          <w:szCs w:val="24"/>
        </w:rPr>
        <w:t>, especificamente na unidade I, como propostas metodológicas das atividades do material didático</w:t>
      </w:r>
      <w:r w:rsidR="006E3EFB">
        <w:rPr>
          <w:rFonts w:eastAsia="Calibri" w:cs="Times New Roman"/>
          <w:szCs w:val="24"/>
        </w:rPr>
        <w:t>.</w:t>
      </w:r>
      <w:r w:rsidRPr="00E64335">
        <w:rPr>
          <w:rFonts w:eastAsia="Calibri" w:cs="Times New Roman"/>
          <w:szCs w:val="24"/>
        </w:rPr>
        <w:t xml:space="preserve"> </w:t>
      </w:r>
    </w:p>
    <w:p w14:paraId="64330D68" w14:textId="77777777" w:rsidR="003B6889" w:rsidRDefault="003B6889" w:rsidP="00E64335">
      <w:pPr>
        <w:spacing w:line="240" w:lineRule="auto"/>
        <w:ind w:firstLine="0"/>
        <w:rPr>
          <w:rFonts w:eastAsia="Calibri" w:cs="Times New Roman"/>
          <w:szCs w:val="24"/>
          <w:shd w:val="clear" w:color="auto" w:fill="FFFFFF"/>
        </w:rPr>
      </w:pPr>
    </w:p>
    <w:p w14:paraId="15962DF1" w14:textId="77777777" w:rsidR="00E64335" w:rsidRPr="0018768F" w:rsidRDefault="002264C7" w:rsidP="00E64335">
      <w:pPr>
        <w:spacing w:line="240" w:lineRule="auto"/>
        <w:ind w:firstLine="0"/>
        <w:rPr>
          <w:rFonts w:eastAsia="Calibri" w:cs="Times New Roman"/>
          <w:b/>
        </w:rPr>
      </w:pPr>
      <w:r>
        <w:rPr>
          <w:rFonts w:eastAsia="Calibri" w:cs="Times New Roman"/>
          <w:b/>
        </w:rPr>
        <w:t>7 O</w:t>
      </w:r>
      <w:r>
        <w:rPr>
          <w:rFonts w:eastAsia="Calibri" w:cs="Times New Roman"/>
          <w:b/>
          <w:szCs w:val="24"/>
        </w:rPr>
        <w:t xml:space="preserve"> LETRAMENTO CRÍTICO EM ATIVIDADES D</w:t>
      </w:r>
      <w:r w:rsidRPr="0018768F">
        <w:rPr>
          <w:rFonts w:eastAsia="Calibri" w:cs="Times New Roman"/>
          <w:b/>
          <w:szCs w:val="24"/>
        </w:rPr>
        <w:t>O L</w:t>
      </w:r>
      <w:r>
        <w:rPr>
          <w:rFonts w:eastAsia="Calibri" w:cs="Times New Roman"/>
          <w:b/>
          <w:szCs w:val="24"/>
        </w:rPr>
        <w:t xml:space="preserve">D </w:t>
      </w:r>
      <w:r w:rsidRPr="0018768F">
        <w:rPr>
          <w:rFonts w:eastAsia="Calibri" w:cs="Times New Roman"/>
          <w:b/>
          <w:i/>
          <w:szCs w:val="24"/>
        </w:rPr>
        <w:t>CERCANÍA JOVEN: VOL 3</w:t>
      </w:r>
    </w:p>
    <w:p w14:paraId="3D6D4440" w14:textId="77777777" w:rsidR="00E64335" w:rsidRPr="00E64335" w:rsidRDefault="00E64335" w:rsidP="00E64335">
      <w:pPr>
        <w:ind w:firstLine="0"/>
        <w:rPr>
          <w:rFonts w:eastAsia="Calibri" w:cs="Times New Roman"/>
        </w:rPr>
      </w:pPr>
    </w:p>
    <w:p w14:paraId="23E032F4" w14:textId="41B4D1CD" w:rsidR="00E64335" w:rsidRPr="00B2283D" w:rsidRDefault="00E64335" w:rsidP="00B2283D">
      <w:pPr>
        <w:contextualSpacing/>
        <w:rPr>
          <w:rFonts w:eastAsia="Calibri" w:cs="Times New Roman"/>
        </w:rPr>
      </w:pPr>
      <w:r w:rsidRPr="00E64335">
        <w:rPr>
          <w:rFonts w:eastAsia="Calibri" w:cs="Times New Roman"/>
        </w:rPr>
        <w:t>Nesta seção,</w:t>
      </w:r>
      <w:r w:rsidR="0018768F">
        <w:rPr>
          <w:rFonts w:eastAsia="Calibri" w:cs="Times New Roman"/>
        </w:rPr>
        <w:t xml:space="preserve"> apresentamos e analisamos três</w:t>
      </w:r>
      <w:r w:rsidRPr="00E64335">
        <w:rPr>
          <w:rFonts w:eastAsia="Calibri" w:cs="Times New Roman"/>
        </w:rPr>
        <w:t xml:space="preserve"> questões da unidade I, especi</w:t>
      </w:r>
      <w:r w:rsidR="00403DDA">
        <w:rPr>
          <w:rFonts w:eastAsia="Calibri" w:cs="Times New Roman"/>
        </w:rPr>
        <w:t>ficamente do capítulo II</w:t>
      </w:r>
      <w:r w:rsidRPr="00E64335">
        <w:rPr>
          <w:rFonts w:eastAsia="Calibri" w:cs="Times New Roman"/>
        </w:rPr>
        <w:t xml:space="preserve">, com a finalidade de analisar a proposta do letramento crítico e sua contribuição para a </w:t>
      </w:r>
      <w:r w:rsidRPr="008A04C9">
        <w:rPr>
          <w:rFonts w:eastAsia="Calibri" w:cs="Times New Roman"/>
        </w:rPr>
        <w:t>aprendizagem de L</w:t>
      </w:r>
      <w:r w:rsidR="00B2283D" w:rsidRPr="008A04C9">
        <w:rPr>
          <w:rFonts w:eastAsia="Calibri" w:cs="Times New Roman"/>
        </w:rPr>
        <w:t xml:space="preserve">íngua </w:t>
      </w:r>
      <w:r w:rsidRPr="008A04C9">
        <w:rPr>
          <w:rFonts w:eastAsia="Calibri" w:cs="Times New Roman"/>
        </w:rPr>
        <w:t>E</w:t>
      </w:r>
      <w:r w:rsidR="00B2283D" w:rsidRPr="008A04C9">
        <w:rPr>
          <w:rFonts w:eastAsia="Calibri" w:cs="Times New Roman"/>
        </w:rPr>
        <w:t>strangeira (LE)</w:t>
      </w:r>
      <w:r w:rsidRPr="008A04C9">
        <w:rPr>
          <w:rFonts w:eastAsia="Calibri" w:cs="Times New Roman"/>
        </w:rPr>
        <w:t>, através</w:t>
      </w:r>
      <w:r w:rsidR="0018768F" w:rsidRPr="008A04C9">
        <w:rPr>
          <w:rFonts w:eastAsia="Calibri" w:cs="Times New Roman"/>
        </w:rPr>
        <w:t xml:space="preserve"> do </w:t>
      </w:r>
      <w:r w:rsidR="0018768F">
        <w:rPr>
          <w:rFonts w:eastAsia="Calibri" w:cs="Times New Roman"/>
        </w:rPr>
        <w:t xml:space="preserve">livro didático, a partir da </w:t>
      </w:r>
      <w:r w:rsidRPr="00E64335">
        <w:rPr>
          <w:rFonts w:eastAsia="Calibri" w:cs="Times New Roman"/>
        </w:rPr>
        <w:t xml:space="preserve">categoria de análise. Dessa forma, investigamos se há ou não a presença do letramento crítico na </w:t>
      </w:r>
      <w:r w:rsidRPr="00E64335">
        <w:rPr>
          <w:rFonts w:eastAsia="Calibri" w:cs="Times New Roman"/>
          <w:b/>
        </w:rPr>
        <w:t>questão I</w:t>
      </w:r>
      <w:r w:rsidRPr="00E64335">
        <w:rPr>
          <w:rFonts w:eastAsia="Calibri" w:cs="Times New Roman"/>
        </w:rPr>
        <w:t xml:space="preserve">, do livro didático, </w:t>
      </w:r>
      <w:r w:rsidRPr="00E64335">
        <w:rPr>
          <w:rFonts w:eastAsia="Calibri" w:cs="Times New Roman"/>
          <w:szCs w:val="24"/>
        </w:rPr>
        <w:t>verificando como a questão explora e negocia o letramento crítico, a partir de situações significativas no contexto social do aluno.</w:t>
      </w:r>
    </w:p>
    <w:p w14:paraId="6B0F7D1A" w14:textId="77777777" w:rsidR="00E64335" w:rsidRPr="00E64335" w:rsidRDefault="00E64335" w:rsidP="00E64335">
      <w:pPr>
        <w:contextualSpacing/>
        <w:rPr>
          <w:rFonts w:eastAsia="Calibri" w:cs="Times New Roman"/>
          <w:szCs w:val="24"/>
        </w:rPr>
      </w:pPr>
    </w:p>
    <w:p w14:paraId="4C3F2CB4" w14:textId="77777777" w:rsidR="00E64335" w:rsidRPr="00E64335" w:rsidRDefault="00E64335" w:rsidP="00E64335">
      <w:pPr>
        <w:ind w:firstLine="0"/>
        <w:rPr>
          <w:rFonts w:eastAsia="Calibri" w:cs="Times New Roman"/>
          <w:b/>
          <w:szCs w:val="24"/>
        </w:rPr>
      </w:pPr>
      <w:r w:rsidRPr="00E64335">
        <w:rPr>
          <w:rFonts w:eastAsia="Calibri" w:cs="Times New Roman"/>
          <w:b/>
          <w:szCs w:val="24"/>
        </w:rPr>
        <w:t>QUESTÃO I</w:t>
      </w:r>
    </w:p>
    <w:p w14:paraId="2EA2E2B6" w14:textId="77777777" w:rsidR="002D4A16" w:rsidRDefault="003B6889" w:rsidP="002D4A16">
      <w:pPr>
        <w:ind w:firstLine="0"/>
        <w:jc w:val="center"/>
        <w:rPr>
          <w:rFonts w:eastAsia="Calibri" w:cs="Times New Roman"/>
          <w:b/>
          <w:szCs w:val="24"/>
        </w:rPr>
      </w:pPr>
      <w:r w:rsidRPr="003B6889">
        <w:rPr>
          <w:rFonts w:eastAsia="Calibri" w:cs="Times New Roman"/>
          <w:b/>
          <w:noProof/>
          <w:szCs w:val="24"/>
          <w:lang w:eastAsia="pt-BR"/>
        </w:rPr>
        <w:drawing>
          <wp:inline distT="0" distB="0" distL="0" distR="0" wp14:anchorId="28328482" wp14:editId="35123FA0">
            <wp:extent cx="4157115" cy="1624083"/>
            <wp:effectExtent l="0" t="0" r="0" b="0"/>
            <wp:docPr id="5" name="Imagem 5" descr="C:\Users\Max Emiliano\Desktop\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 Emiliano\Desktop\n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3412" cy="1634356"/>
                    </a:xfrm>
                    <a:prstGeom prst="rect">
                      <a:avLst/>
                    </a:prstGeom>
                    <a:noFill/>
                    <a:ln>
                      <a:noFill/>
                    </a:ln>
                  </pic:spPr>
                </pic:pic>
              </a:graphicData>
            </a:graphic>
          </wp:inline>
        </w:drawing>
      </w:r>
    </w:p>
    <w:p w14:paraId="39E03A7B" w14:textId="77777777" w:rsidR="00E64335" w:rsidRPr="002D4A16" w:rsidRDefault="00E64335" w:rsidP="002D4A16">
      <w:pPr>
        <w:ind w:firstLine="0"/>
        <w:jc w:val="center"/>
        <w:rPr>
          <w:rFonts w:eastAsia="Calibri" w:cs="Times New Roman"/>
          <w:b/>
          <w:szCs w:val="24"/>
        </w:rPr>
      </w:pPr>
      <w:r w:rsidRPr="00E64335">
        <w:rPr>
          <w:rFonts w:eastAsia="Calibri" w:cs="Times New Roman"/>
          <w:b/>
          <w:sz w:val="22"/>
          <w:szCs w:val="24"/>
        </w:rPr>
        <w:t>Fonte</w:t>
      </w:r>
      <w:r w:rsidRPr="00E64335">
        <w:rPr>
          <w:rFonts w:eastAsia="Calibri" w:cs="Times New Roman"/>
          <w:sz w:val="22"/>
          <w:szCs w:val="24"/>
        </w:rPr>
        <w:t xml:space="preserve">: Livro </w:t>
      </w:r>
      <w:r w:rsidRPr="00E64335">
        <w:rPr>
          <w:rFonts w:eastAsia="Calibri" w:cs="Times New Roman"/>
          <w:i/>
          <w:sz w:val="22"/>
          <w:szCs w:val="24"/>
        </w:rPr>
        <w:t>Cercanía Joven Vol 3</w:t>
      </w:r>
      <w:r w:rsidRPr="00E64335">
        <w:rPr>
          <w:rFonts w:eastAsia="Calibri" w:cs="Times New Roman"/>
          <w:sz w:val="22"/>
          <w:szCs w:val="24"/>
        </w:rPr>
        <w:t xml:space="preserve"> (2015, p.</w:t>
      </w:r>
      <w:r w:rsidR="003B6889">
        <w:rPr>
          <w:rFonts w:eastAsia="Calibri" w:cs="Times New Roman"/>
          <w:sz w:val="22"/>
          <w:szCs w:val="24"/>
        </w:rPr>
        <w:t xml:space="preserve"> </w:t>
      </w:r>
      <w:r w:rsidRPr="00E64335">
        <w:rPr>
          <w:rFonts w:eastAsia="Calibri" w:cs="Times New Roman"/>
          <w:sz w:val="22"/>
          <w:szCs w:val="24"/>
        </w:rPr>
        <w:t>26).</w:t>
      </w:r>
    </w:p>
    <w:p w14:paraId="6A305CC5" w14:textId="77777777" w:rsidR="00E64335" w:rsidRPr="00E64335" w:rsidRDefault="00E64335" w:rsidP="00E64335">
      <w:pPr>
        <w:rPr>
          <w:rFonts w:eastAsia="Calibri" w:cs="Times New Roman"/>
          <w:szCs w:val="24"/>
        </w:rPr>
      </w:pPr>
    </w:p>
    <w:p w14:paraId="5C63D478" w14:textId="77777777" w:rsidR="00E64335" w:rsidRPr="00E64335" w:rsidRDefault="00E64335" w:rsidP="00E64335">
      <w:pPr>
        <w:rPr>
          <w:rFonts w:eastAsia="Calibri" w:cs="Times New Roman"/>
          <w:szCs w:val="24"/>
        </w:rPr>
      </w:pPr>
      <w:r w:rsidRPr="00E64335">
        <w:rPr>
          <w:rFonts w:eastAsia="Calibri" w:cs="Times New Roman"/>
          <w:szCs w:val="24"/>
        </w:rPr>
        <w:t xml:space="preserve">A </w:t>
      </w:r>
      <w:r w:rsidRPr="00E64335">
        <w:rPr>
          <w:rFonts w:eastAsia="Calibri" w:cs="Times New Roman"/>
          <w:b/>
          <w:szCs w:val="24"/>
        </w:rPr>
        <w:t>Questão I</w:t>
      </w:r>
      <w:r w:rsidRPr="00E64335">
        <w:rPr>
          <w:rFonts w:eastAsia="Calibri" w:cs="Times New Roman"/>
          <w:szCs w:val="24"/>
        </w:rPr>
        <w:t xml:space="preserve"> parte de uma temática com conteúdo ligado ao conhecimento do aluno com a leitura de mundo, a lidar com as novas informações que chegam através de revista e livros, como também a troca de conhecimentos. A questão consente que o aluno construa sua própria leitura diante de habilidades para ler e escrever, e que desenvolva na escola atividades que contribuam para o seu fortalecimento crítico diante do texto.</w:t>
      </w:r>
    </w:p>
    <w:p w14:paraId="7CDAF6CD" w14:textId="30E7C2E3" w:rsidR="00E64335" w:rsidRPr="00480FFE" w:rsidRDefault="00E64335" w:rsidP="00480FFE">
      <w:pPr>
        <w:rPr>
          <w:rFonts w:eastAsia="Calibri" w:cs="Times New Roman"/>
          <w:szCs w:val="24"/>
        </w:rPr>
      </w:pPr>
      <w:r w:rsidRPr="00E64335">
        <w:rPr>
          <w:rFonts w:eastAsia="Calibri" w:cs="Times New Roman"/>
        </w:rPr>
        <w:t xml:space="preserve">A questão desperta no aluno uma reflexão acerca do texto, de forma que vem proporcionando ao aluno um empenho maior por parte do mesmo, </w:t>
      </w:r>
      <w:r w:rsidRPr="00E64335">
        <w:rPr>
          <w:rFonts w:eastAsia="Calibri" w:cs="Times New Roman"/>
          <w:szCs w:val="24"/>
        </w:rPr>
        <w:t>já que está ligada a questões que exijam opiniões e conhecimentos do mundo em que vive, contribuindo, assim, com o letramento crítico. Baptista (2012</w:t>
      </w:r>
      <w:r w:rsidR="003635FF">
        <w:rPr>
          <w:rFonts w:eastAsia="Calibri" w:cs="Times New Roman"/>
          <w:szCs w:val="24"/>
        </w:rPr>
        <w:t>,</w:t>
      </w:r>
      <w:r w:rsidR="003635FF" w:rsidRPr="003635FF">
        <w:rPr>
          <w:rFonts w:eastAsia="Calibri" w:cs="Times New Roman"/>
          <w:szCs w:val="24"/>
        </w:rPr>
        <w:t xml:space="preserve"> </w:t>
      </w:r>
      <w:r w:rsidR="003635FF" w:rsidRPr="00480FFE">
        <w:rPr>
          <w:rFonts w:eastAsia="Calibri" w:cs="Times New Roman"/>
          <w:szCs w:val="24"/>
        </w:rPr>
        <w:t>p.124</w:t>
      </w:r>
      <w:r w:rsidR="003635FF">
        <w:rPr>
          <w:rFonts w:eastAsia="Calibri" w:cs="Times New Roman"/>
          <w:szCs w:val="24"/>
        </w:rPr>
        <w:t>) nos diz que</w:t>
      </w:r>
      <w:r w:rsidR="00480FFE">
        <w:rPr>
          <w:rFonts w:eastAsia="Calibri" w:cs="Times New Roman"/>
          <w:szCs w:val="24"/>
        </w:rPr>
        <w:t xml:space="preserve"> </w:t>
      </w:r>
      <w:r w:rsidR="00480FFE" w:rsidRPr="00480FFE">
        <w:rPr>
          <w:rFonts w:eastAsia="Calibri" w:cs="Times New Roman"/>
          <w:szCs w:val="24"/>
        </w:rPr>
        <w:t>“</w:t>
      </w:r>
      <w:r w:rsidRPr="00480FFE">
        <w:rPr>
          <w:rFonts w:eastAsia="Calibri" w:cs="Times New Roman"/>
          <w:szCs w:val="24"/>
        </w:rPr>
        <w:t>[...] não se trata de construímos uma leitura (ou a leitura) verdadeira, correta, única, mas de criar possibilidades para que os alunos construam suas leituras</w:t>
      </w:r>
      <w:r w:rsidR="00480FFE">
        <w:rPr>
          <w:rFonts w:eastAsia="Calibri" w:cs="Times New Roman"/>
          <w:szCs w:val="24"/>
        </w:rPr>
        <w:t>”</w:t>
      </w:r>
      <w:r w:rsidRPr="00480FFE">
        <w:rPr>
          <w:rFonts w:eastAsia="Calibri" w:cs="Times New Roman"/>
          <w:szCs w:val="24"/>
        </w:rPr>
        <w:t>.</w:t>
      </w:r>
    </w:p>
    <w:p w14:paraId="773B164C" w14:textId="77777777" w:rsidR="00E64335" w:rsidRPr="00E64335" w:rsidRDefault="00E64335" w:rsidP="00E64335">
      <w:pPr>
        <w:rPr>
          <w:rFonts w:eastAsia="Calibri" w:cs="Times New Roman"/>
          <w:szCs w:val="24"/>
        </w:rPr>
      </w:pPr>
      <w:r w:rsidRPr="00E64335">
        <w:rPr>
          <w:rFonts w:eastAsia="Calibri" w:cs="Times New Roman"/>
          <w:szCs w:val="24"/>
        </w:rPr>
        <w:t xml:space="preserve">A leitura desempenha um papel significante para o desenvolvimento do aluno, pois parte de uma concepção de estruturas sociais e padrões de pensamentos e comportamentos. </w:t>
      </w:r>
      <w:r w:rsidR="00AC5F6B" w:rsidRPr="00E64335">
        <w:rPr>
          <w:rFonts w:eastAsia="Calibri" w:cs="Times New Roman"/>
          <w:szCs w:val="24"/>
        </w:rPr>
        <w:t>Essa</w:t>
      </w:r>
      <w:r w:rsidRPr="00E64335">
        <w:rPr>
          <w:rFonts w:eastAsia="Calibri" w:cs="Times New Roman"/>
          <w:szCs w:val="24"/>
        </w:rPr>
        <w:t xml:space="preserve"> atividade concebe o aluno como um sujeito crítico que constrói e negocia os sentidos do texto, através do seu próprio conhecimento.  A questão em análise apresenta o letramento crítico, pois envolve o aluno numa análise crítica, abrindo a possibilidade para que se reflita e construa seu próprio conhecimento.  </w:t>
      </w:r>
    </w:p>
    <w:p w14:paraId="30D35D51" w14:textId="2A3879DF" w:rsidR="00E64335" w:rsidRPr="00E64335" w:rsidRDefault="003635FF" w:rsidP="00E64335">
      <w:pPr>
        <w:rPr>
          <w:rFonts w:eastAsia="Calibri" w:cs="Times New Roman"/>
          <w:szCs w:val="24"/>
        </w:rPr>
      </w:pPr>
      <w:r>
        <w:rPr>
          <w:rFonts w:eastAsia="Calibri" w:cs="Times New Roman"/>
          <w:szCs w:val="23"/>
        </w:rPr>
        <w:t>Conforme pu</w:t>
      </w:r>
      <w:r w:rsidR="00E64335" w:rsidRPr="00E64335">
        <w:rPr>
          <w:rFonts w:eastAsia="Calibri" w:cs="Times New Roman"/>
          <w:szCs w:val="23"/>
        </w:rPr>
        <w:t>demos observar,</w:t>
      </w:r>
      <w:r w:rsidR="00E64335" w:rsidRPr="00E64335">
        <w:rPr>
          <w:rFonts w:ascii="Calibri" w:eastAsia="Calibri" w:hAnsi="Calibri" w:cs="Times New Roman"/>
          <w:szCs w:val="23"/>
        </w:rPr>
        <w:t xml:space="preserve"> </w:t>
      </w:r>
      <w:r w:rsidR="00E64335" w:rsidRPr="00E64335">
        <w:rPr>
          <w:rFonts w:eastAsia="Calibri" w:cs="Times New Roman"/>
          <w:szCs w:val="24"/>
        </w:rPr>
        <w:t>esta atividade estabelece uma forte relação com o letramento crítico, pois a mesma faz uma exploração do conhecimento do aluno, apresentado além do texto.  De modo geral, esta atividade pode contribui</w:t>
      </w:r>
      <w:r>
        <w:rPr>
          <w:rFonts w:eastAsia="Calibri" w:cs="Times New Roman"/>
          <w:szCs w:val="24"/>
        </w:rPr>
        <w:t>r</w:t>
      </w:r>
      <w:r w:rsidR="00E64335" w:rsidRPr="00E64335">
        <w:rPr>
          <w:rFonts w:eastAsia="Calibri" w:cs="Times New Roman"/>
          <w:szCs w:val="24"/>
        </w:rPr>
        <w:t xml:space="preserve"> para a formação de leitores críticos.</w:t>
      </w:r>
    </w:p>
    <w:p w14:paraId="37AFC212" w14:textId="77777777" w:rsidR="00E64335" w:rsidRPr="00E64335" w:rsidRDefault="00E64335" w:rsidP="00E64335">
      <w:pPr>
        <w:ind w:firstLine="0"/>
        <w:rPr>
          <w:rFonts w:eastAsia="Calibri" w:cs="Times New Roman"/>
          <w:b/>
          <w:szCs w:val="24"/>
        </w:rPr>
      </w:pPr>
    </w:p>
    <w:p w14:paraId="6CB4F79D" w14:textId="77777777" w:rsidR="00E64335" w:rsidRPr="00E64335" w:rsidRDefault="00E64335" w:rsidP="00E64335">
      <w:pPr>
        <w:ind w:firstLine="0"/>
        <w:rPr>
          <w:rFonts w:eastAsia="Calibri" w:cs="Times New Roman"/>
          <w:b/>
          <w:szCs w:val="24"/>
        </w:rPr>
      </w:pPr>
      <w:r w:rsidRPr="00E64335">
        <w:rPr>
          <w:rFonts w:eastAsia="Calibri" w:cs="Times New Roman"/>
          <w:b/>
          <w:szCs w:val="24"/>
        </w:rPr>
        <w:t>QUESTÃO II</w:t>
      </w:r>
    </w:p>
    <w:p w14:paraId="758C4262" w14:textId="77777777" w:rsidR="002D4A16" w:rsidRDefault="002D4A16" w:rsidP="002D4A16">
      <w:pPr>
        <w:ind w:firstLine="0"/>
        <w:jc w:val="center"/>
        <w:rPr>
          <w:rFonts w:eastAsia="Calibri" w:cs="Times New Roman"/>
          <w:szCs w:val="24"/>
        </w:rPr>
      </w:pPr>
      <w:r w:rsidRPr="002D4A16">
        <w:rPr>
          <w:rFonts w:eastAsia="Calibri" w:cs="Times New Roman"/>
          <w:noProof/>
          <w:szCs w:val="24"/>
          <w:lang w:eastAsia="pt-BR"/>
        </w:rPr>
        <w:drawing>
          <wp:inline distT="0" distB="0" distL="0" distR="0" wp14:anchorId="181FB325" wp14:editId="13285A00">
            <wp:extent cx="3272601" cy="1310186"/>
            <wp:effectExtent l="0" t="0" r="4445" b="4445"/>
            <wp:docPr id="6" name="Imagem 6" descr="C:\Users\Max Emiliano\Desktop\j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 Emiliano\Desktop\jj.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1435" cy="1317726"/>
                    </a:xfrm>
                    <a:prstGeom prst="rect">
                      <a:avLst/>
                    </a:prstGeom>
                    <a:noFill/>
                    <a:ln>
                      <a:noFill/>
                    </a:ln>
                  </pic:spPr>
                </pic:pic>
              </a:graphicData>
            </a:graphic>
          </wp:inline>
        </w:drawing>
      </w:r>
    </w:p>
    <w:p w14:paraId="20DBAFA7" w14:textId="77777777" w:rsidR="00E64335" w:rsidRPr="002D4A16" w:rsidRDefault="00E64335" w:rsidP="002D4A16">
      <w:pPr>
        <w:ind w:firstLine="0"/>
        <w:jc w:val="center"/>
        <w:rPr>
          <w:rFonts w:eastAsia="Calibri" w:cs="Times New Roman"/>
          <w:szCs w:val="24"/>
        </w:rPr>
      </w:pPr>
      <w:r w:rsidRPr="00E64335">
        <w:rPr>
          <w:rFonts w:eastAsia="Calibri" w:cs="Times New Roman"/>
          <w:b/>
          <w:sz w:val="22"/>
          <w:szCs w:val="24"/>
        </w:rPr>
        <w:t>Fonte</w:t>
      </w:r>
      <w:r w:rsidRPr="00E64335">
        <w:rPr>
          <w:rFonts w:eastAsia="Calibri" w:cs="Times New Roman"/>
          <w:sz w:val="22"/>
          <w:szCs w:val="24"/>
        </w:rPr>
        <w:t xml:space="preserve">: Livro </w:t>
      </w:r>
      <w:r w:rsidRPr="00E64335">
        <w:rPr>
          <w:rFonts w:eastAsia="Calibri" w:cs="Times New Roman"/>
          <w:i/>
          <w:sz w:val="22"/>
          <w:szCs w:val="24"/>
        </w:rPr>
        <w:t>Cercanía Joven Vol 3</w:t>
      </w:r>
      <w:r w:rsidRPr="00E64335">
        <w:rPr>
          <w:rFonts w:eastAsia="Calibri" w:cs="Times New Roman"/>
          <w:sz w:val="22"/>
          <w:szCs w:val="24"/>
        </w:rPr>
        <w:t xml:space="preserve"> (2015, p.26).</w:t>
      </w:r>
    </w:p>
    <w:p w14:paraId="26EE4B7F" w14:textId="77777777" w:rsidR="00E64335" w:rsidRPr="00E64335" w:rsidRDefault="00E64335" w:rsidP="00E64335">
      <w:pPr>
        <w:ind w:firstLine="0"/>
        <w:rPr>
          <w:rFonts w:eastAsia="Calibri" w:cs="Times New Roman"/>
          <w:b/>
          <w:szCs w:val="24"/>
        </w:rPr>
      </w:pPr>
    </w:p>
    <w:p w14:paraId="1ED318F6" w14:textId="77777777" w:rsidR="00E64335" w:rsidRPr="00E64335" w:rsidRDefault="00E64335" w:rsidP="00E64335">
      <w:pPr>
        <w:spacing w:before="30" w:after="30"/>
        <w:rPr>
          <w:rFonts w:eastAsia="Calibri" w:cs="Times New Roman"/>
          <w:szCs w:val="24"/>
        </w:rPr>
      </w:pPr>
      <w:r w:rsidRPr="00E64335">
        <w:rPr>
          <w:rFonts w:eastAsia="Calibri" w:cs="Times New Roman"/>
          <w:szCs w:val="24"/>
        </w:rPr>
        <w:t xml:space="preserve">A </w:t>
      </w:r>
      <w:r w:rsidRPr="00E64335">
        <w:rPr>
          <w:rFonts w:eastAsia="Calibri" w:cs="Times New Roman"/>
          <w:b/>
          <w:szCs w:val="24"/>
        </w:rPr>
        <w:t>Questão II</w:t>
      </w:r>
      <w:r w:rsidRPr="00E64335">
        <w:rPr>
          <w:rFonts w:eastAsia="Calibri" w:cs="Times New Roman"/>
          <w:szCs w:val="24"/>
        </w:rPr>
        <w:t xml:space="preserve"> apresenta um tema significativo para o aluno, ao perguntar o que ele pensa sobre jogos, </w:t>
      </w:r>
      <w:r w:rsidRPr="00E64335">
        <w:rPr>
          <w:rFonts w:eastAsia="Calibri" w:cs="Times New Roman"/>
          <w:i/>
          <w:szCs w:val="24"/>
        </w:rPr>
        <w:t>“vídeojuegos”</w:t>
      </w:r>
      <w:r w:rsidRPr="00E64335">
        <w:rPr>
          <w:rFonts w:eastAsia="Calibri" w:cs="Times New Roman"/>
          <w:szCs w:val="24"/>
        </w:rPr>
        <w:t xml:space="preserve">; logo, explora uma reflexão a respeito desse tema. </w:t>
      </w:r>
      <w:r w:rsidRPr="00E64335">
        <w:rPr>
          <w:rFonts w:eastAsia="Calibri" w:cs="Times New Roman"/>
          <w:szCs w:val="24"/>
        </w:rPr>
        <w:lastRenderedPageBreak/>
        <w:t xml:space="preserve">A questão é composta por duas imagens que possuem um forte poder de construção de significados, ou seja, influencia a sociedade de uma forma sedutora, de modo a captar a atenção do indivíduo, uma vez que é desenvolvida a consciência crítica do mesmo. Visualmente estão </w:t>
      </w:r>
      <w:r w:rsidRPr="00E64335">
        <w:rPr>
          <w:rFonts w:eastAsia="Calibri" w:cs="Times New Roman"/>
          <w:szCs w:val="23"/>
        </w:rPr>
        <w:t xml:space="preserve">relacionadas com a capacidade que o indivíduo tem de saber reconhecê-las e analisá-las criticamente. </w:t>
      </w:r>
    </w:p>
    <w:p w14:paraId="23715655" w14:textId="77777777" w:rsidR="00E64335" w:rsidRPr="00E64335" w:rsidRDefault="00E64335" w:rsidP="00E64335">
      <w:pPr>
        <w:autoSpaceDE w:val="0"/>
        <w:autoSpaceDN w:val="0"/>
        <w:adjustRightInd w:val="0"/>
        <w:rPr>
          <w:rFonts w:eastAsia="Calibri" w:cs="Times New Roman"/>
          <w:szCs w:val="23"/>
        </w:rPr>
      </w:pPr>
      <w:r w:rsidRPr="00E64335">
        <w:rPr>
          <w:rFonts w:eastAsia="Calibri" w:cs="Times New Roman"/>
        </w:rPr>
        <w:t>Esses questionamentos, representados pelas imagens 1 e 2, têm por objetivo desenvolver</w:t>
      </w:r>
      <w:r w:rsidRPr="00E64335">
        <w:rPr>
          <w:rFonts w:eastAsia="Calibri" w:cs="Times New Roman"/>
          <w:szCs w:val="23"/>
        </w:rPr>
        <w:t xml:space="preserve">, visualmente, a consciência crítica do leitor, ou seja, requerem </w:t>
      </w:r>
      <w:r w:rsidR="00AC5F6B">
        <w:rPr>
          <w:rFonts w:eastAsia="Calibri" w:cs="Times New Roman"/>
          <w:szCs w:val="23"/>
        </w:rPr>
        <w:t xml:space="preserve">um pensamento mais aprofundado </w:t>
      </w:r>
      <w:r w:rsidRPr="00E64335">
        <w:rPr>
          <w:rFonts w:eastAsia="Calibri" w:cs="Times New Roman"/>
          <w:szCs w:val="23"/>
        </w:rPr>
        <w:t xml:space="preserve">por parte do leitor, para que o mesmo tenha participação na significação do texto. </w:t>
      </w:r>
    </w:p>
    <w:p w14:paraId="4E09C0DD" w14:textId="77777777" w:rsidR="00E64335" w:rsidRPr="00E64335" w:rsidRDefault="00E64335" w:rsidP="00E64335">
      <w:pPr>
        <w:spacing w:before="30"/>
        <w:rPr>
          <w:rFonts w:eastAsia="Calibri" w:cs="Times New Roman"/>
          <w:sz w:val="20"/>
        </w:rPr>
      </w:pPr>
      <w:r w:rsidRPr="00E64335">
        <w:rPr>
          <w:rFonts w:eastAsia="Calibri" w:cs="Times New Roman"/>
          <w:szCs w:val="23"/>
        </w:rPr>
        <w:t>A atividade, assim, propõe ao aluno observar as duas imagens. Em confronto com as imagens 1 e 2, notamos que na primeira</w:t>
      </w:r>
      <w:r w:rsidRPr="00E64335">
        <w:rPr>
          <w:rFonts w:eastAsia="Calibri" w:cs="Times New Roman"/>
          <w:b/>
          <w:szCs w:val="23"/>
        </w:rPr>
        <w:t xml:space="preserve"> </w:t>
      </w:r>
      <w:r w:rsidRPr="00E64335">
        <w:rPr>
          <w:rFonts w:eastAsia="Calibri" w:cs="Times New Roman"/>
          <w:szCs w:val="23"/>
        </w:rPr>
        <w:t xml:space="preserve">há uma interação, uma troca de experiências, em que ambos falam a mesma linguagem; está nítido que os dois são aficionados em </w:t>
      </w:r>
      <w:r w:rsidR="004E7349">
        <w:rPr>
          <w:rFonts w:eastAsia="Calibri" w:cs="Times New Roman"/>
          <w:i/>
          <w:szCs w:val="23"/>
        </w:rPr>
        <w:t>video</w:t>
      </w:r>
      <w:r w:rsidRPr="00E64335">
        <w:rPr>
          <w:rFonts w:eastAsia="Calibri" w:cs="Times New Roman"/>
          <w:i/>
          <w:szCs w:val="23"/>
        </w:rPr>
        <w:t>juegos</w:t>
      </w:r>
      <w:r w:rsidRPr="00E64335">
        <w:rPr>
          <w:rFonts w:eastAsia="Calibri" w:cs="Times New Roman"/>
          <w:szCs w:val="23"/>
        </w:rPr>
        <w:t xml:space="preserve">. Em uma visão geral, a imagem 1 envolve o aluno a se a aprofundar em uma interpretação que consiste na busca pela compreensão textual em uma perspectiva crítica. Ao analisarmos esta imagem, verificamos que é necessário que se forme alunos críticos, ativos. </w:t>
      </w:r>
    </w:p>
    <w:p w14:paraId="6738AAC9" w14:textId="77777777" w:rsidR="00E64335" w:rsidRPr="00E64335" w:rsidRDefault="00E64335" w:rsidP="00E64335">
      <w:pPr>
        <w:rPr>
          <w:rFonts w:eastAsia="Calibri" w:cs="Times New Roman"/>
          <w:szCs w:val="24"/>
        </w:rPr>
      </w:pPr>
      <w:r w:rsidRPr="00E64335">
        <w:rPr>
          <w:rFonts w:eastAsia="Calibri" w:cs="Times New Roman"/>
          <w:szCs w:val="23"/>
        </w:rPr>
        <w:t>Na imagem 2, percebemos que o casal não está interagindo um com o outro.</w:t>
      </w:r>
      <w:r w:rsidRPr="00E64335">
        <w:rPr>
          <w:rFonts w:ascii="Calibri" w:eastAsia="Calibri" w:hAnsi="Calibri" w:cs="Times New Roman"/>
          <w:sz w:val="16"/>
          <w:szCs w:val="16"/>
        </w:rPr>
        <w:t xml:space="preserve"> </w:t>
      </w:r>
      <w:r w:rsidRPr="00E64335">
        <w:rPr>
          <w:rFonts w:eastAsia="Calibri" w:cs="Times New Roman"/>
          <w:szCs w:val="24"/>
        </w:rPr>
        <w:t>A imagem depende de uma perspectiva contrária para avançar em sua compreensão. O aluno interpreta a imagem como algo incompleto em sua realidade social. Entretanto, notamos que esta imagem envolve o aluno numa perspectiva desafiadora, levando-o a fazer uma reflexão crítica em relação à leitura, como também uma série de competências e habilidades realizadas socialmente.</w:t>
      </w:r>
    </w:p>
    <w:p w14:paraId="03FCCC52" w14:textId="09B2A3A7" w:rsidR="00E64335" w:rsidRPr="00E64335" w:rsidRDefault="00E64335" w:rsidP="00540360">
      <w:pPr>
        <w:rPr>
          <w:rFonts w:eastAsia="Calibri" w:cs="Times New Roman"/>
          <w:szCs w:val="24"/>
        </w:rPr>
      </w:pPr>
      <w:r w:rsidRPr="00E64335">
        <w:rPr>
          <w:rFonts w:eastAsia="Calibri" w:cs="Times New Roman"/>
          <w:szCs w:val="23"/>
        </w:rPr>
        <w:t xml:space="preserve">Contudo, esta questão pretende analisar os meios em que se utilizam da imagem, ou seja, da comunicação visual, de modo que possa levar o aluno a refletir sobre o tema da questão dos jogos ou </w:t>
      </w:r>
      <w:r w:rsidRPr="00E64335">
        <w:rPr>
          <w:rFonts w:eastAsia="Calibri" w:cs="Times New Roman"/>
          <w:i/>
          <w:szCs w:val="23"/>
        </w:rPr>
        <w:t>“videojuegos”.</w:t>
      </w:r>
      <w:r w:rsidR="001B73EE">
        <w:rPr>
          <w:rFonts w:eastAsia="Calibri" w:cs="Times New Roman"/>
          <w:szCs w:val="23"/>
        </w:rPr>
        <w:t xml:space="preserve"> Quanto a isso,</w:t>
      </w:r>
      <w:r w:rsidRPr="00E64335">
        <w:rPr>
          <w:rFonts w:eastAsia="Calibri" w:cs="Times New Roman"/>
          <w:szCs w:val="23"/>
        </w:rPr>
        <w:t xml:space="preserve"> Oliveira</w:t>
      </w:r>
      <w:r w:rsidR="001B73EE">
        <w:rPr>
          <w:rFonts w:eastAsia="Calibri" w:cs="Times New Roman"/>
          <w:szCs w:val="23"/>
        </w:rPr>
        <w:t xml:space="preserve"> (2006)</w:t>
      </w:r>
      <w:r w:rsidRPr="00E64335">
        <w:rPr>
          <w:rFonts w:eastAsia="Calibri" w:cs="Times New Roman"/>
          <w:szCs w:val="23"/>
        </w:rPr>
        <w:t xml:space="preserve"> nos esclarece sobre o trabalho com recursos visuais em textos, bem como a contribuição crítica que esses recursos trazem para indivíduo</w:t>
      </w:r>
      <w:r w:rsidR="00A114F3">
        <w:rPr>
          <w:rFonts w:eastAsia="Calibri" w:cs="Times New Roman"/>
          <w:szCs w:val="23"/>
        </w:rPr>
        <w:t>, pois quando tentamos (aluno-professores) construir bases de sig</w:t>
      </w:r>
      <w:r w:rsidR="001B73EE">
        <w:rPr>
          <w:rFonts w:eastAsia="Calibri" w:cs="Times New Roman"/>
          <w:szCs w:val="23"/>
        </w:rPr>
        <w:t>nificados que</w:t>
      </w:r>
      <w:r w:rsidR="00A114F3">
        <w:rPr>
          <w:rFonts w:eastAsia="Calibri" w:cs="Times New Roman"/>
          <w:sz w:val="20"/>
          <w:szCs w:val="20"/>
        </w:rPr>
        <w:t xml:space="preserve"> “</w:t>
      </w:r>
      <w:r w:rsidRPr="00A114F3">
        <w:rPr>
          <w:rFonts w:eastAsia="Calibri" w:cs="Times New Roman"/>
          <w:szCs w:val="24"/>
        </w:rPr>
        <w:t>privilegiam um posicionamento crítico de mundo, estamos buscando o fortalecimento de um contexto onde os leitores percebem a imagem como um modo de representação o qual pode ser interpretado segundo perspectiva particular de cada um. (OLIVEIRA, 2006, p.23).</w:t>
      </w:r>
      <w:r w:rsidR="00540360">
        <w:rPr>
          <w:rFonts w:eastAsia="Calibri" w:cs="Times New Roman"/>
          <w:szCs w:val="24"/>
        </w:rPr>
        <w:t xml:space="preserve"> </w:t>
      </w:r>
      <w:r w:rsidRPr="00E64335">
        <w:rPr>
          <w:rFonts w:eastAsia="Calibri" w:cs="Times New Roman"/>
          <w:szCs w:val="24"/>
        </w:rPr>
        <w:t xml:space="preserve">De acordo com a autora, entendemos que não é necessário ler e escrever para se tornar um indivíduo letrado. Todavia, para que esse aluno se torne letrado é importante que o mesmo reconheça diversas formas de expressões de </w:t>
      </w:r>
      <w:r w:rsidRPr="00E64335">
        <w:rPr>
          <w:rFonts w:eastAsia="Calibri" w:cs="Times New Roman"/>
          <w:szCs w:val="24"/>
        </w:rPr>
        <w:lastRenderedPageBreak/>
        <w:t xml:space="preserve">linguagens, e a partir da leitura de imagens possa construir sua compreensão crítica com o texto. </w:t>
      </w:r>
    </w:p>
    <w:p w14:paraId="14371D77" w14:textId="77777777" w:rsidR="00E64335" w:rsidRPr="00E64335" w:rsidRDefault="00E64335" w:rsidP="00E64335">
      <w:pPr>
        <w:rPr>
          <w:rFonts w:eastAsia="Times New Roman" w:cs="Times New Roman"/>
          <w:szCs w:val="30"/>
          <w:lang w:eastAsia="es-ES_tradnl"/>
        </w:rPr>
      </w:pPr>
      <w:r w:rsidRPr="00E64335">
        <w:rPr>
          <w:rFonts w:eastAsia="Times New Roman" w:cs="Times New Roman"/>
          <w:szCs w:val="30"/>
          <w:lang w:eastAsia="es-ES_tradnl"/>
        </w:rPr>
        <w:t>De maneira geral, pelas descrições dessas duas imagens percebemos que o letramento crítico visa à inclusão do indivíduo no mundo da comunicação, que possui uma construção de sentidos revelados pela imagem, contribuindo, assim, para o pensamento crítico do aluno, a fim de formar leitores críticos.</w:t>
      </w:r>
    </w:p>
    <w:p w14:paraId="21721023" w14:textId="77777777" w:rsidR="00066820" w:rsidRDefault="00066820" w:rsidP="00E64335">
      <w:pPr>
        <w:spacing w:after="200"/>
        <w:ind w:firstLine="0"/>
        <w:rPr>
          <w:rFonts w:eastAsia="Times New Roman" w:cs="Times New Roman"/>
          <w:b/>
          <w:szCs w:val="30"/>
          <w:lang w:eastAsia="es-ES_tradnl"/>
        </w:rPr>
      </w:pPr>
    </w:p>
    <w:p w14:paraId="2FE1C125" w14:textId="77777777" w:rsidR="00E64335" w:rsidRPr="00E64335" w:rsidRDefault="00E64335" w:rsidP="00E64335">
      <w:pPr>
        <w:spacing w:after="200"/>
        <w:ind w:firstLine="0"/>
        <w:rPr>
          <w:rFonts w:eastAsia="Times New Roman" w:cs="Times New Roman"/>
          <w:b/>
          <w:szCs w:val="30"/>
          <w:lang w:eastAsia="es-ES_tradnl"/>
        </w:rPr>
      </w:pPr>
      <w:r w:rsidRPr="00E64335">
        <w:rPr>
          <w:rFonts w:eastAsia="Times New Roman" w:cs="Times New Roman"/>
          <w:b/>
          <w:szCs w:val="30"/>
          <w:lang w:eastAsia="es-ES_tradnl"/>
        </w:rPr>
        <w:t>QUESTÃO III</w:t>
      </w:r>
    </w:p>
    <w:p w14:paraId="02BB654A" w14:textId="77777777" w:rsidR="002D4A16" w:rsidRDefault="002D4A16" w:rsidP="00E64335">
      <w:pPr>
        <w:ind w:firstLine="0"/>
        <w:rPr>
          <w:rFonts w:eastAsia="Calibri" w:cs="Times New Roman"/>
          <w:b/>
          <w:sz w:val="22"/>
          <w:szCs w:val="24"/>
        </w:rPr>
      </w:pPr>
      <w:r w:rsidRPr="002D4A16">
        <w:rPr>
          <w:rFonts w:eastAsia="Times New Roman" w:cs="Times New Roman"/>
          <w:b/>
          <w:noProof/>
          <w:szCs w:val="30"/>
          <w:lang w:eastAsia="pt-BR"/>
        </w:rPr>
        <w:drawing>
          <wp:inline distT="0" distB="0" distL="0" distR="0" wp14:anchorId="0E117763" wp14:editId="4F1DCC15">
            <wp:extent cx="3973195" cy="1457325"/>
            <wp:effectExtent l="0" t="0" r="8255" b="9525"/>
            <wp:docPr id="7" name="Imagem 7" descr="C:\Users\Max Emiliano\Desktop\klu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 Emiliano\Desktop\klulu.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3195" cy="1457325"/>
                    </a:xfrm>
                    <a:prstGeom prst="rect">
                      <a:avLst/>
                    </a:prstGeom>
                    <a:noFill/>
                    <a:ln>
                      <a:noFill/>
                    </a:ln>
                  </pic:spPr>
                </pic:pic>
              </a:graphicData>
            </a:graphic>
          </wp:inline>
        </w:drawing>
      </w:r>
    </w:p>
    <w:p w14:paraId="6A2967E0" w14:textId="77777777" w:rsidR="00E64335" w:rsidRPr="002D4A16" w:rsidRDefault="00E64335" w:rsidP="00E64335">
      <w:pPr>
        <w:ind w:firstLine="0"/>
        <w:rPr>
          <w:rFonts w:eastAsia="Times New Roman" w:cs="Times New Roman"/>
          <w:b/>
          <w:szCs w:val="30"/>
          <w:lang w:eastAsia="es-ES_tradnl"/>
        </w:rPr>
      </w:pPr>
      <w:r w:rsidRPr="00E64335">
        <w:rPr>
          <w:rFonts w:eastAsia="Calibri" w:cs="Times New Roman"/>
          <w:b/>
          <w:sz w:val="22"/>
          <w:szCs w:val="24"/>
        </w:rPr>
        <w:t>Fonte</w:t>
      </w:r>
      <w:r w:rsidRPr="00E64335">
        <w:rPr>
          <w:rFonts w:eastAsia="Calibri" w:cs="Times New Roman"/>
          <w:sz w:val="22"/>
          <w:szCs w:val="24"/>
        </w:rPr>
        <w:t xml:space="preserve">: Livro </w:t>
      </w:r>
      <w:r w:rsidRPr="00E64335">
        <w:rPr>
          <w:rFonts w:eastAsia="Calibri" w:cs="Times New Roman"/>
          <w:i/>
          <w:sz w:val="22"/>
          <w:szCs w:val="24"/>
        </w:rPr>
        <w:t>Cercanía Joven Vol 3</w:t>
      </w:r>
      <w:r w:rsidRPr="00E64335">
        <w:rPr>
          <w:rFonts w:eastAsia="Calibri" w:cs="Times New Roman"/>
          <w:sz w:val="22"/>
          <w:szCs w:val="24"/>
        </w:rPr>
        <w:t xml:space="preserve"> (2015, p.26).</w:t>
      </w:r>
    </w:p>
    <w:p w14:paraId="5182EBB8" w14:textId="77777777" w:rsidR="00E64335" w:rsidRPr="00E64335" w:rsidRDefault="00E64335" w:rsidP="00E64335">
      <w:pPr>
        <w:spacing w:line="240" w:lineRule="auto"/>
        <w:ind w:firstLine="0"/>
        <w:jc w:val="left"/>
        <w:rPr>
          <w:rFonts w:eastAsia="Times New Roman" w:cs="Times New Roman"/>
          <w:szCs w:val="30"/>
          <w:lang w:eastAsia="es-ES_tradnl"/>
        </w:rPr>
      </w:pPr>
    </w:p>
    <w:p w14:paraId="2699DF8A" w14:textId="77777777" w:rsidR="00E64335" w:rsidRPr="00E64335" w:rsidRDefault="00E64335" w:rsidP="00E64335">
      <w:pPr>
        <w:spacing w:before="30"/>
        <w:rPr>
          <w:rFonts w:eastAsia="Calibri" w:cs="Times New Roman"/>
          <w:szCs w:val="24"/>
        </w:rPr>
      </w:pPr>
      <w:r w:rsidRPr="00E64335">
        <w:rPr>
          <w:rFonts w:eastAsia="Times New Roman" w:cs="Times New Roman"/>
          <w:szCs w:val="30"/>
          <w:lang w:eastAsia="es-ES_tradnl"/>
        </w:rPr>
        <w:t xml:space="preserve">A </w:t>
      </w:r>
      <w:r w:rsidRPr="00E64335">
        <w:rPr>
          <w:rFonts w:eastAsia="Times New Roman" w:cs="Times New Roman"/>
          <w:b/>
          <w:szCs w:val="30"/>
          <w:lang w:eastAsia="es-ES_tradnl"/>
        </w:rPr>
        <w:t>Questão III</w:t>
      </w:r>
      <w:r w:rsidRPr="00E64335">
        <w:rPr>
          <w:rFonts w:eastAsia="Times New Roman" w:cs="Times New Roman"/>
          <w:szCs w:val="30"/>
          <w:lang w:eastAsia="es-ES_tradnl"/>
        </w:rPr>
        <w:t xml:space="preserve"> </w:t>
      </w:r>
      <w:r w:rsidRPr="00E64335">
        <w:rPr>
          <w:rFonts w:eastAsia="Calibri" w:cs="Times New Roman"/>
          <w:szCs w:val="24"/>
        </w:rPr>
        <w:t>leva o aluno a refletir sobre seu cotidiano de vida e, ao mesmo tempo, interagir como cidadão crítico. Além disso, apresenta uma relação com o cotidiano do aluno, pois jogos fazem parte não somente do cotidiano deles, mas também da realidade. No tocante a questão citada acima, ao perguntar ao aluno</w:t>
      </w:r>
      <w:r w:rsidR="00904F60" w:rsidRPr="00904F60">
        <w:rPr>
          <w:rFonts w:eastAsia="Calibri" w:cs="Times New Roman"/>
          <w:b/>
          <w:szCs w:val="24"/>
        </w:rPr>
        <w:t>:</w:t>
      </w:r>
      <w:r w:rsidR="00904F60">
        <w:rPr>
          <w:rFonts w:eastAsia="Calibri" w:cs="Times New Roman"/>
          <w:color w:val="FF0000"/>
          <w:szCs w:val="24"/>
        </w:rPr>
        <w:t xml:space="preserve"> </w:t>
      </w:r>
      <w:r w:rsidRPr="00904F60">
        <w:rPr>
          <w:rFonts w:eastAsia="Calibri" w:cs="Times New Roman"/>
          <w:b/>
          <w:i/>
          <w:szCs w:val="24"/>
        </w:rPr>
        <w:t>Te consideras adicto ou aficionado a los vídeo juegos</w:t>
      </w:r>
      <w:r w:rsidRPr="00E64335">
        <w:rPr>
          <w:rFonts w:eastAsia="Calibri" w:cs="Times New Roman"/>
          <w:szCs w:val="24"/>
        </w:rPr>
        <w:t xml:space="preserve">, estabelece relação com sua realidade, a fim de levá-lo a questionar e construir o sentido do texto com base em suas experiências. </w:t>
      </w:r>
    </w:p>
    <w:p w14:paraId="782187F9" w14:textId="77777777" w:rsidR="00E64335" w:rsidRPr="00E64335" w:rsidRDefault="00E64335" w:rsidP="00E64335">
      <w:pPr>
        <w:rPr>
          <w:rFonts w:eastAsia="Times New Roman" w:cs="Times New Roman"/>
          <w:szCs w:val="30"/>
          <w:lang w:eastAsia="es-ES_tradnl"/>
        </w:rPr>
      </w:pPr>
      <w:r w:rsidRPr="00E64335">
        <w:rPr>
          <w:rFonts w:eastAsia="Times New Roman" w:cs="Times New Roman"/>
          <w:szCs w:val="30"/>
          <w:lang w:eastAsia="es-ES_tradnl"/>
        </w:rPr>
        <w:t>Podemos perceber que esse tipo de atividade possui uma interação em que o leitor consegue articular seu conhecimento de mundo e atribuir sentido ao seu discurso, tornando-se um cidadão reflexivo e crítico. É uma atividade que leva o aluno a refletir sobre seus próprios hábitos e, consequentemente, explora a mobilização do sujeito em suas próprias escolhas.</w:t>
      </w:r>
    </w:p>
    <w:p w14:paraId="396A494D" w14:textId="514388B9" w:rsidR="00E64335" w:rsidRPr="00E64335" w:rsidRDefault="00E64335" w:rsidP="00E64335">
      <w:pPr>
        <w:rPr>
          <w:rFonts w:eastAsia="Calibri" w:cs="Times New Roman"/>
          <w:sz w:val="28"/>
          <w:szCs w:val="24"/>
        </w:rPr>
      </w:pPr>
      <w:r w:rsidRPr="00E64335">
        <w:rPr>
          <w:rFonts w:eastAsia="Calibri" w:cs="Times New Roman"/>
          <w:szCs w:val="24"/>
        </w:rPr>
        <w:t xml:space="preserve">Sob uma visão crítica, podemos observar que os alunos de hoje são considerados participantes ativos, o que influencia sua maneira de estudar, fortalecendo, assim, o pensamento crítico. </w:t>
      </w:r>
      <w:r w:rsidR="00CE7C1A">
        <w:rPr>
          <w:rFonts w:eastAsia="Calibri" w:cs="Times New Roman"/>
          <w:szCs w:val="23"/>
        </w:rPr>
        <w:t>Nas palavras de</w:t>
      </w:r>
      <w:r w:rsidRPr="00E64335">
        <w:rPr>
          <w:rFonts w:eastAsia="Calibri" w:cs="Times New Roman"/>
          <w:szCs w:val="23"/>
        </w:rPr>
        <w:t xml:space="preserve"> Baptista (2012, p.12</w:t>
      </w:r>
      <w:r w:rsidR="00CE7C1A">
        <w:rPr>
          <w:rFonts w:eastAsia="Calibri" w:cs="Times New Roman"/>
          <w:szCs w:val="23"/>
        </w:rPr>
        <w:t>6),</w:t>
      </w:r>
      <w:r w:rsidRPr="00E64335">
        <w:rPr>
          <w:rFonts w:eastAsia="Calibri" w:cs="Times New Roman"/>
          <w:szCs w:val="23"/>
        </w:rPr>
        <w:t xml:space="preserve"> “</w:t>
      </w:r>
      <w:r w:rsidR="00CE7C1A">
        <w:rPr>
          <w:rFonts w:eastAsia="Calibri" w:cs="Times New Roman"/>
        </w:rPr>
        <w:t>d</w:t>
      </w:r>
      <w:r w:rsidRPr="00E64335">
        <w:rPr>
          <w:rFonts w:eastAsia="Calibri" w:cs="Times New Roman"/>
        </w:rPr>
        <w:t xml:space="preserve">aí a importância de que os alunos sejam capazes de refletir sobre os pressupostos e implicações que certo modo deve ver e ser no mundo acarreta. Dessa forma, refletir e avaliar os discursos é uma condição essencial para desenvolver o espírito crítico”. </w:t>
      </w:r>
    </w:p>
    <w:p w14:paraId="3D8AF3E7" w14:textId="77777777" w:rsidR="00E64335" w:rsidRPr="00E64335" w:rsidRDefault="00E64335" w:rsidP="00E64335">
      <w:pPr>
        <w:rPr>
          <w:rFonts w:eastAsia="Calibri" w:cs="Times New Roman"/>
          <w:szCs w:val="24"/>
        </w:rPr>
      </w:pPr>
      <w:r w:rsidRPr="00E64335">
        <w:rPr>
          <w:rFonts w:eastAsia="Calibri" w:cs="Times New Roman"/>
          <w:szCs w:val="24"/>
        </w:rPr>
        <w:lastRenderedPageBreak/>
        <w:t xml:space="preserve">Diante do exposto, a atividade acima pode ser usada para compreender e favorecer o aluno com a leitura de forma crítica, a fim de interagir, analisar e identificar o que é fato e opinião, tirando, a partir disso, suas próprias conclusões e fazendo uma reflexão crítica. Verificamos que a proposta dessa atividade contribui para o letramento crítico do aluno, fortalecendo seu espírito crítico. </w:t>
      </w:r>
    </w:p>
    <w:p w14:paraId="16BBB219" w14:textId="77777777" w:rsidR="00E64335" w:rsidRPr="00E64335" w:rsidRDefault="00E64335" w:rsidP="00E64335">
      <w:pPr>
        <w:spacing w:before="30" w:after="30"/>
        <w:ind w:firstLine="0"/>
        <w:rPr>
          <w:rFonts w:eastAsia="Calibri" w:cs="Times New Roman"/>
          <w:szCs w:val="24"/>
        </w:rPr>
      </w:pPr>
    </w:p>
    <w:p w14:paraId="39AC2001" w14:textId="77777777" w:rsidR="00E64335" w:rsidRDefault="002264C7" w:rsidP="00E64335">
      <w:pPr>
        <w:ind w:firstLine="0"/>
        <w:rPr>
          <w:rFonts w:eastAsia="Calibri" w:cs="Times New Roman"/>
          <w:b/>
          <w:szCs w:val="24"/>
        </w:rPr>
      </w:pPr>
      <w:r>
        <w:rPr>
          <w:rFonts w:eastAsia="Calibri" w:cs="Times New Roman"/>
          <w:b/>
          <w:szCs w:val="24"/>
        </w:rPr>
        <w:t xml:space="preserve">CONSIDERAÇÕES FINAIS </w:t>
      </w:r>
    </w:p>
    <w:p w14:paraId="1B54A5AD" w14:textId="77777777" w:rsidR="003F4F95" w:rsidRPr="00E64335" w:rsidRDefault="003F4F95" w:rsidP="00E64335">
      <w:pPr>
        <w:ind w:firstLine="0"/>
        <w:rPr>
          <w:rFonts w:eastAsia="Calibri" w:cs="Times New Roman"/>
          <w:b/>
          <w:szCs w:val="24"/>
        </w:rPr>
      </w:pPr>
    </w:p>
    <w:p w14:paraId="7C6D2FD1" w14:textId="4EDEE9BC" w:rsidR="00B2283D" w:rsidRPr="008A04C9" w:rsidRDefault="00E64335" w:rsidP="00904F60">
      <w:pPr>
        <w:spacing w:before="30"/>
        <w:rPr>
          <w:rFonts w:eastAsia="Calibri" w:cs="Times New Roman"/>
          <w:szCs w:val="24"/>
        </w:rPr>
      </w:pPr>
      <w:r w:rsidRPr="008A04C9">
        <w:rPr>
          <w:rFonts w:eastAsia="Calibri" w:cs="Times New Roman"/>
          <w:szCs w:val="24"/>
        </w:rPr>
        <w:t xml:space="preserve">Neste trabalho analisamos duas atividades contidas na </w:t>
      </w:r>
      <w:r w:rsidRPr="008A04C9">
        <w:rPr>
          <w:rFonts w:eastAsia="Calibri" w:cs="Times New Roman"/>
          <w:b/>
          <w:szCs w:val="24"/>
        </w:rPr>
        <w:t>Unidade I</w:t>
      </w:r>
      <w:r w:rsidRPr="008A04C9">
        <w:rPr>
          <w:rFonts w:eastAsia="Calibri" w:cs="Times New Roman"/>
          <w:szCs w:val="24"/>
        </w:rPr>
        <w:t xml:space="preserve">, do LD </w:t>
      </w:r>
      <w:r w:rsidRPr="008A04C9">
        <w:rPr>
          <w:rFonts w:eastAsia="Calibri" w:cs="Times New Roman"/>
          <w:i/>
          <w:szCs w:val="24"/>
        </w:rPr>
        <w:t>Cercanía Joven vol:3</w:t>
      </w:r>
      <w:r w:rsidRPr="008A04C9">
        <w:rPr>
          <w:rFonts w:eastAsia="Calibri" w:cs="Times New Roman"/>
          <w:szCs w:val="24"/>
        </w:rPr>
        <w:t>, com o objetivo de trabalhar a presença do letramento crítico e suas possíveis contribuições para essas atividades.</w:t>
      </w:r>
      <w:r w:rsidR="00B2283D" w:rsidRPr="008A04C9">
        <w:rPr>
          <w:rFonts w:eastAsia="Calibri" w:cs="Times New Roman"/>
          <w:szCs w:val="24"/>
        </w:rPr>
        <w:t xml:space="preserve"> A</w:t>
      </w:r>
      <w:r w:rsidRPr="008A04C9">
        <w:rPr>
          <w:rFonts w:eastAsia="Calibri" w:cs="Times New Roman"/>
          <w:szCs w:val="24"/>
        </w:rPr>
        <w:t xml:space="preserve"> </w:t>
      </w:r>
      <w:r w:rsidR="00B2283D" w:rsidRPr="008A04C9">
        <w:rPr>
          <w:rFonts w:eastAsia="Calibri" w:cs="Times New Roman"/>
          <w:szCs w:val="24"/>
        </w:rPr>
        <w:t>pesquisa apresentou uma metodologia de cunho qualitativo, pois, analisamos as possíveis contribuições que as atividades presentes no livro didático podem fornecer para o desenvolvimento do Letramento Crítico do aluno</w:t>
      </w:r>
    </w:p>
    <w:p w14:paraId="426CEBB8" w14:textId="77777777" w:rsidR="00E64335" w:rsidRPr="008A04C9" w:rsidRDefault="00E64335" w:rsidP="00E64335">
      <w:pPr>
        <w:spacing w:before="30" w:after="30"/>
        <w:rPr>
          <w:rFonts w:eastAsia="Calibri" w:cs="Times New Roman"/>
          <w:szCs w:val="24"/>
        </w:rPr>
      </w:pPr>
      <w:r w:rsidRPr="008A04C9">
        <w:rPr>
          <w:rFonts w:eastAsia="Calibri" w:cs="Times New Roman"/>
          <w:szCs w:val="24"/>
        </w:rPr>
        <w:t xml:space="preserve">Nossos dados nos permitiram observar que o letramento crítico está presente em todas as amostras de atividades, já que o verificamos como uma forte perspectiva nas questões. Percebemos que a proposta do letramento crítico está no tema das atividades exploradas numa perspectiva crítica. Quanto ao suporte que o livro dá ao professor na abordagem do letramento crítico, constatamos que as questões estão adaptadas criticamente a fim de alcançar fins mais significativos. </w:t>
      </w:r>
    </w:p>
    <w:p w14:paraId="679BDB6A" w14:textId="133CB10E" w:rsidR="00E64335" w:rsidRPr="008A04C9" w:rsidRDefault="00E64335" w:rsidP="00E64335">
      <w:pPr>
        <w:rPr>
          <w:rFonts w:eastAsia="Calibri" w:cs="Times New Roman"/>
          <w:szCs w:val="24"/>
        </w:rPr>
      </w:pPr>
      <w:r w:rsidRPr="008A04C9">
        <w:rPr>
          <w:rFonts w:eastAsia="Calibri" w:cs="Times New Roman"/>
          <w:szCs w:val="24"/>
        </w:rPr>
        <w:t xml:space="preserve">Em um âmbito </w:t>
      </w:r>
      <w:r w:rsidR="006D2829" w:rsidRPr="008A04C9">
        <w:rPr>
          <w:rFonts w:eastAsia="Calibri" w:cs="Times New Roman"/>
          <w:szCs w:val="24"/>
        </w:rPr>
        <w:t>geral, podemos afirmar que o LD,</w:t>
      </w:r>
      <w:r w:rsidRPr="008A04C9">
        <w:rPr>
          <w:rFonts w:eastAsia="Calibri" w:cs="Times New Roman"/>
          <w:szCs w:val="24"/>
        </w:rPr>
        <w:t xml:space="preserve"> </w:t>
      </w:r>
      <w:r w:rsidRPr="008A04C9">
        <w:rPr>
          <w:rFonts w:eastAsia="Calibri" w:cs="Times New Roman"/>
          <w:i/>
          <w:szCs w:val="24"/>
        </w:rPr>
        <w:t>Cercanía Joven vol:3</w:t>
      </w:r>
      <w:r w:rsidRPr="008A04C9">
        <w:rPr>
          <w:rFonts w:eastAsia="Calibri" w:cs="Times New Roman"/>
          <w:szCs w:val="24"/>
        </w:rPr>
        <w:t xml:space="preserve">, </w:t>
      </w:r>
      <w:r w:rsidR="00622CD7" w:rsidRPr="008A04C9">
        <w:rPr>
          <w:rFonts w:eastAsia="Calibri" w:cs="Times New Roman"/>
          <w:szCs w:val="24"/>
        </w:rPr>
        <w:t xml:space="preserve">pode </w:t>
      </w:r>
      <w:r w:rsidRPr="008A04C9">
        <w:rPr>
          <w:rFonts w:eastAsia="Calibri" w:cs="Times New Roman"/>
          <w:szCs w:val="24"/>
        </w:rPr>
        <w:t>contribui</w:t>
      </w:r>
      <w:r w:rsidR="00622CD7" w:rsidRPr="008A04C9">
        <w:rPr>
          <w:rFonts w:eastAsia="Calibri" w:cs="Times New Roman"/>
          <w:szCs w:val="24"/>
        </w:rPr>
        <w:t>r</w:t>
      </w:r>
      <w:r w:rsidRPr="008A04C9">
        <w:rPr>
          <w:rFonts w:eastAsia="Calibri" w:cs="Times New Roman"/>
          <w:szCs w:val="24"/>
        </w:rPr>
        <w:t xml:space="preserve"> com o letramento crítico do aluno, a fim de torná-lo um cidadão crítico, produtor de texto; desenvolvendo e estimulando em suas atividades uma visão crítica.</w:t>
      </w:r>
    </w:p>
    <w:p w14:paraId="613D6F16" w14:textId="77777777" w:rsidR="00E64335" w:rsidRPr="00E64335" w:rsidRDefault="00E64335" w:rsidP="00E64335">
      <w:pPr>
        <w:ind w:firstLine="0"/>
        <w:rPr>
          <w:rFonts w:eastAsia="Calibri" w:cs="Times New Roman"/>
          <w:b/>
          <w:szCs w:val="24"/>
        </w:rPr>
      </w:pPr>
    </w:p>
    <w:p w14:paraId="0CDB8952" w14:textId="77777777" w:rsidR="00E64335" w:rsidRPr="00E64335" w:rsidRDefault="002264C7" w:rsidP="00E64335">
      <w:pPr>
        <w:ind w:firstLine="0"/>
        <w:rPr>
          <w:rFonts w:eastAsia="Calibri" w:cs="Times New Roman"/>
          <w:b/>
          <w:szCs w:val="24"/>
        </w:rPr>
      </w:pPr>
      <w:r w:rsidRPr="00E64335">
        <w:rPr>
          <w:rFonts w:eastAsia="Calibri" w:cs="Times New Roman"/>
          <w:b/>
          <w:szCs w:val="24"/>
        </w:rPr>
        <w:t>REFERÊNCIAS</w:t>
      </w:r>
    </w:p>
    <w:p w14:paraId="5D2FB899" w14:textId="77777777" w:rsidR="00E64335" w:rsidRPr="00E64335" w:rsidRDefault="00E64335" w:rsidP="006B3DBD">
      <w:pPr>
        <w:ind w:firstLine="0"/>
        <w:rPr>
          <w:rFonts w:eastAsia="Calibri" w:cs="Times New Roman"/>
          <w:b/>
          <w:szCs w:val="24"/>
        </w:rPr>
      </w:pPr>
    </w:p>
    <w:p w14:paraId="0AC9AD10" w14:textId="77777777" w:rsidR="00E64335" w:rsidRPr="00E64335" w:rsidRDefault="00E64335" w:rsidP="006B3DBD">
      <w:pPr>
        <w:autoSpaceDE w:val="0"/>
        <w:autoSpaceDN w:val="0"/>
        <w:adjustRightInd w:val="0"/>
        <w:spacing w:line="240" w:lineRule="auto"/>
        <w:ind w:firstLine="0"/>
        <w:rPr>
          <w:rFonts w:eastAsia="Calibri" w:cs="Times New Roman"/>
          <w:szCs w:val="24"/>
        </w:rPr>
      </w:pPr>
      <w:r w:rsidRPr="00E64335">
        <w:rPr>
          <w:rFonts w:eastAsia="Calibri" w:cs="Times New Roman"/>
          <w:szCs w:val="24"/>
        </w:rPr>
        <w:t xml:space="preserve">BRASIL – MEC-SEB. </w:t>
      </w:r>
      <w:r w:rsidRPr="00E64335">
        <w:rPr>
          <w:rFonts w:eastAsia="Calibri" w:cs="Times New Roman"/>
          <w:b/>
          <w:bCs/>
          <w:szCs w:val="24"/>
        </w:rPr>
        <w:t>Orientações curriculares para o ensino médio</w:t>
      </w:r>
      <w:r w:rsidRPr="00E64335">
        <w:rPr>
          <w:rFonts w:eastAsia="Calibri" w:cs="Times New Roman"/>
          <w:bCs/>
          <w:szCs w:val="24"/>
        </w:rPr>
        <w:t>: linguagens, códigos e suas tecnologias</w:t>
      </w:r>
      <w:r w:rsidRPr="00E64335">
        <w:rPr>
          <w:rFonts w:eastAsia="Calibri" w:cs="Times New Roman"/>
          <w:szCs w:val="24"/>
        </w:rPr>
        <w:t>. Brasília: Ministério da Educação, Secretaria de Educação Básica, 2006, volume 1.</w:t>
      </w:r>
    </w:p>
    <w:p w14:paraId="7600EC5E" w14:textId="77777777" w:rsidR="00E64335" w:rsidRPr="00E64335" w:rsidRDefault="00E64335" w:rsidP="006B3DBD">
      <w:pPr>
        <w:autoSpaceDE w:val="0"/>
        <w:autoSpaceDN w:val="0"/>
        <w:adjustRightInd w:val="0"/>
        <w:spacing w:line="240" w:lineRule="auto"/>
        <w:ind w:firstLine="0"/>
        <w:rPr>
          <w:rFonts w:eastAsia="Calibri" w:cs="Times New Roman"/>
          <w:szCs w:val="24"/>
        </w:rPr>
      </w:pPr>
    </w:p>
    <w:p w14:paraId="1C78BCC6" w14:textId="77777777" w:rsidR="00E64335" w:rsidRPr="00E64335" w:rsidRDefault="00E64335" w:rsidP="006B3DBD">
      <w:pPr>
        <w:spacing w:line="240" w:lineRule="auto"/>
        <w:ind w:firstLine="0"/>
        <w:rPr>
          <w:rFonts w:eastAsia="Calibri" w:cs="Times New Roman"/>
        </w:rPr>
      </w:pPr>
      <w:r w:rsidRPr="00E64335">
        <w:rPr>
          <w:rFonts w:eastAsia="Calibri" w:cs="Times New Roman"/>
        </w:rPr>
        <w:t xml:space="preserve">BAPTISTA, L. M. T. R. Traçando caminhos: letramento, letramento crítico e ensino de espanhol. In: BARROS, C. S.; COSTA, E. G. M. (Coord). </w:t>
      </w:r>
      <w:r w:rsidRPr="00E64335">
        <w:rPr>
          <w:rFonts w:eastAsia="Calibri" w:cs="Times New Roman"/>
          <w:b/>
        </w:rPr>
        <w:t>Espanhol</w:t>
      </w:r>
      <w:r w:rsidRPr="00E64335">
        <w:rPr>
          <w:rFonts w:eastAsia="Calibri" w:cs="Times New Roman"/>
        </w:rPr>
        <w:t>: ensino médio. Brasília: secretaria de educação básica. Coleção Explorando o Ensino, v. 16, 2010.</w:t>
      </w:r>
    </w:p>
    <w:p w14:paraId="5EEEBDB0" w14:textId="77777777" w:rsidR="00E64335" w:rsidRPr="00E64335" w:rsidRDefault="00E64335" w:rsidP="006B3DBD">
      <w:pPr>
        <w:spacing w:line="240" w:lineRule="auto"/>
        <w:ind w:firstLine="0"/>
        <w:rPr>
          <w:rFonts w:eastAsia="Calibri" w:cs="Times New Roman"/>
        </w:rPr>
      </w:pPr>
    </w:p>
    <w:p w14:paraId="5A725CA3" w14:textId="7EFED78E" w:rsidR="00E64335" w:rsidRPr="00E64335" w:rsidRDefault="00E64335" w:rsidP="00325A80">
      <w:pPr>
        <w:spacing w:line="240" w:lineRule="auto"/>
        <w:ind w:firstLine="0"/>
        <w:rPr>
          <w:rFonts w:eastAsia="Calibri" w:cs="Times New Roman"/>
          <w:szCs w:val="24"/>
        </w:rPr>
      </w:pPr>
      <w:r w:rsidRPr="00E64335">
        <w:rPr>
          <w:rFonts w:ascii="Calibri" w:eastAsia="Calibri" w:hAnsi="Calibri" w:cs="Times New Roman"/>
          <w:sz w:val="22"/>
        </w:rPr>
        <w:t>______</w:t>
      </w:r>
      <w:r w:rsidRPr="00E64335">
        <w:rPr>
          <w:rFonts w:eastAsia="Calibri" w:cs="Times New Roman"/>
        </w:rPr>
        <w:t>. Lima. L.M. Letramento Crítico: CONTRIBUIÇÕES PARA (TRANS)</w:t>
      </w:r>
      <w:r w:rsidR="00066820">
        <w:rPr>
          <w:rFonts w:eastAsia="Calibri" w:cs="Times New Roman"/>
        </w:rPr>
        <w:t xml:space="preserve"> </w:t>
      </w:r>
      <w:r w:rsidRPr="00E64335">
        <w:rPr>
          <w:rFonts w:eastAsia="Calibri" w:cs="Times New Roman"/>
        </w:rPr>
        <w:t xml:space="preserve">FORMAÇÃO DE PROFESSORES DE ESPANHOL. </w:t>
      </w:r>
      <w:r w:rsidRPr="00E64335">
        <w:rPr>
          <w:rFonts w:eastAsia="Calibri" w:cs="Times New Roman"/>
          <w:b/>
        </w:rPr>
        <w:t>A (IN)</w:t>
      </w:r>
      <w:r w:rsidR="00066820">
        <w:rPr>
          <w:rFonts w:eastAsia="Calibri" w:cs="Times New Roman"/>
          <w:b/>
        </w:rPr>
        <w:t xml:space="preserve"> </w:t>
      </w:r>
      <w:r w:rsidRPr="00E64335">
        <w:rPr>
          <w:rFonts w:eastAsia="Calibri" w:cs="Times New Roman"/>
          <w:b/>
        </w:rPr>
        <w:t>visibilidade Da América Latina Na Formação DO PROFESSOR DE ESPANHOL</w:t>
      </w:r>
      <w:r w:rsidRPr="00E64335">
        <w:rPr>
          <w:rFonts w:eastAsia="Calibri" w:cs="Times New Roman"/>
          <w:szCs w:val="24"/>
        </w:rPr>
        <w:t>. Editora Pontes: Ano 201</w:t>
      </w:r>
      <w:r w:rsidR="00DC53F5">
        <w:rPr>
          <w:rFonts w:eastAsia="Calibri" w:cs="Times New Roman"/>
          <w:szCs w:val="24"/>
        </w:rPr>
        <w:t>2</w:t>
      </w:r>
      <w:r w:rsidRPr="00E64335">
        <w:rPr>
          <w:rFonts w:eastAsia="Calibri" w:cs="Times New Roman"/>
          <w:szCs w:val="24"/>
        </w:rPr>
        <w:t xml:space="preserve"> p.141-160.</w:t>
      </w:r>
    </w:p>
    <w:p w14:paraId="7058C988" w14:textId="62DE32B8" w:rsidR="00E64335" w:rsidRPr="00E64335" w:rsidRDefault="003F4F95" w:rsidP="004301C1">
      <w:pPr>
        <w:autoSpaceDE w:val="0"/>
        <w:autoSpaceDN w:val="0"/>
        <w:adjustRightInd w:val="0"/>
        <w:spacing w:line="240" w:lineRule="auto"/>
        <w:ind w:firstLine="0"/>
        <w:rPr>
          <w:rFonts w:eastAsia="Calibri" w:cs="Times New Roman"/>
          <w:szCs w:val="20"/>
        </w:rPr>
      </w:pPr>
      <w:r>
        <w:rPr>
          <w:rFonts w:eastAsia="Calibri" w:cs="Times New Roman"/>
          <w:szCs w:val="20"/>
        </w:rPr>
        <w:lastRenderedPageBreak/>
        <w:t>Guia de livros didáticos: PNLD 2015</w:t>
      </w:r>
      <w:r w:rsidR="00E64335" w:rsidRPr="00E64335">
        <w:rPr>
          <w:rFonts w:eastAsia="Calibri" w:cs="Times New Roman"/>
          <w:szCs w:val="20"/>
        </w:rPr>
        <w:t>: língua estrangeira mod</w:t>
      </w:r>
      <w:r w:rsidR="00325A80">
        <w:rPr>
          <w:rFonts w:eastAsia="Calibri" w:cs="Times New Roman"/>
          <w:szCs w:val="20"/>
        </w:rPr>
        <w:t>erna</w:t>
      </w:r>
      <w:r>
        <w:rPr>
          <w:rFonts w:eastAsia="Calibri" w:cs="Times New Roman"/>
          <w:szCs w:val="20"/>
        </w:rPr>
        <w:t>: ensino médio. – Brasília</w:t>
      </w:r>
      <w:r w:rsidR="00E64335" w:rsidRPr="00E64335">
        <w:rPr>
          <w:rFonts w:eastAsia="Calibri" w:cs="Times New Roman"/>
          <w:szCs w:val="20"/>
        </w:rPr>
        <w:t>:</w:t>
      </w:r>
      <w:r>
        <w:rPr>
          <w:rFonts w:eastAsia="Calibri" w:cs="Times New Roman"/>
          <w:szCs w:val="20"/>
        </w:rPr>
        <w:t xml:space="preserve"> </w:t>
      </w:r>
      <w:r w:rsidR="00E64335" w:rsidRPr="00E64335">
        <w:rPr>
          <w:rFonts w:eastAsia="Calibri" w:cs="Times New Roman"/>
          <w:szCs w:val="20"/>
        </w:rPr>
        <w:t>Ministério da Educação, Secretaria</w:t>
      </w:r>
      <w:r>
        <w:rPr>
          <w:rFonts w:eastAsia="Calibri" w:cs="Times New Roman"/>
          <w:szCs w:val="20"/>
        </w:rPr>
        <w:t xml:space="preserve"> de Educação Básica, 2014. 56p.</w:t>
      </w:r>
      <w:r w:rsidR="00E64335" w:rsidRPr="00E64335">
        <w:rPr>
          <w:rFonts w:eastAsia="Calibri" w:cs="Times New Roman"/>
          <w:szCs w:val="20"/>
        </w:rPr>
        <w:t>: il.</w:t>
      </w:r>
    </w:p>
    <w:p w14:paraId="19384AF6" w14:textId="77777777" w:rsidR="00E64335" w:rsidRPr="00E64335" w:rsidRDefault="00E64335" w:rsidP="00E64335">
      <w:pPr>
        <w:autoSpaceDE w:val="0"/>
        <w:autoSpaceDN w:val="0"/>
        <w:adjustRightInd w:val="0"/>
        <w:spacing w:line="240" w:lineRule="auto"/>
        <w:ind w:firstLine="0"/>
        <w:jc w:val="left"/>
        <w:rPr>
          <w:rFonts w:eastAsia="Calibri" w:cs="Times New Roman"/>
          <w:sz w:val="32"/>
          <w:szCs w:val="24"/>
        </w:rPr>
      </w:pPr>
    </w:p>
    <w:p w14:paraId="1FA09038" w14:textId="77777777" w:rsidR="00E64335" w:rsidRPr="008A04C9" w:rsidRDefault="00E64335" w:rsidP="004301C1">
      <w:pPr>
        <w:autoSpaceDE w:val="0"/>
        <w:autoSpaceDN w:val="0"/>
        <w:adjustRightInd w:val="0"/>
        <w:spacing w:line="240" w:lineRule="auto"/>
        <w:ind w:firstLine="0"/>
        <w:rPr>
          <w:rFonts w:eastAsia="Calibri" w:cs="Times New Roman"/>
          <w:szCs w:val="24"/>
        </w:rPr>
      </w:pPr>
      <w:bookmarkStart w:id="0" w:name="_GoBack"/>
      <w:r w:rsidRPr="008A04C9">
        <w:rPr>
          <w:rFonts w:eastAsia="Calibri" w:cs="Times New Roman"/>
          <w:szCs w:val="24"/>
        </w:rPr>
        <w:t xml:space="preserve">KLEIMAN, A. </w:t>
      </w:r>
      <w:r w:rsidRPr="008A04C9">
        <w:rPr>
          <w:rFonts w:eastAsia="Calibri" w:cs="Times New Roman"/>
          <w:b/>
          <w:szCs w:val="24"/>
        </w:rPr>
        <w:t>Os significados do letramento</w:t>
      </w:r>
      <w:r w:rsidRPr="008A04C9">
        <w:rPr>
          <w:rFonts w:eastAsia="Calibri" w:cs="Times New Roman"/>
          <w:szCs w:val="24"/>
        </w:rPr>
        <w:t>:</w:t>
      </w:r>
      <w:r w:rsidRPr="008A04C9">
        <w:rPr>
          <w:rFonts w:eastAsia="Calibri" w:cs="Times New Roman"/>
          <w:b/>
          <w:szCs w:val="24"/>
        </w:rPr>
        <w:t xml:space="preserve"> </w:t>
      </w:r>
      <w:r w:rsidRPr="008A04C9">
        <w:rPr>
          <w:rFonts w:eastAsia="Calibri" w:cs="Times New Roman"/>
          <w:szCs w:val="24"/>
        </w:rPr>
        <w:t>uma nova perspectiva sobre a prática social da escrita - Campinas, SP: Mercado de Letras, 1995, Coleção letramento, Educação e Sociedade.</w:t>
      </w:r>
    </w:p>
    <w:p w14:paraId="6BAAAE2C" w14:textId="77777777" w:rsidR="00DC53F5" w:rsidRPr="008A04C9" w:rsidRDefault="00DC53F5" w:rsidP="004301C1">
      <w:pPr>
        <w:autoSpaceDE w:val="0"/>
        <w:autoSpaceDN w:val="0"/>
        <w:adjustRightInd w:val="0"/>
        <w:spacing w:line="240" w:lineRule="auto"/>
        <w:ind w:firstLine="0"/>
        <w:rPr>
          <w:rFonts w:eastAsia="Calibri" w:cs="Times New Roman"/>
          <w:szCs w:val="24"/>
        </w:rPr>
      </w:pPr>
    </w:p>
    <w:p w14:paraId="033176DC" w14:textId="64DF757A" w:rsidR="00DC53F5" w:rsidRPr="008A04C9" w:rsidRDefault="00DC53F5" w:rsidP="004301C1">
      <w:pPr>
        <w:autoSpaceDE w:val="0"/>
        <w:autoSpaceDN w:val="0"/>
        <w:adjustRightInd w:val="0"/>
        <w:spacing w:line="240" w:lineRule="auto"/>
        <w:ind w:firstLine="0"/>
        <w:rPr>
          <w:rFonts w:eastAsia="Calibri" w:cs="Times New Roman"/>
          <w:szCs w:val="24"/>
        </w:rPr>
      </w:pPr>
      <w:r w:rsidRPr="008A04C9">
        <w:rPr>
          <w:rFonts w:cs="Times New Roman"/>
          <w:szCs w:val="24"/>
          <w:shd w:val="clear" w:color="auto" w:fill="FFFFFF"/>
        </w:rPr>
        <w:t>KLEIMAN, Ângela. Leitura, ensino e pesquisa. Campinas, SP: Pontes, 2008.</w:t>
      </w:r>
    </w:p>
    <w:p w14:paraId="6DC96771" w14:textId="4E4BAFF7" w:rsidR="00E64335" w:rsidRPr="008A04C9" w:rsidRDefault="00DC53F5" w:rsidP="00DC53F5">
      <w:pPr>
        <w:tabs>
          <w:tab w:val="left" w:pos="3278"/>
        </w:tabs>
        <w:autoSpaceDE w:val="0"/>
        <w:autoSpaceDN w:val="0"/>
        <w:adjustRightInd w:val="0"/>
        <w:spacing w:line="240" w:lineRule="auto"/>
        <w:ind w:firstLine="0"/>
        <w:rPr>
          <w:rFonts w:eastAsia="Calibri" w:cs="Times New Roman"/>
          <w:szCs w:val="24"/>
        </w:rPr>
      </w:pPr>
      <w:r w:rsidRPr="008A04C9">
        <w:rPr>
          <w:rFonts w:eastAsia="Calibri" w:cs="Times New Roman"/>
          <w:szCs w:val="24"/>
        </w:rPr>
        <w:tab/>
      </w:r>
    </w:p>
    <w:p w14:paraId="2DD3A18F" w14:textId="77777777" w:rsidR="00E64335" w:rsidRPr="008A04C9" w:rsidRDefault="00E64335" w:rsidP="004301C1">
      <w:pPr>
        <w:autoSpaceDE w:val="0"/>
        <w:autoSpaceDN w:val="0"/>
        <w:adjustRightInd w:val="0"/>
        <w:spacing w:line="240" w:lineRule="auto"/>
        <w:ind w:firstLine="0"/>
        <w:rPr>
          <w:rFonts w:eastAsia="Calibri" w:cs="Times New Roman"/>
          <w:bCs/>
          <w:szCs w:val="24"/>
        </w:rPr>
      </w:pPr>
      <w:r w:rsidRPr="008A04C9">
        <w:rPr>
          <w:rFonts w:eastAsia="Calibri" w:cs="Times New Roman"/>
          <w:bCs/>
          <w:szCs w:val="24"/>
        </w:rPr>
        <w:t xml:space="preserve">OLIVEIRA, S. </w:t>
      </w:r>
      <w:r w:rsidRPr="008A04C9">
        <w:rPr>
          <w:rFonts w:eastAsia="Calibri" w:cs="Times New Roman"/>
          <w:b/>
          <w:bCs/>
          <w:szCs w:val="24"/>
        </w:rPr>
        <w:t>Texto visual e leitura crítica</w:t>
      </w:r>
      <w:r w:rsidRPr="008A04C9">
        <w:rPr>
          <w:rFonts w:eastAsia="Calibri" w:cs="Times New Roman"/>
          <w:bCs/>
          <w:szCs w:val="24"/>
        </w:rPr>
        <w:t>: o dito, o omitido, o sugerido. Linguagem e ensino, vol.9, Nº.1, 2006.</w:t>
      </w:r>
    </w:p>
    <w:p w14:paraId="2AE9C431" w14:textId="77777777" w:rsidR="00E64335" w:rsidRPr="008A04C9" w:rsidRDefault="00E64335" w:rsidP="004301C1">
      <w:pPr>
        <w:spacing w:line="240" w:lineRule="auto"/>
        <w:ind w:firstLine="0"/>
        <w:rPr>
          <w:rFonts w:eastAsia="Calibri" w:cs="Times New Roman"/>
        </w:rPr>
      </w:pPr>
    </w:p>
    <w:p w14:paraId="65184C16" w14:textId="77777777" w:rsidR="00E64335" w:rsidRPr="008A04C9" w:rsidRDefault="00E64335" w:rsidP="004301C1">
      <w:pPr>
        <w:autoSpaceDE w:val="0"/>
        <w:autoSpaceDN w:val="0"/>
        <w:adjustRightInd w:val="0"/>
        <w:spacing w:line="240" w:lineRule="auto"/>
        <w:ind w:firstLine="0"/>
        <w:rPr>
          <w:rFonts w:eastAsia="Calibri" w:cs="Times New Roman"/>
          <w:bCs/>
          <w:szCs w:val="24"/>
        </w:rPr>
      </w:pPr>
      <w:r w:rsidRPr="008A04C9">
        <w:rPr>
          <w:rFonts w:eastAsia="Calibri" w:cs="Times New Roman"/>
          <w:bCs/>
          <w:szCs w:val="24"/>
        </w:rPr>
        <w:t xml:space="preserve">ROJO, R. H. R. </w:t>
      </w:r>
      <w:r w:rsidRPr="008A04C9">
        <w:rPr>
          <w:rFonts w:eastAsia="Calibri" w:cs="Times New Roman"/>
          <w:b/>
          <w:bCs/>
          <w:szCs w:val="24"/>
        </w:rPr>
        <w:t>Multiletramentos na escola</w:t>
      </w:r>
      <w:r w:rsidRPr="008A04C9">
        <w:rPr>
          <w:rFonts w:eastAsia="Calibri" w:cs="Times New Roman"/>
          <w:bCs/>
          <w:szCs w:val="24"/>
        </w:rPr>
        <w:t>. Roxane Rojo; Eduardo Moura (Orgs.). São Paulo: Parábola Editorial, 2012.</w:t>
      </w:r>
    </w:p>
    <w:p w14:paraId="014CAC0B" w14:textId="77777777" w:rsidR="00325A80" w:rsidRPr="008A04C9" w:rsidRDefault="00325A80" w:rsidP="004301C1">
      <w:pPr>
        <w:spacing w:line="240" w:lineRule="auto"/>
        <w:ind w:firstLine="0"/>
        <w:rPr>
          <w:rStyle w:val="Refdecomentrio"/>
          <w:rFonts w:ascii="Calibri" w:hAnsi="Calibri"/>
        </w:rPr>
      </w:pPr>
    </w:p>
    <w:p w14:paraId="6AE69DD2" w14:textId="77777777" w:rsidR="00E64335" w:rsidRPr="008A04C9" w:rsidRDefault="00E64335" w:rsidP="004301C1">
      <w:pPr>
        <w:autoSpaceDE w:val="0"/>
        <w:autoSpaceDN w:val="0"/>
        <w:adjustRightInd w:val="0"/>
        <w:spacing w:line="240" w:lineRule="auto"/>
        <w:ind w:firstLine="0"/>
        <w:rPr>
          <w:rFonts w:eastAsia="Calibri" w:cs="Times New Roman"/>
          <w:bCs/>
          <w:szCs w:val="24"/>
        </w:rPr>
      </w:pPr>
      <w:r w:rsidRPr="008A04C9">
        <w:rPr>
          <w:rFonts w:eastAsia="Calibri" w:cs="Times New Roman"/>
          <w:bCs/>
          <w:szCs w:val="24"/>
        </w:rPr>
        <w:t xml:space="preserve">SEDYCIAS, J. </w:t>
      </w:r>
      <w:r w:rsidRPr="008A04C9">
        <w:rPr>
          <w:rFonts w:eastAsia="Calibri" w:cs="Times New Roman"/>
          <w:b/>
          <w:bCs/>
          <w:szCs w:val="24"/>
        </w:rPr>
        <w:t>Ensino do espanhol no Brasil</w:t>
      </w:r>
      <w:r w:rsidRPr="008A04C9">
        <w:rPr>
          <w:rFonts w:eastAsia="Calibri" w:cs="Times New Roman"/>
          <w:bCs/>
          <w:szCs w:val="24"/>
        </w:rPr>
        <w:t>: passado, presente, futuro.</w:t>
      </w:r>
      <w:r w:rsidRPr="008A04C9">
        <w:rPr>
          <w:rFonts w:eastAsia="Calibri" w:cs="Times New Roman"/>
          <w:b/>
          <w:bCs/>
          <w:szCs w:val="24"/>
        </w:rPr>
        <w:t xml:space="preserve"> </w:t>
      </w:r>
      <w:r w:rsidRPr="008A04C9">
        <w:rPr>
          <w:rFonts w:eastAsia="Calibri" w:cs="Times New Roman"/>
          <w:bCs/>
          <w:szCs w:val="24"/>
        </w:rPr>
        <w:t>Adja Balbino de Amorim Barvbieri Durão...[et al] (Orgs.). São Paulo: Parábola Editorial, 2005.</w:t>
      </w:r>
    </w:p>
    <w:p w14:paraId="2C415F53" w14:textId="77777777" w:rsidR="00E64335" w:rsidRPr="008A04C9" w:rsidRDefault="00E64335" w:rsidP="004301C1">
      <w:pPr>
        <w:autoSpaceDE w:val="0"/>
        <w:autoSpaceDN w:val="0"/>
        <w:adjustRightInd w:val="0"/>
        <w:spacing w:line="240" w:lineRule="auto"/>
        <w:ind w:firstLine="0"/>
        <w:rPr>
          <w:rFonts w:eastAsia="Calibri" w:cs="Times New Roman"/>
          <w:bCs/>
          <w:szCs w:val="24"/>
        </w:rPr>
      </w:pPr>
    </w:p>
    <w:p w14:paraId="62F2CB7E" w14:textId="77777777" w:rsidR="00E64335" w:rsidRPr="008A04C9" w:rsidRDefault="00E64335" w:rsidP="004301C1">
      <w:pPr>
        <w:spacing w:line="240" w:lineRule="auto"/>
        <w:ind w:firstLine="0"/>
        <w:rPr>
          <w:rFonts w:eastAsia="Times New Roman" w:cs="Times New Roman"/>
          <w:szCs w:val="30"/>
          <w:lang w:eastAsia="es-ES_tradnl"/>
        </w:rPr>
      </w:pPr>
      <w:r w:rsidRPr="008A04C9">
        <w:rPr>
          <w:rFonts w:eastAsia="Times New Roman" w:cs="Times New Roman"/>
          <w:szCs w:val="30"/>
          <w:lang w:eastAsia="es-ES_tradnl"/>
        </w:rPr>
        <w:t xml:space="preserve">SOARES, Magda. </w:t>
      </w:r>
      <w:r w:rsidRPr="008A04C9">
        <w:rPr>
          <w:rFonts w:eastAsia="Times New Roman" w:cs="Times New Roman"/>
          <w:b/>
          <w:szCs w:val="30"/>
          <w:lang w:eastAsia="es-ES_tradnl"/>
        </w:rPr>
        <w:t>Letramento e Escolarização</w:t>
      </w:r>
      <w:r w:rsidRPr="008A04C9">
        <w:rPr>
          <w:rFonts w:eastAsia="Times New Roman" w:cs="Times New Roman"/>
          <w:szCs w:val="30"/>
          <w:lang w:eastAsia="es-ES_tradnl"/>
        </w:rPr>
        <w:t>. In: RIBEIRO, Vera Masagão (Org.). Letramento no Brasil. São Paulo: Global, 2004. 33 p.</w:t>
      </w:r>
    </w:p>
    <w:p w14:paraId="17758089" w14:textId="77777777" w:rsidR="00E64335" w:rsidRPr="008A04C9" w:rsidRDefault="00E64335" w:rsidP="004301C1">
      <w:pPr>
        <w:spacing w:line="240" w:lineRule="auto"/>
        <w:ind w:firstLine="0"/>
        <w:rPr>
          <w:rFonts w:eastAsia="Calibri" w:cs="Times New Roman"/>
          <w:szCs w:val="26"/>
        </w:rPr>
      </w:pPr>
    </w:p>
    <w:p w14:paraId="23575955" w14:textId="79A85445" w:rsidR="000539A1" w:rsidRPr="008A04C9" w:rsidRDefault="000539A1" w:rsidP="004301C1">
      <w:pPr>
        <w:spacing w:line="240" w:lineRule="auto"/>
        <w:ind w:firstLine="0"/>
      </w:pPr>
      <w:r w:rsidRPr="008A04C9">
        <w:t>SOARES, Magda. Letramento e Escolarização. In: RIBEIRO, Vera Masagão (Org.). Letramento no Brasil. São Paulo: Global, 2009. 287 p.</w:t>
      </w:r>
    </w:p>
    <w:p w14:paraId="48C6D2E0" w14:textId="77777777" w:rsidR="000539A1" w:rsidRPr="008A04C9" w:rsidRDefault="000539A1" w:rsidP="004301C1">
      <w:pPr>
        <w:spacing w:line="240" w:lineRule="auto"/>
        <w:ind w:firstLine="0"/>
        <w:rPr>
          <w:rFonts w:eastAsia="Calibri" w:cs="Times New Roman"/>
          <w:szCs w:val="26"/>
        </w:rPr>
      </w:pPr>
    </w:p>
    <w:p w14:paraId="11D0C07E" w14:textId="77777777" w:rsidR="00E64335" w:rsidRPr="008A04C9" w:rsidRDefault="00E64335" w:rsidP="004301C1">
      <w:pPr>
        <w:spacing w:line="240" w:lineRule="auto"/>
        <w:ind w:firstLine="0"/>
        <w:rPr>
          <w:rFonts w:eastAsia="Calibri" w:cs="Times New Roman"/>
          <w:szCs w:val="26"/>
        </w:rPr>
      </w:pPr>
      <w:r w:rsidRPr="008A04C9">
        <w:rPr>
          <w:rFonts w:eastAsia="Calibri" w:cs="Times New Roman"/>
          <w:szCs w:val="26"/>
        </w:rPr>
        <w:t xml:space="preserve">STREET, B. V. </w:t>
      </w:r>
      <w:r w:rsidRPr="008A04C9">
        <w:rPr>
          <w:rFonts w:eastAsia="Calibri" w:cs="Times New Roman"/>
          <w:b/>
          <w:szCs w:val="26"/>
        </w:rPr>
        <w:t>Letramentos sociais</w:t>
      </w:r>
      <w:r w:rsidRPr="008A04C9">
        <w:rPr>
          <w:rFonts w:eastAsia="Calibri" w:cs="Times New Roman"/>
          <w:szCs w:val="26"/>
        </w:rPr>
        <w:t>: Abordagens críticas do letramento no desenvolvimento, na etnografia e na educação. Marcos Bagno (Trad.). 1 Ed. São Paulo: Parábola Editorial, 2014.</w:t>
      </w:r>
    </w:p>
    <w:bookmarkEnd w:id="0"/>
    <w:p w14:paraId="10756882" w14:textId="77777777" w:rsidR="00E64335" w:rsidRPr="00E64335" w:rsidRDefault="00E64335" w:rsidP="004301C1">
      <w:pPr>
        <w:ind w:firstLine="0"/>
        <w:rPr>
          <w:rFonts w:eastAsia="Calibri" w:cs="Times New Roman"/>
          <w:szCs w:val="24"/>
        </w:rPr>
      </w:pPr>
    </w:p>
    <w:p w14:paraId="033708B0" w14:textId="77777777" w:rsidR="00E64335" w:rsidRPr="00E64335" w:rsidRDefault="00E64335" w:rsidP="004301C1">
      <w:pPr>
        <w:ind w:firstLine="0"/>
        <w:rPr>
          <w:rFonts w:eastAsia="Calibri" w:cs="Times New Roman"/>
          <w:szCs w:val="24"/>
        </w:rPr>
      </w:pPr>
    </w:p>
    <w:p w14:paraId="71550A06" w14:textId="77777777" w:rsidR="00027B70" w:rsidRPr="00027B70" w:rsidRDefault="00027B70" w:rsidP="00CB77F3">
      <w:pPr>
        <w:ind w:firstLine="0"/>
      </w:pPr>
    </w:p>
    <w:p w14:paraId="666E69F6" w14:textId="77777777" w:rsidR="00027B70" w:rsidRPr="00027B70" w:rsidRDefault="00027B70" w:rsidP="00CB77F3">
      <w:pPr>
        <w:ind w:firstLine="0"/>
      </w:pPr>
    </w:p>
    <w:p w14:paraId="34E3F4C9" w14:textId="77777777" w:rsidR="00667B21" w:rsidRPr="00027B70" w:rsidRDefault="00667B21" w:rsidP="00D1765E">
      <w:pPr>
        <w:tabs>
          <w:tab w:val="left" w:pos="3783"/>
        </w:tabs>
        <w:ind w:firstLine="0"/>
      </w:pPr>
    </w:p>
    <w:sectPr w:rsidR="00667B21" w:rsidRPr="00027B70">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E561E" w14:textId="77777777" w:rsidR="00AD1EC7" w:rsidRDefault="00AD1EC7" w:rsidP="004C7AB7">
      <w:pPr>
        <w:spacing w:line="240" w:lineRule="auto"/>
      </w:pPr>
      <w:r>
        <w:separator/>
      </w:r>
    </w:p>
  </w:endnote>
  <w:endnote w:type="continuationSeparator" w:id="0">
    <w:p w14:paraId="6E3D492F" w14:textId="77777777" w:rsidR="00AD1EC7" w:rsidRDefault="00AD1EC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B5DF0"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AE6FA"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6FAAAD6A" wp14:editId="01CB9E88">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EB1F4"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E307A" w14:textId="77777777" w:rsidR="00AD1EC7" w:rsidRDefault="00AD1EC7" w:rsidP="004C7AB7">
      <w:pPr>
        <w:spacing w:line="240" w:lineRule="auto"/>
      </w:pPr>
      <w:r>
        <w:separator/>
      </w:r>
    </w:p>
  </w:footnote>
  <w:footnote w:type="continuationSeparator" w:id="0">
    <w:p w14:paraId="605BA369" w14:textId="77777777" w:rsidR="00AD1EC7" w:rsidRDefault="00AD1EC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7C69A" w14:textId="77777777" w:rsidR="004C7AB7" w:rsidRDefault="00AD1EC7">
    <w:pPr>
      <w:pStyle w:val="Cabealho"/>
    </w:pPr>
    <w:r>
      <w:rPr>
        <w:noProof/>
      </w:rPr>
      <w:pict w14:anchorId="55718E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8F5DE"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0711E80" wp14:editId="0EABCB80">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E920D" w14:textId="77777777" w:rsidR="004C7AB7" w:rsidRDefault="00AD1EC7">
    <w:pPr>
      <w:pStyle w:val="Cabealho"/>
    </w:pPr>
    <w:r>
      <w:rPr>
        <w:noProof/>
      </w:rPr>
      <w:pict w14:anchorId="7B8D6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0BD0"/>
    <w:multiLevelType w:val="multilevel"/>
    <w:tmpl w:val="C46CF8D2"/>
    <w:lvl w:ilvl="0">
      <w:start w:val="2"/>
      <w:numFmt w:val="decimal"/>
      <w:lvlText w:val="%1"/>
      <w:lvlJc w:val="left"/>
      <w:pPr>
        <w:ind w:left="360" w:hanging="360"/>
      </w:pPr>
      <w:rPr>
        <w:rFonts w:hint="default"/>
      </w:rPr>
    </w:lvl>
    <w:lvl w:ilvl="1">
      <w:start w:val="5"/>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
    <w:nsid w:val="0AFB6C2A"/>
    <w:multiLevelType w:val="multilevel"/>
    <w:tmpl w:val="D1EE3650"/>
    <w:lvl w:ilvl="0">
      <w:start w:val="2"/>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2">
    <w:nsid w:val="190F1CD8"/>
    <w:multiLevelType w:val="multilevel"/>
    <w:tmpl w:val="A1D875CA"/>
    <w:lvl w:ilvl="0">
      <w:start w:val="2"/>
      <w:numFmt w:val="decimal"/>
      <w:lvlText w:val="%1"/>
      <w:lvlJc w:val="left"/>
      <w:pPr>
        <w:ind w:left="360" w:hanging="360"/>
      </w:pPr>
      <w:rPr>
        <w:rFonts w:hint="default"/>
      </w:rPr>
    </w:lvl>
    <w:lvl w:ilvl="1">
      <w:start w:val="5"/>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
    <w:nsid w:val="1D1F5AB3"/>
    <w:multiLevelType w:val="hybridMultilevel"/>
    <w:tmpl w:val="76AAD674"/>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4">
    <w:nsid w:val="289925A9"/>
    <w:multiLevelType w:val="multilevel"/>
    <w:tmpl w:val="EEDE770E"/>
    <w:lvl w:ilvl="0">
      <w:start w:val="1"/>
      <w:numFmt w:val="decimal"/>
      <w:lvlText w:val="%1"/>
      <w:lvlJc w:val="left"/>
      <w:pPr>
        <w:ind w:left="360" w:hanging="360"/>
      </w:pPr>
      <w:rPr>
        <w:rFonts w:hint="default"/>
      </w:rPr>
    </w:lvl>
    <w:lvl w:ilvl="1">
      <w:start w:val="5"/>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nsid w:val="44397914"/>
    <w:multiLevelType w:val="multilevel"/>
    <w:tmpl w:val="76588F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3FF150F"/>
    <w:multiLevelType w:val="multilevel"/>
    <w:tmpl w:val="49FA8F7E"/>
    <w:lvl w:ilvl="0">
      <w:start w:val="1"/>
      <w:numFmt w:val="decimal"/>
      <w:lvlText w:val="%1"/>
      <w:lvlJc w:val="left"/>
      <w:pPr>
        <w:ind w:left="360" w:hanging="360"/>
      </w:pPr>
      <w:rPr>
        <w:rFonts w:hint="default"/>
      </w:rPr>
    </w:lvl>
    <w:lvl w:ilvl="1">
      <w:start w:val="5"/>
      <w:numFmt w:val="decimal"/>
      <w:isLgl/>
      <w:lvlText w:val="%1.%2"/>
      <w:lvlJc w:val="left"/>
      <w:pPr>
        <w:ind w:left="502"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936" w:hanging="1800"/>
      </w:pPr>
      <w:rPr>
        <w:rFonts w:hint="default"/>
      </w:rPr>
    </w:lvl>
  </w:abstractNum>
  <w:abstractNum w:abstractNumId="7">
    <w:nsid w:val="63DB20F1"/>
    <w:multiLevelType w:val="hybridMultilevel"/>
    <w:tmpl w:val="BE486D6E"/>
    <w:lvl w:ilvl="0" w:tplc="9F948BAC">
      <w:start w:val="1"/>
      <w:numFmt w:val="decimal"/>
      <w:lvlText w:val="%1"/>
      <w:lvlJc w:val="left"/>
      <w:pPr>
        <w:ind w:left="720" w:hanging="360"/>
      </w:pPr>
      <w:rPr>
        <w:rFonts w:hint="default"/>
        <w:color w:val="000000" w:themeColor="text1"/>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63F614D9"/>
    <w:multiLevelType w:val="multilevel"/>
    <w:tmpl w:val="E18A04A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6D82934"/>
    <w:multiLevelType w:val="multilevel"/>
    <w:tmpl w:val="DB7CD0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FDD4338"/>
    <w:multiLevelType w:val="multilevel"/>
    <w:tmpl w:val="E7625B9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7E15426"/>
    <w:multiLevelType w:val="multilevel"/>
    <w:tmpl w:val="D90AF37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9882127"/>
    <w:multiLevelType w:val="multilevel"/>
    <w:tmpl w:val="7CBCC2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val="pt-BR"/>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6"/>
  </w:num>
  <w:num w:numId="4">
    <w:abstractNumId w:val="12"/>
  </w:num>
  <w:num w:numId="5">
    <w:abstractNumId w:val="5"/>
  </w:num>
  <w:num w:numId="6">
    <w:abstractNumId w:val="7"/>
  </w:num>
  <w:num w:numId="7">
    <w:abstractNumId w:val="0"/>
  </w:num>
  <w:num w:numId="8">
    <w:abstractNumId w:val="1"/>
  </w:num>
  <w:num w:numId="9">
    <w:abstractNumId w:val="2"/>
  </w:num>
  <w:num w:numId="10">
    <w:abstractNumId w:val="10"/>
  </w:num>
  <w:num w:numId="11">
    <w:abstractNumId w:val="1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02BD"/>
    <w:rsid w:val="00027B70"/>
    <w:rsid w:val="00032DF5"/>
    <w:rsid w:val="000461B9"/>
    <w:rsid w:val="00047541"/>
    <w:rsid w:val="00050B25"/>
    <w:rsid w:val="000539A1"/>
    <w:rsid w:val="00063126"/>
    <w:rsid w:val="00066820"/>
    <w:rsid w:val="000B53EC"/>
    <w:rsid w:val="000C7D48"/>
    <w:rsid w:val="000F3A91"/>
    <w:rsid w:val="0010278D"/>
    <w:rsid w:val="0010290D"/>
    <w:rsid w:val="00102D42"/>
    <w:rsid w:val="0011000F"/>
    <w:rsid w:val="00140C4F"/>
    <w:rsid w:val="00147961"/>
    <w:rsid w:val="00151D98"/>
    <w:rsid w:val="0018768F"/>
    <w:rsid w:val="001A792F"/>
    <w:rsid w:val="001B73EE"/>
    <w:rsid w:val="001C2ED2"/>
    <w:rsid w:val="001F41CF"/>
    <w:rsid w:val="00200DAB"/>
    <w:rsid w:val="00214478"/>
    <w:rsid w:val="0022480A"/>
    <w:rsid w:val="002264C7"/>
    <w:rsid w:val="00280356"/>
    <w:rsid w:val="00286909"/>
    <w:rsid w:val="00296E9C"/>
    <w:rsid w:val="002A29A0"/>
    <w:rsid w:val="002B6CA6"/>
    <w:rsid w:val="002D02B1"/>
    <w:rsid w:val="002D4A16"/>
    <w:rsid w:val="002E2B78"/>
    <w:rsid w:val="00325A80"/>
    <w:rsid w:val="00350FAD"/>
    <w:rsid w:val="00362B83"/>
    <w:rsid w:val="003635FF"/>
    <w:rsid w:val="003730CF"/>
    <w:rsid w:val="00385D77"/>
    <w:rsid w:val="003954AB"/>
    <w:rsid w:val="003B6889"/>
    <w:rsid w:val="003F4F95"/>
    <w:rsid w:val="003F6A47"/>
    <w:rsid w:val="00403DDA"/>
    <w:rsid w:val="00412B37"/>
    <w:rsid w:val="00420CEC"/>
    <w:rsid w:val="004301C1"/>
    <w:rsid w:val="0044735C"/>
    <w:rsid w:val="00454A0C"/>
    <w:rsid w:val="00480FFE"/>
    <w:rsid w:val="00492FA5"/>
    <w:rsid w:val="00495195"/>
    <w:rsid w:val="00497918"/>
    <w:rsid w:val="004C72F4"/>
    <w:rsid w:val="004C7AB7"/>
    <w:rsid w:val="004D30B1"/>
    <w:rsid w:val="004D7CAB"/>
    <w:rsid w:val="004E7349"/>
    <w:rsid w:val="00500771"/>
    <w:rsid w:val="00540360"/>
    <w:rsid w:val="005564AA"/>
    <w:rsid w:val="00563137"/>
    <w:rsid w:val="00565082"/>
    <w:rsid w:val="005A2B44"/>
    <w:rsid w:val="005F16E0"/>
    <w:rsid w:val="005F4ECF"/>
    <w:rsid w:val="00612C9B"/>
    <w:rsid w:val="00613637"/>
    <w:rsid w:val="00622CD7"/>
    <w:rsid w:val="006545D6"/>
    <w:rsid w:val="00657BD3"/>
    <w:rsid w:val="00667B21"/>
    <w:rsid w:val="0067641D"/>
    <w:rsid w:val="006A1226"/>
    <w:rsid w:val="006A6C8E"/>
    <w:rsid w:val="006B3DBD"/>
    <w:rsid w:val="006D2829"/>
    <w:rsid w:val="006D6939"/>
    <w:rsid w:val="006E3EFB"/>
    <w:rsid w:val="006F7C03"/>
    <w:rsid w:val="00704A3D"/>
    <w:rsid w:val="007066D2"/>
    <w:rsid w:val="00716FBF"/>
    <w:rsid w:val="00720FBB"/>
    <w:rsid w:val="0074198D"/>
    <w:rsid w:val="00742701"/>
    <w:rsid w:val="007465F2"/>
    <w:rsid w:val="007639B7"/>
    <w:rsid w:val="00791658"/>
    <w:rsid w:val="007A0778"/>
    <w:rsid w:val="007A6DE6"/>
    <w:rsid w:val="007B344A"/>
    <w:rsid w:val="007B570B"/>
    <w:rsid w:val="00835CBE"/>
    <w:rsid w:val="008601D2"/>
    <w:rsid w:val="00861973"/>
    <w:rsid w:val="00865382"/>
    <w:rsid w:val="00891EAE"/>
    <w:rsid w:val="008A04C9"/>
    <w:rsid w:val="008C43D6"/>
    <w:rsid w:val="008D04BD"/>
    <w:rsid w:val="008D76B8"/>
    <w:rsid w:val="00904F60"/>
    <w:rsid w:val="009500CF"/>
    <w:rsid w:val="009678F5"/>
    <w:rsid w:val="0097325B"/>
    <w:rsid w:val="00975E96"/>
    <w:rsid w:val="00994BDC"/>
    <w:rsid w:val="009B4EB6"/>
    <w:rsid w:val="009B562A"/>
    <w:rsid w:val="00A056B4"/>
    <w:rsid w:val="00A114F3"/>
    <w:rsid w:val="00A14424"/>
    <w:rsid w:val="00AC5F6B"/>
    <w:rsid w:val="00AD1EC7"/>
    <w:rsid w:val="00AE52E3"/>
    <w:rsid w:val="00AF55C6"/>
    <w:rsid w:val="00B2283D"/>
    <w:rsid w:val="00B270DE"/>
    <w:rsid w:val="00B548B5"/>
    <w:rsid w:val="00B82C42"/>
    <w:rsid w:val="00B941EC"/>
    <w:rsid w:val="00B95B5D"/>
    <w:rsid w:val="00BB6CDE"/>
    <w:rsid w:val="00BD35BF"/>
    <w:rsid w:val="00BF2C46"/>
    <w:rsid w:val="00C0161A"/>
    <w:rsid w:val="00C16AE0"/>
    <w:rsid w:val="00C330DA"/>
    <w:rsid w:val="00C65042"/>
    <w:rsid w:val="00C73480"/>
    <w:rsid w:val="00C82ABA"/>
    <w:rsid w:val="00C93736"/>
    <w:rsid w:val="00CB6B28"/>
    <w:rsid w:val="00CB77F3"/>
    <w:rsid w:val="00CD272E"/>
    <w:rsid w:val="00CE2D91"/>
    <w:rsid w:val="00CE7C1A"/>
    <w:rsid w:val="00D1317F"/>
    <w:rsid w:val="00D1765E"/>
    <w:rsid w:val="00D2222C"/>
    <w:rsid w:val="00D57D31"/>
    <w:rsid w:val="00D60E45"/>
    <w:rsid w:val="00DC53F5"/>
    <w:rsid w:val="00DF0837"/>
    <w:rsid w:val="00E2792E"/>
    <w:rsid w:val="00E461F0"/>
    <w:rsid w:val="00E46640"/>
    <w:rsid w:val="00E64335"/>
    <w:rsid w:val="00E9653C"/>
    <w:rsid w:val="00EA2826"/>
    <w:rsid w:val="00EA2D3F"/>
    <w:rsid w:val="00EA50AE"/>
    <w:rsid w:val="00EA6FDC"/>
    <w:rsid w:val="00EC4F9D"/>
    <w:rsid w:val="00F23EFB"/>
    <w:rsid w:val="00F267A8"/>
    <w:rsid w:val="00F55312"/>
    <w:rsid w:val="00F66EE3"/>
    <w:rsid w:val="00FB3D2B"/>
    <w:rsid w:val="00FD2213"/>
    <w:rsid w:val="00FD2E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B575B33"/>
  <w15:docId w15:val="{D50B35EA-4490-41B4-95FB-F2E648B5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E64335"/>
    <w:pPr>
      <w:keepNext/>
      <w:keepLines/>
      <w:spacing w:before="240"/>
      <w:outlineLvl w:val="0"/>
    </w:pPr>
    <w:rPr>
      <w:rFonts w:ascii="Cambria" w:eastAsia="Times New Roman" w:hAnsi="Cambria" w:cs="Times New Roman"/>
      <w:b/>
      <w:bCs/>
      <w:color w:val="365F91"/>
      <w:sz w:val="28"/>
      <w:szCs w:val="2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Ttulo11">
    <w:name w:val="Título 11"/>
    <w:basedOn w:val="Normal"/>
    <w:next w:val="Normal"/>
    <w:uiPriority w:val="9"/>
    <w:qFormat/>
    <w:rsid w:val="00E64335"/>
    <w:pPr>
      <w:keepNext/>
      <w:keepLines/>
      <w:spacing w:before="480" w:line="276" w:lineRule="auto"/>
      <w:ind w:firstLine="0"/>
      <w:jc w:val="left"/>
      <w:outlineLvl w:val="0"/>
    </w:pPr>
    <w:rPr>
      <w:rFonts w:ascii="Cambria" w:eastAsia="Times New Roman" w:hAnsi="Cambria" w:cs="Times New Roman"/>
      <w:b/>
      <w:bCs/>
      <w:color w:val="365F91"/>
      <w:sz w:val="28"/>
      <w:szCs w:val="28"/>
      <w:lang w:eastAsia="pt-BR"/>
    </w:rPr>
  </w:style>
  <w:style w:type="numbering" w:customStyle="1" w:styleId="Semlista1">
    <w:name w:val="Sem lista1"/>
    <w:next w:val="Semlista"/>
    <w:uiPriority w:val="99"/>
    <w:semiHidden/>
    <w:unhideWhenUsed/>
    <w:rsid w:val="00E64335"/>
  </w:style>
  <w:style w:type="paragraph" w:styleId="PargrafodaLista">
    <w:name w:val="List Paragraph"/>
    <w:basedOn w:val="Normal"/>
    <w:uiPriority w:val="34"/>
    <w:qFormat/>
    <w:rsid w:val="00E64335"/>
    <w:pPr>
      <w:spacing w:after="200"/>
      <w:ind w:left="720"/>
      <w:contextualSpacing/>
    </w:pPr>
    <w:rPr>
      <w:rFonts w:ascii="Calibri" w:hAnsi="Calibri"/>
      <w:sz w:val="22"/>
    </w:rPr>
  </w:style>
  <w:style w:type="character" w:styleId="Refdecomentrio">
    <w:name w:val="annotation reference"/>
    <w:basedOn w:val="Fontepargpadro"/>
    <w:uiPriority w:val="99"/>
    <w:semiHidden/>
    <w:unhideWhenUsed/>
    <w:rsid w:val="00E64335"/>
    <w:rPr>
      <w:sz w:val="16"/>
      <w:szCs w:val="16"/>
    </w:rPr>
  </w:style>
  <w:style w:type="paragraph" w:styleId="Textodecomentrio">
    <w:name w:val="annotation text"/>
    <w:basedOn w:val="Normal"/>
    <w:link w:val="TextodecomentrioChar"/>
    <w:uiPriority w:val="99"/>
    <w:semiHidden/>
    <w:unhideWhenUsed/>
    <w:rsid w:val="00E64335"/>
    <w:pPr>
      <w:spacing w:after="200" w:line="240" w:lineRule="auto"/>
      <w:ind w:left="357"/>
    </w:pPr>
    <w:rPr>
      <w:rFonts w:ascii="Calibri" w:hAnsi="Calibri"/>
      <w:sz w:val="20"/>
      <w:szCs w:val="20"/>
    </w:rPr>
  </w:style>
  <w:style w:type="character" w:customStyle="1" w:styleId="TextodecomentrioChar">
    <w:name w:val="Texto de comentário Char"/>
    <w:basedOn w:val="Fontepargpadro"/>
    <w:link w:val="Textodecomentrio"/>
    <w:uiPriority w:val="99"/>
    <w:semiHidden/>
    <w:rsid w:val="00E64335"/>
    <w:rPr>
      <w:rFonts w:ascii="Calibri" w:hAnsi="Calibri"/>
      <w:sz w:val="20"/>
      <w:szCs w:val="20"/>
    </w:rPr>
  </w:style>
  <w:style w:type="paragraph" w:styleId="Textodebalo">
    <w:name w:val="Balloon Text"/>
    <w:basedOn w:val="Normal"/>
    <w:link w:val="TextodebaloChar"/>
    <w:uiPriority w:val="99"/>
    <w:semiHidden/>
    <w:unhideWhenUsed/>
    <w:rsid w:val="00E64335"/>
    <w:pPr>
      <w:spacing w:line="240" w:lineRule="auto"/>
      <w:ind w:left="357"/>
    </w:pPr>
    <w:rPr>
      <w:rFonts w:ascii="Tahoma" w:hAnsi="Tahoma" w:cs="Tahoma"/>
      <w:sz w:val="16"/>
      <w:szCs w:val="16"/>
    </w:rPr>
  </w:style>
  <w:style w:type="character" w:customStyle="1" w:styleId="TextodebaloChar">
    <w:name w:val="Texto de balão Char"/>
    <w:basedOn w:val="Fontepargpadro"/>
    <w:link w:val="Textodebalo"/>
    <w:uiPriority w:val="99"/>
    <w:semiHidden/>
    <w:rsid w:val="00E64335"/>
    <w:rPr>
      <w:rFonts w:ascii="Tahoma" w:hAnsi="Tahoma" w:cs="Tahoma"/>
      <w:sz w:val="16"/>
      <w:szCs w:val="16"/>
    </w:rPr>
  </w:style>
  <w:style w:type="paragraph" w:styleId="Assuntodocomentrio">
    <w:name w:val="annotation subject"/>
    <w:basedOn w:val="Textodecomentrio"/>
    <w:next w:val="Textodecomentrio"/>
    <w:link w:val="AssuntodocomentrioChar"/>
    <w:uiPriority w:val="99"/>
    <w:semiHidden/>
    <w:unhideWhenUsed/>
    <w:rsid w:val="00E64335"/>
    <w:rPr>
      <w:b/>
      <w:bCs/>
    </w:rPr>
  </w:style>
  <w:style w:type="character" w:customStyle="1" w:styleId="AssuntodocomentrioChar">
    <w:name w:val="Assunto do comentário Char"/>
    <w:basedOn w:val="TextodecomentrioChar"/>
    <w:link w:val="Assuntodocomentrio"/>
    <w:uiPriority w:val="99"/>
    <w:semiHidden/>
    <w:rsid w:val="00E64335"/>
    <w:rPr>
      <w:rFonts w:ascii="Calibri" w:hAnsi="Calibri"/>
      <w:b/>
      <w:bCs/>
      <w:sz w:val="20"/>
      <w:szCs w:val="20"/>
    </w:rPr>
  </w:style>
  <w:style w:type="character" w:customStyle="1" w:styleId="st">
    <w:name w:val="st"/>
    <w:basedOn w:val="Fontepargpadro"/>
    <w:rsid w:val="00E64335"/>
  </w:style>
  <w:style w:type="character" w:customStyle="1" w:styleId="Ttulo1Char">
    <w:name w:val="Título 1 Char"/>
    <w:basedOn w:val="Fontepargpadro"/>
    <w:link w:val="Ttulo1"/>
    <w:uiPriority w:val="9"/>
    <w:rsid w:val="00E64335"/>
    <w:rPr>
      <w:rFonts w:ascii="Cambria" w:eastAsia="Times New Roman" w:hAnsi="Cambria" w:cs="Times New Roman"/>
      <w:b/>
      <w:bCs/>
      <w:color w:val="365F91"/>
      <w:sz w:val="28"/>
      <w:szCs w:val="28"/>
      <w:lang w:eastAsia="pt-BR"/>
    </w:rPr>
  </w:style>
  <w:style w:type="paragraph" w:customStyle="1" w:styleId="Default">
    <w:name w:val="Default"/>
    <w:rsid w:val="00E64335"/>
    <w:pPr>
      <w:autoSpaceDE w:val="0"/>
      <w:autoSpaceDN w:val="0"/>
      <w:adjustRightInd w:val="0"/>
      <w:spacing w:line="240" w:lineRule="auto"/>
    </w:pPr>
    <w:rPr>
      <w:rFonts w:ascii="Verdana" w:hAnsi="Verdana" w:cs="Verdana"/>
      <w:color w:val="000000"/>
      <w:sz w:val="24"/>
      <w:szCs w:val="24"/>
      <w:lang w:val="es-ES_tradnl"/>
    </w:rPr>
  </w:style>
  <w:style w:type="paragraph" w:customStyle="1" w:styleId="frase">
    <w:name w:val="frase"/>
    <w:basedOn w:val="Normal"/>
    <w:rsid w:val="00E64335"/>
    <w:pPr>
      <w:spacing w:before="100" w:beforeAutospacing="1" w:after="100" w:afterAutospacing="1" w:line="240" w:lineRule="auto"/>
      <w:ind w:firstLine="0"/>
      <w:jc w:val="left"/>
    </w:pPr>
    <w:rPr>
      <w:rFonts w:eastAsia="Times New Roman" w:cs="Times New Roman"/>
      <w:szCs w:val="24"/>
      <w:lang w:eastAsia="es-ES_tradnl"/>
    </w:rPr>
  </w:style>
  <w:style w:type="character" w:styleId="Hyperlink">
    <w:name w:val="Hyperlink"/>
    <w:basedOn w:val="Fontepargpadro"/>
    <w:uiPriority w:val="99"/>
    <w:unhideWhenUsed/>
    <w:rsid w:val="00E64335"/>
    <w:rPr>
      <w:color w:val="0000FF"/>
      <w:u w:val="single"/>
    </w:rPr>
  </w:style>
  <w:style w:type="character" w:styleId="nfase">
    <w:name w:val="Emphasis"/>
    <w:basedOn w:val="Fontepargpadro"/>
    <w:uiPriority w:val="20"/>
    <w:qFormat/>
    <w:rsid w:val="00E64335"/>
    <w:rPr>
      <w:i/>
      <w:iCs/>
    </w:rPr>
  </w:style>
  <w:style w:type="character" w:customStyle="1" w:styleId="Ttulo1Char1">
    <w:name w:val="Título 1 Char1"/>
    <w:basedOn w:val="Fontepargpadro"/>
    <w:uiPriority w:val="9"/>
    <w:rsid w:val="00E643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onica.holanda@yahoo.com.br"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riesnoes@hotmail.com"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5C661-CD60-40D8-8DA7-2009CD32F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4111</Words>
  <Characters>22204</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EMEGM01</cp:lastModifiedBy>
  <cp:revision>3</cp:revision>
  <dcterms:created xsi:type="dcterms:W3CDTF">2018-10-30T16:14:00Z</dcterms:created>
  <dcterms:modified xsi:type="dcterms:W3CDTF">2018-10-31T12:41:00Z</dcterms:modified>
</cp:coreProperties>
</file>