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Default="00027B70" w:rsidP="004C7AB7">
      <w:pPr>
        <w:ind w:firstLine="0"/>
        <w:rPr>
          <w:noProof/>
        </w:rPr>
      </w:pPr>
    </w:p>
    <w:p w:rsidR="005E23E3" w:rsidRDefault="005E23E3" w:rsidP="005E23E3">
      <w:pPr>
        <w:spacing w:line="240" w:lineRule="auto"/>
        <w:ind w:firstLine="0"/>
        <w:jc w:val="center"/>
        <w:rPr>
          <w:rFonts w:eastAsia="Times New Roman" w:cs="Times New Roman"/>
          <w:b/>
          <w:szCs w:val="24"/>
        </w:rPr>
      </w:pPr>
      <w:r>
        <w:rPr>
          <w:rFonts w:eastAsia="Times New Roman" w:cs="Times New Roman"/>
          <w:b/>
          <w:szCs w:val="24"/>
        </w:rPr>
        <w:t>DO GESTUAL AO LINGUÍSTICO: AQUISIÇÃO DA LÍNGUA PORTUGUESA NA MODALIDADE ESCRITA PARA SURDOS</w:t>
      </w:r>
    </w:p>
    <w:p w:rsidR="005E23E3" w:rsidRDefault="005E23E3" w:rsidP="005E23E3">
      <w:pPr>
        <w:spacing w:line="240" w:lineRule="auto"/>
        <w:jc w:val="center"/>
        <w:rPr>
          <w:rFonts w:eastAsia="Times New Roman" w:cs="Times New Roman"/>
          <w:b/>
          <w:szCs w:val="24"/>
        </w:rPr>
      </w:pPr>
    </w:p>
    <w:p w:rsidR="005E23E3" w:rsidRPr="001E05AF" w:rsidRDefault="005E23E3" w:rsidP="00010AD5">
      <w:pPr>
        <w:spacing w:line="240" w:lineRule="auto"/>
        <w:jc w:val="right"/>
        <w:rPr>
          <w:rFonts w:eastAsia="Times New Roman" w:cs="Times New Roman"/>
          <w:sz w:val="22"/>
        </w:rPr>
      </w:pPr>
      <w:proofErr w:type="spellStart"/>
      <w:r w:rsidRPr="001E05AF">
        <w:rPr>
          <w:rFonts w:eastAsia="Times New Roman" w:cs="Times New Roman"/>
          <w:sz w:val="22"/>
        </w:rPr>
        <w:t>Thalison</w:t>
      </w:r>
      <w:proofErr w:type="spellEnd"/>
      <w:r w:rsidRPr="001E05AF">
        <w:rPr>
          <w:rFonts w:eastAsia="Times New Roman" w:cs="Times New Roman"/>
          <w:sz w:val="22"/>
        </w:rPr>
        <w:t xml:space="preserve"> Breno Alves da Silva</w:t>
      </w:r>
      <w:r w:rsidR="00010AD5" w:rsidRPr="001E05AF">
        <w:rPr>
          <w:rFonts w:eastAsia="Times New Roman" w:cs="Times New Roman"/>
          <w:sz w:val="22"/>
        </w:rPr>
        <w:t>¹</w:t>
      </w:r>
    </w:p>
    <w:p w:rsidR="005E23E3" w:rsidRDefault="005E23E3" w:rsidP="005E23E3">
      <w:pPr>
        <w:spacing w:line="240" w:lineRule="auto"/>
        <w:jc w:val="center"/>
        <w:rPr>
          <w:rStyle w:val="Hyperlink"/>
          <w:rFonts w:eastAsia="Times New Roman" w:cs="Times New Roman"/>
          <w:color w:val="auto"/>
          <w:sz w:val="20"/>
          <w:szCs w:val="20"/>
          <w:u w:val="none"/>
        </w:rPr>
      </w:pPr>
      <w:r w:rsidRPr="00010AD5">
        <w:rPr>
          <w:rFonts w:eastAsia="Times New Roman" w:cs="Times New Roman"/>
          <w:sz w:val="20"/>
          <w:szCs w:val="20"/>
        </w:rPr>
        <w:t xml:space="preserve">Universidade do Estado do Rio Grande do Norte (UERN). E-mail: </w:t>
      </w:r>
      <w:hyperlink r:id="rId8" w:history="1">
        <w:r w:rsidRPr="00010AD5">
          <w:rPr>
            <w:rStyle w:val="Hyperlink"/>
            <w:rFonts w:eastAsia="Times New Roman" w:cs="Times New Roman"/>
            <w:color w:val="auto"/>
            <w:sz w:val="20"/>
            <w:szCs w:val="20"/>
            <w:u w:val="none"/>
          </w:rPr>
          <w:t>thalisonbreno14@gmail.com</w:t>
        </w:r>
      </w:hyperlink>
    </w:p>
    <w:p w:rsidR="00010AD5" w:rsidRDefault="00010AD5" w:rsidP="005E23E3">
      <w:pPr>
        <w:spacing w:line="240" w:lineRule="auto"/>
        <w:jc w:val="center"/>
        <w:rPr>
          <w:rStyle w:val="Hyperlink"/>
          <w:rFonts w:eastAsia="Times New Roman" w:cs="Times New Roman"/>
          <w:color w:val="auto"/>
          <w:sz w:val="20"/>
          <w:szCs w:val="20"/>
          <w:u w:val="none"/>
        </w:rPr>
      </w:pPr>
    </w:p>
    <w:p w:rsidR="00010AD5" w:rsidRDefault="00010AD5" w:rsidP="00010AD5">
      <w:pPr>
        <w:spacing w:line="240" w:lineRule="auto"/>
        <w:jc w:val="right"/>
        <w:rPr>
          <w:rStyle w:val="Hyperlink"/>
          <w:rFonts w:eastAsia="Times New Roman" w:cs="Times New Roman"/>
          <w:color w:val="auto"/>
          <w:sz w:val="22"/>
          <w:u w:val="none"/>
        </w:rPr>
      </w:pPr>
      <w:r w:rsidRPr="00010AD5">
        <w:rPr>
          <w:rStyle w:val="Hyperlink"/>
          <w:rFonts w:eastAsia="Times New Roman" w:cs="Times New Roman"/>
          <w:color w:val="auto"/>
          <w:sz w:val="22"/>
          <w:u w:val="none"/>
        </w:rPr>
        <w:t>Ana Paula Santos de Souza</w:t>
      </w:r>
      <w:r>
        <w:rPr>
          <w:rStyle w:val="Hyperlink"/>
          <w:rFonts w:eastAsia="Times New Roman" w:cs="Times New Roman"/>
          <w:color w:val="auto"/>
          <w:sz w:val="22"/>
          <w:u w:val="none"/>
        </w:rPr>
        <w:t>²</w:t>
      </w:r>
    </w:p>
    <w:p w:rsidR="00010AD5" w:rsidRPr="00C7289F" w:rsidRDefault="00010AD5" w:rsidP="00010AD5">
      <w:pPr>
        <w:spacing w:line="240" w:lineRule="auto"/>
        <w:jc w:val="right"/>
        <w:rPr>
          <w:rStyle w:val="Hyperlink"/>
          <w:rFonts w:eastAsia="Times New Roman" w:cs="Times New Roman"/>
          <w:color w:val="auto"/>
          <w:sz w:val="20"/>
          <w:szCs w:val="20"/>
          <w:u w:val="none"/>
        </w:rPr>
      </w:pPr>
      <w:r w:rsidRPr="00010AD5">
        <w:rPr>
          <w:rStyle w:val="Hyperlink"/>
          <w:rFonts w:eastAsia="Times New Roman" w:cs="Times New Roman"/>
          <w:color w:val="auto"/>
          <w:sz w:val="20"/>
          <w:szCs w:val="20"/>
          <w:u w:val="none"/>
        </w:rPr>
        <w:t xml:space="preserve">Universidade do Estado do Rio Grande do Norte (UERN). E-mail: </w:t>
      </w:r>
      <w:hyperlink r:id="rId9" w:history="1">
        <w:r w:rsidR="00C7289F" w:rsidRPr="00C7289F">
          <w:rPr>
            <w:rStyle w:val="Hyperlink"/>
            <w:rFonts w:eastAsia="Times New Roman" w:cs="Times New Roman"/>
            <w:color w:val="auto"/>
            <w:sz w:val="20"/>
            <w:szCs w:val="20"/>
            <w:u w:val="none"/>
          </w:rPr>
          <w:t>anapaulassletras@gmail.com</w:t>
        </w:r>
      </w:hyperlink>
    </w:p>
    <w:p w:rsidR="00C7289F" w:rsidRDefault="00C7289F" w:rsidP="00010AD5">
      <w:pPr>
        <w:spacing w:line="240" w:lineRule="auto"/>
        <w:jc w:val="right"/>
        <w:rPr>
          <w:rStyle w:val="Hyperlink"/>
          <w:rFonts w:eastAsia="Times New Roman" w:cs="Times New Roman"/>
          <w:color w:val="auto"/>
          <w:sz w:val="20"/>
          <w:szCs w:val="20"/>
          <w:u w:val="none"/>
        </w:rPr>
      </w:pPr>
    </w:p>
    <w:p w:rsidR="00C7289F" w:rsidRDefault="00C7289F" w:rsidP="00010AD5">
      <w:pPr>
        <w:spacing w:line="240" w:lineRule="auto"/>
        <w:jc w:val="right"/>
        <w:rPr>
          <w:rStyle w:val="Hyperlink"/>
          <w:rFonts w:eastAsia="Times New Roman" w:cs="Times New Roman"/>
          <w:color w:val="auto"/>
          <w:sz w:val="22"/>
          <w:u w:val="none"/>
        </w:rPr>
      </w:pPr>
      <w:r w:rsidRPr="00C7289F">
        <w:rPr>
          <w:rStyle w:val="Hyperlink"/>
          <w:rFonts w:eastAsia="Times New Roman" w:cs="Times New Roman"/>
          <w:color w:val="auto"/>
          <w:sz w:val="22"/>
          <w:u w:val="none"/>
        </w:rPr>
        <w:t xml:space="preserve">Eduarda </w:t>
      </w:r>
      <w:proofErr w:type="spellStart"/>
      <w:r w:rsidRPr="00C7289F">
        <w:rPr>
          <w:rStyle w:val="Hyperlink"/>
          <w:rFonts w:eastAsia="Times New Roman" w:cs="Times New Roman"/>
          <w:color w:val="auto"/>
          <w:sz w:val="22"/>
          <w:u w:val="none"/>
        </w:rPr>
        <w:t>Carmélia</w:t>
      </w:r>
      <w:proofErr w:type="spellEnd"/>
      <w:r w:rsidRPr="00C7289F">
        <w:rPr>
          <w:rStyle w:val="Hyperlink"/>
          <w:rFonts w:eastAsia="Times New Roman" w:cs="Times New Roman"/>
          <w:color w:val="auto"/>
          <w:sz w:val="22"/>
          <w:u w:val="none"/>
        </w:rPr>
        <w:t xml:space="preserve"> da Silva³</w:t>
      </w:r>
    </w:p>
    <w:p w:rsidR="00C7289F" w:rsidRPr="00C7289F" w:rsidRDefault="00C7289F" w:rsidP="00010AD5">
      <w:pPr>
        <w:spacing w:line="240" w:lineRule="auto"/>
        <w:jc w:val="right"/>
        <w:rPr>
          <w:rFonts w:eastAsia="Times New Roman" w:cs="Times New Roman"/>
          <w:sz w:val="20"/>
          <w:szCs w:val="20"/>
        </w:rPr>
      </w:pPr>
      <w:r w:rsidRPr="00C7289F">
        <w:rPr>
          <w:rStyle w:val="Hyperlink"/>
          <w:rFonts w:eastAsia="Times New Roman" w:cs="Times New Roman"/>
          <w:color w:val="auto"/>
          <w:sz w:val="20"/>
          <w:szCs w:val="20"/>
          <w:u w:val="none"/>
        </w:rPr>
        <w:t>Universidade Estadual da Paraíba (UEPB). E-mail: eduardacarmelia@gmail.com</w:t>
      </w:r>
    </w:p>
    <w:p w:rsidR="005E23E3" w:rsidRDefault="005E23E3" w:rsidP="005E23E3">
      <w:pPr>
        <w:spacing w:line="240" w:lineRule="auto"/>
        <w:ind w:firstLine="0"/>
        <w:rPr>
          <w:rFonts w:eastAsia="Times New Roman" w:cs="Times New Roman"/>
          <w:i/>
          <w:sz w:val="20"/>
          <w:szCs w:val="20"/>
        </w:rPr>
      </w:pPr>
    </w:p>
    <w:p w:rsidR="005E23E3" w:rsidRDefault="005E23E3" w:rsidP="005E23E3">
      <w:pPr>
        <w:spacing w:line="240" w:lineRule="auto"/>
        <w:ind w:firstLine="0"/>
        <w:rPr>
          <w:rFonts w:eastAsia="Times New Roman" w:cs="Times New Roman"/>
          <w:i/>
          <w:sz w:val="20"/>
          <w:szCs w:val="20"/>
        </w:rPr>
      </w:pPr>
    </w:p>
    <w:p w:rsidR="005E23E3" w:rsidRPr="00360D1A" w:rsidRDefault="005E23E3" w:rsidP="005E23E3">
      <w:pPr>
        <w:spacing w:line="240" w:lineRule="auto"/>
        <w:ind w:firstLine="0"/>
        <w:rPr>
          <w:rFonts w:eastAsia="Times New Roman" w:cs="Times New Roman"/>
        </w:rPr>
      </w:pPr>
      <w:r w:rsidRPr="00360D1A">
        <w:rPr>
          <w:rFonts w:eastAsia="Times New Roman" w:cs="Times New Roman"/>
        </w:rPr>
        <w:t xml:space="preserve">Os surdos se comunicam através da </w:t>
      </w:r>
      <w:r>
        <w:rPr>
          <w:rFonts w:eastAsia="Times New Roman" w:cs="Times New Roman"/>
        </w:rPr>
        <w:t>Língua Brasileira de Sinais e</w:t>
      </w:r>
      <w:r w:rsidRPr="00360D1A">
        <w:rPr>
          <w:rFonts w:eastAsia="Times New Roman" w:cs="Times New Roman"/>
        </w:rPr>
        <w:t xml:space="preserve"> possuem o direito de aprender a Língua Portuguesa na modalidade escrita. Nesse contexto, como é tratado o ensino de Língua Portuguesa para surdos pelos professores e pelo recinto escolar? Dentro da escola, quais a</w:t>
      </w:r>
      <w:r>
        <w:rPr>
          <w:rFonts w:eastAsia="Times New Roman" w:cs="Times New Roman"/>
        </w:rPr>
        <w:t>s</w:t>
      </w:r>
      <w:r w:rsidRPr="00360D1A">
        <w:rPr>
          <w:rFonts w:eastAsia="Times New Roman" w:cs="Times New Roman"/>
        </w:rPr>
        <w:t xml:space="preserve"> metodologias adequadas para um aprendizado significativo da Língua Portuguesa, na modalidade escrita, por esses estudantes? Em relação a essa problemática, esse trabalho tem por objetivo ge</w:t>
      </w:r>
      <w:r>
        <w:rPr>
          <w:rFonts w:eastAsia="Times New Roman" w:cs="Times New Roman"/>
        </w:rPr>
        <w:t>ral realizar um estudo, através de um questionário a ser direcionado para</w:t>
      </w:r>
      <w:r w:rsidRPr="00360D1A">
        <w:rPr>
          <w:rFonts w:eastAsia="Times New Roman" w:cs="Times New Roman"/>
        </w:rPr>
        <w:t xml:space="preserve"> </w:t>
      </w:r>
      <w:r>
        <w:rPr>
          <w:rFonts w:eastAsia="Times New Roman" w:cs="Times New Roman"/>
        </w:rPr>
        <w:t>20 professores de LIBRAS acerca</w:t>
      </w:r>
      <w:r w:rsidRPr="00360D1A">
        <w:rPr>
          <w:rFonts w:eastAsia="Times New Roman" w:cs="Times New Roman"/>
        </w:rPr>
        <w:t xml:space="preserve"> do ensino de Língua Portuguesa para surdos. Especificamente</w:t>
      </w:r>
      <w:r w:rsidR="005B0DF6">
        <w:rPr>
          <w:rFonts w:eastAsia="Times New Roman" w:cs="Times New Roman"/>
        </w:rPr>
        <w:t>,</w:t>
      </w:r>
      <w:r w:rsidRPr="00360D1A">
        <w:rPr>
          <w:rFonts w:eastAsia="Times New Roman" w:cs="Times New Roman"/>
        </w:rPr>
        <w:t xml:space="preserve"> pretende - se analisar como é tratado esse modelo de ensino atualmente, qual conteúdo gramatical os alunos surdos possuem mais dificuldade e qual a metodologia didática mais adequada a ser utilizada pelos professores. Tra</w:t>
      </w:r>
      <w:r>
        <w:rPr>
          <w:rFonts w:eastAsia="Times New Roman" w:cs="Times New Roman"/>
        </w:rPr>
        <w:t>ta - se de uma pesquisa</w:t>
      </w:r>
      <w:r w:rsidRPr="00360D1A">
        <w:rPr>
          <w:rFonts w:eastAsia="Times New Roman" w:cs="Times New Roman"/>
        </w:rPr>
        <w:t xml:space="preserve"> com abordagem quanti - qualitativa. Com relação ao processo de realização deste trabalho, no primeiro momento, foi realizada uma revisão de literatura acerca do ensino</w:t>
      </w:r>
      <w:r>
        <w:rPr>
          <w:rFonts w:eastAsia="Times New Roman" w:cs="Times New Roman"/>
        </w:rPr>
        <w:t xml:space="preserve"> Língua Portuguesa para surdos. </w:t>
      </w:r>
      <w:r w:rsidRPr="00360D1A">
        <w:rPr>
          <w:rFonts w:eastAsia="Times New Roman" w:cs="Times New Roman"/>
        </w:rPr>
        <w:t xml:space="preserve">Como </w:t>
      </w:r>
      <w:proofErr w:type="gramStart"/>
      <w:r w:rsidRPr="00360D1A">
        <w:rPr>
          <w:rFonts w:eastAsia="Times New Roman" w:cs="Times New Roman"/>
        </w:rPr>
        <w:t>res</w:t>
      </w:r>
      <w:r>
        <w:rPr>
          <w:rFonts w:eastAsia="Times New Roman" w:cs="Times New Roman"/>
        </w:rPr>
        <w:t>ultados, por meio do questionário realizado</w:t>
      </w:r>
      <w:r w:rsidRPr="00360D1A">
        <w:rPr>
          <w:rFonts w:eastAsia="Times New Roman" w:cs="Times New Roman"/>
        </w:rPr>
        <w:t xml:space="preserve"> sobre a problemática apresentada, foi</w:t>
      </w:r>
      <w:proofErr w:type="gramEnd"/>
      <w:r w:rsidRPr="00360D1A">
        <w:rPr>
          <w:rFonts w:eastAsia="Times New Roman" w:cs="Times New Roman"/>
        </w:rPr>
        <w:t xml:space="preserve"> </w:t>
      </w:r>
      <w:proofErr w:type="gramStart"/>
      <w:r w:rsidRPr="00360D1A">
        <w:rPr>
          <w:rFonts w:eastAsia="Times New Roman" w:cs="Times New Roman"/>
        </w:rPr>
        <w:t>possível</w:t>
      </w:r>
      <w:proofErr w:type="gramEnd"/>
      <w:r w:rsidRPr="00360D1A">
        <w:rPr>
          <w:rFonts w:eastAsia="Times New Roman" w:cs="Times New Roman"/>
        </w:rPr>
        <w:t xml:space="preserve"> verificar </w:t>
      </w:r>
      <w:r>
        <w:rPr>
          <w:rFonts w:eastAsia="Times New Roman" w:cs="Times New Roman"/>
          <w:szCs w:val="24"/>
        </w:rPr>
        <w:t>a situação do processo de inclusão escolar juntamente com as dificuldades que os surdos possuem no avanço de suas competências no</w:t>
      </w:r>
      <w:bookmarkStart w:id="0" w:name="_GoBack"/>
      <w:bookmarkEnd w:id="0"/>
      <w:r>
        <w:rPr>
          <w:rFonts w:eastAsia="Times New Roman" w:cs="Times New Roman"/>
          <w:szCs w:val="24"/>
        </w:rPr>
        <w:t xml:space="preserve"> processo de leitura e escrita </w:t>
      </w:r>
      <w:r>
        <w:rPr>
          <w:rFonts w:eastAsia="Times New Roman" w:cs="Times New Roman"/>
        </w:rPr>
        <w:t>e</w:t>
      </w:r>
      <w:r w:rsidRPr="00360D1A">
        <w:rPr>
          <w:rFonts w:eastAsia="Times New Roman" w:cs="Times New Roman"/>
        </w:rPr>
        <w:t xml:space="preserve"> com algumas categorias gramaticais. No trabalho como um todo, foi possível perceber que há muito que evoluir nesse processo de ensino e é necessária a conscientização por parte de todos acerca da distinção de cultura entre as línguas.</w:t>
      </w:r>
    </w:p>
    <w:p w:rsidR="005E23E3" w:rsidRDefault="005E23E3" w:rsidP="005E23E3">
      <w:pPr>
        <w:spacing w:line="240" w:lineRule="auto"/>
        <w:ind w:firstLine="0"/>
        <w:rPr>
          <w:rFonts w:eastAsia="Times New Roman" w:cs="Times New Roman"/>
          <w:b/>
        </w:rPr>
      </w:pPr>
    </w:p>
    <w:p w:rsidR="005E23E3" w:rsidRPr="00360D1A" w:rsidRDefault="005E23E3" w:rsidP="005E23E3">
      <w:pPr>
        <w:spacing w:line="240" w:lineRule="auto"/>
        <w:ind w:firstLine="0"/>
        <w:rPr>
          <w:rFonts w:eastAsia="Times New Roman" w:cs="Times New Roman"/>
        </w:rPr>
      </w:pPr>
      <w:r w:rsidRPr="00360D1A">
        <w:rPr>
          <w:rFonts w:eastAsia="Times New Roman" w:cs="Times New Roman"/>
          <w:b/>
        </w:rPr>
        <w:t xml:space="preserve">Palavras - chave: </w:t>
      </w:r>
      <w:r w:rsidRPr="00360D1A">
        <w:rPr>
          <w:rFonts w:eastAsia="Times New Roman" w:cs="Times New Roman"/>
        </w:rPr>
        <w:t>Ensino, Língua Portuguesa, Surdos.</w:t>
      </w:r>
    </w:p>
    <w:p w:rsidR="005E23E3" w:rsidRDefault="005E23E3" w:rsidP="005E23E3">
      <w:pPr>
        <w:spacing w:line="240" w:lineRule="auto"/>
        <w:rPr>
          <w:rFonts w:eastAsia="Times New Roman" w:cs="Times New Roman"/>
          <w:szCs w:val="24"/>
        </w:rPr>
      </w:pPr>
    </w:p>
    <w:p w:rsidR="005E23E3" w:rsidRDefault="005E23E3" w:rsidP="005E23E3">
      <w:pPr>
        <w:spacing w:line="240" w:lineRule="auto"/>
        <w:rPr>
          <w:rFonts w:eastAsia="Times New Roman" w:cs="Times New Roman"/>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ind w:firstLine="0"/>
        <w:rPr>
          <w:rFonts w:eastAsia="Times New Roman" w:cs="Times New Roman"/>
          <w:b/>
          <w:szCs w:val="24"/>
        </w:rPr>
      </w:pPr>
      <w:r>
        <w:rPr>
          <w:rFonts w:eastAsia="Times New Roman" w:cs="Times New Roman"/>
          <w:b/>
          <w:szCs w:val="24"/>
        </w:rPr>
        <w:t>INTRODUÇÃO</w:t>
      </w:r>
    </w:p>
    <w:p w:rsidR="005E23E3" w:rsidRDefault="005E23E3" w:rsidP="005E23E3">
      <w:pPr>
        <w:spacing w:line="240" w:lineRule="auto"/>
        <w:rPr>
          <w:rFonts w:eastAsia="Times New Roman" w:cs="Times New Roman"/>
          <w:b/>
          <w:szCs w:val="24"/>
        </w:rPr>
      </w:pPr>
    </w:p>
    <w:p w:rsidR="005E23E3" w:rsidRDefault="005E23E3" w:rsidP="005E23E3">
      <w:pPr>
        <w:rPr>
          <w:rFonts w:eastAsia="Times New Roman" w:cs="Times New Roman"/>
          <w:szCs w:val="24"/>
        </w:rPr>
      </w:pPr>
      <w:r>
        <w:rPr>
          <w:rFonts w:eastAsia="Times New Roman" w:cs="Times New Roman"/>
          <w:szCs w:val="24"/>
        </w:rPr>
        <w:t xml:space="preserve">Os surdos se comunicam através da Língua Brasileira de Sinais e possuem o direito de aprender a Língua Portuguesa escrita. Entretanto, mesmo após entrarem em contato com o português como segunda língua e aprenderem a fazer uso do mesmo, os alunos surdos não possuem conhecimento acerca de algumas classes gramaticais devido à ausência delas </w:t>
      </w:r>
      <w:proofErr w:type="gramStart"/>
      <w:r>
        <w:rPr>
          <w:rFonts w:eastAsia="Times New Roman" w:cs="Times New Roman"/>
          <w:szCs w:val="24"/>
        </w:rPr>
        <w:t>na LIBRAS</w:t>
      </w:r>
      <w:proofErr w:type="gramEnd"/>
      <w:r>
        <w:rPr>
          <w:rFonts w:eastAsia="Times New Roman" w:cs="Times New Roman"/>
          <w:szCs w:val="24"/>
        </w:rPr>
        <w:t>. Isso ocasiona um déficit na leitura e escrita desses alunos, fazendo com que os mesmos realizem produções em forma similar a circuitos fechados, sem o uso de conectivos e antecedentes para especificar os substantivos.</w:t>
      </w:r>
    </w:p>
    <w:p w:rsidR="005E23E3" w:rsidRDefault="005E23E3" w:rsidP="005E23E3">
      <w:pPr>
        <w:rPr>
          <w:rFonts w:eastAsia="Times New Roman" w:cs="Times New Roman"/>
          <w:szCs w:val="24"/>
        </w:rPr>
      </w:pPr>
      <w:r>
        <w:rPr>
          <w:rFonts w:eastAsia="Times New Roman" w:cs="Times New Roman"/>
          <w:szCs w:val="24"/>
        </w:rPr>
        <w:t>Ensino de gramática em meio às diferenças e adaptações.</w:t>
      </w:r>
      <w:r>
        <w:rPr>
          <w:rFonts w:eastAsia="Times New Roman" w:cs="Times New Roman"/>
        </w:rPr>
        <w:t xml:space="preserve"> </w:t>
      </w:r>
      <w:r>
        <w:rPr>
          <w:rFonts w:eastAsia="Times New Roman" w:cs="Times New Roman"/>
          <w:szCs w:val="24"/>
        </w:rPr>
        <w:t xml:space="preserve">Como é tratado o ensino de Língua Portuguesa para surdos pelos professores e pelo recinto escolar? Como o surdo lidará com determinadas classes de palavras não existentes </w:t>
      </w:r>
      <w:proofErr w:type="gramStart"/>
      <w:r>
        <w:rPr>
          <w:rFonts w:eastAsia="Times New Roman" w:cs="Times New Roman"/>
          <w:szCs w:val="24"/>
        </w:rPr>
        <w:t>na LIBRAS</w:t>
      </w:r>
      <w:proofErr w:type="gramEnd"/>
      <w:r>
        <w:rPr>
          <w:rFonts w:eastAsia="Times New Roman" w:cs="Times New Roman"/>
          <w:szCs w:val="24"/>
        </w:rPr>
        <w:t>, quando for se utilizar do português escrito? Dentro da escola, quais as metodologias adequadas para um aprendizado significativo da Língua Portuguesa, na modalidade escrita, por esses estudantes?</w:t>
      </w:r>
    </w:p>
    <w:p w:rsidR="005E23E3" w:rsidRDefault="005E23E3" w:rsidP="005E23E3">
      <w:pPr>
        <w:rPr>
          <w:rFonts w:eastAsia="Times New Roman" w:cs="Times New Roman"/>
          <w:szCs w:val="24"/>
        </w:rPr>
      </w:pPr>
      <w:r>
        <w:rPr>
          <w:rFonts w:eastAsia="Times New Roman" w:cs="Times New Roman"/>
          <w:szCs w:val="24"/>
        </w:rPr>
        <w:t>Em relação a essa problemática e através da inquietação com as dificuldades que os alunos surdos possuem com a gramática, juntamente com o interesse em investigar e buscar alternativas que possam melhorar o ensino de Língua Portuguesa para surdos, este trabalho objetiva realizar um estudo, por meio de um questionário (APÊNDICE A) a ser direcionado para 20 professores de LIBRAS acerca do ensino de Língua Portuguesa para surdos. Especificamente</w:t>
      </w:r>
      <w:r w:rsidR="005B0DF6">
        <w:rPr>
          <w:rFonts w:eastAsia="Times New Roman" w:cs="Times New Roman"/>
          <w:szCs w:val="24"/>
        </w:rPr>
        <w:t>,</w:t>
      </w:r>
      <w:r>
        <w:rPr>
          <w:rFonts w:eastAsia="Times New Roman" w:cs="Times New Roman"/>
          <w:szCs w:val="24"/>
        </w:rPr>
        <w:t xml:space="preserve"> pretende - se analisar como é tratado esse modelo de ensino atualmente, qual conteúdo gramatical os alunos surdos possuem mais dificuldade e qual a metodologia didática mais adequada a ser utilizada pelos professores.</w:t>
      </w:r>
    </w:p>
    <w:p w:rsidR="005E23E3" w:rsidRDefault="005E23E3" w:rsidP="005E23E3">
      <w:pPr>
        <w:rPr>
          <w:rFonts w:eastAsia="Times New Roman" w:cs="Times New Roman"/>
          <w:szCs w:val="24"/>
        </w:rPr>
      </w:pPr>
      <w:r>
        <w:rPr>
          <w:rFonts w:eastAsia="Times New Roman" w:cs="Times New Roman"/>
          <w:szCs w:val="24"/>
        </w:rPr>
        <w:t>O presente estudo trata - se de uma pesquisa com abordagem quanti - qualitativa. Com relação ao processo de realização deste trabalho, no primeiro momento, foi realizada uma revisão de literatura acerca do ensino Língua Portuguesa para surdos, baseada nos posicionamentos de FERNANDES (2006), GUARINELLO (2007), PEIXOTO (2006) e PEREIRA (2009). Posteriormente foi direcionado o questionário aos professores de LIBRAS. Foram elaborados questionamentos acerca do ensino de gramática e em seguida direcionados aos respectivos entrevistados. Ao todo, foram abordados 20 professores de LIBRAS.</w:t>
      </w:r>
    </w:p>
    <w:p w:rsidR="005E23E3" w:rsidRDefault="005E23E3" w:rsidP="005E23E3">
      <w:pPr>
        <w:rPr>
          <w:rFonts w:eastAsia="Times New Roman" w:cs="Times New Roman"/>
          <w:szCs w:val="24"/>
        </w:rPr>
      </w:pPr>
    </w:p>
    <w:p w:rsidR="005E23E3" w:rsidRDefault="005E23E3" w:rsidP="00A53E50">
      <w:pPr>
        <w:spacing w:line="240" w:lineRule="auto"/>
        <w:ind w:firstLine="0"/>
        <w:rPr>
          <w:rFonts w:eastAsia="Times New Roman" w:cs="Times New Roman"/>
          <w:b/>
          <w:szCs w:val="24"/>
        </w:rPr>
      </w:pPr>
    </w:p>
    <w:p w:rsidR="00C7289F" w:rsidRDefault="00C7289F" w:rsidP="005E23E3">
      <w:pPr>
        <w:spacing w:line="240" w:lineRule="auto"/>
        <w:ind w:firstLine="0"/>
        <w:rPr>
          <w:rFonts w:eastAsia="Times New Roman" w:cs="Times New Roman"/>
          <w:b/>
          <w:szCs w:val="24"/>
        </w:rPr>
      </w:pPr>
    </w:p>
    <w:p w:rsidR="005E23E3" w:rsidRPr="001E2F40" w:rsidRDefault="005E23E3" w:rsidP="001E2F40">
      <w:pPr>
        <w:spacing w:line="240" w:lineRule="auto"/>
        <w:ind w:firstLine="0"/>
        <w:rPr>
          <w:rFonts w:eastAsia="Times New Roman" w:cs="Times New Roman"/>
          <w:b/>
          <w:szCs w:val="24"/>
        </w:rPr>
      </w:pPr>
      <w:proofErr w:type="gramStart"/>
      <w:r>
        <w:rPr>
          <w:rFonts w:eastAsia="Times New Roman" w:cs="Times New Roman"/>
          <w:b/>
          <w:szCs w:val="24"/>
        </w:rPr>
        <w:t>1</w:t>
      </w:r>
      <w:proofErr w:type="gramEnd"/>
      <w:r>
        <w:rPr>
          <w:rFonts w:eastAsia="Times New Roman" w:cs="Times New Roman"/>
          <w:b/>
          <w:szCs w:val="24"/>
        </w:rPr>
        <w:t xml:space="preserve"> ENSINO DE LÍNGUA PORTUGUESA, NA MODALIDADE ESCRITA</w:t>
      </w:r>
      <w:r w:rsidR="008C2D48">
        <w:rPr>
          <w:rFonts w:eastAsia="Times New Roman" w:cs="Times New Roman"/>
          <w:b/>
          <w:szCs w:val="24"/>
        </w:rPr>
        <w:t>,</w:t>
      </w:r>
      <w:r w:rsidR="001E2F40">
        <w:rPr>
          <w:rFonts w:eastAsia="Times New Roman" w:cs="Times New Roman"/>
          <w:b/>
          <w:szCs w:val="24"/>
        </w:rPr>
        <w:t xml:space="preserve"> PARA SURDOS</w:t>
      </w:r>
      <w:r>
        <w:rPr>
          <w:rFonts w:eastAsia="Times New Roman" w:cs="Times New Roman"/>
          <w:szCs w:val="24"/>
          <w:highlight w:val="white"/>
        </w:rPr>
        <w:t>.</w:t>
      </w:r>
    </w:p>
    <w:p w:rsidR="005E23E3" w:rsidRDefault="005E23E3" w:rsidP="005E23E3">
      <w:pPr>
        <w:rPr>
          <w:rFonts w:eastAsia="Times New Roman" w:cs="Times New Roman"/>
          <w:szCs w:val="24"/>
        </w:rPr>
      </w:pPr>
    </w:p>
    <w:p w:rsidR="005E23E3" w:rsidRDefault="005E23E3" w:rsidP="005E23E3">
      <w:pPr>
        <w:rPr>
          <w:rFonts w:eastAsia="Times New Roman" w:cs="Times New Roman"/>
          <w:szCs w:val="24"/>
          <w:highlight w:val="white"/>
        </w:rPr>
      </w:pPr>
      <w:r>
        <w:rPr>
          <w:rFonts w:eastAsia="Times New Roman" w:cs="Times New Roman"/>
          <w:szCs w:val="24"/>
          <w:highlight w:val="white"/>
        </w:rPr>
        <w:t xml:space="preserve">Embora o estudante surdo se apodere dos conhecimentos através da Língua Brasileira de Sinais, a qual impreterivelmente deve ser integrada as atividades educacionais como fator linguístico, deve-se também ser </w:t>
      </w:r>
      <w:proofErr w:type="gramStart"/>
      <w:r>
        <w:rPr>
          <w:rFonts w:eastAsia="Times New Roman" w:cs="Times New Roman"/>
          <w:szCs w:val="24"/>
          <w:highlight w:val="white"/>
        </w:rPr>
        <w:t>concebido</w:t>
      </w:r>
      <w:proofErr w:type="gramEnd"/>
      <w:r>
        <w:rPr>
          <w:rFonts w:eastAsia="Times New Roman" w:cs="Times New Roman"/>
          <w:szCs w:val="24"/>
          <w:highlight w:val="white"/>
        </w:rPr>
        <w:t xml:space="preserve"> ao mesmo a aquisição do conhecimento da linguagem escrita através dos mecanismos linguísticos do português, visto que as interposições representativas que dominam a convivência social dos indivíduos com os saberes angariados ao lon</w:t>
      </w:r>
      <w:r w:rsidR="0018210C">
        <w:rPr>
          <w:rFonts w:eastAsia="Times New Roman" w:cs="Times New Roman"/>
          <w:szCs w:val="24"/>
          <w:highlight w:val="white"/>
        </w:rPr>
        <w:t>go dos tempos são estabilizadas</w:t>
      </w:r>
      <w:r>
        <w:rPr>
          <w:rFonts w:eastAsia="Times New Roman" w:cs="Times New Roman"/>
          <w:szCs w:val="24"/>
          <w:highlight w:val="white"/>
        </w:rPr>
        <w:t xml:space="preserve"> pela escrita, seja ela informal ou seguindo a norma culta da LP. Deste modo, a realização de um percurso inidôneo pela linguagem escrita, impossibilita a aquisição de conhecimentos e as elocuções que percorrem por esse meio.</w:t>
      </w:r>
    </w:p>
    <w:p w:rsidR="005E23E3" w:rsidRDefault="005E23E3" w:rsidP="005E23E3">
      <w:pPr>
        <w:rPr>
          <w:rFonts w:eastAsia="Times New Roman" w:cs="Times New Roman"/>
          <w:szCs w:val="24"/>
          <w:highlight w:val="white"/>
        </w:rPr>
      </w:pPr>
      <w:r>
        <w:rPr>
          <w:rFonts w:eastAsia="Times New Roman" w:cs="Times New Roman"/>
          <w:szCs w:val="24"/>
          <w:highlight w:val="white"/>
        </w:rPr>
        <w:t>O aluno surdo não pode ser considerado distinto aos demais</w:t>
      </w:r>
      <w:r w:rsidR="0018210C">
        <w:rPr>
          <w:rFonts w:eastAsia="Times New Roman" w:cs="Times New Roman"/>
          <w:szCs w:val="24"/>
          <w:highlight w:val="white"/>
        </w:rPr>
        <w:t xml:space="preserve"> perante a lei, portanto ele</w:t>
      </w:r>
      <w:r>
        <w:rPr>
          <w:rFonts w:eastAsia="Times New Roman" w:cs="Times New Roman"/>
          <w:szCs w:val="24"/>
          <w:highlight w:val="white"/>
        </w:rPr>
        <w:t xml:space="preserve"> possui o direito de se apoderar da língua predominante na forma escrita, porque, caso isso não ocorra, o aluno não estaria usufruindo dos seus direitos</w:t>
      </w:r>
      <w:r w:rsidR="0018210C">
        <w:rPr>
          <w:rFonts w:eastAsia="Times New Roman" w:cs="Times New Roman"/>
          <w:szCs w:val="24"/>
          <w:highlight w:val="white"/>
        </w:rPr>
        <w:t xml:space="preserve"> de cidadão. O conjunto de leis</w:t>
      </w:r>
      <w:r>
        <w:rPr>
          <w:rFonts w:eastAsia="Times New Roman" w:cs="Times New Roman"/>
          <w:szCs w:val="24"/>
          <w:highlight w:val="white"/>
        </w:rPr>
        <w:t xml:space="preserve"> as</w:t>
      </w:r>
      <w:r w:rsidR="0018210C">
        <w:rPr>
          <w:rFonts w:eastAsia="Times New Roman" w:cs="Times New Roman"/>
          <w:szCs w:val="24"/>
          <w:highlight w:val="white"/>
        </w:rPr>
        <w:t>segura a LIBRAS como a língua</w:t>
      </w:r>
      <w:r>
        <w:rPr>
          <w:rFonts w:eastAsia="Times New Roman" w:cs="Times New Roman"/>
          <w:szCs w:val="24"/>
          <w:highlight w:val="white"/>
        </w:rPr>
        <w:t xml:space="preserve"> de comunicação para a biocenose surda, porém, ratifica que a mesma não comutará a norma culta da LP na sua forma escrita (BRASIL, 2002).</w:t>
      </w:r>
    </w:p>
    <w:p w:rsidR="005E23E3" w:rsidRDefault="005E23E3" w:rsidP="005E23E3">
      <w:pPr>
        <w:rPr>
          <w:rFonts w:eastAsia="Times New Roman" w:cs="Times New Roman"/>
          <w:szCs w:val="24"/>
          <w:highlight w:val="white"/>
        </w:rPr>
      </w:pPr>
      <w:r>
        <w:rPr>
          <w:rFonts w:eastAsia="Times New Roman" w:cs="Times New Roman"/>
          <w:szCs w:val="24"/>
          <w:highlight w:val="white"/>
        </w:rPr>
        <w:t>A metodologia de ensino utilizada para o processo de aprendizado de uma língua estrangeira para um indivíduo ouvinte é a mesma que deve ser utilizada para o ensino de português como segunda língua para os surdos. O aluno necessita desenvolver o seu processo de aprendizado de leitura e escrita na língua na qual o mesmo não possui domínio da oralidade. Acerca disso, Peixoto ressalta que:</w:t>
      </w:r>
    </w:p>
    <w:p w:rsidR="005E23E3" w:rsidRDefault="005E23E3" w:rsidP="005E23E3">
      <w:pPr>
        <w:spacing w:line="240" w:lineRule="auto"/>
        <w:rPr>
          <w:rFonts w:eastAsia="Times New Roman" w:cs="Times New Roman"/>
          <w:szCs w:val="24"/>
          <w:highlight w:val="white"/>
        </w:rPr>
      </w:pPr>
    </w:p>
    <w:p w:rsidR="005E23E3" w:rsidRDefault="005E23E3" w:rsidP="0018210C">
      <w:pPr>
        <w:spacing w:line="240" w:lineRule="auto"/>
        <w:ind w:left="2268" w:firstLine="0"/>
        <w:rPr>
          <w:rFonts w:eastAsia="Times New Roman" w:cs="Times New Roman"/>
          <w:sz w:val="20"/>
          <w:szCs w:val="20"/>
        </w:rPr>
      </w:pPr>
      <w:r>
        <w:rPr>
          <w:rFonts w:eastAsia="Times New Roman" w:cs="Times New Roman"/>
          <w:sz w:val="20"/>
          <w:szCs w:val="20"/>
        </w:rPr>
        <w:t>A condição de segunda língua que o Português tem na vida do surdo promove nesse sujeito um estranhamento semelhante ao que nós, ouvintes, temos quando nos deparamos com uma língua estrangeira. Interpretar ou produzir uma escrita estranha à própria língua confronta nossa organização de linguagem e nosso conhecimento gramatical, exigindo uma produção de novas significações que só conseguiremos construir tendo como base a nossa língua materna (2006, p. 209).</w:t>
      </w:r>
    </w:p>
    <w:p w:rsidR="005E23E3" w:rsidRDefault="005E23E3" w:rsidP="005E23E3">
      <w:pPr>
        <w:rPr>
          <w:rFonts w:eastAsia="Times New Roman" w:cs="Times New Roman"/>
          <w:szCs w:val="24"/>
        </w:rPr>
      </w:pPr>
    </w:p>
    <w:p w:rsidR="005E23E3" w:rsidRPr="001E2F40" w:rsidRDefault="005E23E3" w:rsidP="001E2F40">
      <w:pPr>
        <w:rPr>
          <w:rFonts w:eastAsia="Times New Roman" w:cs="Times New Roman"/>
          <w:szCs w:val="24"/>
        </w:rPr>
      </w:pPr>
      <w:r>
        <w:rPr>
          <w:rFonts w:eastAsia="Times New Roman" w:cs="Times New Roman"/>
          <w:szCs w:val="24"/>
        </w:rPr>
        <w:t xml:space="preserve">O surdo, se comparado a um estrangeiro tentando aprender o português como segunda língua, ou até mesmo um brasileiro tentando aprender o inglês, irá encontrar uma estruturação gramatical notadamente distinta da sua língua materna que é a LIBRAS, e isso irá provocar no mesmo um estranhamento na compreensão e organização estrutural, apresentando dificuldades no uso de artigos, tempos verbais, </w:t>
      </w:r>
      <w:r>
        <w:rPr>
          <w:rFonts w:eastAsia="Times New Roman" w:cs="Times New Roman"/>
          <w:szCs w:val="24"/>
        </w:rPr>
        <w:lastRenderedPageBreak/>
        <w:t xml:space="preserve">preposições, concordância, pois esses elementos estruturais se diferem da base de sua língua nativa, e algumas dessas categorias não existem </w:t>
      </w:r>
      <w:proofErr w:type="gramStart"/>
      <w:r>
        <w:rPr>
          <w:rFonts w:eastAsia="Times New Roman" w:cs="Times New Roman"/>
          <w:szCs w:val="24"/>
        </w:rPr>
        <w:t>na LIBRA</w:t>
      </w:r>
      <w:r w:rsidR="001E05AF">
        <w:rPr>
          <w:rFonts w:eastAsia="Times New Roman" w:cs="Times New Roman"/>
          <w:szCs w:val="24"/>
        </w:rPr>
        <w:t>S</w:t>
      </w:r>
      <w:proofErr w:type="gramEnd"/>
      <w:r w:rsidR="001E05AF">
        <w:rPr>
          <w:rFonts w:eastAsia="Times New Roman" w:cs="Times New Roman"/>
          <w:szCs w:val="24"/>
        </w:rPr>
        <w:t>, como por exemplo os artigos,</w:t>
      </w:r>
      <w:r>
        <w:rPr>
          <w:rFonts w:eastAsia="Times New Roman" w:cs="Times New Roman"/>
          <w:szCs w:val="24"/>
        </w:rPr>
        <w:t xml:space="preserve"> pr</w:t>
      </w:r>
      <w:r w:rsidR="001E05AF">
        <w:rPr>
          <w:rFonts w:eastAsia="Times New Roman" w:cs="Times New Roman"/>
          <w:szCs w:val="24"/>
        </w:rPr>
        <w:t>eposições e algumas conjunçõe</w:t>
      </w:r>
      <w:r w:rsidR="001E2F40">
        <w:rPr>
          <w:rFonts w:eastAsia="Times New Roman" w:cs="Times New Roman"/>
          <w:szCs w:val="24"/>
        </w:rPr>
        <w:t>s.</w:t>
      </w:r>
    </w:p>
    <w:p w:rsidR="005E23E3" w:rsidRPr="00B31A73" w:rsidRDefault="005E23E3" w:rsidP="005E23E3">
      <w:pPr>
        <w:rPr>
          <w:rFonts w:cs="Times New Roman"/>
          <w:szCs w:val="24"/>
        </w:rPr>
      </w:pPr>
      <w:r w:rsidRPr="00B31A73">
        <w:rPr>
          <w:rFonts w:eastAsia="Times New Roman" w:cs="Times New Roman"/>
          <w:szCs w:val="24"/>
          <w:shd w:val="clear" w:color="auto" w:fill="FFFFFF"/>
        </w:rPr>
        <w:t xml:space="preserve">Os estudantes surdos não apresentam disfunções cognitivas que os abstenham de se apoderarem dos assuntos referentes à modalidade escrita da Língua Portuguesa (LP). Todavia, estes estudantes possuem dificuldades em relação à prática da leitura e escrita significativa em LP. Estas dificuldades resultam em uma não independência destes sujeitos como leitores e escritores da LP, embora estejam inseridos em meio a organizações educacionais que se utilizem de ideologias destinadas para a inclusão educacional do aluno surdo, assim como a comunicação total e o </w:t>
      </w:r>
      <w:proofErr w:type="spellStart"/>
      <w:r w:rsidRPr="00B31A73">
        <w:rPr>
          <w:rFonts w:eastAsia="Times New Roman" w:cs="Times New Roman"/>
          <w:szCs w:val="24"/>
          <w:shd w:val="clear" w:color="auto" w:fill="FFFFFF"/>
        </w:rPr>
        <w:t>oralismo</w:t>
      </w:r>
      <w:proofErr w:type="spellEnd"/>
      <w:r w:rsidRPr="00B31A73">
        <w:rPr>
          <w:rFonts w:eastAsia="Times New Roman" w:cs="Times New Roman"/>
          <w:szCs w:val="24"/>
          <w:shd w:val="clear" w:color="auto" w:fill="FFFFFF"/>
        </w:rPr>
        <w:t>, visto que nelas o procedimento para aprimoramento da leitura e da escrita é efetuado relativamente com a oralidade, concernindo fonemas a grafemas (</w:t>
      </w:r>
      <w:r w:rsidRPr="00B31A73">
        <w:rPr>
          <w:rFonts w:cs="Times New Roman"/>
          <w:szCs w:val="24"/>
        </w:rPr>
        <w:t>FERNANDES, 2006).</w:t>
      </w:r>
    </w:p>
    <w:p w:rsidR="005E23E3" w:rsidRPr="00B31A73" w:rsidRDefault="005E23E3" w:rsidP="005E23E3">
      <w:pPr>
        <w:rPr>
          <w:rFonts w:cs="Times New Roman"/>
          <w:szCs w:val="24"/>
        </w:rPr>
      </w:pPr>
      <w:r w:rsidRPr="00B31A73">
        <w:rPr>
          <w:rFonts w:cs="Times New Roman"/>
          <w:szCs w:val="24"/>
        </w:rPr>
        <w:t>Para Pereira (2009), o que mais aflige os profissionais da educação que trabalham com os alunos surdos são os processos de leitura e escrita. Alguns pensam que a ausência da audição ocasiona problemas na assimilação da leitura e da produção textual. Contudo, ao explorar o sistema da didática para surdos, verifica-se que o aprendizado pouco satisfatório, não resulta somente das dificuldades de trabalhar com os desenhos da escrita, mas da ausência de uma língua formada que os levem a utilizar o idioma adequadamente.</w:t>
      </w:r>
    </w:p>
    <w:p w:rsidR="005E23E3" w:rsidRPr="00B31A73" w:rsidRDefault="005E23E3" w:rsidP="005E23E3">
      <w:pPr>
        <w:rPr>
          <w:rFonts w:cs="Times New Roman"/>
          <w:szCs w:val="24"/>
        </w:rPr>
      </w:pPr>
      <w:r w:rsidRPr="00B31A73">
        <w:rPr>
          <w:rFonts w:cs="Times New Roman"/>
          <w:szCs w:val="24"/>
        </w:rPr>
        <w:t>O surdo não realiza uma assimilação pelo canal auditivo, sendo os olhos o canal utilizado para aprender as palavras. No entanto, os olhos não são capazes de diferenciar os sons. Com isso, o surdo não sabe pronunciar muitas palavras já que não conhece os seus sons. A representação mental que ele faz das palavras é aquela na qual ele teve contato na modalidade escrita. O ouvint</w:t>
      </w:r>
      <w:r>
        <w:rPr>
          <w:rFonts w:cs="Times New Roman"/>
          <w:szCs w:val="24"/>
        </w:rPr>
        <w:t>e associa a representação imagética</w:t>
      </w:r>
      <w:r w:rsidRPr="00B31A73">
        <w:rPr>
          <w:rFonts w:cs="Times New Roman"/>
          <w:szCs w:val="24"/>
        </w:rPr>
        <w:t xml:space="preserve"> da palavra com o seu som e significado. Assim, quando o sujeito ouvinte reler esta palavra novamente, ele irá imaginar o som em seu inconsciente e irá fazer a associação da palavra ao seu som mental e o significado que ele transmite. (STREIECHEN, LEMKE, 2014)</w:t>
      </w:r>
    </w:p>
    <w:p w:rsidR="005E23E3" w:rsidRPr="00B31A73" w:rsidRDefault="005E23E3" w:rsidP="005E23E3">
      <w:pPr>
        <w:rPr>
          <w:rFonts w:cs="Times New Roman"/>
          <w:szCs w:val="24"/>
        </w:rPr>
      </w:pPr>
      <w:r w:rsidRPr="00B31A73">
        <w:rPr>
          <w:rFonts w:cs="Times New Roman"/>
          <w:szCs w:val="24"/>
        </w:rPr>
        <w:t xml:space="preserve">Com o sujeito surdo não é possível realizar essa representação mental entre som e palavra, pois ele irá fazer a associação da escrita silábica com a imagem que aquela palavra representa. Sendo assim, ao se deparar com a palavra C-A-S-A, o surdo irá associar esta escrita </w:t>
      </w:r>
      <w:proofErr w:type="gramStart"/>
      <w:r w:rsidRPr="00B31A73">
        <w:rPr>
          <w:rFonts w:cs="Times New Roman"/>
          <w:szCs w:val="24"/>
        </w:rPr>
        <w:t>a</w:t>
      </w:r>
      <w:proofErr w:type="gramEnd"/>
      <w:r w:rsidRPr="00B31A73">
        <w:rPr>
          <w:rFonts w:cs="Times New Roman"/>
          <w:szCs w:val="24"/>
        </w:rPr>
        <w:t xml:space="preserve"> imagem da casa, mas não terá conhecimento dos sons das letras, sílabas e palavra completa. Devido a isso, ele não tem conhecimento acerca dos artigos e preposições, pois essas classes gramaticais não possuem uma representação mental </w:t>
      </w:r>
      <w:r w:rsidRPr="00B31A73">
        <w:rPr>
          <w:rFonts w:cs="Times New Roman"/>
          <w:szCs w:val="24"/>
        </w:rPr>
        <w:lastRenderedPageBreak/>
        <w:t xml:space="preserve">por meio de uma imagem que o surdo possa associar </w:t>
      </w:r>
      <w:proofErr w:type="gramStart"/>
      <w:r w:rsidRPr="00B31A73">
        <w:rPr>
          <w:rFonts w:cs="Times New Roman"/>
          <w:szCs w:val="24"/>
        </w:rPr>
        <w:t>a</w:t>
      </w:r>
      <w:proofErr w:type="gramEnd"/>
      <w:r w:rsidRPr="00B31A73">
        <w:rPr>
          <w:rFonts w:cs="Times New Roman"/>
          <w:szCs w:val="24"/>
        </w:rPr>
        <w:t xml:space="preserve"> escrita. Diante disso, Fernandes diz que:</w:t>
      </w:r>
    </w:p>
    <w:p w:rsidR="005E23E3" w:rsidRDefault="005E23E3" w:rsidP="005E23E3">
      <w:pPr>
        <w:spacing w:line="240" w:lineRule="auto"/>
        <w:ind w:left="2268" w:firstLine="0"/>
        <w:rPr>
          <w:rFonts w:cs="Times New Roman"/>
          <w:sz w:val="20"/>
          <w:szCs w:val="20"/>
        </w:rPr>
      </w:pPr>
      <w:proofErr w:type="gramStart"/>
      <w:r w:rsidRPr="00B31A73">
        <w:rPr>
          <w:rFonts w:cs="Times New Roman"/>
          <w:sz w:val="20"/>
          <w:szCs w:val="20"/>
        </w:rPr>
        <w:t>a</w:t>
      </w:r>
      <w:proofErr w:type="gramEnd"/>
      <w:r w:rsidRPr="00B31A73">
        <w:rPr>
          <w:rFonts w:cs="Times New Roman"/>
          <w:sz w:val="20"/>
          <w:szCs w:val="20"/>
        </w:rPr>
        <w:t xml:space="preserve"> língua escrita pode ser plenamente adquirida pelos surdos se a metodologia empregada não enfatizar a relação letra-som como pré-requisito, mas recorrer, principalmente, a estratégias visuais, prioritariamente pautadas na língua de sinais, similares metodologicamente àquelas utilizadas usualmente no ensino </w:t>
      </w:r>
      <w:r>
        <w:rPr>
          <w:rFonts w:cs="Times New Roman"/>
          <w:sz w:val="20"/>
          <w:szCs w:val="20"/>
        </w:rPr>
        <w:t>de segunda língua para ouvintes</w:t>
      </w:r>
      <w:r w:rsidRPr="00B31A73">
        <w:rPr>
          <w:rFonts w:cs="Times New Roman"/>
          <w:sz w:val="20"/>
          <w:szCs w:val="20"/>
        </w:rPr>
        <w:t xml:space="preserve"> (2006, p. 132-133).</w:t>
      </w:r>
    </w:p>
    <w:p w:rsidR="008C2D48" w:rsidRPr="00B31A73" w:rsidRDefault="008C2D48" w:rsidP="005E23E3">
      <w:pPr>
        <w:spacing w:line="240" w:lineRule="auto"/>
        <w:ind w:left="2268" w:firstLine="0"/>
        <w:rPr>
          <w:rFonts w:cs="Times New Roman"/>
          <w:sz w:val="20"/>
          <w:szCs w:val="20"/>
        </w:rPr>
      </w:pPr>
    </w:p>
    <w:p w:rsidR="005E23E3" w:rsidRPr="00B31A73" w:rsidRDefault="005E23E3" w:rsidP="005E23E3">
      <w:pPr>
        <w:spacing w:line="240" w:lineRule="auto"/>
        <w:ind w:left="2268"/>
        <w:rPr>
          <w:rFonts w:cs="Times New Roman"/>
          <w:sz w:val="20"/>
          <w:szCs w:val="20"/>
        </w:rPr>
      </w:pPr>
    </w:p>
    <w:p w:rsidR="005E23E3" w:rsidRPr="00B31A73" w:rsidRDefault="005E23E3" w:rsidP="005E23E3">
      <w:pPr>
        <w:rPr>
          <w:rFonts w:cs="Times New Roman"/>
          <w:szCs w:val="24"/>
        </w:rPr>
      </w:pPr>
      <w:r w:rsidRPr="00B31A73">
        <w:rPr>
          <w:rFonts w:cs="Times New Roman"/>
          <w:szCs w:val="24"/>
        </w:rPr>
        <w:t xml:space="preserve">Com relação a um ambiente de estudos voltado para o ensino e aprendizagem mais significativos de leitura e produção textual dos alunos surdos, é necessário um espaço para trocas ideológicas em LIBRAS e LP, em sala de aula regular com a presença do intérprete e no </w:t>
      </w:r>
      <w:proofErr w:type="spellStart"/>
      <w:r w:rsidRPr="00B31A73">
        <w:rPr>
          <w:rFonts w:cs="Times New Roman"/>
          <w:szCs w:val="24"/>
        </w:rPr>
        <w:t>contraturno</w:t>
      </w:r>
      <w:proofErr w:type="spellEnd"/>
      <w:r w:rsidRPr="00B31A73">
        <w:rPr>
          <w:rFonts w:cs="Times New Roman"/>
          <w:szCs w:val="24"/>
        </w:rPr>
        <w:t xml:space="preserve">, a sala de Atendimento Educacional Especializado (AEE), para a aquisição de saberes assegurando, desse modo, o êxito nas atividades escolares dos estudantes, sobretudo no aprimoramento do aprendizado da leitura e escrita. Para </w:t>
      </w:r>
      <w:proofErr w:type="spellStart"/>
      <w:r w:rsidRPr="00B31A73">
        <w:rPr>
          <w:rFonts w:cs="Times New Roman"/>
          <w:szCs w:val="24"/>
        </w:rPr>
        <w:t>Guarinello</w:t>
      </w:r>
      <w:proofErr w:type="spellEnd"/>
      <w:r w:rsidRPr="00B31A73">
        <w:rPr>
          <w:rFonts w:cs="Times New Roman"/>
          <w:szCs w:val="24"/>
        </w:rPr>
        <w:t>:</w:t>
      </w:r>
    </w:p>
    <w:p w:rsidR="005E23E3" w:rsidRPr="00B31A73" w:rsidRDefault="005E23E3" w:rsidP="005E23E3">
      <w:pPr>
        <w:rPr>
          <w:rFonts w:cs="Times New Roman"/>
          <w:szCs w:val="24"/>
        </w:rPr>
      </w:pPr>
    </w:p>
    <w:p w:rsidR="005E23E3" w:rsidRPr="00B31A73" w:rsidRDefault="005E23E3" w:rsidP="005E23E3">
      <w:pPr>
        <w:spacing w:line="240" w:lineRule="auto"/>
        <w:ind w:left="2268" w:firstLine="0"/>
        <w:rPr>
          <w:rFonts w:cs="Times New Roman"/>
          <w:sz w:val="20"/>
          <w:szCs w:val="20"/>
        </w:rPr>
      </w:pPr>
      <w:r w:rsidRPr="00B31A73">
        <w:rPr>
          <w:rFonts w:cs="Times New Roman"/>
          <w:sz w:val="20"/>
          <w:szCs w:val="20"/>
        </w:rPr>
        <w:t>As atividades com a escrita devem privilegiar a dimensão discursiva da linguagem, envolvendo a interação professor/aluno; o professor deve ser o orientador, o mediador, o parceiro e o cúmplice na construção dessa língua, deixando o sujeito surdo livre para formular hipóteses até que chegue à escrita conv</w:t>
      </w:r>
      <w:r>
        <w:rPr>
          <w:rFonts w:cs="Times New Roman"/>
          <w:sz w:val="20"/>
          <w:szCs w:val="20"/>
        </w:rPr>
        <w:t>encional socialmente valorizada</w:t>
      </w:r>
      <w:r w:rsidRPr="00B31A73">
        <w:rPr>
          <w:rFonts w:cs="Times New Roman"/>
          <w:sz w:val="20"/>
          <w:szCs w:val="20"/>
        </w:rPr>
        <w:t xml:space="preserve"> (2006, p. 365).</w:t>
      </w:r>
    </w:p>
    <w:p w:rsidR="005E23E3" w:rsidRPr="00B31A73" w:rsidRDefault="005E23E3" w:rsidP="005E23E3">
      <w:pPr>
        <w:rPr>
          <w:rFonts w:cs="Times New Roman"/>
          <w:szCs w:val="24"/>
        </w:rPr>
      </w:pPr>
    </w:p>
    <w:p w:rsidR="005E23E3" w:rsidRPr="00B31A73" w:rsidRDefault="005E23E3" w:rsidP="005E23E3">
      <w:pPr>
        <w:rPr>
          <w:rFonts w:cs="Times New Roman"/>
          <w:szCs w:val="24"/>
        </w:rPr>
      </w:pPr>
      <w:r w:rsidRPr="00B31A73">
        <w:rPr>
          <w:rFonts w:cs="Times New Roman"/>
          <w:szCs w:val="24"/>
        </w:rPr>
        <w:t xml:space="preserve">Um indivíduo com mais experiência leitoras e escritoras, a nosso ver, sendo bilíngue, colabora significativamente para o desenvolvimento de uma aprendizagem vinculada às práticas sociais. Assim, por meio de exercícios relevantes voltados para a elaboração de textos em combinação entre o mediador e o mediado, no caso, o professor e os estudantes, é possível desempenhar um método grupal de </w:t>
      </w:r>
      <w:proofErr w:type="spellStart"/>
      <w:r w:rsidRPr="00B31A73">
        <w:rPr>
          <w:rFonts w:cs="Times New Roman"/>
          <w:szCs w:val="24"/>
        </w:rPr>
        <w:t>retextualização</w:t>
      </w:r>
      <w:proofErr w:type="spellEnd"/>
      <w:r w:rsidRPr="00B31A73">
        <w:rPr>
          <w:rFonts w:cs="Times New Roman"/>
          <w:szCs w:val="24"/>
        </w:rPr>
        <w:t xml:space="preserve">, com o objetivo de adaptar a produção textual realizada às regras da gramática, com ausência de amplas ingerências na produtividade dos alunos. Desta forma, existe uma interatividade entre o produtor e o leitor do texto na combinação semântica, visto que os critérios de textualidade coesão e coerência são produzidos simultaneamente. </w:t>
      </w:r>
    </w:p>
    <w:p w:rsidR="005E23E3" w:rsidRDefault="005E23E3" w:rsidP="005E23E3">
      <w:pPr>
        <w:rPr>
          <w:rFonts w:eastAsia="Times New Roman" w:cs="Times New Roman"/>
          <w:szCs w:val="24"/>
        </w:rPr>
      </w:pPr>
    </w:p>
    <w:p w:rsidR="001E2F40" w:rsidRDefault="001E2F40" w:rsidP="005E23E3">
      <w:pPr>
        <w:spacing w:line="240" w:lineRule="auto"/>
        <w:ind w:firstLine="0"/>
        <w:rPr>
          <w:rFonts w:eastAsia="Times New Roman" w:cs="Times New Roman"/>
          <w:b/>
          <w:szCs w:val="24"/>
        </w:rPr>
      </w:pPr>
    </w:p>
    <w:p w:rsidR="001E2F40" w:rsidRDefault="001E2F40" w:rsidP="005E23E3">
      <w:pPr>
        <w:spacing w:line="240" w:lineRule="auto"/>
        <w:ind w:firstLine="0"/>
        <w:rPr>
          <w:rFonts w:eastAsia="Times New Roman" w:cs="Times New Roman"/>
          <w:b/>
          <w:szCs w:val="24"/>
        </w:rPr>
      </w:pPr>
    </w:p>
    <w:p w:rsidR="001E2F40" w:rsidRDefault="001E2F40" w:rsidP="005E23E3">
      <w:pPr>
        <w:spacing w:line="240" w:lineRule="auto"/>
        <w:ind w:firstLine="0"/>
        <w:rPr>
          <w:rFonts w:eastAsia="Times New Roman" w:cs="Times New Roman"/>
          <w:b/>
          <w:szCs w:val="24"/>
        </w:rPr>
      </w:pPr>
    </w:p>
    <w:p w:rsidR="001E2F40" w:rsidRDefault="001E2F40" w:rsidP="005E23E3">
      <w:pPr>
        <w:spacing w:line="240" w:lineRule="auto"/>
        <w:ind w:firstLine="0"/>
        <w:rPr>
          <w:rFonts w:eastAsia="Times New Roman" w:cs="Times New Roman"/>
          <w:b/>
          <w:szCs w:val="24"/>
        </w:rPr>
      </w:pPr>
    </w:p>
    <w:p w:rsidR="001E2F40" w:rsidRDefault="001E2F40" w:rsidP="005E23E3">
      <w:pPr>
        <w:spacing w:line="240" w:lineRule="auto"/>
        <w:ind w:firstLine="0"/>
        <w:rPr>
          <w:rFonts w:eastAsia="Times New Roman" w:cs="Times New Roman"/>
          <w:b/>
          <w:szCs w:val="24"/>
        </w:rPr>
      </w:pPr>
    </w:p>
    <w:p w:rsidR="001E2F40" w:rsidRDefault="001E2F40" w:rsidP="005E23E3">
      <w:pPr>
        <w:spacing w:line="240" w:lineRule="auto"/>
        <w:ind w:firstLine="0"/>
        <w:rPr>
          <w:rFonts w:eastAsia="Times New Roman" w:cs="Times New Roman"/>
          <w:b/>
          <w:szCs w:val="24"/>
        </w:rPr>
      </w:pPr>
    </w:p>
    <w:p w:rsidR="001E2F40" w:rsidRDefault="001E2F40" w:rsidP="005E23E3">
      <w:pPr>
        <w:spacing w:line="240" w:lineRule="auto"/>
        <w:ind w:firstLine="0"/>
        <w:rPr>
          <w:rFonts w:eastAsia="Times New Roman" w:cs="Times New Roman"/>
          <w:b/>
          <w:szCs w:val="24"/>
        </w:rPr>
      </w:pPr>
    </w:p>
    <w:p w:rsidR="001E2F40" w:rsidRDefault="001E2F40" w:rsidP="005E23E3">
      <w:pPr>
        <w:spacing w:line="240" w:lineRule="auto"/>
        <w:ind w:firstLine="0"/>
        <w:rPr>
          <w:rFonts w:eastAsia="Times New Roman" w:cs="Times New Roman"/>
          <w:b/>
          <w:szCs w:val="24"/>
        </w:rPr>
      </w:pPr>
    </w:p>
    <w:p w:rsidR="001E2F40" w:rsidRDefault="001E2F40" w:rsidP="005E23E3">
      <w:pPr>
        <w:spacing w:line="240" w:lineRule="auto"/>
        <w:ind w:firstLine="0"/>
        <w:rPr>
          <w:rFonts w:eastAsia="Times New Roman" w:cs="Times New Roman"/>
          <w:b/>
          <w:szCs w:val="24"/>
        </w:rPr>
      </w:pPr>
    </w:p>
    <w:p w:rsidR="001E2F40" w:rsidRDefault="001E2F40" w:rsidP="005E23E3">
      <w:pPr>
        <w:spacing w:line="240" w:lineRule="auto"/>
        <w:ind w:firstLine="0"/>
        <w:rPr>
          <w:rFonts w:eastAsia="Times New Roman" w:cs="Times New Roman"/>
          <w:b/>
          <w:szCs w:val="24"/>
        </w:rPr>
      </w:pPr>
    </w:p>
    <w:p w:rsidR="005E23E3" w:rsidRPr="00360D1A" w:rsidRDefault="005E23E3" w:rsidP="005E23E3">
      <w:pPr>
        <w:spacing w:line="240" w:lineRule="auto"/>
        <w:ind w:firstLine="0"/>
        <w:rPr>
          <w:rFonts w:eastAsia="Times New Roman" w:cs="Times New Roman"/>
          <w:b/>
          <w:szCs w:val="24"/>
        </w:rPr>
      </w:pPr>
      <w:proofErr w:type="gramStart"/>
      <w:r>
        <w:rPr>
          <w:rFonts w:eastAsia="Times New Roman" w:cs="Times New Roman"/>
          <w:b/>
          <w:szCs w:val="24"/>
        </w:rPr>
        <w:t>2</w:t>
      </w:r>
      <w:proofErr w:type="gramEnd"/>
      <w:r>
        <w:rPr>
          <w:rFonts w:eastAsia="Times New Roman" w:cs="Times New Roman"/>
          <w:b/>
          <w:szCs w:val="24"/>
        </w:rPr>
        <w:t xml:space="preserve"> ANÁLISE E DISCUSSÃO</w:t>
      </w:r>
    </w:p>
    <w:p w:rsidR="005E23E3" w:rsidRDefault="005E23E3" w:rsidP="005E23E3">
      <w:pPr>
        <w:spacing w:line="240" w:lineRule="auto"/>
        <w:ind w:firstLine="0"/>
        <w:rPr>
          <w:rFonts w:eastAsia="Times New Roman" w:cs="Times New Roman"/>
          <w:b/>
          <w:szCs w:val="24"/>
        </w:rPr>
      </w:pPr>
    </w:p>
    <w:p w:rsidR="005E23E3" w:rsidRDefault="005E23E3" w:rsidP="005E23E3">
      <w:pPr>
        <w:spacing w:line="240" w:lineRule="auto"/>
        <w:ind w:firstLine="0"/>
        <w:rPr>
          <w:rFonts w:eastAsia="Times New Roman" w:cs="Times New Roman"/>
          <w:b/>
          <w:szCs w:val="24"/>
        </w:rPr>
      </w:pPr>
      <w:r>
        <w:rPr>
          <w:rFonts w:eastAsia="Times New Roman" w:cs="Times New Roman"/>
          <w:b/>
          <w:szCs w:val="24"/>
        </w:rPr>
        <w:t>2.1 Crenças dos professores acerca do ensino de LP para surdos</w:t>
      </w:r>
    </w:p>
    <w:p w:rsidR="005E23E3" w:rsidRDefault="005E23E3" w:rsidP="005E23E3">
      <w:pPr>
        <w:rPr>
          <w:rFonts w:eastAsia="Times New Roman" w:cs="Times New Roman"/>
          <w:szCs w:val="24"/>
        </w:rPr>
      </w:pPr>
    </w:p>
    <w:p w:rsidR="005E23E3" w:rsidRDefault="005E23E3" w:rsidP="005E23E3">
      <w:pPr>
        <w:rPr>
          <w:rFonts w:eastAsia="Times New Roman" w:cs="Times New Roman"/>
          <w:szCs w:val="24"/>
        </w:rPr>
      </w:pPr>
      <w:r>
        <w:rPr>
          <w:rFonts w:eastAsia="Times New Roman" w:cs="Times New Roman"/>
          <w:szCs w:val="24"/>
        </w:rPr>
        <w:t>Com relação ao ensino</w:t>
      </w:r>
      <w:r w:rsidR="005B0DF6">
        <w:rPr>
          <w:rFonts w:eastAsia="Times New Roman" w:cs="Times New Roman"/>
          <w:szCs w:val="24"/>
        </w:rPr>
        <w:t xml:space="preserve"> de língua portuguesa para os</w:t>
      </w:r>
      <w:r>
        <w:rPr>
          <w:rFonts w:eastAsia="Times New Roman" w:cs="Times New Roman"/>
          <w:szCs w:val="24"/>
        </w:rPr>
        <w:t xml:space="preserve"> estudantes</w:t>
      </w:r>
      <w:r w:rsidR="005B0DF6">
        <w:rPr>
          <w:rFonts w:eastAsia="Times New Roman" w:cs="Times New Roman"/>
          <w:szCs w:val="24"/>
        </w:rPr>
        <w:t xml:space="preserve"> surdos</w:t>
      </w:r>
      <w:r>
        <w:rPr>
          <w:rFonts w:eastAsia="Times New Roman" w:cs="Times New Roman"/>
          <w:szCs w:val="24"/>
        </w:rPr>
        <w:t xml:space="preserve"> que possuem necessidades educacionais mais s</w:t>
      </w:r>
      <w:r w:rsidR="005B0DF6">
        <w:rPr>
          <w:rFonts w:eastAsia="Times New Roman" w:cs="Times New Roman"/>
          <w:szCs w:val="24"/>
        </w:rPr>
        <w:t>everas, c</w:t>
      </w:r>
      <w:r>
        <w:rPr>
          <w:rFonts w:eastAsia="Times New Roman" w:cs="Times New Roman"/>
          <w:szCs w:val="24"/>
        </w:rPr>
        <w:t>omo é visto e debatido</w:t>
      </w:r>
      <w:r w:rsidR="005B0DF6">
        <w:rPr>
          <w:rFonts w:eastAsia="Times New Roman" w:cs="Times New Roman"/>
          <w:szCs w:val="24"/>
        </w:rPr>
        <w:t xml:space="preserve"> este modelo de ensino</w:t>
      </w:r>
      <w:r>
        <w:rPr>
          <w:rFonts w:eastAsia="Times New Roman" w:cs="Times New Roman"/>
          <w:szCs w:val="24"/>
        </w:rPr>
        <w:t xml:space="preserve"> pelos profissionais da área</w:t>
      </w:r>
      <w:r>
        <w:rPr>
          <w:rFonts w:eastAsia="Times New Roman" w:cs="Times New Roman"/>
          <w:szCs w:val="24"/>
          <w:highlight w:val="white"/>
        </w:rPr>
        <w:t>?</w:t>
      </w:r>
      <w:r>
        <w:rPr>
          <w:rFonts w:eastAsia="Times New Roman" w:cs="Times New Roman"/>
          <w:szCs w:val="24"/>
        </w:rPr>
        <w:t xml:space="preserve"> Abaixo, serão apresentadas as crenças desses profissionais com relação </w:t>
      </w:r>
      <w:proofErr w:type="gramStart"/>
      <w:r>
        <w:rPr>
          <w:rFonts w:eastAsia="Times New Roman" w:cs="Times New Roman"/>
          <w:szCs w:val="24"/>
        </w:rPr>
        <w:t>a</w:t>
      </w:r>
      <w:proofErr w:type="gramEnd"/>
      <w:r>
        <w:rPr>
          <w:rFonts w:eastAsia="Times New Roman" w:cs="Times New Roman"/>
          <w:szCs w:val="24"/>
        </w:rPr>
        <w:t xml:space="preserve"> temática abordada. </w:t>
      </w:r>
    </w:p>
    <w:p w:rsidR="005E23E3" w:rsidRDefault="005E23E3" w:rsidP="005E23E3">
      <w:pPr>
        <w:rPr>
          <w:rFonts w:eastAsia="Times New Roman" w:cs="Times New Roman"/>
          <w:szCs w:val="24"/>
        </w:rPr>
      </w:pPr>
      <w:r>
        <w:rPr>
          <w:rFonts w:eastAsia="Times New Roman" w:cs="Times New Roman"/>
          <w:szCs w:val="24"/>
        </w:rPr>
        <w:t>O gráfico 01 traz os posicionamentos dos pr</w:t>
      </w:r>
      <w:r w:rsidR="00FF3AC2">
        <w:rPr>
          <w:rFonts w:eastAsia="Times New Roman" w:cs="Times New Roman"/>
          <w:szCs w:val="24"/>
        </w:rPr>
        <w:t>ofessores sobre como é tratado</w:t>
      </w:r>
      <w:r>
        <w:rPr>
          <w:rFonts w:eastAsia="Times New Roman" w:cs="Times New Roman"/>
          <w:szCs w:val="24"/>
        </w:rPr>
        <w:t xml:space="preserve"> esse modelo de ensino na atualidade, os quais responderam o seguinte questionamento: </w:t>
      </w:r>
      <w:proofErr w:type="gramStart"/>
      <w:r>
        <w:rPr>
          <w:rFonts w:eastAsia="Times New Roman" w:cs="Times New Roman"/>
          <w:szCs w:val="24"/>
        </w:rPr>
        <w:t>Na sua opinião</w:t>
      </w:r>
      <w:proofErr w:type="gramEnd"/>
      <w:r>
        <w:rPr>
          <w:rFonts w:eastAsia="Times New Roman" w:cs="Times New Roman"/>
          <w:szCs w:val="24"/>
        </w:rPr>
        <w:t>, enquanto professor (a) como é tratado o ensino de Língua Portuguesa, na atualidade, para esses que possuem necessidades educacionais mais severas devido a surdez</w:t>
      </w:r>
      <w:r>
        <w:rPr>
          <w:rFonts w:eastAsia="Times New Roman" w:cs="Times New Roman"/>
          <w:szCs w:val="24"/>
          <w:highlight w:val="white"/>
        </w:rPr>
        <w:t>?</w:t>
      </w:r>
    </w:p>
    <w:p w:rsidR="005E23E3" w:rsidRDefault="005E23E3" w:rsidP="005E23E3">
      <w:pPr>
        <w:spacing w:line="240" w:lineRule="auto"/>
        <w:rPr>
          <w:rFonts w:eastAsia="Times New Roman" w:cs="Times New Roman"/>
          <w:szCs w:val="24"/>
        </w:rPr>
      </w:pPr>
    </w:p>
    <w:p w:rsidR="005E23E3" w:rsidRDefault="005E23E3" w:rsidP="005E23E3">
      <w:pPr>
        <w:spacing w:line="240" w:lineRule="auto"/>
        <w:rPr>
          <w:rFonts w:eastAsia="Times New Roman" w:cs="Times New Roman"/>
          <w:szCs w:val="24"/>
        </w:rPr>
      </w:pPr>
      <w:r>
        <w:rPr>
          <w:rFonts w:eastAsia="Times New Roman" w:cs="Times New Roman"/>
          <w:sz w:val="20"/>
          <w:szCs w:val="20"/>
        </w:rPr>
        <w:t xml:space="preserve"> </w:t>
      </w:r>
      <w:r>
        <w:rPr>
          <w:rFonts w:eastAsia="Times New Roman" w:cs="Times New Roman"/>
          <w:noProof/>
          <w:szCs w:val="24"/>
          <w:lang w:eastAsia="pt-BR"/>
        </w:rPr>
        <w:drawing>
          <wp:inline distT="0" distB="0" distL="0" distR="0" wp14:anchorId="3E2D44B5" wp14:editId="69B1A041">
            <wp:extent cx="5400675" cy="2362200"/>
            <wp:effectExtent l="0" t="0" r="9525" b="0"/>
            <wp:docPr id="1" name="image10.png" descr="C:\Users\Talisson Breno\Downloads\GRÁFICOS - TCC\h.png"/>
            <wp:cNvGraphicFramePr/>
            <a:graphic xmlns:a="http://schemas.openxmlformats.org/drawingml/2006/main">
              <a:graphicData uri="http://schemas.openxmlformats.org/drawingml/2006/picture">
                <pic:pic xmlns:pic="http://schemas.openxmlformats.org/drawingml/2006/picture">
                  <pic:nvPicPr>
                    <pic:cNvPr id="0" name="image10.png" descr="C:\Users\Talisson Breno\Downloads\GRÁFICOS - TCC\h.png"/>
                    <pic:cNvPicPr preferRelativeResize="0"/>
                  </pic:nvPicPr>
                  <pic:blipFill>
                    <a:blip r:embed="rId10"/>
                    <a:srcRect/>
                    <a:stretch>
                      <a:fillRect/>
                    </a:stretch>
                  </pic:blipFill>
                  <pic:spPr>
                    <a:xfrm>
                      <a:off x="0" y="0"/>
                      <a:ext cx="5400675" cy="2362200"/>
                    </a:xfrm>
                    <a:prstGeom prst="rect">
                      <a:avLst/>
                    </a:prstGeom>
                    <a:ln/>
                  </pic:spPr>
                </pic:pic>
              </a:graphicData>
            </a:graphic>
          </wp:inline>
        </w:drawing>
      </w:r>
    </w:p>
    <w:p w:rsidR="005E23E3" w:rsidRDefault="005E23E3" w:rsidP="005E23E3">
      <w:pPr>
        <w:spacing w:line="240" w:lineRule="auto"/>
        <w:jc w:val="center"/>
        <w:rPr>
          <w:rFonts w:eastAsia="Times New Roman" w:cs="Times New Roman"/>
          <w:szCs w:val="24"/>
        </w:rPr>
      </w:pPr>
      <w:r>
        <w:rPr>
          <w:rFonts w:eastAsia="Times New Roman" w:cs="Times New Roman"/>
          <w:b/>
          <w:sz w:val="20"/>
          <w:szCs w:val="20"/>
        </w:rPr>
        <w:t>Fonte:</w:t>
      </w:r>
      <w:r>
        <w:rPr>
          <w:rFonts w:eastAsia="Times New Roman" w:cs="Times New Roman"/>
          <w:sz w:val="20"/>
          <w:szCs w:val="20"/>
        </w:rPr>
        <w:t xml:space="preserve"> elaborado pelo autor da pesquisa</w:t>
      </w:r>
    </w:p>
    <w:p w:rsidR="005E23E3" w:rsidRDefault="005E23E3" w:rsidP="005E23E3">
      <w:pPr>
        <w:spacing w:line="240" w:lineRule="auto"/>
        <w:rPr>
          <w:rFonts w:eastAsia="Times New Roman" w:cs="Times New Roman"/>
          <w:b/>
          <w:sz w:val="20"/>
          <w:szCs w:val="20"/>
          <w:highlight w:val="white"/>
        </w:rPr>
      </w:pPr>
    </w:p>
    <w:p w:rsidR="005E23E3" w:rsidRDefault="005E23E3" w:rsidP="005E23E3">
      <w:pPr>
        <w:rPr>
          <w:rFonts w:eastAsia="Times New Roman" w:cs="Times New Roman"/>
          <w:szCs w:val="24"/>
          <w:highlight w:val="white"/>
        </w:rPr>
      </w:pPr>
      <w:r>
        <w:rPr>
          <w:rFonts w:eastAsia="Times New Roman" w:cs="Times New Roman"/>
          <w:szCs w:val="24"/>
          <w:highlight w:val="white"/>
        </w:rPr>
        <w:t xml:space="preserve">De acordo com os resultados, 20% relataram que o ensino de LP para esses estudantes vem ocorrendo de maneira adequada dentro do possível, pois se existe o intérprete em sala de aula para atuar junto ao professor titular, </w:t>
      </w:r>
      <w:r w:rsidR="00FF3AC2">
        <w:rPr>
          <w:rFonts w:eastAsia="Times New Roman" w:cs="Times New Roman"/>
          <w:szCs w:val="24"/>
          <w:highlight w:val="white"/>
        </w:rPr>
        <w:t>se são pensadas</w:t>
      </w:r>
      <w:r>
        <w:rPr>
          <w:rFonts w:eastAsia="Times New Roman" w:cs="Times New Roman"/>
          <w:szCs w:val="24"/>
          <w:highlight w:val="white"/>
        </w:rPr>
        <w:t xml:space="preserve"> estratégias para esse tipo de ensino e que são colocadas em prática, está sendo </w:t>
      </w:r>
      <w:proofErr w:type="gramStart"/>
      <w:r>
        <w:rPr>
          <w:rFonts w:eastAsia="Times New Roman" w:cs="Times New Roman"/>
          <w:szCs w:val="24"/>
          <w:highlight w:val="white"/>
        </w:rPr>
        <w:t>propiciado</w:t>
      </w:r>
      <w:proofErr w:type="gramEnd"/>
      <w:r>
        <w:rPr>
          <w:rFonts w:eastAsia="Times New Roman" w:cs="Times New Roman"/>
          <w:szCs w:val="24"/>
          <w:highlight w:val="white"/>
        </w:rPr>
        <w:t xml:space="preserve"> aos jovens a educação bilíngue, lutando para quebrar as barreiras e possibilitando que o surdo aprenda o português como segunda língua.</w:t>
      </w:r>
    </w:p>
    <w:p w:rsidR="005E23E3" w:rsidRDefault="005E23E3" w:rsidP="005E23E3">
      <w:pPr>
        <w:rPr>
          <w:rFonts w:eastAsia="Times New Roman" w:cs="Times New Roman"/>
          <w:szCs w:val="24"/>
          <w:highlight w:val="white"/>
        </w:rPr>
      </w:pPr>
      <w:r>
        <w:rPr>
          <w:rFonts w:eastAsia="Times New Roman" w:cs="Times New Roman"/>
          <w:szCs w:val="24"/>
          <w:highlight w:val="white"/>
        </w:rPr>
        <w:t>Com opiniões divergentes, 80% afirmam que essa modalidade de ensino ainda está insatisfatória mediante o número de alunos surdos existentes e as condições precárias para que se obtenha um aprendizado significativo,</w:t>
      </w:r>
      <w:r w:rsidR="00FF3AC2">
        <w:rPr>
          <w:rFonts w:eastAsia="Times New Roman" w:cs="Times New Roman"/>
          <w:szCs w:val="24"/>
          <w:highlight w:val="white"/>
        </w:rPr>
        <w:t xml:space="preserve"> pois </w:t>
      </w:r>
      <w:proofErr w:type="gramStart"/>
      <w:r w:rsidR="00FF3AC2">
        <w:rPr>
          <w:rFonts w:eastAsia="Times New Roman" w:cs="Times New Roman"/>
          <w:szCs w:val="24"/>
          <w:highlight w:val="white"/>
        </w:rPr>
        <w:t xml:space="preserve">a maioria das escolas não </w:t>
      </w:r>
      <w:r>
        <w:rPr>
          <w:rFonts w:eastAsia="Times New Roman" w:cs="Times New Roman"/>
          <w:szCs w:val="24"/>
          <w:highlight w:val="white"/>
        </w:rPr>
        <w:t>estão</w:t>
      </w:r>
      <w:proofErr w:type="gramEnd"/>
      <w:r>
        <w:rPr>
          <w:rFonts w:eastAsia="Times New Roman" w:cs="Times New Roman"/>
          <w:szCs w:val="24"/>
          <w:highlight w:val="white"/>
        </w:rPr>
        <w:t xml:space="preserve"> preparadas para dar assistência a esse tipo de aluno, e a escassez de </w:t>
      </w:r>
      <w:r>
        <w:rPr>
          <w:rFonts w:eastAsia="Times New Roman" w:cs="Times New Roman"/>
          <w:szCs w:val="24"/>
          <w:highlight w:val="white"/>
        </w:rPr>
        <w:lastRenderedPageBreak/>
        <w:t xml:space="preserve">profissionais especializados na área também é um fator relevante para que isso ocorra. Com isso, muitos professores que não tem conhecimento </w:t>
      </w:r>
      <w:proofErr w:type="gramStart"/>
      <w:r>
        <w:rPr>
          <w:rFonts w:eastAsia="Times New Roman" w:cs="Times New Roman"/>
          <w:szCs w:val="24"/>
          <w:highlight w:val="white"/>
        </w:rPr>
        <w:t>da LIBRAS</w:t>
      </w:r>
      <w:proofErr w:type="gramEnd"/>
      <w:r>
        <w:rPr>
          <w:rFonts w:eastAsia="Times New Roman" w:cs="Times New Roman"/>
          <w:szCs w:val="24"/>
          <w:highlight w:val="white"/>
        </w:rPr>
        <w:t xml:space="preserve"> e nem acerca da identidade e cultura dos surdos, quando se deparam com esse tipo de aluno, na maioria das vezes não sabem como agir, contribuindo cada vez mais para o déficit no aprendizado do português.</w:t>
      </w:r>
    </w:p>
    <w:p w:rsidR="005E23E3" w:rsidRDefault="005E23E3" w:rsidP="005E23E3">
      <w:pPr>
        <w:rPr>
          <w:rFonts w:eastAsia="Times New Roman" w:cs="Times New Roman"/>
          <w:szCs w:val="24"/>
        </w:rPr>
      </w:pPr>
      <w:r>
        <w:rPr>
          <w:rFonts w:eastAsia="Times New Roman" w:cs="Times New Roman"/>
          <w:szCs w:val="24"/>
          <w:highlight w:val="white"/>
        </w:rPr>
        <w:t xml:space="preserve">O gráfico 02 apresenta em qual conteúdo gramatical os professores possuem mais dificuldades em ensinar e os alunos a aprenderem, através da análise da pergunta: </w:t>
      </w:r>
      <w:r>
        <w:rPr>
          <w:rFonts w:eastAsia="Times New Roman" w:cs="Times New Roman"/>
          <w:szCs w:val="24"/>
        </w:rPr>
        <w:t>A maior dificuldade, definida por você, em ensinar gramática para estudantes surdos, se estabelece no aprendizado de qual conteúdo gramatical?</w:t>
      </w:r>
    </w:p>
    <w:p w:rsidR="005E23E3" w:rsidRDefault="005E23E3" w:rsidP="005E23E3">
      <w:pPr>
        <w:rPr>
          <w:rFonts w:eastAsia="Times New Roman" w:cs="Times New Roman"/>
          <w:szCs w:val="24"/>
        </w:rPr>
      </w:pPr>
    </w:p>
    <w:p w:rsidR="005E23E3" w:rsidRDefault="005E23E3" w:rsidP="005E23E3">
      <w:pPr>
        <w:spacing w:line="240" w:lineRule="auto"/>
        <w:ind w:firstLine="0"/>
        <w:rPr>
          <w:rFonts w:eastAsia="Times New Roman" w:cs="Times New Roman"/>
          <w:szCs w:val="24"/>
          <w:highlight w:val="white"/>
        </w:rPr>
      </w:pPr>
      <w:r>
        <w:rPr>
          <w:rFonts w:eastAsia="Times New Roman" w:cs="Times New Roman"/>
          <w:noProof/>
          <w:sz w:val="2"/>
          <w:szCs w:val="2"/>
          <w:highlight w:val="black"/>
          <w:lang w:eastAsia="pt-BR"/>
        </w:rPr>
        <w:drawing>
          <wp:inline distT="0" distB="0" distL="0" distR="0" wp14:anchorId="5E5DC8E9" wp14:editId="4EF170AE">
            <wp:extent cx="5400675" cy="2971800"/>
            <wp:effectExtent l="0" t="0" r="9525" b="0"/>
            <wp:docPr id="3" name="image3.png" descr="C:\Users\Talisson Breno\Downloads\Originals\Originals\imagens-imagens-fundo-branco-29dd.png"/>
            <wp:cNvGraphicFramePr/>
            <a:graphic xmlns:a="http://schemas.openxmlformats.org/drawingml/2006/main">
              <a:graphicData uri="http://schemas.openxmlformats.org/drawingml/2006/picture">
                <pic:pic xmlns:pic="http://schemas.openxmlformats.org/drawingml/2006/picture">
                  <pic:nvPicPr>
                    <pic:cNvPr id="0" name="image3.png" descr="C:\Users\Talisson Breno\Downloads\Originals\Originals\imagens-imagens-fundo-branco-29dd.png"/>
                    <pic:cNvPicPr preferRelativeResize="0"/>
                  </pic:nvPicPr>
                  <pic:blipFill>
                    <a:blip r:embed="rId11"/>
                    <a:srcRect/>
                    <a:stretch>
                      <a:fillRect/>
                    </a:stretch>
                  </pic:blipFill>
                  <pic:spPr>
                    <a:xfrm>
                      <a:off x="0" y="0"/>
                      <a:ext cx="5400675" cy="2971800"/>
                    </a:xfrm>
                    <a:prstGeom prst="rect">
                      <a:avLst/>
                    </a:prstGeom>
                    <a:ln/>
                  </pic:spPr>
                </pic:pic>
              </a:graphicData>
            </a:graphic>
          </wp:inline>
        </w:drawing>
      </w:r>
    </w:p>
    <w:p w:rsidR="005E23E3" w:rsidRDefault="005E23E3" w:rsidP="005E23E3">
      <w:pPr>
        <w:spacing w:line="240" w:lineRule="auto"/>
        <w:jc w:val="center"/>
        <w:rPr>
          <w:rFonts w:eastAsia="Times New Roman" w:cs="Times New Roman"/>
          <w:szCs w:val="24"/>
        </w:rPr>
      </w:pPr>
      <w:r>
        <w:rPr>
          <w:rFonts w:eastAsia="Times New Roman" w:cs="Times New Roman"/>
          <w:b/>
          <w:sz w:val="20"/>
          <w:szCs w:val="20"/>
        </w:rPr>
        <w:t>Fonte:</w:t>
      </w:r>
      <w:r>
        <w:rPr>
          <w:rFonts w:eastAsia="Times New Roman" w:cs="Times New Roman"/>
          <w:sz w:val="20"/>
          <w:szCs w:val="20"/>
        </w:rPr>
        <w:t xml:space="preserve"> elaborado pelo autor da pesquisa</w:t>
      </w:r>
    </w:p>
    <w:p w:rsidR="005E23E3" w:rsidRDefault="005E23E3" w:rsidP="005E23E3">
      <w:pPr>
        <w:rPr>
          <w:rFonts w:eastAsia="Times New Roman" w:cs="Times New Roman"/>
          <w:szCs w:val="24"/>
          <w:highlight w:val="white"/>
        </w:rPr>
      </w:pPr>
    </w:p>
    <w:p w:rsidR="005E23E3" w:rsidRDefault="005E23E3" w:rsidP="005E23E3">
      <w:pPr>
        <w:rPr>
          <w:rFonts w:eastAsia="Times New Roman" w:cs="Times New Roman"/>
          <w:szCs w:val="24"/>
          <w:highlight w:val="white"/>
        </w:rPr>
      </w:pPr>
      <w:r>
        <w:rPr>
          <w:rFonts w:eastAsia="Times New Roman" w:cs="Times New Roman"/>
          <w:szCs w:val="24"/>
          <w:highlight w:val="white"/>
        </w:rPr>
        <w:t xml:space="preserve">Ao analisar as respostas desse questionamento é possível ver algo diferente das análises anteriores. Todos os professores entrevistados disseram que a maior dificuldade está no aprendizado de preposição e tempos verbais. Ao ensinar artigo, mesmo sem o aluno possuir qualquer tipo de conhecimento acerca do conteúdo, as dificuldades são mais fáceis de serem superadas, pois o nível de complexidade do assunto não é tão elevado e o mesmo é mais limitado, com isso o aluno se habitua de forma mais rápida. </w:t>
      </w:r>
    </w:p>
    <w:p w:rsidR="005E23E3" w:rsidRDefault="005E23E3" w:rsidP="005E23E3">
      <w:pPr>
        <w:rPr>
          <w:rFonts w:eastAsia="Times New Roman" w:cs="Times New Roman"/>
          <w:szCs w:val="24"/>
          <w:highlight w:val="white"/>
        </w:rPr>
      </w:pPr>
      <w:r>
        <w:rPr>
          <w:rFonts w:eastAsia="Times New Roman" w:cs="Times New Roman"/>
          <w:szCs w:val="24"/>
          <w:highlight w:val="white"/>
        </w:rPr>
        <w:t>Os alunos confundem bastante os artigos definidos com os indefinidos e suas variações quanto a gênero e número, mas nada comparado ao grau de dificuldade que os mesmos possuem com o aprendizado de preposição e tempos verbais, já que são muitas preposições existentes e cada uma com suas especificidades e semelhanças, os alunos trocam a maioria delas e não assimilam o seu significado e função de uso</w:t>
      </w:r>
      <w:r w:rsidR="00FF3AC2">
        <w:rPr>
          <w:rFonts w:eastAsia="Times New Roman" w:cs="Times New Roman"/>
          <w:szCs w:val="24"/>
          <w:highlight w:val="white"/>
        </w:rPr>
        <w:t xml:space="preserve"> devido </w:t>
      </w:r>
      <w:proofErr w:type="gramStart"/>
      <w:r w:rsidR="00FF3AC2">
        <w:rPr>
          <w:rFonts w:eastAsia="Times New Roman" w:cs="Times New Roman"/>
          <w:szCs w:val="24"/>
          <w:highlight w:val="white"/>
        </w:rPr>
        <w:t>a</w:t>
      </w:r>
      <w:proofErr w:type="gramEnd"/>
      <w:r w:rsidR="00FF3AC2">
        <w:rPr>
          <w:rFonts w:eastAsia="Times New Roman" w:cs="Times New Roman"/>
          <w:szCs w:val="24"/>
          <w:highlight w:val="white"/>
        </w:rPr>
        <w:t xml:space="preserve"> </w:t>
      </w:r>
      <w:r w:rsidR="00FF3AC2">
        <w:rPr>
          <w:rFonts w:eastAsia="Times New Roman" w:cs="Times New Roman"/>
          <w:szCs w:val="24"/>
          <w:highlight w:val="white"/>
        </w:rPr>
        <w:lastRenderedPageBreak/>
        <w:t>ausência delas na sua língua materna que a LIBRAS e por não existir representação imagética desta classe gramatical</w:t>
      </w:r>
      <w:r>
        <w:rPr>
          <w:rFonts w:eastAsia="Times New Roman" w:cs="Times New Roman"/>
          <w:szCs w:val="24"/>
          <w:highlight w:val="white"/>
        </w:rPr>
        <w:t>.</w:t>
      </w:r>
    </w:p>
    <w:p w:rsidR="005E23E3" w:rsidRDefault="005E23E3" w:rsidP="005E23E3">
      <w:pPr>
        <w:rPr>
          <w:rFonts w:eastAsia="Times New Roman" w:cs="Times New Roman"/>
          <w:szCs w:val="24"/>
          <w:highlight w:val="white"/>
        </w:rPr>
      </w:pPr>
      <w:r>
        <w:rPr>
          <w:rFonts w:eastAsia="Times New Roman" w:cs="Times New Roman"/>
          <w:szCs w:val="24"/>
          <w:highlight w:val="white"/>
        </w:rPr>
        <w:t>Na comunicação em LIBRAS, os verbos são expressos sempre no infinitivo, portanto os surdos não conhecem nenhum tipo de conjugação verbal da lín</w:t>
      </w:r>
      <w:r w:rsidR="00FF3AC2">
        <w:rPr>
          <w:rFonts w:eastAsia="Times New Roman" w:cs="Times New Roman"/>
          <w:szCs w:val="24"/>
          <w:highlight w:val="white"/>
        </w:rPr>
        <w:t>gua portuguesa, e quando vão</w:t>
      </w:r>
      <w:r>
        <w:rPr>
          <w:rFonts w:eastAsia="Times New Roman" w:cs="Times New Roman"/>
          <w:szCs w:val="24"/>
          <w:highlight w:val="white"/>
        </w:rPr>
        <w:t xml:space="preserve"> escr</w:t>
      </w:r>
      <w:r w:rsidR="00FF3AC2">
        <w:rPr>
          <w:rFonts w:eastAsia="Times New Roman" w:cs="Times New Roman"/>
          <w:szCs w:val="24"/>
          <w:highlight w:val="white"/>
        </w:rPr>
        <w:t xml:space="preserve">ever determinada oração, transcrevem o verbo como ele é </w:t>
      </w:r>
      <w:proofErr w:type="gramStart"/>
      <w:r w:rsidR="00FF3AC2">
        <w:rPr>
          <w:rFonts w:eastAsia="Times New Roman" w:cs="Times New Roman"/>
          <w:szCs w:val="24"/>
          <w:highlight w:val="white"/>
        </w:rPr>
        <w:t>na LIBRAS</w:t>
      </w:r>
      <w:proofErr w:type="gramEnd"/>
      <w:r>
        <w:rPr>
          <w:rFonts w:eastAsia="Times New Roman" w:cs="Times New Roman"/>
          <w:szCs w:val="24"/>
          <w:highlight w:val="white"/>
        </w:rPr>
        <w:t>, ou seja, no inf</w:t>
      </w:r>
      <w:r w:rsidR="00FF3AC2">
        <w:rPr>
          <w:rFonts w:eastAsia="Times New Roman" w:cs="Times New Roman"/>
          <w:szCs w:val="24"/>
          <w:highlight w:val="white"/>
        </w:rPr>
        <w:t>initivo. Devido a isso, quando lhes são</w:t>
      </w:r>
      <w:r>
        <w:rPr>
          <w:rFonts w:eastAsia="Times New Roman" w:cs="Times New Roman"/>
          <w:szCs w:val="24"/>
          <w:highlight w:val="white"/>
        </w:rPr>
        <w:t xml:space="preserve"> apresentada</w:t>
      </w:r>
      <w:r w:rsidR="00FF3AC2">
        <w:rPr>
          <w:rFonts w:eastAsia="Times New Roman" w:cs="Times New Roman"/>
          <w:szCs w:val="24"/>
          <w:highlight w:val="white"/>
        </w:rPr>
        <w:t>s as conjugações verbais, est</w:t>
      </w:r>
      <w:r>
        <w:rPr>
          <w:rFonts w:eastAsia="Times New Roman" w:cs="Times New Roman"/>
          <w:szCs w:val="24"/>
          <w:highlight w:val="white"/>
        </w:rPr>
        <w:t>es alunos as encaram como “bichos de sete cabeças” e sentem uma enorme dificuldade em aplicá-las. Esses fatores mencionados acarretam consequentemente o erro na concordância, seja ela nominal ou verbal.</w:t>
      </w:r>
    </w:p>
    <w:p w:rsidR="005E23E3" w:rsidRDefault="005E23E3" w:rsidP="005E23E3">
      <w:pPr>
        <w:rPr>
          <w:rFonts w:eastAsia="Times New Roman" w:cs="Times New Roman"/>
          <w:szCs w:val="24"/>
          <w:highlight w:val="white"/>
        </w:rPr>
      </w:pPr>
      <w:r>
        <w:rPr>
          <w:rFonts w:eastAsia="Times New Roman" w:cs="Times New Roman"/>
          <w:szCs w:val="24"/>
          <w:highlight w:val="white"/>
        </w:rPr>
        <w:t xml:space="preserve">O gráfico 03 mostra qual das metodologias didáticas apresentadas para o ensino de </w:t>
      </w:r>
      <w:r w:rsidR="00FF3AC2">
        <w:rPr>
          <w:rFonts w:eastAsia="Times New Roman" w:cs="Times New Roman"/>
          <w:szCs w:val="24"/>
          <w:highlight w:val="white"/>
        </w:rPr>
        <w:t>LP é mais utilizada pelos</w:t>
      </w:r>
      <w:r>
        <w:rPr>
          <w:rFonts w:eastAsia="Times New Roman" w:cs="Times New Roman"/>
          <w:szCs w:val="24"/>
          <w:highlight w:val="white"/>
        </w:rPr>
        <w:t xml:space="preserve"> professores para com seus alunos surdo</w:t>
      </w:r>
      <w:r w:rsidR="00FF3AC2">
        <w:rPr>
          <w:rFonts w:eastAsia="Times New Roman" w:cs="Times New Roman"/>
          <w:szCs w:val="24"/>
          <w:highlight w:val="white"/>
        </w:rPr>
        <w:t xml:space="preserve">s. Os professores </w:t>
      </w:r>
      <w:r>
        <w:rPr>
          <w:rFonts w:eastAsia="Times New Roman" w:cs="Times New Roman"/>
          <w:szCs w:val="24"/>
          <w:highlight w:val="white"/>
        </w:rPr>
        <w:t xml:space="preserve">responderam a seguinte questão: </w:t>
      </w:r>
      <w:r>
        <w:rPr>
          <w:rFonts w:eastAsia="Times New Roman" w:cs="Times New Roman"/>
          <w:szCs w:val="24"/>
        </w:rPr>
        <w:t>Qual metodologia didática você utiliza para promover um aprendizado significativo?</w:t>
      </w:r>
    </w:p>
    <w:p w:rsidR="005E23E3" w:rsidRDefault="005E23E3" w:rsidP="005E23E3">
      <w:pPr>
        <w:spacing w:line="240" w:lineRule="auto"/>
        <w:rPr>
          <w:rFonts w:eastAsia="Times New Roman" w:cs="Times New Roman"/>
          <w:sz w:val="20"/>
          <w:szCs w:val="20"/>
          <w:highlight w:val="white"/>
        </w:rPr>
      </w:pPr>
    </w:p>
    <w:p w:rsidR="005E23E3" w:rsidRDefault="005E23E3" w:rsidP="005E23E3">
      <w:pPr>
        <w:spacing w:line="240" w:lineRule="auto"/>
        <w:rPr>
          <w:rFonts w:eastAsia="Times New Roman" w:cs="Times New Roman"/>
          <w:sz w:val="20"/>
          <w:szCs w:val="20"/>
        </w:rPr>
      </w:pPr>
    </w:p>
    <w:p w:rsidR="005E23E3" w:rsidRDefault="005E23E3" w:rsidP="005E23E3">
      <w:pPr>
        <w:spacing w:line="240" w:lineRule="auto"/>
        <w:ind w:firstLine="0"/>
        <w:rPr>
          <w:rFonts w:eastAsia="Times New Roman" w:cs="Times New Roman"/>
          <w:szCs w:val="24"/>
          <w:highlight w:val="white"/>
        </w:rPr>
      </w:pPr>
      <w:r>
        <w:rPr>
          <w:rFonts w:eastAsia="Times New Roman" w:cs="Times New Roman"/>
          <w:noProof/>
          <w:szCs w:val="24"/>
          <w:highlight w:val="white"/>
          <w:lang w:eastAsia="pt-BR"/>
        </w:rPr>
        <w:drawing>
          <wp:inline distT="0" distB="0" distL="0" distR="0" wp14:anchorId="1F7C9B7B" wp14:editId="0A65701D">
            <wp:extent cx="5419725" cy="2426125"/>
            <wp:effectExtent l="0" t="0" r="0" b="0"/>
            <wp:docPr id="6" name="image12.jpg" descr="C:\Users\Talisson Breno\Downloads\Originals\Originals\Originals\apostila-photoshop-2-638.jpg"/>
            <wp:cNvGraphicFramePr/>
            <a:graphic xmlns:a="http://schemas.openxmlformats.org/drawingml/2006/main">
              <a:graphicData uri="http://schemas.openxmlformats.org/drawingml/2006/picture">
                <pic:pic xmlns:pic="http://schemas.openxmlformats.org/drawingml/2006/picture">
                  <pic:nvPicPr>
                    <pic:cNvPr id="0" name="image12.jpg" descr="C:\Users\Talisson Breno\Downloads\Originals\Originals\Originals\apostila-photoshop-2-638.jpg"/>
                    <pic:cNvPicPr preferRelativeResize="0"/>
                  </pic:nvPicPr>
                  <pic:blipFill>
                    <a:blip r:embed="rId12"/>
                    <a:srcRect/>
                    <a:stretch>
                      <a:fillRect/>
                    </a:stretch>
                  </pic:blipFill>
                  <pic:spPr>
                    <a:xfrm>
                      <a:off x="0" y="0"/>
                      <a:ext cx="5418776" cy="2425700"/>
                    </a:xfrm>
                    <a:prstGeom prst="rect">
                      <a:avLst/>
                    </a:prstGeom>
                    <a:ln/>
                  </pic:spPr>
                </pic:pic>
              </a:graphicData>
            </a:graphic>
          </wp:inline>
        </w:drawing>
      </w:r>
    </w:p>
    <w:p w:rsidR="005E23E3" w:rsidRDefault="005E23E3" w:rsidP="005E23E3">
      <w:pPr>
        <w:spacing w:line="240" w:lineRule="auto"/>
        <w:jc w:val="center"/>
        <w:rPr>
          <w:rFonts w:eastAsia="Times New Roman" w:cs="Times New Roman"/>
          <w:szCs w:val="24"/>
        </w:rPr>
      </w:pPr>
      <w:r>
        <w:rPr>
          <w:rFonts w:eastAsia="Times New Roman" w:cs="Times New Roman"/>
          <w:b/>
          <w:sz w:val="20"/>
          <w:szCs w:val="20"/>
        </w:rPr>
        <w:t>Fonte:</w:t>
      </w:r>
      <w:r>
        <w:rPr>
          <w:rFonts w:eastAsia="Times New Roman" w:cs="Times New Roman"/>
          <w:sz w:val="20"/>
          <w:szCs w:val="20"/>
        </w:rPr>
        <w:t xml:space="preserve"> elaborado pelo autor da pesquisa</w:t>
      </w:r>
    </w:p>
    <w:p w:rsidR="005E23E3" w:rsidRDefault="005E23E3" w:rsidP="005E23E3">
      <w:pPr>
        <w:rPr>
          <w:rFonts w:eastAsia="Times New Roman" w:cs="Times New Roman"/>
          <w:szCs w:val="24"/>
          <w:highlight w:val="white"/>
        </w:rPr>
      </w:pPr>
    </w:p>
    <w:p w:rsidR="005E23E3" w:rsidRDefault="005E23E3" w:rsidP="005E23E3">
      <w:pPr>
        <w:rPr>
          <w:rFonts w:eastAsia="Times New Roman" w:cs="Times New Roman"/>
          <w:szCs w:val="24"/>
          <w:highlight w:val="white"/>
        </w:rPr>
      </w:pPr>
      <w:proofErr w:type="gramStart"/>
      <w:r>
        <w:rPr>
          <w:rFonts w:eastAsia="Times New Roman" w:cs="Times New Roman"/>
          <w:szCs w:val="24"/>
          <w:highlight w:val="white"/>
        </w:rPr>
        <w:t xml:space="preserve">Unanimidade </w:t>
      </w:r>
      <w:r w:rsidR="003438B0">
        <w:rPr>
          <w:rFonts w:eastAsia="Times New Roman" w:cs="Times New Roman"/>
          <w:szCs w:val="24"/>
          <w:highlight w:val="white"/>
        </w:rPr>
        <w:t>das respostas foram</w:t>
      </w:r>
      <w:proofErr w:type="gramEnd"/>
      <w:r w:rsidR="003438B0">
        <w:rPr>
          <w:rFonts w:eastAsia="Times New Roman" w:cs="Times New Roman"/>
          <w:szCs w:val="24"/>
          <w:highlight w:val="white"/>
        </w:rPr>
        <w:t xml:space="preserve"> no método da</w:t>
      </w:r>
      <w:r>
        <w:rPr>
          <w:rFonts w:eastAsia="Times New Roman" w:cs="Times New Roman"/>
          <w:szCs w:val="24"/>
          <w:highlight w:val="white"/>
        </w:rPr>
        <w:t xml:space="preserve"> associação como metodologia mais eficaz para o aprendizado. A leitura labial nem sempre surtirá efeitos já que os surdos apresentam dificuldades em as</w:t>
      </w:r>
      <w:r w:rsidR="003438B0">
        <w:rPr>
          <w:rFonts w:eastAsia="Times New Roman" w:cs="Times New Roman"/>
          <w:szCs w:val="24"/>
          <w:highlight w:val="white"/>
        </w:rPr>
        <w:t>similar as palavras através dest</w:t>
      </w:r>
      <w:r>
        <w:rPr>
          <w:rFonts w:eastAsia="Times New Roman" w:cs="Times New Roman"/>
          <w:szCs w:val="24"/>
          <w:highlight w:val="white"/>
        </w:rPr>
        <w:t>a prática. Aqueles que nasceram ouvintes e tiveram a oportunidade de adquirir o vocabulário da LP e perderam a audição posteriormente</w:t>
      </w:r>
      <w:r w:rsidR="003438B0">
        <w:rPr>
          <w:rFonts w:eastAsia="Times New Roman" w:cs="Times New Roman"/>
          <w:szCs w:val="24"/>
          <w:highlight w:val="white"/>
        </w:rPr>
        <w:t>,</w:t>
      </w:r>
      <w:r>
        <w:rPr>
          <w:rFonts w:eastAsia="Times New Roman" w:cs="Times New Roman"/>
          <w:szCs w:val="24"/>
          <w:highlight w:val="white"/>
        </w:rPr>
        <w:t xml:space="preserve"> possuem mais facilidade em compreender a comunicação pela leitura labial, porém, aqueles que já nasceram surdos não possuem conhecimento de vocabulário juntamente com experiência como falante e ouvinte, portanto, eles encaram a leitura labial</w:t>
      </w:r>
      <w:r w:rsidR="003438B0">
        <w:rPr>
          <w:rFonts w:eastAsia="Times New Roman" w:cs="Times New Roman"/>
          <w:szCs w:val="24"/>
          <w:highlight w:val="white"/>
        </w:rPr>
        <w:t>,</w:t>
      </w:r>
      <w:r>
        <w:rPr>
          <w:rFonts w:eastAsia="Times New Roman" w:cs="Times New Roman"/>
          <w:szCs w:val="24"/>
          <w:highlight w:val="white"/>
        </w:rPr>
        <w:t xml:space="preserve"> visualmente</w:t>
      </w:r>
      <w:r w:rsidR="003438B0">
        <w:rPr>
          <w:rFonts w:eastAsia="Times New Roman" w:cs="Times New Roman"/>
          <w:szCs w:val="24"/>
          <w:highlight w:val="white"/>
        </w:rPr>
        <w:t>,</w:t>
      </w:r>
      <w:r>
        <w:rPr>
          <w:rFonts w:eastAsia="Times New Roman" w:cs="Times New Roman"/>
          <w:szCs w:val="24"/>
          <w:highlight w:val="white"/>
        </w:rPr>
        <w:t xml:space="preserve"> simplesmente como lábios se </w:t>
      </w:r>
      <w:r>
        <w:rPr>
          <w:rFonts w:eastAsia="Times New Roman" w:cs="Times New Roman"/>
          <w:szCs w:val="24"/>
          <w:highlight w:val="white"/>
        </w:rPr>
        <w:lastRenderedPageBreak/>
        <w:t>movimentando. No entanto, se eles forem treinados desde cedo a realizar esta prática, poderão, com o tempo, desenvolver suas habilidades nesta competência.</w:t>
      </w:r>
    </w:p>
    <w:p w:rsidR="005E23E3" w:rsidRDefault="005E23E3" w:rsidP="005E23E3">
      <w:pPr>
        <w:rPr>
          <w:rFonts w:eastAsia="Times New Roman" w:cs="Times New Roman"/>
          <w:szCs w:val="24"/>
          <w:highlight w:val="white"/>
        </w:rPr>
      </w:pPr>
      <w:r>
        <w:rPr>
          <w:rFonts w:eastAsia="Times New Roman" w:cs="Times New Roman"/>
          <w:szCs w:val="24"/>
          <w:highlight w:val="white"/>
        </w:rPr>
        <w:t>Com o processo de</w:t>
      </w:r>
      <w:r w:rsidR="003438B0">
        <w:rPr>
          <w:rFonts w:eastAsia="Times New Roman" w:cs="Times New Roman"/>
          <w:szCs w:val="24"/>
          <w:highlight w:val="white"/>
        </w:rPr>
        <w:t xml:space="preserve"> associação da LP</w:t>
      </w:r>
      <w:r>
        <w:rPr>
          <w:rFonts w:eastAsia="Times New Roman" w:cs="Times New Roman"/>
          <w:szCs w:val="24"/>
          <w:highlight w:val="white"/>
        </w:rPr>
        <w:t xml:space="preserve"> com a sinalização </w:t>
      </w:r>
      <w:proofErr w:type="gramStart"/>
      <w:r>
        <w:rPr>
          <w:rFonts w:eastAsia="Times New Roman" w:cs="Times New Roman"/>
          <w:szCs w:val="24"/>
          <w:highlight w:val="white"/>
        </w:rPr>
        <w:t>da LIBRAS</w:t>
      </w:r>
      <w:proofErr w:type="gramEnd"/>
      <w:r>
        <w:rPr>
          <w:rFonts w:eastAsia="Times New Roman" w:cs="Times New Roman"/>
          <w:szCs w:val="24"/>
          <w:highlight w:val="white"/>
        </w:rPr>
        <w:t>, o aluno poderá aprender o significado daquela palavra através dos sinais icônicos, que são aqueles que</w:t>
      </w:r>
      <w:r w:rsidR="003438B0">
        <w:rPr>
          <w:rFonts w:eastAsia="Times New Roman" w:cs="Times New Roman"/>
          <w:szCs w:val="24"/>
          <w:highlight w:val="white"/>
        </w:rPr>
        <w:t xml:space="preserve"> tem semelhança com uma representação imagética</w:t>
      </w:r>
      <w:r>
        <w:rPr>
          <w:rFonts w:eastAsia="Times New Roman" w:cs="Times New Roman"/>
          <w:szCs w:val="24"/>
          <w:highlight w:val="white"/>
        </w:rPr>
        <w:t xml:space="preserve"> da palavra aprendida e com os sinais arbitrários, que são aqueles que não possuem nenhuma ligação direta com o referente a que ele representa. O aluno aprendendo o alfabeto datilológico associado ao alfabeto da LP fará com que ele conheça e assimile a relação entre a letra e o sinal.</w:t>
      </w:r>
    </w:p>
    <w:p w:rsidR="005E23E3" w:rsidRDefault="005E23E3" w:rsidP="005E23E3">
      <w:pPr>
        <w:rPr>
          <w:rFonts w:eastAsia="Times New Roman" w:cs="Times New Roman"/>
          <w:szCs w:val="24"/>
          <w:highlight w:val="white"/>
        </w:rPr>
      </w:pPr>
      <w:r>
        <w:rPr>
          <w:rFonts w:eastAsia="Times New Roman" w:cs="Times New Roman"/>
          <w:szCs w:val="24"/>
          <w:highlight w:val="white"/>
        </w:rPr>
        <w:t xml:space="preserve">Os gráficos 04 e 05 exibem respectivamente o interesse dos alunos surdos em aprender o português escrito e a </w:t>
      </w:r>
      <w:proofErr w:type="gramStart"/>
      <w:r>
        <w:rPr>
          <w:rFonts w:eastAsia="Times New Roman" w:cs="Times New Roman"/>
          <w:szCs w:val="24"/>
          <w:highlight w:val="white"/>
        </w:rPr>
        <w:t>auto avaliação</w:t>
      </w:r>
      <w:proofErr w:type="gramEnd"/>
      <w:r>
        <w:rPr>
          <w:rFonts w:eastAsia="Times New Roman" w:cs="Times New Roman"/>
          <w:szCs w:val="24"/>
          <w:highlight w:val="white"/>
        </w:rPr>
        <w:t xml:space="preserve"> dos docentes sobre suas práticas pedagógicas:</w:t>
      </w:r>
    </w:p>
    <w:p w:rsidR="005E23E3" w:rsidRDefault="005E23E3" w:rsidP="005E23E3">
      <w:pPr>
        <w:spacing w:line="240" w:lineRule="auto"/>
        <w:rPr>
          <w:rFonts w:eastAsia="Times New Roman" w:cs="Times New Roman"/>
          <w:sz w:val="20"/>
          <w:szCs w:val="20"/>
          <w:highlight w:val="white"/>
        </w:rPr>
      </w:pPr>
    </w:p>
    <w:p w:rsidR="005E23E3" w:rsidRDefault="005E23E3" w:rsidP="005E23E3">
      <w:pPr>
        <w:spacing w:line="240" w:lineRule="auto"/>
        <w:rPr>
          <w:rFonts w:eastAsia="Times New Roman" w:cs="Times New Roman"/>
          <w:sz w:val="20"/>
          <w:szCs w:val="20"/>
          <w:highlight w:val="white"/>
        </w:rPr>
      </w:pPr>
    </w:p>
    <w:p w:rsidR="005E23E3" w:rsidRDefault="005E23E3" w:rsidP="005E23E3">
      <w:pPr>
        <w:spacing w:line="240" w:lineRule="auto"/>
        <w:ind w:firstLine="0"/>
        <w:rPr>
          <w:rFonts w:eastAsia="Times New Roman" w:cs="Times New Roman"/>
          <w:sz w:val="20"/>
          <w:szCs w:val="20"/>
          <w:highlight w:val="white"/>
        </w:rPr>
      </w:pPr>
      <w:r>
        <w:rPr>
          <w:rFonts w:eastAsia="Times New Roman" w:cs="Times New Roman"/>
          <w:sz w:val="20"/>
          <w:szCs w:val="20"/>
          <w:highlight w:val="white"/>
        </w:rPr>
        <w:t xml:space="preserve">Os alunos surdos são interessados e esforçados em aprender </w:t>
      </w:r>
      <w:r w:rsidR="003438B0">
        <w:rPr>
          <w:rFonts w:eastAsia="Times New Roman" w:cs="Times New Roman"/>
          <w:sz w:val="20"/>
          <w:szCs w:val="20"/>
          <w:highlight w:val="white"/>
        </w:rPr>
        <w:t xml:space="preserve">a </w:t>
      </w:r>
      <w:r>
        <w:rPr>
          <w:rFonts w:eastAsia="Times New Roman" w:cs="Times New Roman"/>
          <w:sz w:val="20"/>
          <w:szCs w:val="20"/>
          <w:highlight w:val="white"/>
        </w:rPr>
        <w:t>Língua Portuguesa</w:t>
      </w:r>
      <w:r w:rsidR="003438B0">
        <w:rPr>
          <w:rFonts w:eastAsia="Times New Roman" w:cs="Times New Roman"/>
          <w:sz w:val="20"/>
          <w:szCs w:val="20"/>
        </w:rPr>
        <w:t xml:space="preserve"> na modalidade escrita</w:t>
      </w:r>
      <w:r>
        <w:rPr>
          <w:rFonts w:eastAsia="Times New Roman" w:cs="Times New Roman"/>
          <w:sz w:val="20"/>
          <w:szCs w:val="20"/>
        </w:rPr>
        <w:t>?</w:t>
      </w:r>
    </w:p>
    <w:p w:rsidR="005E23E3" w:rsidRDefault="005E23E3" w:rsidP="005E23E3">
      <w:pPr>
        <w:spacing w:line="240" w:lineRule="auto"/>
        <w:ind w:firstLine="0"/>
        <w:rPr>
          <w:rFonts w:eastAsia="Times New Roman" w:cs="Times New Roman"/>
          <w:szCs w:val="24"/>
          <w:highlight w:val="white"/>
        </w:rPr>
      </w:pPr>
      <w:r>
        <w:rPr>
          <w:rFonts w:eastAsia="Times New Roman" w:cs="Times New Roman"/>
          <w:noProof/>
          <w:szCs w:val="24"/>
          <w:highlight w:val="white"/>
          <w:lang w:eastAsia="pt-BR"/>
        </w:rPr>
        <w:drawing>
          <wp:inline distT="0" distB="0" distL="0" distR="0" wp14:anchorId="708AC560" wp14:editId="16C2E099">
            <wp:extent cx="5410200" cy="2000250"/>
            <wp:effectExtent l="0" t="0" r="0" b="0"/>
            <wp:docPr id="5" name="image8.jpg" descr="C:\Users\Talisson Breno\Downloads\Originals\Originals\Originals\apostila-photoshop-2-638.jpg"/>
            <wp:cNvGraphicFramePr/>
            <a:graphic xmlns:a="http://schemas.openxmlformats.org/drawingml/2006/main">
              <a:graphicData uri="http://schemas.openxmlformats.org/drawingml/2006/picture">
                <pic:pic xmlns:pic="http://schemas.openxmlformats.org/drawingml/2006/picture">
                  <pic:nvPicPr>
                    <pic:cNvPr id="0" name="image8.jpg" descr="C:\Users\Talisson Breno\Downloads\Originals\Originals\Originals\apostila-photoshop-2-638.jpg"/>
                    <pic:cNvPicPr preferRelativeResize="0"/>
                  </pic:nvPicPr>
                  <pic:blipFill>
                    <a:blip r:embed="rId13"/>
                    <a:srcRect/>
                    <a:stretch>
                      <a:fillRect/>
                    </a:stretch>
                  </pic:blipFill>
                  <pic:spPr>
                    <a:xfrm>
                      <a:off x="0" y="0"/>
                      <a:ext cx="5410200" cy="2000250"/>
                    </a:xfrm>
                    <a:prstGeom prst="rect">
                      <a:avLst/>
                    </a:prstGeom>
                    <a:ln/>
                  </pic:spPr>
                </pic:pic>
              </a:graphicData>
            </a:graphic>
          </wp:inline>
        </w:drawing>
      </w:r>
    </w:p>
    <w:p w:rsidR="005E23E3" w:rsidRDefault="005E23E3" w:rsidP="005E23E3">
      <w:pPr>
        <w:spacing w:line="240" w:lineRule="auto"/>
        <w:jc w:val="center"/>
        <w:rPr>
          <w:rFonts w:eastAsia="Times New Roman" w:cs="Times New Roman"/>
          <w:szCs w:val="24"/>
        </w:rPr>
      </w:pPr>
      <w:r>
        <w:rPr>
          <w:rFonts w:eastAsia="Times New Roman" w:cs="Times New Roman"/>
          <w:b/>
          <w:sz w:val="20"/>
          <w:szCs w:val="20"/>
        </w:rPr>
        <w:t>Fonte:</w:t>
      </w:r>
      <w:r>
        <w:rPr>
          <w:rFonts w:eastAsia="Times New Roman" w:cs="Times New Roman"/>
          <w:sz w:val="20"/>
          <w:szCs w:val="20"/>
        </w:rPr>
        <w:t xml:space="preserve"> elaborado pelo autor da pesquisa</w:t>
      </w:r>
    </w:p>
    <w:p w:rsidR="005E23E3" w:rsidRDefault="005E23E3" w:rsidP="005E23E3">
      <w:pPr>
        <w:spacing w:line="240" w:lineRule="auto"/>
        <w:rPr>
          <w:rFonts w:eastAsia="Times New Roman" w:cs="Times New Roman"/>
          <w:b/>
          <w:sz w:val="20"/>
          <w:szCs w:val="20"/>
          <w:highlight w:val="white"/>
        </w:rPr>
      </w:pPr>
    </w:p>
    <w:p w:rsidR="005E23E3" w:rsidRDefault="005E23E3" w:rsidP="005E23E3">
      <w:pPr>
        <w:spacing w:line="240" w:lineRule="auto"/>
        <w:ind w:firstLine="0"/>
        <w:rPr>
          <w:rFonts w:eastAsia="Times New Roman" w:cs="Times New Roman"/>
          <w:sz w:val="20"/>
          <w:szCs w:val="20"/>
          <w:highlight w:val="white"/>
        </w:rPr>
      </w:pPr>
      <w:r>
        <w:rPr>
          <w:rFonts w:eastAsia="Times New Roman" w:cs="Times New Roman"/>
          <w:sz w:val="20"/>
          <w:szCs w:val="20"/>
        </w:rPr>
        <w:t>Entre 5</w:t>
      </w:r>
      <w:r w:rsidR="003438B0">
        <w:rPr>
          <w:rFonts w:eastAsia="Times New Roman" w:cs="Times New Roman"/>
          <w:sz w:val="20"/>
          <w:szCs w:val="20"/>
        </w:rPr>
        <w:t xml:space="preserve"> a 10, qual nota você atribui</w:t>
      </w:r>
      <w:r>
        <w:rPr>
          <w:rFonts w:eastAsia="Times New Roman" w:cs="Times New Roman"/>
          <w:sz w:val="20"/>
          <w:szCs w:val="20"/>
        </w:rPr>
        <w:t xml:space="preserve"> a sua prática pedagógica?</w:t>
      </w:r>
    </w:p>
    <w:p w:rsidR="005E23E3" w:rsidRDefault="005E23E3" w:rsidP="005E23E3">
      <w:pPr>
        <w:spacing w:line="240" w:lineRule="auto"/>
        <w:ind w:firstLine="0"/>
        <w:rPr>
          <w:rFonts w:eastAsia="Times New Roman" w:cs="Times New Roman"/>
          <w:szCs w:val="24"/>
          <w:highlight w:val="white"/>
        </w:rPr>
      </w:pPr>
      <w:r>
        <w:rPr>
          <w:rFonts w:eastAsia="Times New Roman" w:cs="Times New Roman"/>
          <w:noProof/>
          <w:szCs w:val="24"/>
          <w:highlight w:val="white"/>
          <w:lang w:eastAsia="pt-BR"/>
        </w:rPr>
        <w:drawing>
          <wp:inline distT="0" distB="0" distL="0" distR="0" wp14:anchorId="4D2F16A3" wp14:editId="228448E1">
            <wp:extent cx="5410200" cy="2076450"/>
            <wp:effectExtent l="0" t="0" r="0" b="0"/>
            <wp:docPr id="7" name="image9.png" descr="C:\Users\Talisson Breno\Downloads\Originals\Originals\Originals\imagens-imagens-fundo-branco-29.png"/>
            <wp:cNvGraphicFramePr/>
            <a:graphic xmlns:a="http://schemas.openxmlformats.org/drawingml/2006/main">
              <a:graphicData uri="http://schemas.openxmlformats.org/drawingml/2006/picture">
                <pic:pic xmlns:pic="http://schemas.openxmlformats.org/drawingml/2006/picture">
                  <pic:nvPicPr>
                    <pic:cNvPr id="0" name="image9.png" descr="C:\Users\Talisson Breno\Downloads\Originals\Originals\Originals\imagens-imagens-fundo-branco-29.png"/>
                    <pic:cNvPicPr preferRelativeResize="0"/>
                  </pic:nvPicPr>
                  <pic:blipFill>
                    <a:blip r:embed="rId14"/>
                    <a:srcRect/>
                    <a:stretch>
                      <a:fillRect/>
                    </a:stretch>
                  </pic:blipFill>
                  <pic:spPr>
                    <a:xfrm>
                      <a:off x="0" y="0"/>
                      <a:ext cx="5409255" cy="2076087"/>
                    </a:xfrm>
                    <a:prstGeom prst="rect">
                      <a:avLst/>
                    </a:prstGeom>
                    <a:ln/>
                  </pic:spPr>
                </pic:pic>
              </a:graphicData>
            </a:graphic>
          </wp:inline>
        </w:drawing>
      </w:r>
    </w:p>
    <w:p w:rsidR="005E23E3" w:rsidRDefault="005E23E3" w:rsidP="005E23E3">
      <w:pPr>
        <w:spacing w:line="240" w:lineRule="auto"/>
        <w:jc w:val="center"/>
        <w:rPr>
          <w:rFonts w:eastAsia="Times New Roman" w:cs="Times New Roman"/>
          <w:szCs w:val="24"/>
        </w:rPr>
      </w:pPr>
      <w:r>
        <w:rPr>
          <w:rFonts w:eastAsia="Times New Roman" w:cs="Times New Roman"/>
          <w:b/>
          <w:sz w:val="20"/>
          <w:szCs w:val="20"/>
        </w:rPr>
        <w:t>Fonte:</w:t>
      </w:r>
      <w:r>
        <w:rPr>
          <w:rFonts w:eastAsia="Times New Roman" w:cs="Times New Roman"/>
          <w:sz w:val="20"/>
          <w:szCs w:val="20"/>
        </w:rPr>
        <w:t xml:space="preserve"> elaborado pelo autor da pesquisa</w:t>
      </w:r>
    </w:p>
    <w:p w:rsidR="005E23E3" w:rsidRDefault="005E23E3" w:rsidP="005E23E3">
      <w:pPr>
        <w:spacing w:line="240" w:lineRule="auto"/>
        <w:jc w:val="center"/>
        <w:rPr>
          <w:rFonts w:eastAsia="Times New Roman" w:cs="Times New Roman"/>
          <w:szCs w:val="24"/>
        </w:rPr>
      </w:pPr>
    </w:p>
    <w:p w:rsidR="005E23E3" w:rsidRDefault="005E23E3" w:rsidP="005E23E3">
      <w:pPr>
        <w:spacing w:line="240" w:lineRule="auto"/>
        <w:jc w:val="center"/>
        <w:rPr>
          <w:rFonts w:eastAsia="Times New Roman" w:cs="Times New Roman"/>
          <w:szCs w:val="24"/>
        </w:rPr>
      </w:pPr>
    </w:p>
    <w:p w:rsidR="005E23E3" w:rsidRDefault="005E23E3" w:rsidP="005E23E3">
      <w:pPr>
        <w:rPr>
          <w:rFonts w:eastAsia="Times New Roman" w:cs="Times New Roman"/>
          <w:szCs w:val="24"/>
        </w:rPr>
      </w:pPr>
      <w:r>
        <w:rPr>
          <w:rFonts w:eastAsia="Times New Roman" w:cs="Times New Roman"/>
          <w:szCs w:val="24"/>
        </w:rPr>
        <w:t xml:space="preserve">Através das respostas pôde – se entender que os alunos possuem momentos nos quais estão mais interessados e outros que demonstram estarem mais distraídos, sendo </w:t>
      </w:r>
      <w:r>
        <w:rPr>
          <w:rFonts w:eastAsia="Times New Roman" w:cs="Times New Roman"/>
          <w:szCs w:val="24"/>
        </w:rPr>
        <w:lastRenderedPageBreak/>
        <w:t xml:space="preserve">que a minoria realmente não possui muito interesse no aprendizado. Com relação </w:t>
      </w:r>
      <w:proofErr w:type="gramStart"/>
      <w:r>
        <w:rPr>
          <w:rFonts w:eastAsia="Times New Roman" w:cs="Times New Roman"/>
          <w:szCs w:val="24"/>
        </w:rPr>
        <w:t>a</w:t>
      </w:r>
      <w:proofErr w:type="gramEnd"/>
      <w:r>
        <w:rPr>
          <w:rFonts w:eastAsia="Times New Roman" w:cs="Times New Roman"/>
          <w:szCs w:val="24"/>
        </w:rPr>
        <w:t xml:space="preserve"> auto avaliação</w:t>
      </w:r>
      <w:r w:rsidR="003438B0">
        <w:rPr>
          <w:rFonts w:eastAsia="Times New Roman" w:cs="Times New Roman"/>
          <w:szCs w:val="24"/>
        </w:rPr>
        <w:t xml:space="preserve"> dos professores, nota-</w:t>
      </w:r>
      <w:r>
        <w:rPr>
          <w:rFonts w:eastAsia="Times New Roman" w:cs="Times New Roman"/>
          <w:szCs w:val="24"/>
        </w:rPr>
        <w:t>se que os mesmos se consideram na média como bons docentes.</w:t>
      </w:r>
    </w:p>
    <w:p w:rsidR="005E23E3" w:rsidRDefault="005E23E3" w:rsidP="005E23E3">
      <w:pPr>
        <w:spacing w:line="240" w:lineRule="auto"/>
        <w:rPr>
          <w:rFonts w:eastAsia="Times New Roman" w:cs="Times New Roman"/>
          <w:b/>
          <w:szCs w:val="24"/>
        </w:rPr>
      </w:pPr>
    </w:p>
    <w:p w:rsidR="005E23E3" w:rsidRDefault="005E23E3" w:rsidP="005E23E3">
      <w:pPr>
        <w:spacing w:line="240" w:lineRule="auto"/>
        <w:ind w:firstLine="0"/>
        <w:rPr>
          <w:rFonts w:eastAsia="Times New Roman" w:cs="Times New Roman"/>
          <w:b/>
          <w:szCs w:val="24"/>
        </w:rPr>
      </w:pPr>
    </w:p>
    <w:p w:rsidR="005E23E3" w:rsidRDefault="005E23E3" w:rsidP="005E23E3">
      <w:pPr>
        <w:spacing w:line="240" w:lineRule="auto"/>
        <w:ind w:firstLine="0"/>
        <w:rPr>
          <w:rFonts w:eastAsia="Times New Roman" w:cs="Times New Roman"/>
          <w:b/>
          <w:szCs w:val="24"/>
        </w:rPr>
      </w:pPr>
      <w:r>
        <w:rPr>
          <w:rFonts w:eastAsia="Times New Roman" w:cs="Times New Roman"/>
          <w:b/>
          <w:szCs w:val="24"/>
        </w:rPr>
        <w:t>CONSIDERAÇÕES FINAIS</w:t>
      </w:r>
    </w:p>
    <w:p w:rsidR="005E23E3" w:rsidRDefault="005E23E3" w:rsidP="005E23E3">
      <w:pPr>
        <w:rPr>
          <w:rFonts w:eastAsia="Times New Roman" w:cs="Times New Roman"/>
          <w:szCs w:val="24"/>
        </w:rPr>
      </w:pPr>
    </w:p>
    <w:p w:rsidR="005E23E3" w:rsidRDefault="005E23E3" w:rsidP="005E23E3">
      <w:pPr>
        <w:rPr>
          <w:rFonts w:eastAsia="Times New Roman" w:cs="Times New Roman"/>
          <w:szCs w:val="24"/>
        </w:rPr>
      </w:pPr>
      <w:r>
        <w:rPr>
          <w:rFonts w:eastAsia="Times New Roman" w:cs="Times New Roman"/>
          <w:szCs w:val="24"/>
        </w:rPr>
        <w:t xml:space="preserve">A intencionalidade deste trabalho foi suceder uma discussão e averiguação acerca da desenvoltura linguística e cognitiva do aprendizado dos indivíduos surdos ao ensino de Língua Portuguesa. Foi executado um estudo, com a realização de um questionário direcionado </w:t>
      </w:r>
      <w:proofErr w:type="gramStart"/>
      <w:r>
        <w:rPr>
          <w:rFonts w:eastAsia="Times New Roman" w:cs="Times New Roman"/>
          <w:szCs w:val="24"/>
        </w:rPr>
        <w:t>à</w:t>
      </w:r>
      <w:proofErr w:type="gramEnd"/>
      <w:r>
        <w:rPr>
          <w:rFonts w:eastAsia="Times New Roman" w:cs="Times New Roman"/>
          <w:szCs w:val="24"/>
        </w:rPr>
        <w:t xml:space="preserve"> professores de LIBRAS </w:t>
      </w:r>
      <w:r w:rsidR="006B1259">
        <w:rPr>
          <w:rFonts w:eastAsia="Times New Roman" w:cs="Times New Roman"/>
          <w:szCs w:val="24"/>
        </w:rPr>
        <w:t>sobre o processo de ensino de Língua Portuguesa para surdos</w:t>
      </w:r>
      <w:r>
        <w:rPr>
          <w:rFonts w:eastAsia="Times New Roman" w:cs="Times New Roman"/>
          <w:szCs w:val="24"/>
        </w:rPr>
        <w:t>, o qual apontou a situação do processo de inclusão escolar juntamente com as dificuldades que os surdos possuem no avanço de suas competências no processo de leitura e escrita.</w:t>
      </w:r>
    </w:p>
    <w:p w:rsidR="006405EC" w:rsidRDefault="005E23E3" w:rsidP="005E23E3">
      <w:pPr>
        <w:rPr>
          <w:rFonts w:eastAsia="Times New Roman" w:cs="Times New Roman"/>
          <w:szCs w:val="24"/>
        </w:rPr>
      </w:pPr>
      <w:r>
        <w:rPr>
          <w:rFonts w:eastAsia="Times New Roman" w:cs="Times New Roman"/>
          <w:szCs w:val="24"/>
        </w:rPr>
        <w:t>De início, procurou – se entender, por meio de algumas concepções referentes ao desenvolvimento, aprendizagem e meios comunicativos, como se dar a ampliação intelectual e cognitiva do indivíduo surdo, através de uma revisão de literatura, dando ênfase a</w:t>
      </w:r>
      <w:r w:rsidR="006405EC">
        <w:rPr>
          <w:rFonts w:eastAsia="Times New Roman" w:cs="Times New Roman"/>
          <w:szCs w:val="24"/>
        </w:rPr>
        <w:t xml:space="preserve"> aquisição da Língua Portuguesa, na modalidade escrita, para surdos.  Foram apresentadas as respostas dos professores que responderam o questionário acerca desse modelo de ensino, apontando</w:t>
      </w:r>
      <w:r w:rsidR="00A05D02">
        <w:rPr>
          <w:rFonts w:eastAsia="Times New Roman" w:cs="Times New Roman"/>
          <w:szCs w:val="24"/>
        </w:rPr>
        <w:t xml:space="preserve"> que os alunos surdos apresentam bastante dificuldade com os conteúdos referentes </w:t>
      </w:r>
      <w:proofErr w:type="gramStart"/>
      <w:r w:rsidR="00A05D02">
        <w:rPr>
          <w:rFonts w:eastAsia="Times New Roman" w:cs="Times New Roman"/>
          <w:szCs w:val="24"/>
        </w:rPr>
        <w:t>as</w:t>
      </w:r>
      <w:proofErr w:type="gramEnd"/>
      <w:r w:rsidR="00A05D02">
        <w:rPr>
          <w:rFonts w:eastAsia="Times New Roman" w:cs="Times New Roman"/>
          <w:szCs w:val="24"/>
        </w:rPr>
        <w:t xml:space="preserve"> preposições e as conjugações verbais, que o método para um aprendizado mais satisfatório é o da associação e</w:t>
      </w:r>
      <w:r w:rsidR="006405EC">
        <w:rPr>
          <w:rFonts w:eastAsia="Times New Roman" w:cs="Times New Roman"/>
          <w:szCs w:val="24"/>
        </w:rPr>
        <w:t xml:space="preserve"> que</w:t>
      </w:r>
      <w:r>
        <w:rPr>
          <w:rFonts w:eastAsia="Times New Roman" w:cs="Times New Roman"/>
          <w:szCs w:val="24"/>
        </w:rPr>
        <w:t xml:space="preserve"> </w:t>
      </w:r>
      <w:r w:rsidR="00A05D02">
        <w:rPr>
          <w:rFonts w:eastAsia="Times New Roman" w:cs="Times New Roman"/>
          <w:szCs w:val="24"/>
        </w:rPr>
        <w:t>ainda há um grande déficit no processo de inclusão escolar do aluno surdo.</w:t>
      </w:r>
    </w:p>
    <w:p w:rsidR="005E23E3" w:rsidRDefault="005E23E3" w:rsidP="005E23E3">
      <w:pPr>
        <w:rPr>
          <w:rFonts w:eastAsia="Times New Roman" w:cs="Times New Roman"/>
          <w:szCs w:val="24"/>
        </w:rPr>
      </w:pPr>
      <w:r>
        <w:rPr>
          <w:rFonts w:eastAsia="Times New Roman" w:cs="Times New Roman"/>
          <w:szCs w:val="24"/>
        </w:rPr>
        <w:t>Quando o professor se conscientiza e procura proporcionar a interação entre diversas culturas e instrumentos para aplicar novas metodologias didáticas, aplicando métodos para estabelecer um elo, desenvolvendo a capacidade de comunicação e aprendizado dos seus alunos em conjunto, iremos perceber uma evolução significativa no tratamento da educação inclusiva e no avanço do processo de aprendizado do português escrito</w:t>
      </w:r>
      <w:r w:rsidR="0018210C">
        <w:rPr>
          <w:rFonts w:eastAsia="Times New Roman" w:cs="Times New Roman"/>
          <w:szCs w:val="24"/>
        </w:rPr>
        <w:t xml:space="preserve"> por alunos surdos</w:t>
      </w:r>
      <w:r>
        <w:rPr>
          <w:rFonts w:eastAsia="Times New Roman" w:cs="Times New Roman"/>
          <w:szCs w:val="24"/>
        </w:rPr>
        <w:t>.</w:t>
      </w:r>
    </w:p>
    <w:p w:rsidR="005E23E3" w:rsidRDefault="005E23E3" w:rsidP="005E23E3">
      <w:pPr>
        <w:ind w:firstLine="0"/>
        <w:rPr>
          <w:rFonts w:eastAsia="Times New Roman" w:cs="Times New Roman"/>
          <w:szCs w:val="24"/>
        </w:rPr>
      </w:pPr>
    </w:p>
    <w:p w:rsidR="005E23E3" w:rsidRDefault="005E23E3" w:rsidP="005E23E3">
      <w:pPr>
        <w:ind w:firstLine="0"/>
        <w:rPr>
          <w:rFonts w:eastAsia="Times New Roman" w:cs="Times New Roman"/>
          <w:szCs w:val="24"/>
        </w:rPr>
      </w:pPr>
    </w:p>
    <w:p w:rsidR="005E23E3" w:rsidRDefault="005E23E3" w:rsidP="005E23E3">
      <w:pPr>
        <w:ind w:firstLine="0"/>
        <w:rPr>
          <w:rFonts w:eastAsia="Times New Roman" w:cs="Times New Roman"/>
          <w:szCs w:val="24"/>
        </w:rPr>
      </w:pPr>
    </w:p>
    <w:p w:rsidR="005E23E3" w:rsidRDefault="005E23E3" w:rsidP="005E23E3">
      <w:pPr>
        <w:ind w:firstLine="0"/>
        <w:rPr>
          <w:rFonts w:eastAsia="Times New Roman" w:cs="Times New Roman"/>
          <w:szCs w:val="24"/>
        </w:rPr>
      </w:pPr>
    </w:p>
    <w:p w:rsidR="005E23E3" w:rsidRDefault="005E23E3" w:rsidP="005E23E3">
      <w:pPr>
        <w:ind w:firstLine="0"/>
        <w:rPr>
          <w:rFonts w:eastAsia="Times New Roman" w:cs="Times New Roman"/>
          <w:szCs w:val="24"/>
        </w:rPr>
      </w:pPr>
    </w:p>
    <w:p w:rsidR="00A05D02" w:rsidRDefault="00A05D02" w:rsidP="005E23E3">
      <w:pPr>
        <w:ind w:firstLine="0"/>
        <w:rPr>
          <w:rFonts w:eastAsia="Times New Roman" w:cs="Times New Roman"/>
          <w:b/>
          <w:szCs w:val="24"/>
        </w:rPr>
      </w:pPr>
    </w:p>
    <w:p w:rsidR="00A05D02" w:rsidRDefault="00A05D02" w:rsidP="005E23E3">
      <w:pPr>
        <w:ind w:firstLine="0"/>
        <w:rPr>
          <w:rFonts w:eastAsia="Times New Roman" w:cs="Times New Roman"/>
          <w:b/>
          <w:szCs w:val="24"/>
        </w:rPr>
      </w:pPr>
    </w:p>
    <w:p w:rsidR="005E23E3" w:rsidRDefault="005E23E3" w:rsidP="005E23E3">
      <w:pPr>
        <w:ind w:firstLine="0"/>
        <w:rPr>
          <w:rFonts w:eastAsia="Times New Roman" w:cs="Times New Roman"/>
          <w:b/>
          <w:szCs w:val="24"/>
        </w:rPr>
      </w:pPr>
      <w:r>
        <w:rPr>
          <w:rFonts w:eastAsia="Times New Roman" w:cs="Times New Roman"/>
          <w:b/>
          <w:szCs w:val="24"/>
        </w:rPr>
        <w:t>REFERÊNCIAS</w:t>
      </w:r>
    </w:p>
    <w:p w:rsidR="005E23E3" w:rsidRDefault="005E23E3" w:rsidP="005E23E3">
      <w:pPr>
        <w:ind w:firstLine="0"/>
        <w:rPr>
          <w:rFonts w:eastAsia="Times New Roman" w:cs="Times New Roman"/>
          <w:szCs w:val="24"/>
        </w:rPr>
      </w:pPr>
    </w:p>
    <w:p w:rsidR="005E23E3" w:rsidRDefault="005E23E3" w:rsidP="005E23E3">
      <w:pPr>
        <w:ind w:firstLine="0"/>
        <w:rPr>
          <w:rFonts w:eastAsia="Times New Roman" w:cs="Times New Roman"/>
          <w:szCs w:val="24"/>
        </w:rPr>
      </w:pPr>
      <w:r>
        <w:rPr>
          <w:rFonts w:eastAsia="Times New Roman" w:cs="Times New Roman"/>
          <w:szCs w:val="24"/>
        </w:rPr>
        <w:t xml:space="preserve">BRASIL. </w:t>
      </w:r>
      <w:r>
        <w:rPr>
          <w:rFonts w:eastAsia="Times New Roman" w:cs="Times New Roman"/>
          <w:b/>
          <w:szCs w:val="24"/>
        </w:rPr>
        <w:t>Decreto Nº 5.626. Regulamenta a Lei nº 10.436, de 24 de abril de 2002</w:t>
      </w:r>
      <w:r>
        <w:rPr>
          <w:rFonts w:eastAsia="Times New Roman" w:cs="Times New Roman"/>
          <w:szCs w:val="24"/>
        </w:rPr>
        <w:t xml:space="preserve">, que dispõe sobre a Língua Brasileira de Sinais–Libras, e o art.18 da Lei nº 10.098, de 19 de dezembro de 2000. Publicado no Diário Oficial </w:t>
      </w:r>
      <w:proofErr w:type="spellStart"/>
      <w:proofErr w:type="gramStart"/>
      <w:r>
        <w:rPr>
          <w:rFonts w:eastAsia="Times New Roman" w:cs="Times New Roman"/>
          <w:szCs w:val="24"/>
        </w:rPr>
        <w:t>daUnião</w:t>
      </w:r>
      <w:proofErr w:type="spellEnd"/>
      <w:proofErr w:type="gramEnd"/>
      <w:r>
        <w:rPr>
          <w:rFonts w:eastAsia="Times New Roman" w:cs="Times New Roman"/>
          <w:szCs w:val="24"/>
        </w:rPr>
        <w:t xml:space="preserve"> em 22/12/2005.</w:t>
      </w:r>
    </w:p>
    <w:p w:rsidR="005E23E3" w:rsidRDefault="005E23E3" w:rsidP="005E23E3">
      <w:pPr>
        <w:ind w:firstLine="0"/>
        <w:rPr>
          <w:rFonts w:eastAsia="Times New Roman" w:cs="Times New Roman"/>
          <w:szCs w:val="24"/>
        </w:rPr>
      </w:pPr>
    </w:p>
    <w:p w:rsidR="005E23E3" w:rsidRDefault="005E23E3" w:rsidP="005E23E3">
      <w:pPr>
        <w:ind w:firstLine="0"/>
        <w:rPr>
          <w:rFonts w:eastAsia="Times New Roman" w:cs="Times New Roman"/>
          <w:szCs w:val="24"/>
        </w:rPr>
      </w:pPr>
      <w:r>
        <w:rPr>
          <w:rFonts w:eastAsia="Times New Roman" w:cs="Times New Roman"/>
          <w:szCs w:val="24"/>
        </w:rPr>
        <w:t xml:space="preserve">FERNANDES, S. </w:t>
      </w:r>
      <w:r>
        <w:rPr>
          <w:rFonts w:eastAsia="Times New Roman" w:cs="Times New Roman"/>
          <w:b/>
          <w:szCs w:val="24"/>
        </w:rPr>
        <w:t xml:space="preserve">Letramentos na educação </w:t>
      </w:r>
      <w:proofErr w:type="spellStart"/>
      <w:r>
        <w:rPr>
          <w:rFonts w:eastAsia="Times New Roman" w:cs="Times New Roman"/>
          <w:b/>
          <w:szCs w:val="24"/>
        </w:rPr>
        <w:t>bilíngüe</w:t>
      </w:r>
      <w:proofErr w:type="spellEnd"/>
      <w:r>
        <w:rPr>
          <w:rFonts w:eastAsia="Times New Roman" w:cs="Times New Roman"/>
          <w:b/>
          <w:szCs w:val="24"/>
        </w:rPr>
        <w:t xml:space="preserve"> para surdos</w:t>
      </w:r>
      <w:r>
        <w:rPr>
          <w:rFonts w:eastAsia="Times New Roman" w:cs="Times New Roman"/>
          <w:szCs w:val="24"/>
        </w:rPr>
        <w:t xml:space="preserve">. In: BERBERIAN, A. </w:t>
      </w:r>
      <w:proofErr w:type="gramStart"/>
      <w:r>
        <w:rPr>
          <w:rFonts w:eastAsia="Times New Roman" w:cs="Times New Roman"/>
          <w:szCs w:val="24"/>
        </w:rPr>
        <w:t>P.;</w:t>
      </w:r>
      <w:proofErr w:type="gramEnd"/>
      <w:r>
        <w:rPr>
          <w:rFonts w:eastAsia="Times New Roman" w:cs="Times New Roman"/>
          <w:szCs w:val="24"/>
        </w:rPr>
        <w:t>MASSI, Giselle; ANGELIS, C. M. de, (org.) Letramento: referenciais em saúde e educação. São Paulo: Plexos, 2006.</w:t>
      </w:r>
    </w:p>
    <w:p w:rsidR="005E23E3" w:rsidRDefault="005E23E3" w:rsidP="005E23E3">
      <w:pPr>
        <w:ind w:firstLine="0"/>
        <w:rPr>
          <w:rFonts w:eastAsia="Times New Roman" w:cs="Times New Roman"/>
          <w:szCs w:val="24"/>
        </w:rPr>
      </w:pPr>
    </w:p>
    <w:p w:rsidR="005E23E3" w:rsidRDefault="005E23E3" w:rsidP="005E23E3">
      <w:pPr>
        <w:ind w:firstLine="0"/>
        <w:rPr>
          <w:rFonts w:eastAsia="Times New Roman" w:cs="Times New Roman"/>
          <w:szCs w:val="24"/>
        </w:rPr>
      </w:pPr>
      <w:r>
        <w:rPr>
          <w:rFonts w:eastAsia="Times New Roman" w:cs="Times New Roman"/>
          <w:szCs w:val="24"/>
        </w:rPr>
        <w:t xml:space="preserve">GUARINELLO, A. C. </w:t>
      </w:r>
      <w:r>
        <w:rPr>
          <w:rFonts w:eastAsia="Times New Roman" w:cs="Times New Roman"/>
          <w:b/>
          <w:szCs w:val="24"/>
        </w:rPr>
        <w:t>O papel do outro na escrita de sujeitos surdos</w:t>
      </w:r>
      <w:r>
        <w:rPr>
          <w:rFonts w:eastAsia="Times New Roman" w:cs="Times New Roman"/>
          <w:szCs w:val="24"/>
        </w:rPr>
        <w:t xml:space="preserve">. São Paulo: </w:t>
      </w:r>
      <w:proofErr w:type="spellStart"/>
      <w:r>
        <w:rPr>
          <w:rFonts w:eastAsia="Times New Roman" w:cs="Times New Roman"/>
          <w:szCs w:val="24"/>
        </w:rPr>
        <w:t>Plexus</w:t>
      </w:r>
      <w:proofErr w:type="spellEnd"/>
      <w:r>
        <w:rPr>
          <w:rFonts w:eastAsia="Times New Roman" w:cs="Times New Roman"/>
          <w:szCs w:val="24"/>
        </w:rPr>
        <w:t>, 2007.</w:t>
      </w:r>
    </w:p>
    <w:p w:rsidR="005E23E3" w:rsidRDefault="005E23E3" w:rsidP="005E23E3">
      <w:pPr>
        <w:ind w:firstLine="0"/>
        <w:rPr>
          <w:rFonts w:eastAsia="Times New Roman" w:cs="Times New Roman"/>
          <w:szCs w:val="24"/>
        </w:rPr>
      </w:pPr>
    </w:p>
    <w:p w:rsidR="005E23E3" w:rsidRDefault="005E23E3" w:rsidP="005E23E3">
      <w:pPr>
        <w:ind w:firstLine="0"/>
        <w:rPr>
          <w:rFonts w:eastAsia="Times New Roman" w:cs="Times New Roman"/>
          <w:szCs w:val="24"/>
        </w:rPr>
      </w:pPr>
      <w:r>
        <w:rPr>
          <w:rFonts w:eastAsia="Times New Roman" w:cs="Times New Roman"/>
          <w:szCs w:val="24"/>
          <w:highlight w:val="white"/>
        </w:rPr>
        <w:t xml:space="preserve">PEIXOTO, R. C. </w:t>
      </w:r>
      <w:r>
        <w:rPr>
          <w:rFonts w:eastAsia="Times New Roman" w:cs="Times New Roman"/>
          <w:b/>
          <w:szCs w:val="24"/>
          <w:highlight w:val="white"/>
        </w:rPr>
        <w:t>Algumas considerações sobre a interface entre a língua brasileira de sinais (LIBRAS) e a língua portuguesa na construção inicial da escrita pela criança surda</w:t>
      </w:r>
      <w:r>
        <w:rPr>
          <w:rFonts w:eastAsia="Times New Roman" w:cs="Times New Roman"/>
          <w:szCs w:val="24"/>
          <w:highlight w:val="white"/>
        </w:rPr>
        <w:t xml:space="preserve">. Campinas: </w:t>
      </w:r>
      <w:proofErr w:type="gramStart"/>
      <w:r>
        <w:rPr>
          <w:rFonts w:eastAsia="Times New Roman" w:cs="Times New Roman"/>
          <w:szCs w:val="24"/>
          <w:highlight w:val="white"/>
        </w:rPr>
        <w:t>Caderno Cedes</w:t>
      </w:r>
      <w:proofErr w:type="gramEnd"/>
      <w:r>
        <w:rPr>
          <w:rFonts w:eastAsia="Times New Roman" w:cs="Times New Roman"/>
          <w:szCs w:val="24"/>
          <w:highlight w:val="white"/>
        </w:rPr>
        <w:t>, 2006.</w:t>
      </w:r>
    </w:p>
    <w:p w:rsidR="005E23E3" w:rsidRDefault="005E23E3" w:rsidP="005E23E3">
      <w:pPr>
        <w:ind w:firstLine="0"/>
        <w:rPr>
          <w:rFonts w:eastAsia="Times New Roman" w:cs="Times New Roman"/>
          <w:szCs w:val="24"/>
        </w:rPr>
      </w:pPr>
    </w:p>
    <w:p w:rsidR="005E23E3" w:rsidRDefault="005E23E3" w:rsidP="005E23E3">
      <w:pPr>
        <w:ind w:firstLine="0"/>
        <w:rPr>
          <w:rFonts w:eastAsia="Times New Roman" w:cs="Times New Roman"/>
          <w:szCs w:val="24"/>
        </w:rPr>
      </w:pPr>
      <w:r>
        <w:rPr>
          <w:rFonts w:eastAsia="Times New Roman" w:cs="Times New Roman"/>
          <w:szCs w:val="24"/>
          <w:highlight w:val="white"/>
        </w:rPr>
        <w:t xml:space="preserve">PEREIRA, Maria Cristina da Cunha, </w:t>
      </w:r>
      <w:r>
        <w:rPr>
          <w:rFonts w:eastAsia="Times New Roman" w:cs="Times New Roman"/>
          <w:b/>
          <w:szCs w:val="24"/>
          <w:highlight w:val="white"/>
        </w:rPr>
        <w:t>Leitura, Escrita e Surdez</w:t>
      </w:r>
      <w:r>
        <w:rPr>
          <w:rFonts w:eastAsia="Times New Roman" w:cs="Times New Roman"/>
          <w:szCs w:val="24"/>
          <w:highlight w:val="white"/>
        </w:rPr>
        <w:t>. SENP</w:t>
      </w:r>
      <w:r>
        <w:rPr>
          <w:rFonts w:eastAsia="Times New Roman" w:cs="Times New Roman"/>
        </w:rPr>
        <w:t xml:space="preserve"> </w:t>
      </w:r>
      <w:r>
        <w:rPr>
          <w:rFonts w:eastAsia="Times New Roman" w:cs="Times New Roman"/>
          <w:szCs w:val="24"/>
          <w:highlight w:val="white"/>
        </w:rPr>
        <w:t>/CAP, 2º Edição, São Paulo: FDE, 2009.</w:t>
      </w: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5E23E3" w:rsidRDefault="005E23E3" w:rsidP="008C2D48">
      <w:pPr>
        <w:ind w:firstLine="0"/>
        <w:jc w:val="center"/>
        <w:rPr>
          <w:rFonts w:eastAsia="Times New Roman" w:cs="Times New Roman"/>
          <w:b/>
          <w:szCs w:val="24"/>
        </w:rPr>
      </w:pPr>
      <w:r w:rsidRPr="00267D38">
        <w:rPr>
          <w:rFonts w:eastAsia="Times New Roman" w:cs="Times New Roman"/>
          <w:b/>
          <w:szCs w:val="24"/>
        </w:rPr>
        <w:t>APÊNDICE A</w:t>
      </w:r>
    </w:p>
    <w:p w:rsidR="005E23E3" w:rsidRDefault="005E23E3" w:rsidP="005E23E3">
      <w:pPr>
        <w:jc w:val="center"/>
        <w:rPr>
          <w:rFonts w:eastAsia="Times New Roman" w:cs="Times New Roman"/>
          <w:b/>
          <w:szCs w:val="24"/>
        </w:rPr>
      </w:pPr>
    </w:p>
    <w:p w:rsidR="005E23E3" w:rsidRDefault="005E23E3" w:rsidP="008C2D48">
      <w:pPr>
        <w:ind w:firstLine="0"/>
        <w:jc w:val="center"/>
        <w:rPr>
          <w:rFonts w:eastAsia="Times New Roman" w:cs="Times New Roman"/>
          <w:b/>
          <w:szCs w:val="24"/>
        </w:rPr>
      </w:pPr>
      <w:r>
        <w:rPr>
          <w:rFonts w:eastAsia="Times New Roman" w:cs="Times New Roman"/>
          <w:b/>
          <w:szCs w:val="24"/>
        </w:rPr>
        <w:t>Roteiro para o questionário</w:t>
      </w:r>
    </w:p>
    <w:p w:rsidR="008C2D48" w:rsidRDefault="008C2D48" w:rsidP="008C2D48">
      <w:pPr>
        <w:ind w:firstLine="0"/>
        <w:rPr>
          <w:rFonts w:eastAsia="Times New Roman" w:cs="Times New Roman"/>
          <w:b/>
          <w:szCs w:val="24"/>
        </w:rPr>
      </w:pPr>
    </w:p>
    <w:p w:rsidR="005E23E3" w:rsidRPr="00267D38" w:rsidRDefault="005E23E3" w:rsidP="008C2D48">
      <w:pPr>
        <w:ind w:firstLine="0"/>
        <w:rPr>
          <w:rFonts w:eastAsia="Arial" w:cs="Times New Roman"/>
          <w:szCs w:val="24"/>
        </w:rPr>
      </w:pPr>
      <w:r w:rsidRPr="00267D38">
        <w:rPr>
          <w:rFonts w:eastAsia="Arial" w:cs="Times New Roman"/>
          <w:szCs w:val="24"/>
        </w:rPr>
        <w:t xml:space="preserve">1 - </w:t>
      </w:r>
      <w:proofErr w:type="gramStart"/>
      <w:r w:rsidRPr="00267D38">
        <w:rPr>
          <w:rFonts w:eastAsia="Arial" w:cs="Times New Roman"/>
          <w:szCs w:val="24"/>
        </w:rPr>
        <w:t>Na sua opinião</w:t>
      </w:r>
      <w:proofErr w:type="gramEnd"/>
      <w:r w:rsidRPr="00267D38">
        <w:rPr>
          <w:rFonts w:eastAsia="Arial" w:cs="Times New Roman"/>
          <w:szCs w:val="24"/>
        </w:rPr>
        <w:t>, enquanto professor (a) dos jovens com surdez, como é tratado o ensino de língua portuguesa, na atualidade, para esses que possuem necessidades educacionais mais severas devido a surdez?</w:t>
      </w:r>
    </w:p>
    <w:p w:rsidR="008C2D48" w:rsidRDefault="008C2D48" w:rsidP="008C2D48">
      <w:pPr>
        <w:ind w:firstLine="0"/>
        <w:rPr>
          <w:rFonts w:eastAsia="Arial" w:cs="Times New Roman"/>
          <w:szCs w:val="24"/>
        </w:rPr>
      </w:pPr>
    </w:p>
    <w:p w:rsidR="005E23E3" w:rsidRPr="00267D38" w:rsidRDefault="005E23E3" w:rsidP="008C2D48">
      <w:pPr>
        <w:ind w:firstLine="0"/>
        <w:rPr>
          <w:rFonts w:eastAsia="Arial" w:cs="Times New Roman"/>
          <w:szCs w:val="24"/>
        </w:rPr>
      </w:pPr>
      <w:r w:rsidRPr="00267D38">
        <w:rPr>
          <w:rFonts w:eastAsia="Arial" w:cs="Times New Roman"/>
          <w:szCs w:val="24"/>
        </w:rPr>
        <w:t>2 - A maior dificuldade, definida por você, em ensinar gramática para estudantes surdos, se estabelece no aprendizado de qual conteúdo gramatical?</w:t>
      </w:r>
    </w:p>
    <w:p w:rsidR="008C2D48" w:rsidRDefault="008C2D48" w:rsidP="008C2D48">
      <w:pPr>
        <w:ind w:firstLine="0"/>
        <w:rPr>
          <w:rFonts w:cs="Times New Roman"/>
        </w:rPr>
      </w:pPr>
    </w:p>
    <w:p w:rsidR="005E23E3" w:rsidRPr="00267D38" w:rsidRDefault="005E23E3" w:rsidP="008C2D48">
      <w:pPr>
        <w:ind w:firstLine="0"/>
        <w:rPr>
          <w:rFonts w:eastAsia="Arial" w:cs="Times New Roman"/>
          <w:szCs w:val="24"/>
        </w:rPr>
      </w:pPr>
      <w:r w:rsidRPr="00267D38">
        <w:rPr>
          <w:rFonts w:eastAsia="Arial" w:cs="Times New Roman"/>
          <w:szCs w:val="24"/>
        </w:rPr>
        <w:t>3 - Qual metodologia didática você utiliza para promover um aprendizado significativo?</w:t>
      </w:r>
    </w:p>
    <w:p w:rsidR="008C2D48" w:rsidRDefault="008C2D48" w:rsidP="008C2D48">
      <w:pPr>
        <w:ind w:firstLine="0"/>
        <w:rPr>
          <w:rFonts w:cs="Times New Roman"/>
        </w:rPr>
      </w:pPr>
    </w:p>
    <w:p w:rsidR="005E23E3" w:rsidRPr="00267D38" w:rsidRDefault="005E23E3" w:rsidP="008C2D48">
      <w:pPr>
        <w:ind w:firstLine="0"/>
        <w:rPr>
          <w:rFonts w:eastAsia="Arial" w:cs="Times New Roman"/>
          <w:szCs w:val="24"/>
        </w:rPr>
      </w:pPr>
      <w:r w:rsidRPr="00267D38">
        <w:rPr>
          <w:rFonts w:eastAsia="Arial" w:cs="Times New Roman"/>
          <w:szCs w:val="24"/>
        </w:rPr>
        <w:t xml:space="preserve">4 - Os alunos surdos são interessados e esforçados em aprender </w:t>
      </w:r>
      <w:r w:rsidR="003438B0">
        <w:rPr>
          <w:rFonts w:eastAsia="Arial" w:cs="Times New Roman"/>
          <w:szCs w:val="24"/>
        </w:rPr>
        <w:t xml:space="preserve">a </w:t>
      </w:r>
      <w:r w:rsidRPr="00267D38">
        <w:rPr>
          <w:rFonts w:eastAsia="Arial" w:cs="Times New Roman"/>
          <w:szCs w:val="24"/>
        </w:rPr>
        <w:t>Língua Portuguesa</w:t>
      </w:r>
      <w:r w:rsidR="003438B0">
        <w:rPr>
          <w:rFonts w:eastAsia="Arial" w:cs="Times New Roman"/>
          <w:szCs w:val="24"/>
        </w:rPr>
        <w:t xml:space="preserve"> na modalidade escrita</w:t>
      </w:r>
      <w:r w:rsidRPr="00267D38">
        <w:rPr>
          <w:rFonts w:eastAsia="Arial" w:cs="Times New Roman"/>
          <w:szCs w:val="24"/>
        </w:rPr>
        <w:t>?</w:t>
      </w:r>
    </w:p>
    <w:p w:rsidR="008C2D48" w:rsidRDefault="008C2D48" w:rsidP="008C2D48">
      <w:pPr>
        <w:ind w:firstLine="0"/>
        <w:rPr>
          <w:rFonts w:cs="Times New Roman"/>
        </w:rPr>
      </w:pPr>
    </w:p>
    <w:p w:rsidR="005E23E3" w:rsidRDefault="005E23E3" w:rsidP="008C2D48">
      <w:pPr>
        <w:ind w:firstLine="0"/>
        <w:rPr>
          <w:rFonts w:ascii="Arial" w:eastAsia="Arial" w:hAnsi="Arial" w:cs="Arial"/>
          <w:szCs w:val="24"/>
        </w:rPr>
      </w:pPr>
      <w:r w:rsidRPr="00267D38">
        <w:rPr>
          <w:rFonts w:eastAsia="Arial" w:cs="Times New Roman"/>
          <w:szCs w:val="24"/>
        </w:rPr>
        <w:t>5 - Entre 5</w:t>
      </w:r>
      <w:r w:rsidR="003438B0">
        <w:rPr>
          <w:rFonts w:eastAsia="Arial" w:cs="Times New Roman"/>
          <w:szCs w:val="24"/>
        </w:rPr>
        <w:t xml:space="preserve"> a 10, qual nota você atribui</w:t>
      </w:r>
      <w:r w:rsidRPr="00267D38">
        <w:rPr>
          <w:rFonts w:eastAsia="Arial" w:cs="Times New Roman"/>
          <w:szCs w:val="24"/>
        </w:rPr>
        <w:t xml:space="preserve"> a sua prática pedagógica?</w:t>
      </w: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667B21" w:rsidRPr="00027B70" w:rsidRDefault="00667B21" w:rsidP="003438B0">
      <w:pPr>
        <w:tabs>
          <w:tab w:val="left" w:pos="3783"/>
        </w:tabs>
        <w:ind w:firstLine="0"/>
      </w:pPr>
    </w:p>
    <w:sectPr w:rsidR="00667B21" w:rsidRPr="00027B70">
      <w:headerReference w:type="even" r:id="rId15"/>
      <w:headerReference w:type="default" r:id="rId16"/>
      <w:footerReference w:type="default" r:id="rId17"/>
      <w:head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FD0" w:rsidRDefault="00504FD0" w:rsidP="004C7AB7">
      <w:pPr>
        <w:spacing w:line="240" w:lineRule="auto"/>
      </w:pPr>
      <w:r>
        <w:separator/>
      </w:r>
    </w:p>
  </w:endnote>
  <w:endnote w:type="continuationSeparator" w:id="0">
    <w:p w:rsidR="00504FD0" w:rsidRDefault="00504FD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F5" w:rsidRDefault="003E3AF5"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FD0" w:rsidRDefault="00504FD0" w:rsidP="004C7AB7">
      <w:pPr>
        <w:spacing w:line="240" w:lineRule="auto"/>
      </w:pPr>
      <w:r>
        <w:separator/>
      </w:r>
    </w:p>
  </w:footnote>
  <w:footnote w:type="continuationSeparator" w:id="0">
    <w:p w:rsidR="00504FD0" w:rsidRDefault="00504FD0"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F5" w:rsidRDefault="003E3AF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F5" w:rsidRDefault="003E3AF5"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AF5" w:rsidRDefault="003E3AF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10AD5"/>
    <w:rsid w:val="00027B70"/>
    <w:rsid w:val="000461B9"/>
    <w:rsid w:val="00063126"/>
    <w:rsid w:val="0010278D"/>
    <w:rsid w:val="0010290D"/>
    <w:rsid w:val="00140C4F"/>
    <w:rsid w:val="0018210C"/>
    <w:rsid w:val="001E05AF"/>
    <w:rsid w:val="001E2F40"/>
    <w:rsid w:val="00200DAB"/>
    <w:rsid w:val="00231657"/>
    <w:rsid w:val="002B6CA6"/>
    <w:rsid w:val="003438B0"/>
    <w:rsid w:val="00350FAD"/>
    <w:rsid w:val="003730CF"/>
    <w:rsid w:val="003954AB"/>
    <w:rsid w:val="0039566A"/>
    <w:rsid w:val="003E3AF5"/>
    <w:rsid w:val="0044735C"/>
    <w:rsid w:val="00497918"/>
    <w:rsid w:val="004C7AB7"/>
    <w:rsid w:val="004D30B1"/>
    <w:rsid w:val="00500771"/>
    <w:rsid w:val="00504FD0"/>
    <w:rsid w:val="005B0DF6"/>
    <w:rsid w:val="005E23E3"/>
    <w:rsid w:val="005F4ECF"/>
    <w:rsid w:val="006405EC"/>
    <w:rsid w:val="00667B21"/>
    <w:rsid w:val="006A6C8E"/>
    <w:rsid w:val="006B1259"/>
    <w:rsid w:val="006D6939"/>
    <w:rsid w:val="007066D2"/>
    <w:rsid w:val="00716FBF"/>
    <w:rsid w:val="00835CBE"/>
    <w:rsid w:val="008601D2"/>
    <w:rsid w:val="00865382"/>
    <w:rsid w:val="008C2D48"/>
    <w:rsid w:val="00975E96"/>
    <w:rsid w:val="00A056B4"/>
    <w:rsid w:val="00A05D02"/>
    <w:rsid w:val="00A14424"/>
    <w:rsid w:val="00A53E50"/>
    <w:rsid w:val="00A87112"/>
    <w:rsid w:val="00B548B5"/>
    <w:rsid w:val="00C330DA"/>
    <w:rsid w:val="00C7289F"/>
    <w:rsid w:val="00CB6B28"/>
    <w:rsid w:val="00D57D31"/>
    <w:rsid w:val="00E2792E"/>
    <w:rsid w:val="00E46640"/>
    <w:rsid w:val="00EA6FDC"/>
    <w:rsid w:val="00F55312"/>
    <w:rsid w:val="00FD2213"/>
    <w:rsid w:val="00FF3A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5E23E3"/>
    <w:rPr>
      <w:color w:val="0563C1" w:themeColor="hyperlink"/>
      <w:u w:val="single"/>
    </w:rPr>
  </w:style>
  <w:style w:type="paragraph" w:styleId="Textodebalo">
    <w:name w:val="Balloon Text"/>
    <w:basedOn w:val="Normal"/>
    <w:link w:val="TextodebaloChar"/>
    <w:uiPriority w:val="99"/>
    <w:semiHidden/>
    <w:unhideWhenUsed/>
    <w:rsid w:val="005E23E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E23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5E23E3"/>
    <w:rPr>
      <w:color w:val="0563C1" w:themeColor="hyperlink"/>
      <w:u w:val="single"/>
    </w:rPr>
  </w:style>
  <w:style w:type="paragraph" w:styleId="Textodebalo">
    <w:name w:val="Balloon Text"/>
    <w:basedOn w:val="Normal"/>
    <w:link w:val="TextodebaloChar"/>
    <w:uiPriority w:val="99"/>
    <w:semiHidden/>
    <w:unhideWhenUsed/>
    <w:rsid w:val="005E23E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E23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lisonbreno14@gmail.com" TargetMode="External"/><Relationship Id="rId13" Type="http://schemas.openxmlformats.org/officeDocument/2006/relationships/image" Target="media/image4.jpg"/><Relationship Id="rId18"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apaulassletras@gmail.com"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66CF9-2F1D-49D5-ABBC-D615B57B2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7534</TotalTime>
  <Pages>1</Pages>
  <Words>3298</Words>
  <Characters>17812</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Talisson Breno</cp:lastModifiedBy>
  <cp:revision>7</cp:revision>
  <dcterms:created xsi:type="dcterms:W3CDTF">2018-09-24T15:42:00Z</dcterms:created>
  <dcterms:modified xsi:type="dcterms:W3CDTF">2018-10-12T21:03:00Z</dcterms:modified>
</cp:coreProperties>
</file>