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98" w:rsidRDefault="00D22598" w:rsidP="00621BF7">
      <w:pPr>
        <w:spacing w:line="240" w:lineRule="auto"/>
        <w:ind w:left="708" w:firstLine="0"/>
        <w:jc w:val="center"/>
        <w:rPr>
          <w:rFonts w:cs="Times New Roman"/>
          <w:b/>
          <w:szCs w:val="24"/>
        </w:rPr>
      </w:pPr>
      <w:r w:rsidRPr="00D22598">
        <w:rPr>
          <w:rFonts w:cs="Times New Roman"/>
          <w:b/>
          <w:szCs w:val="24"/>
        </w:rPr>
        <w:t>AVALIAÇÃO DA APRENDIZAGEM: PROCEDIMENTOS E INSTRUMENTOS AVALIATIVOS UTILIZADOS NA EDUCAÇÃO INFANTIL E</w:t>
      </w:r>
      <w:r w:rsidR="006114B0">
        <w:rPr>
          <w:rFonts w:cs="Times New Roman"/>
          <w:b/>
          <w:szCs w:val="24"/>
        </w:rPr>
        <w:t xml:space="preserve"> NAS SÉRIES INICIAIS DO</w:t>
      </w:r>
      <w:r w:rsidRPr="00D22598">
        <w:rPr>
          <w:rFonts w:cs="Times New Roman"/>
          <w:b/>
          <w:szCs w:val="24"/>
        </w:rPr>
        <w:t xml:space="preserve"> ENSINO FUNDAMENTAL</w:t>
      </w:r>
    </w:p>
    <w:p w:rsidR="00D22598" w:rsidRDefault="00D22598" w:rsidP="00D22598">
      <w:pPr>
        <w:spacing w:line="240" w:lineRule="auto"/>
        <w:jc w:val="center"/>
        <w:rPr>
          <w:rFonts w:cs="Times New Roman"/>
          <w:b/>
          <w:szCs w:val="24"/>
        </w:rPr>
      </w:pPr>
    </w:p>
    <w:p w:rsidR="00402B42" w:rsidRPr="00D521BD" w:rsidRDefault="00402B42" w:rsidP="00900015">
      <w:pPr>
        <w:spacing w:line="240" w:lineRule="auto"/>
        <w:jc w:val="right"/>
        <w:rPr>
          <w:rFonts w:cs="Times New Roman"/>
          <w:szCs w:val="24"/>
        </w:rPr>
      </w:pPr>
      <w:r w:rsidRPr="00D521BD">
        <w:rPr>
          <w:rFonts w:cs="Times New Roman"/>
          <w:szCs w:val="24"/>
        </w:rPr>
        <w:t>Naiane dos santos Nascimento</w:t>
      </w:r>
    </w:p>
    <w:p w:rsidR="00402B42" w:rsidRPr="00D521BD" w:rsidRDefault="00402B42" w:rsidP="00900015">
      <w:pPr>
        <w:spacing w:line="240" w:lineRule="auto"/>
        <w:jc w:val="right"/>
        <w:rPr>
          <w:rFonts w:cs="Times New Roman"/>
          <w:sz w:val="22"/>
        </w:rPr>
      </w:pPr>
      <w:r w:rsidRPr="00D521BD">
        <w:rPr>
          <w:rFonts w:cs="Times New Roman"/>
          <w:sz w:val="22"/>
        </w:rPr>
        <w:t>Graduanda em Pedagogia pela Universidade Federal do Pará</w:t>
      </w:r>
    </w:p>
    <w:p w:rsidR="00402B42" w:rsidRPr="00900015" w:rsidRDefault="00354D36" w:rsidP="00900015">
      <w:pPr>
        <w:spacing w:line="240" w:lineRule="auto"/>
        <w:jc w:val="right"/>
        <w:rPr>
          <w:rFonts w:cs="Times New Roman"/>
          <w:sz w:val="22"/>
        </w:rPr>
      </w:pPr>
      <w:hyperlink r:id="rId8" w:history="1">
        <w:r w:rsidR="00402B42" w:rsidRPr="00900015">
          <w:rPr>
            <w:rStyle w:val="Hyperlink"/>
            <w:rFonts w:cs="Times New Roman"/>
            <w:color w:val="auto"/>
            <w:sz w:val="22"/>
            <w:u w:val="none"/>
          </w:rPr>
          <w:t>naianesantos016@gmail.com</w:t>
        </w:r>
      </w:hyperlink>
    </w:p>
    <w:p w:rsidR="00402B42" w:rsidRPr="00900015" w:rsidRDefault="00402B42" w:rsidP="00900015">
      <w:pPr>
        <w:spacing w:line="240" w:lineRule="auto"/>
        <w:jc w:val="right"/>
        <w:rPr>
          <w:rFonts w:cs="Times New Roman"/>
          <w:szCs w:val="24"/>
        </w:rPr>
      </w:pPr>
      <w:r w:rsidRPr="00900015">
        <w:rPr>
          <w:rFonts w:cs="Times New Roman"/>
          <w:szCs w:val="24"/>
        </w:rPr>
        <w:t>Bruna Cristina da Silva Santos</w:t>
      </w:r>
    </w:p>
    <w:p w:rsidR="00007F2E" w:rsidRDefault="00007F2E" w:rsidP="00900015">
      <w:pPr>
        <w:spacing w:line="240" w:lineRule="auto"/>
        <w:jc w:val="right"/>
        <w:rPr>
          <w:rFonts w:cs="Times New Roman"/>
          <w:sz w:val="22"/>
        </w:rPr>
      </w:pPr>
      <w:r w:rsidRPr="00D521BD">
        <w:rPr>
          <w:rFonts w:cs="Times New Roman"/>
          <w:sz w:val="22"/>
        </w:rPr>
        <w:t>Graduanda em Pedagogia pela Universidade Federal do Pará</w:t>
      </w:r>
    </w:p>
    <w:p w:rsidR="00402B42" w:rsidRPr="00900015" w:rsidRDefault="00402B42" w:rsidP="00900015">
      <w:pPr>
        <w:spacing w:line="240" w:lineRule="auto"/>
        <w:jc w:val="right"/>
        <w:rPr>
          <w:rFonts w:cs="Times New Roman"/>
          <w:sz w:val="22"/>
        </w:rPr>
      </w:pPr>
      <w:r w:rsidRPr="00900015">
        <w:rPr>
          <w:rFonts w:cs="Times New Roman"/>
          <w:sz w:val="22"/>
        </w:rPr>
        <w:t>bruna_santtos27@gmail.com</w:t>
      </w:r>
    </w:p>
    <w:p w:rsidR="00402B42" w:rsidRPr="00900015" w:rsidRDefault="00402B42" w:rsidP="00900015">
      <w:pPr>
        <w:spacing w:line="240" w:lineRule="auto"/>
        <w:jc w:val="right"/>
        <w:rPr>
          <w:rFonts w:cs="Times New Roman"/>
          <w:szCs w:val="24"/>
        </w:rPr>
      </w:pPr>
      <w:r w:rsidRPr="00900015">
        <w:rPr>
          <w:rFonts w:cs="Times New Roman"/>
          <w:szCs w:val="24"/>
        </w:rPr>
        <w:t>Elaine do Nascimento Pereira</w:t>
      </w:r>
    </w:p>
    <w:p w:rsidR="00007F2E" w:rsidRDefault="00007F2E" w:rsidP="00900015">
      <w:pPr>
        <w:spacing w:line="240" w:lineRule="auto"/>
        <w:jc w:val="right"/>
        <w:rPr>
          <w:rFonts w:cs="Times New Roman"/>
          <w:sz w:val="22"/>
        </w:rPr>
      </w:pPr>
      <w:r w:rsidRPr="00D521BD">
        <w:rPr>
          <w:rFonts w:cs="Times New Roman"/>
          <w:sz w:val="22"/>
        </w:rPr>
        <w:t>Graduanda em Pedagogia pela Universidade Federal do Pará</w:t>
      </w:r>
    </w:p>
    <w:p w:rsidR="00402B42" w:rsidRPr="00900015" w:rsidRDefault="00402B42" w:rsidP="00900015">
      <w:pPr>
        <w:spacing w:line="240" w:lineRule="auto"/>
        <w:jc w:val="right"/>
        <w:rPr>
          <w:rFonts w:cs="Times New Roman"/>
          <w:sz w:val="22"/>
        </w:rPr>
      </w:pPr>
      <w:r w:rsidRPr="00900015">
        <w:rPr>
          <w:rFonts w:cs="Times New Roman"/>
          <w:sz w:val="22"/>
        </w:rPr>
        <w:t>el</w:t>
      </w:r>
      <w:r w:rsidR="00900015">
        <w:rPr>
          <w:rFonts w:cs="Times New Roman"/>
          <w:sz w:val="22"/>
        </w:rPr>
        <w:t>a</w:t>
      </w:r>
      <w:r w:rsidRPr="00900015">
        <w:rPr>
          <w:rFonts w:cs="Times New Roman"/>
          <w:sz w:val="22"/>
        </w:rPr>
        <w:t>inenp12@gmail.com</w:t>
      </w:r>
    </w:p>
    <w:p w:rsidR="00007F2E" w:rsidRPr="00900015" w:rsidRDefault="00007F2E" w:rsidP="00900015">
      <w:pPr>
        <w:spacing w:line="240" w:lineRule="auto"/>
        <w:jc w:val="right"/>
        <w:rPr>
          <w:rFonts w:cs="Times New Roman"/>
          <w:szCs w:val="24"/>
        </w:rPr>
      </w:pPr>
      <w:r w:rsidRPr="00900015">
        <w:rPr>
          <w:rFonts w:cs="Times New Roman"/>
          <w:szCs w:val="24"/>
        </w:rPr>
        <w:t>Erika Larissa Martins da Silva</w:t>
      </w:r>
    </w:p>
    <w:p w:rsidR="00007F2E" w:rsidRDefault="00007F2E" w:rsidP="00900015">
      <w:pPr>
        <w:spacing w:line="240" w:lineRule="auto"/>
        <w:ind w:left="2831" w:firstLine="1"/>
        <w:jc w:val="right"/>
        <w:rPr>
          <w:rFonts w:cs="Times New Roman"/>
          <w:sz w:val="22"/>
        </w:rPr>
      </w:pPr>
      <w:r>
        <w:rPr>
          <w:rFonts w:cs="Times New Roman"/>
          <w:sz w:val="22"/>
        </w:rPr>
        <w:t xml:space="preserve">     </w:t>
      </w:r>
      <w:r w:rsidRPr="00D521BD">
        <w:rPr>
          <w:rFonts w:cs="Times New Roman"/>
          <w:sz w:val="22"/>
        </w:rPr>
        <w:t>Graduanda em Pedagogia pela Universidade Federal do Pará</w:t>
      </w:r>
    </w:p>
    <w:p w:rsidR="00007F2E" w:rsidRPr="00900015" w:rsidRDefault="00007F2E" w:rsidP="00900015">
      <w:pPr>
        <w:spacing w:line="240" w:lineRule="auto"/>
        <w:ind w:left="2831" w:firstLine="1"/>
        <w:jc w:val="right"/>
        <w:rPr>
          <w:rFonts w:cs="Times New Roman"/>
          <w:sz w:val="22"/>
        </w:rPr>
      </w:pPr>
      <w:r>
        <w:rPr>
          <w:rFonts w:cs="Times New Roman"/>
          <w:sz w:val="22"/>
        </w:rPr>
        <w:t xml:space="preserve">                                                     </w:t>
      </w:r>
      <w:r w:rsidRPr="00900015">
        <w:rPr>
          <w:rFonts w:cs="Times New Roman"/>
          <w:sz w:val="22"/>
        </w:rPr>
        <w:t>erikamartins2013@gmail.co</w:t>
      </w:r>
      <w:r w:rsidR="00900015" w:rsidRPr="00900015">
        <w:rPr>
          <w:rFonts w:cs="Times New Roman"/>
          <w:sz w:val="22"/>
        </w:rPr>
        <w:t>m</w:t>
      </w:r>
    </w:p>
    <w:p w:rsidR="00007F2E" w:rsidRDefault="00007F2E" w:rsidP="00402B42">
      <w:pPr>
        <w:spacing w:line="240" w:lineRule="auto"/>
        <w:jc w:val="right"/>
        <w:rPr>
          <w:rFonts w:cs="Times New Roman"/>
          <w:sz w:val="22"/>
        </w:rPr>
      </w:pPr>
    </w:p>
    <w:p w:rsidR="00007F2E" w:rsidRDefault="00007F2E" w:rsidP="00402B42">
      <w:pPr>
        <w:spacing w:line="240" w:lineRule="auto"/>
        <w:jc w:val="right"/>
        <w:rPr>
          <w:rFonts w:cs="Times New Roman"/>
          <w:sz w:val="22"/>
        </w:rPr>
      </w:pPr>
    </w:p>
    <w:p w:rsidR="00C45D77" w:rsidRPr="00D521BD" w:rsidRDefault="00C45D77" w:rsidP="00D521BD">
      <w:pPr>
        <w:spacing w:line="240" w:lineRule="auto"/>
        <w:jc w:val="right"/>
        <w:rPr>
          <w:rFonts w:cs="Times New Roman"/>
          <w:sz w:val="22"/>
        </w:rPr>
      </w:pPr>
    </w:p>
    <w:p w:rsidR="00D22598" w:rsidRPr="00007F2E" w:rsidRDefault="00D22598" w:rsidP="00D22598">
      <w:pPr>
        <w:ind w:firstLine="0"/>
        <w:rPr>
          <w:rFonts w:cs="Times New Roman"/>
          <w:b/>
          <w:sz w:val="22"/>
        </w:rPr>
      </w:pPr>
      <w:r w:rsidRPr="00007F2E">
        <w:rPr>
          <w:rFonts w:cs="Times New Roman"/>
          <w:b/>
          <w:sz w:val="22"/>
        </w:rPr>
        <w:t>Resumo</w:t>
      </w:r>
      <w:r w:rsidR="00007F2E">
        <w:rPr>
          <w:rFonts w:cs="Times New Roman"/>
          <w:b/>
          <w:sz w:val="22"/>
        </w:rPr>
        <w:t>:</w:t>
      </w:r>
    </w:p>
    <w:p w:rsidR="00D22598" w:rsidRPr="00E5181C" w:rsidRDefault="00D22598" w:rsidP="00007F2E">
      <w:pPr>
        <w:spacing w:after="120" w:line="240" w:lineRule="auto"/>
        <w:ind w:firstLine="0"/>
        <w:rPr>
          <w:rFonts w:cs="Times New Roman"/>
          <w:color w:val="000000" w:themeColor="text1"/>
          <w:sz w:val="22"/>
        </w:rPr>
      </w:pPr>
      <w:r w:rsidRPr="00E5181C">
        <w:rPr>
          <w:rFonts w:cs="Times New Roman"/>
          <w:color w:val="000000" w:themeColor="text1"/>
          <w:sz w:val="22"/>
        </w:rPr>
        <w:t>O presente artigo</w:t>
      </w:r>
      <w:r w:rsidR="00BC716E" w:rsidRPr="00E5181C">
        <w:rPr>
          <w:rFonts w:cs="Times New Roman"/>
          <w:color w:val="000000" w:themeColor="text1"/>
          <w:sz w:val="22"/>
        </w:rPr>
        <w:t xml:space="preserve"> </w:t>
      </w:r>
      <w:r w:rsidR="006114B0" w:rsidRPr="00E5181C">
        <w:rPr>
          <w:rFonts w:cs="Times New Roman"/>
          <w:color w:val="000000" w:themeColor="text1"/>
          <w:sz w:val="22"/>
        </w:rPr>
        <w:t>tem como objetivo</w:t>
      </w:r>
      <w:r w:rsidRPr="00E5181C">
        <w:rPr>
          <w:rFonts w:cs="Times New Roman"/>
          <w:color w:val="000000" w:themeColor="text1"/>
          <w:sz w:val="22"/>
        </w:rPr>
        <w:t xml:space="preserve"> discorre</w:t>
      </w:r>
      <w:r w:rsidR="00BC716E" w:rsidRPr="00E5181C">
        <w:rPr>
          <w:rFonts w:cs="Times New Roman"/>
          <w:color w:val="000000" w:themeColor="text1"/>
          <w:sz w:val="22"/>
        </w:rPr>
        <w:t>r</w:t>
      </w:r>
      <w:r w:rsidRPr="00E5181C">
        <w:rPr>
          <w:rFonts w:cs="Times New Roman"/>
          <w:color w:val="000000" w:themeColor="text1"/>
          <w:sz w:val="22"/>
        </w:rPr>
        <w:t xml:space="preserve"> sobre a avaliação da aprendizagem educacional, que na </w:t>
      </w:r>
      <w:r w:rsidR="00441E9B" w:rsidRPr="00E5181C">
        <w:rPr>
          <w:rFonts w:cs="Times New Roman"/>
          <w:color w:val="000000" w:themeColor="text1"/>
          <w:sz w:val="22"/>
        </w:rPr>
        <w:t>maioria</w:t>
      </w:r>
      <w:r w:rsidRPr="00E5181C">
        <w:rPr>
          <w:rFonts w:cs="Times New Roman"/>
          <w:color w:val="000000" w:themeColor="text1"/>
          <w:sz w:val="22"/>
        </w:rPr>
        <w:t xml:space="preserve"> das vezes é utilizada so</w:t>
      </w:r>
      <w:r w:rsidR="00525AFD">
        <w:rPr>
          <w:rFonts w:cs="Times New Roman"/>
          <w:color w:val="000000" w:themeColor="text1"/>
          <w:sz w:val="22"/>
        </w:rPr>
        <w:t>mente para medir o conteúdo apr</w:t>
      </w:r>
      <w:r w:rsidRPr="00E5181C">
        <w:rPr>
          <w:rFonts w:cs="Times New Roman"/>
          <w:color w:val="000000" w:themeColor="text1"/>
          <w:sz w:val="22"/>
        </w:rPr>
        <w:t>endido pelo aluno e não leva em consideração todo o processo de ensino-aprendiza</w:t>
      </w:r>
      <w:r w:rsidR="00A068CD" w:rsidRPr="00E5181C">
        <w:rPr>
          <w:rFonts w:cs="Times New Roman"/>
          <w:color w:val="000000" w:themeColor="text1"/>
          <w:sz w:val="22"/>
        </w:rPr>
        <w:t>gem</w:t>
      </w:r>
      <w:r w:rsidR="00441E9B" w:rsidRPr="00E5181C">
        <w:rPr>
          <w:rFonts w:cs="Times New Roman"/>
          <w:color w:val="000000" w:themeColor="text1"/>
          <w:sz w:val="22"/>
        </w:rPr>
        <w:t xml:space="preserve"> ensinado em sala de</w:t>
      </w:r>
      <w:r w:rsidRPr="00E5181C">
        <w:rPr>
          <w:rFonts w:cs="Times New Roman"/>
          <w:color w:val="000000" w:themeColor="text1"/>
          <w:sz w:val="22"/>
        </w:rPr>
        <w:t xml:space="preserve"> aula. Por isso, </w:t>
      </w:r>
      <w:r w:rsidR="00357696" w:rsidRPr="00E5181C">
        <w:rPr>
          <w:rFonts w:cs="Times New Roman"/>
          <w:color w:val="000000" w:themeColor="text1"/>
          <w:sz w:val="22"/>
        </w:rPr>
        <w:t>é import</w:t>
      </w:r>
      <w:r w:rsidR="00DC55E7" w:rsidRPr="00E5181C">
        <w:rPr>
          <w:rFonts w:cs="Times New Roman"/>
          <w:color w:val="000000" w:themeColor="text1"/>
          <w:sz w:val="22"/>
        </w:rPr>
        <w:t xml:space="preserve">ante </w:t>
      </w:r>
      <w:r w:rsidR="00357696" w:rsidRPr="00E5181C">
        <w:rPr>
          <w:rFonts w:cs="Times New Roman"/>
          <w:color w:val="000000" w:themeColor="text1"/>
          <w:sz w:val="22"/>
        </w:rPr>
        <w:t>que os</w:t>
      </w:r>
      <w:r w:rsidRPr="00E5181C">
        <w:rPr>
          <w:rFonts w:cs="Times New Roman"/>
          <w:color w:val="000000" w:themeColor="text1"/>
          <w:sz w:val="22"/>
        </w:rPr>
        <w:t xml:space="preserve"> procedimentos e instrumentos </w:t>
      </w:r>
      <w:r w:rsidR="00357696" w:rsidRPr="00E5181C">
        <w:rPr>
          <w:rFonts w:cs="Times New Roman"/>
          <w:color w:val="000000" w:themeColor="text1"/>
          <w:sz w:val="22"/>
        </w:rPr>
        <w:t>de</w:t>
      </w:r>
      <w:r w:rsidRPr="00E5181C">
        <w:rPr>
          <w:rFonts w:cs="Times New Roman"/>
          <w:color w:val="000000" w:themeColor="text1"/>
          <w:sz w:val="22"/>
        </w:rPr>
        <w:t xml:space="preserve"> avaliação escolar </w:t>
      </w:r>
      <w:r w:rsidR="00357696" w:rsidRPr="00E5181C">
        <w:rPr>
          <w:rFonts w:cs="Times New Roman"/>
          <w:color w:val="000000" w:themeColor="text1"/>
          <w:sz w:val="22"/>
        </w:rPr>
        <w:t>tenham uma</w:t>
      </w:r>
      <w:r w:rsidRPr="00E5181C">
        <w:rPr>
          <w:rFonts w:cs="Times New Roman"/>
          <w:color w:val="000000" w:themeColor="text1"/>
          <w:sz w:val="22"/>
        </w:rPr>
        <w:t xml:space="preserve"> intencionalidade,</w:t>
      </w:r>
      <w:r w:rsidR="007D46E4" w:rsidRPr="00E5181C">
        <w:rPr>
          <w:rFonts w:cs="Times New Roman"/>
          <w:color w:val="000000" w:themeColor="text1"/>
          <w:sz w:val="22"/>
        </w:rPr>
        <w:t xml:space="preserve"> </w:t>
      </w:r>
      <w:r w:rsidR="0005287E" w:rsidRPr="00E5181C">
        <w:rPr>
          <w:rFonts w:cs="Times New Roman"/>
          <w:color w:val="000000" w:themeColor="text1"/>
          <w:sz w:val="22"/>
        </w:rPr>
        <w:t>devendo</w:t>
      </w:r>
      <w:r w:rsidR="00CF6A32" w:rsidRPr="00E5181C">
        <w:rPr>
          <w:rFonts w:cs="Times New Roman"/>
          <w:color w:val="000000" w:themeColor="text1"/>
          <w:sz w:val="22"/>
        </w:rPr>
        <w:t xml:space="preserve"> est</w:t>
      </w:r>
      <w:r w:rsidR="0005287E" w:rsidRPr="00E5181C">
        <w:rPr>
          <w:rFonts w:cs="Times New Roman"/>
          <w:color w:val="000000" w:themeColor="text1"/>
          <w:sz w:val="22"/>
        </w:rPr>
        <w:t>ar</w:t>
      </w:r>
      <w:r w:rsidR="007D46E4" w:rsidRPr="00E5181C">
        <w:rPr>
          <w:rFonts w:cs="Times New Roman"/>
          <w:color w:val="000000" w:themeColor="text1"/>
          <w:sz w:val="22"/>
        </w:rPr>
        <w:t xml:space="preserve"> de acordo com o Plano Político Pedagógico da escola,</w:t>
      </w:r>
      <w:r w:rsidRPr="00E5181C">
        <w:rPr>
          <w:rFonts w:cs="Times New Roman"/>
          <w:color w:val="000000" w:themeColor="text1"/>
          <w:sz w:val="22"/>
        </w:rPr>
        <w:t xml:space="preserve"> para que </w:t>
      </w:r>
      <w:r w:rsidR="007D46E4" w:rsidRPr="00E5181C">
        <w:rPr>
          <w:rFonts w:cs="Times New Roman"/>
          <w:color w:val="000000" w:themeColor="text1"/>
          <w:sz w:val="22"/>
        </w:rPr>
        <w:t>assim o</w:t>
      </w:r>
      <w:r w:rsidRPr="00E5181C">
        <w:rPr>
          <w:rFonts w:cs="Times New Roman"/>
          <w:color w:val="000000" w:themeColor="text1"/>
          <w:sz w:val="22"/>
        </w:rPr>
        <w:t xml:space="preserve"> professor possa extrai</w:t>
      </w:r>
      <w:r w:rsidR="00525AFD">
        <w:rPr>
          <w:rFonts w:cs="Times New Roman"/>
          <w:color w:val="000000" w:themeColor="text1"/>
          <w:sz w:val="22"/>
        </w:rPr>
        <w:t>r o que o estudante de fato apr</w:t>
      </w:r>
      <w:r w:rsidRPr="00E5181C">
        <w:rPr>
          <w:rFonts w:cs="Times New Roman"/>
          <w:color w:val="000000" w:themeColor="text1"/>
          <w:sz w:val="22"/>
        </w:rPr>
        <w:t>endeu, levando em consideração o tempo de cada aluno, visto que, cada indivíduo assimila o conhecimento de uma maneira distinta, já que</w:t>
      </w:r>
      <w:r w:rsidR="00723400" w:rsidRPr="00E5181C">
        <w:rPr>
          <w:rFonts w:cs="Times New Roman"/>
          <w:color w:val="000000" w:themeColor="text1"/>
          <w:sz w:val="22"/>
        </w:rPr>
        <w:t xml:space="preserve">, </w:t>
      </w:r>
      <w:r w:rsidR="006170D1" w:rsidRPr="00E5181C">
        <w:rPr>
          <w:rFonts w:cs="Times New Roman"/>
          <w:color w:val="000000" w:themeColor="text1"/>
          <w:sz w:val="22"/>
        </w:rPr>
        <w:t>o contexto social do aluno</w:t>
      </w:r>
      <w:r w:rsidR="00012C6A" w:rsidRPr="00E5181C">
        <w:rPr>
          <w:rFonts w:cs="Times New Roman"/>
          <w:color w:val="000000" w:themeColor="text1"/>
          <w:sz w:val="22"/>
        </w:rPr>
        <w:t xml:space="preserve">, </w:t>
      </w:r>
      <w:r w:rsidR="006170D1" w:rsidRPr="00E5181C">
        <w:rPr>
          <w:rFonts w:cs="Times New Roman"/>
          <w:color w:val="000000" w:themeColor="text1"/>
          <w:sz w:val="22"/>
        </w:rPr>
        <w:t>influ</w:t>
      </w:r>
      <w:r w:rsidR="001F32C7" w:rsidRPr="00E5181C">
        <w:rPr>
          <w:rFonts w:cs="Times New Roman"/>
          <w:color w:val="000000" w:themeColor="text1"/>
          <w:sz w:val="22"/>
        </w:rPr>
        <w:t>e</w:t>
      </w:r>
      <w:r w:rsidR="006170D1" w:rsidRPr="00E5181C">
        <w:rPr>
          <w:rFonts w:cs="Times New Roman"/>
          <w:color w:val="000000" w:themeColor="text1"/>
          <w:sz w:val="22"/>
        </w:rPr>
        <w:t>ncia no desenvolvimento cognitivo</w:t>
      </w:r>
      <w:r w:rsidR="0005287E" w:rsidRPr="00E5181C">
        <w:rPr>
          <w:rFonts w:cs="Times New Roman"/>
          <w:color w:val="000000" w:themeColor="text1"/>
          <w:sz w:val="22"/>
        </w:rPr>
        <w:t>,</w:t>
      </w:r>
      <w:r w:rsidR="00723400" w:rsidRPr="00E5181C">
        <w:rPr>
          <w:rFonts w:cs="Times New Roman"/>
          <w:color w:val="000000" w:themeColor="text1"/>
          <w:sz w:val="22"/>
        </w:rPr>
        <w:t xml:space="preserve"> </w:t>
      </w:r>
      <w:r w:rsidR="0005287E" w:rsidRPr="00E5181C">
        <w:rPr>
          <w:rFonts w:cs="Times New Roman"/>
          <w:color w:val="000000" w:themeColor="text1"/>
          <w:sz w:val="22"/>
        </w:rPr>
        <w:t>qu</w:t>
      </w:r>
      <w:r w:rsidR="00723400" w:rsidRPr="00E5181C">
        <w:rPr>
          <w:rFonts w:cs="Times New Roman"/>
          <w:color w:val="000000" w:themeColor="text1"/>
          <w:sz w:val="22"/>
        </w:rPr>
        <w:t xml:space="preserve">e deve ser levado em </w:t>
      </w:r>
      <w:r w:rsidR="001550B2">
        <w:rPr>
          <w:rFonts w:cs="Times New Roman"/>
          <w:color w:val="000000" w:themeColor="text1"/>
          <w:sz w:val="22"/>
        </w:rPr>
        <w:t xml:space="preserve">consideração </w:t>
      </w:r>
      <w:r w:rsidR="00723400" w:rsidRPr="00E5181C">
        <w:rPr>
          <w:rFonts w:cs="Times New Roman"/>
          <w:color w:val="000000" w:themeColor="text1"/>
          <w:sz w:val="22"/>
        </w:rPr>
        <w:t xml:space="preserve">no processo avaliativo </w:t>
      </w:r>
      <w:r w:rsidR="00012C6A" w:rsidRPr="00E5181C">
        <w:rPr>
          <w:rFonts w:cs="Times New Roman"/>
          <w:color w:val="000000" w:themeColor="text1"/>
          <w:sz w:val="22"/>
        </w:rPr>
        <w:t xml:space="preserve">para que haja uma participação democrática </w:t>
      </w:r>
      <w:r w:rsidR="00D84530">
        <w:rPr>
          <w:rFonts w:cs="Times New Roman"/>
          <w:color w:val="000000" w:themeColor="text1"/>
          <w:sz w:val="22"/>
        </w:rPr>
        <w:t xml:space="preserve">entre </w:t>
      </w:r>
      <w:r w:rsidR="00012C6A" w:rsidRPr="00E5181C">
        <w:rPr>
          <w:rFonts w:cs="Times New Roman"/>
          <w:color w:val="000000" w:themeColor="text1"/>
          <w:sz w:val="22"/>
        </w:rPr>
        <w:t>os envolvidos.</w:t>
      </w:r>
      <w:r w:rsidR="00D84530">
        <w:rPr>
          <w:rFonts w:cs="Times New Roman"/>
          <w:color w:val="000000" w:themeColor="text1"/>
          <w:sz w:val="22"/>
        </w:rPr>
        <w:t xml:space="preserve"> O</w:t>
      </w:r>
      <w:r w:rsidR="006170D1" w:rsidRPr="00E5181C">
        <w:rPr>
          <w:rFonts w:cs="Times New Roman"/>
          <w:color w:val="000000" w:themeColor="text1"/>
          <w:sz w:val="22"/>
        </w:rPr>
        <w:t xml:space="preserve"> docente </w:t>
      </w:r>
      <w:r w:rsidR="00943AA6" w:rsidRPr="00E5181C">
        <w:rPr>
          <w:rFonts w:cs="Times New Roman"/>
          <w:color w:val="000000" w:themeColor="text1"/>
          <w:sz w:val="22"/>
        </w:rPr>
        <w:t>se utilize</w:t>
      </w:r>
      <w:r w:rsidR="006170D1" w:rsidRPr="00E5181C">
        <w:rPr>
          <w:rFonts w:cs="Times New Roman"/>
          <w:color w:val="000000" w:themeColor="text1"/>
          <w:sz w:val="22"/>
        </w:rPr>
        <w:t xml:space="preserve"> da avaliação diagn</w:t>
      </w:r>
      <w:r w:rsidR="001F32C7" w:rsidRPr="00E5181C">
        <w:rPr>
          <w:rFonts w:cs="Times New Roman"/>
          <w:color w:val="000000" w:themeColor="text1"/>
          <w:sz w:val="22"/>
        </w:rPr>
        <w:t>ó</w:t>
      </w:r>
      <w:r w:rsidR="006170D1" w:rsidRPr="00E5181C">
        <w:rPr>
          <w:rFonts w:cs="Times New Roman"/>
          <w:color w:val="000000" w:themeColor="text1"/>
          <w:sz w:val="22"/>
        </w:rPr>
        <w:t xml:space="preserve">stica </w:t>
      </w:r>
      <w:r w:rsidR="00943AA6" w:rsidRPr="00E5181C">
        <w:rPr>
          <w:rFonts w:cs="Times New Roman"/>
          <w:color w:val="000000" w:themeColor="text1"/>
          <w:sz w:val="22"/>
        </w:rPr>
        <w:t xml:space="preserve">e processual </w:t>
      </w:r>
      <w:r w:rsidR="006170D1" w:rsidRPr="00E5181C">
        <w:rPr>
          <w:rFonts w:cs="Times New Roman"/>
          <w:color w:val="000000" w:themeColor="text1"/>
          <w:sz w:val="22"/>
        </w:rPr>
        <w:t>para</w:t>
      </w:r>
      <w:r w:rsidR="00723400" w:rsidRPr="00E5181C">
        <w:rPr>
          <w:rFonts w:cs="Times New Roman"/>
          <w:color w:val="000000" w:themeColor="text1"/>
          <w:sz w:val="22"/>
        </w:rPr>
        <w:t xml:space="preserve"> promover o </w:t>
      </w:r>
      <w:r w:rsidR="00986EFC" w:rsidRPr="00E5181C">
        <w:rPr>
          <w:rFonts w:cs="Times New Roman"/>
          <w:color w:val="000000" w:themeColor="text1"/>
          <w:sz w:val="22"/>
        </w:rPr>
        <w:t>ensino-</w:t>
      </w:r>
      <w:r w:rsidR="00723400" w:rsidRPr="00E5181C">
        <w:rPr>
          <w:rFonts w:cs="Times New Roman"/>
          <w:color w:val="000000" w:themeColor="text1"/>
          <w:sz w:val="22"/>
        </w:rPr>
        <w:t>aprendiz</w:t>
      </w:r>
      <w:r w:rsidR="00986EFC" w:rsidRPr="00E5181C">
        <w:rPr>
          <w:rFonts w:cs="Times New Roman"/>
          <w:color w:val="000000" w:themeColor="text1"/>
          <w:sz w:val="22"/>
        </w:rPr>
        <w:t>agem</w:t>
      </w:r>
      <w:r w:rsidR="00723400" w:rsidRPr="00E5181C">
        <w:rPr>
          <w:rFonts w:cs="Times New Roman"/>
          <w:color w:val="000000" w:themeColor="text1"/>
          <w:sz w:val="22"/>
        </w:rPr>
        <w:t xml:space="preserve"> dos alunos</w:t>
      </w:r>
      <w:r w:rsidR="00E5181C">
        <w:rPr>
          <w:rFonts w:cs="Times New Roman"/>
          <w:color w:val="000000" w:themeColor="text1"/>
          <w:sz w:val="22"/>
        </w:rPr>
        <w:t xml:space="preserve"> e assim conseguir</w:t>
      </w:r>
      <w:r w:rsidR="00C50EDA" w:rsidRPr="00E5181C">
        <w:rPr>
          <w:rFonts w:cs="Times New Roman"/>
          <w:color w:val="000000" w:themeColor="text1"/>
          <w:sz w:val="22"/>
        </w:rPr>
        <w:t xml:space="preserve"> identificar </w:t>
      </w:r>
      <w:r w:rsidR="007C48B7">
        <w:rPr>
          <w:rFonts w:cs="Times New Roman"/>
          <w:color w:val="000000" w:themeColor="text1"/>
          <w:sz w:val="22"/>
        </w:rPr>
        <w:t>caso o</w:t>
      </w:r>
      <w:r w:rsidR="00C50EDA" w:rsidRPr="00E5181C">
        <w:rPr>
          <w:rFonts w:cs="Times New Roman"/>
          <w:color w:val="000000" w:themeColor="text1"/>
          <w:sz w:val="22"/>
        </w:rPr>
        <w:t xml:space="preserve"> aluno</w:t>
      </w:r>
      <w:r w:rsidR="00471FD3">
        <w:rPr>
          <w:rFonts w:cs="Times New Roman"/>
          <w:color w:val="000000" w:themeColor="text1"/>
          <w:sz w:val="22"/>
        </w:rPr>
        <w:t xml:space="preserve"> amplie o aprendizado</w:t>
      </w:r>
      <w:r w:rsidR="00C50EDA" w:rsidRPr="00E5181C">
        <w:rPr>
          <w:rFonts w:cs="Times New Roman"/>
          <w:color w:val="000000" w:themeColor="text1"/>
          <w:sz w:val="22"/>
        </w:rPr>
        <w:t xml:space="preserve"> para progredir á serie seguinte</w:t>
      </w:r>
      <w:r w:rsidR="002D19AF">
        <w:rPr>
          <w:rFonts w:cs="Times New Roman"/>
          <w:color w:val="000000" w:themeColor="text1"/>
          <w:sz w:val="22"/>
        </w:rPr>
        <w:t>,</w:t>
      </w:r>
      <w:r w:rsidR="002042D9">
        <w:rPr>
          <w:rFonts w:cs="Times New Roman"/>
          <w:color w:val="000000" w:themeColor="text1"/>
          <w:sz w:val="22"/>
        </w:rPr>
        <w:t xml:space="preserve"> </w:t>
      </w:r>
      <w:r w:rsidR="002D19AF">
        <w:rPr>
          <w:rFonts w:cs="Times New Roman"/>
          <w:color w:val="000000" w:themeColor="text1"/>
          <w:sz w:val="22"/>
        </w:rPr>
        <w:t>a fim de obter resposta se o seu trabalho está aten</w:t>
      </w:r>
      <w:r w:rsidR="001550B2">
        <w:rPr>
          <w:rFonts w:cs="Times New Roman"/>
          <w:color w:val="000000" w:themeColor="text1"/>
          <w:sz w:val="22"/>
        </w:rPr>
        <w:t>dendo as necessidades do</w:t>
      </w:r>
      <w:r w:rsidR="002D19AF">
        <w:rPr>
          <w:rFonts w:cs="Times New Roman"/>
          <w:color w:val="000000" w:themeColor="text1"/>
          <w:sz w:val="22"/>
        </w:rPr>
        <w:t xml:space="preserve"> publico alvo, </w:t>
      </w:r>
      <w:r w:rsidR="00D84530">
        <w:rPr>
          <w:rFonts w:cs="Times New Roman"/>
          <w:color w:val="000000" w:themeColor="text1"/>
          <w:sz w:val="22"/>
        </w:rPr>
        <w:t xml:space="preserve">e assim observar se </w:t>
      </w:r>
      <w:r w:rsidR="002D19AF">
        <w:rPr>
          <w:rFonts w:cs="Times New Roman"/>
          <w:color w:val="000000" w:themeColor="text1"/>
          <w:sz w:val="22"/>
        </w:rPr>
        <w:t xml:space="preserve">deve </w:t>
      </w:r>
      <w:r w:rsidR="00D84530">
        <w:rPr>
          <w:rFonts w:cs="Times New Roman"/>
          <w:color w:val="000000" w:themeColor="text1"/>
          <w:sz w:val="22"/>
        </w:rPr>
        <w:t xml:space="preserve">ou não </w:t>
      </w:r>
      <w:r w:rsidR="002D19AF">
        <w:rPr>
          <w:rFonts w:cs="Times New Roman"/>
          <w:color w:val="000000" w:themeColor="text1"/>
          <w:sz w:val="22"/>
        </w:rPr>
        <w:t xml:space="preserve">rever sua </w:t>
      </w:r>
      <w:r w:rsidR="002D19AF" w:rsidRPr="001550B2">
        <w:rPr>
          <w:rFonts w:cs="Times New Roman"/>
          <w:i/>
          <w:color w:val="000000" w:themeColor="text1"/>
          <w:sz w:val="22"/>
        </w:rPr>
        <w:t>práxi</w:t>
      </w:r>
      <w:r w:rsidR="001550B2" w:rsidRPr="001550B2">
        <w:rPr>
          <w:rFonts w:cs="Times New Roman"/>
          <w:i/>
          <w:color w:val="000000" w:themeColor="text1"/>
          <w:sz w:val="22"/>
        </w:rPr>
        <w:t>s</w:t>
      </w:r>
      <w:r w:rsidR="002D19AF">
        <w:rPr>
          <w:rFonts w:cs="Times New Roman"/>
          <w:color w:val="000000" w:themeColor="text1"/>
          <w:sz w:val="22"/>
        </w:rPr>
        <w:t xml:space="preserve"> educativa. </w:t>
      </w:r>
      <w:r w:rsidR="002042D9">
        <w:rPr>
          <w:rFonts w:cs="Times New Roman"/>
          <w:color w:val="000000" w:themeColor="text1"/>
          <w:sz w:val="22"/>
        </w:rPr>
        <w:t xml:space="preserve"> </w:t>
      </w:r>
      <w:r w:rsidR="00E5181C">
        <w:rPr>
          <w:rFonts w:cs="Times New Roman"/>
          <w:color w:val="000000" w:themeColor="text1"/>
          <w:sz w:val="22"/>
        </w:rPr>
        <w:t xml:space="preserve"> </w:t>
      </w:r>
    </w:p>
    <w:p w:rsidR="00007F2E" w:rsidRPr="00BC716E" w:rsidRDefault="00007F2E" w:rsidP="00D22598">
      <w:pPr>
        <w:spacing w:line="240" w:lineRule="auto"/>
        <w:ind w:firstLine="0"/>
        <w:rPr>
          <w:rFonts w:cs="Times New Roman"/>
          <w:sz w:val="22"/>
        </w:rPr>
      </w:pPr>
      <w:r w:rsidRPr="00007F2E">
        <w:rPr>
          <w:rFonts w:cs="Times New Roman"/>
          <w:b/>
          <w:sz w:val="22"/>
        </w:rPr>
        <w:t>Palavras-chaves:</w:t>
      </w:r>
      <w:r w:rsidR="00BC716E">
        <w:rPr>
          <w:rFonts w:cs="Times New Roman"/>
          <w:b/>
          <w:sz w:val="22"/>
        </w:rPr>
        <w:t xml:space="preserve"> </w:t>
      </w:r>
      <w:r w:rsidR="00BC716E">
        <w:rPr>
          <w:rFonts w:cs="Times New Roman"/>
          <w:sz w:val="22"/>
        </w:rPr>
        <w:t>Avaliação da Aprendizagem. Educação Infantil.</w:t>
      </w:r>
    </w:p>
    <w:p w:rsidR="00D22598" w:rsidRPr="00D22598" w:rsidRDefault="00D22598" w:rsidP="00D22598">
      <w:pPr>
        <w:rPr>
          <w:rFonts w:cs="Times New Roman"/>
          <w:szCs w:val="24"/>
        </w:rPr>
      </w:pPr>
    </w:p>
    <w:p w:rsidR="00D22598" w:rsidRDefault="00D22598" w:rsidP="00007F2E">
      <w:pPr>
        <w:tabs>
          <w:tab w:val="right" w:pos="9071"/>
        </w:tabs>
        <w:spacing w:after="120"/>
        <w:ind w:firstLine="0"/>
        <w:rPr>
          <w:rFonts w:cs="Times New Roman"/>
          <w:b/>
          <w:szCs w:val="24"/>
        </w:rPr>
      </w:pPr>
      <w:r>
        <w:rPr>
          <w:rFonts w:cs="Times New Roman"/>
          <w:b/>
          <w:szCs w:val="24"/>
        </w:rPr>
        <w:t>Introdução</w:t>
      </w:r>
      <w:r>
        <w:rPr>
          <w:rFonts w:cs="Times New Roman"/>
          <w:b/>
          <w:szCs w:val="24"/>
        </w:rPr>
        <w:tab/>
      </w:r>
    </w:p>
    <w:p w:rsidR="00C20EAA" w:rsidRDefault="00317886" w:rsidP="00591832">
      <w:pPr>
        <w:spacing w:after="120"/>
        <w:ind w:firstLine="851"/>
        <w:rPr>
          <w:rFonts w:cs="Times New Roman"/>
          <w:szCs w:val="24"/>
        </w:rPr>
      </w:pPr>
      <w:r>
        <w:rPr>
          <w:rFonts w:cs="Times New Roman"/>
          <w:szCs w:val="24"/>
        </w:rPr>
        <w:t xml:space="preserve">O ambiente escolar é permeado por diversas atividades, dentre elas está a avaliação. </w:t>
      </w:r>
      <w:r w:rsidR="00220B7E">
        <w:rPr>
          <w:rFonts w:cs="Times New Roman"/>
          <w:szCs w:val="24"/>
        </w:rPr>
        <w:t xml:space="preserve">Esta é algo indispensável no ensino formal e regular que acontece nas instituições escolares, principalmente, se for considerado que todos os sujeitos educacionais (e não só estudantes) passam por algum período de avaliação. Diante disso, é </w:t>
      </w:r>
      <w:r w:rsidR="005F4DBE">
        <w:rPr>
          <w:rFonts w:cs="Times New Roman"/>
          <w:szCs w:val="24"/>
        </w:rPr>
        <w:t>compr</w:t>
      </w:r>
      <w:bookmarkStart w:id="0" w:name="_GoBack"/>
      <w:bookmarkEnd w:id="0"/>
      <w:r w:rsidR="005F4DBE">
        <w:rPr>
          <w:rFonts w:cs="Times New Roman"/>
          <w:szCs w:val="24"/>
        </w:rPr>
        <w:t>eensível</w:t>
      </w:r>
      <w:r w:rsidR="00220B7E">
        <w:rPr>
          <w:rFonts w:cs="Times New Roman"/>
          <w:szCs w:val="24"/>
        </w:rPr>
        <w:t xml:space="preserve"> que a avaliação seja um constante tema de estudo e assim precisa ser para que haja sempre uma ressignificação da</w:t>
      </w:r>
      <w:r w:rsidR="00DB11F1">
        <w:rPr>
          <w:rFonts w:cs="Times New Roman"/>
          <w:szCs w:val="24"/>
        </w:rPr>
        <w:t>s</w:t>
      </w:r>
      <w:r w:rsidR="00220B7E">
        <w:rPr>
          <w:rFonts w:cs="Times New Roman"/>
          <w:szCs w:val="24"/>
        </w:rPr>
        <w:t xml:space="preserve"> práticas avaliativas</w:t>
      </w:r>
      <w:r w:rsidR="00591832">
        <w:rPr>
          <w:rFonts w:cs="Times New Roman"/>
          <w:szCs w:val="24"/>
        </w:rPr>
        <w:t xml:space="preserve"> “n</w:t>
      </w:r>
      <w:r w:rsidR="00C20EAA">
        <w:rPr>
          <w:rFonts w:cs="Times New Roman"/>
          <w:szCs w:val="24"/>
        </w:rPr>
        <w:t>ão é tarefa simples. A avaliação, na perspectiva de construção do conhecimento, parte de suas premissas básicas</w:t>
      </w:r>
      <w:r w:rsidR="00591832">
        <w:rPr>
          <w:rFonts w:cs="Times New Roman"/>
          <w:szCs w:val="24"/>
        </w:rPr>
        <w:t xml:space="preserve">: confiança na possibilidade de os educandos construírem suas </w:t>
      </w:r>
      <w:r w:rsidR="00591832">
        <w:rPr>
          <w:rFonts w:cs="Times New Roman"/>
          <w:szCs w:val="24"/>
        </w:rPr>
        <w:lastRenderedPageBreak/>
        <w:t>próprias verdades e valorização de suas manifestações e interesses” (HOFFMANN, 2005, p.18).</w:t>
      </w:r>
    </w:p>
    <w:p w:rsidR="00F35706" w:rsidRPr="00322296" w:rsidRDefault="005F4DBE" w:rsidP="00F35706">
      <w:pPr>
        <w:spacing w:before="240" w:after="120"/>
        <w:ind w:firstLine="708"/>
        <w:rPr>
          <w:rFonts w:cs="Times New Roman"/>
          <w:szCs w:val="24"/>
        </w:rPr>
      </w:pPr>
      <w:r w:rsidRPr="00322296">
        <w:rPr>
          <w:rFonts w:cs="Times New Roman"/>
          <w:szCs w:val="24"/>
        </w:rPr>
        <w:t xml:space="preserve">No entanto, </w:t>
      </w:r>
      <w:r w:rsidR="00D22598" w:rsidRPr="00322296">
        <w:rPr>
          <w:rFonts w:cs="Times New Roman"/>
          <w:szCs w:val="24"/>
        </w:rPr>
        <w:t>hoje em dia</w:t>
      </w:r>
      <w:r w:rsidRPr="00322296">
        <w:rPr>
          <w:rFonts w:cs="Times New Roman"/>
          <w:szCs w:val="24"/>
        </w:rPr>
        <w:t>, muitos professores confundem a avaliação da aprendizagem</w:t>
      </w:r>
      <w:r w:rsidR="00D22598" w:rsidRPr="00322296">
        <w:rPr>
          <w:rFonts w:cs="Times New Roman"/>
          <w:szCs w:val="24"/>
        </w:rPr>
        <w:t xml:space="preserve"> c</w:t>
      </w:r>
      <w:r w:rsidR="001550B2" w:rsidRPr="00322296">
        <w:rPr>
          <w:rFonts w:cs="Times New Roman"/>
          <w:szCs w:val="24"/>
        </w:rPr>
        <w:t>om os exames escolares, devido à</w:t>
      </w:r>
      <w:r w:rsidR="00D22598" w:rsidRPr="00322296">
        <w:rPr>
          <w:rFonts w:cs="Times New Roman"/>
          <w:szCs w:val="24"/>
        </w:rPr>
        <w:t xml:space="preserve"> forma a qual </w:t>
      </w:r>
      <w:r w:rsidRPr="00322296">
        <w:rPr>
          <w:rFonts w:cs="Times New Roman"/>
          <w:szCs w:val="24"/>
        </w:rPr>
        <w:t>estão</w:t>
      </w:r>
      <w:r w:rsidR="00D22598" w:rsidRPr="00322296">
        <w:rPr>
          <w:rFonts w:cs="Times New Roman"/>
          <w:szCs w:val="24"/>
        </w:rPr>
        <w:t xml:space="preserve"> desenvolvendo</w:t>
      </w:r>
      <w:r w:rsidRPr="00322296">
        <w:rPr>
          <w:rFonts w:cs="Times New Roman"/>
          <w:szCs w:val="24"/>
        </w:rPr>
        <w:t xml:space="preserve"> as avaliações</w:t>
      </w:r>
      <w:r w:rsidR="00D22598" w:rsidRPr="00322296">
        <w:rPr>
          <w:rFonts w:cs="Times New Roman"/>
          <w:szCs w:val="24"/>
        </w:rPr>
        <w:t>, pois</w:t>
      </w:r>
      <w:r w:rsidR="00EB4A42" w:rsidRPr="00322296">
        <w:rPr>
          <w:rFonts w:cs="Times New Roman"/>
          <w:szCs w:val="24"/>
        </w:rPr>
        <w:t>, em muitos casos,</w:t>
      </w:r>
      <w:r w:rsidR="00D22598" w:rsidRPr="00322296">
        <w:rPr>
          <w:rFonts w:cs="Times New Roman"/>
          <w:szCs w:val="24"/>
        </w:rPr>
        <w:t xml:space="preserve"> não se leva em consideração </w:t>
      </w:r>
      <w:r w:rsidRPr="00322296">
        <w:rPr>
          <w:rFonts w:cs="Times New Roman"/>
          <w:szCs w:val="24"/>
        </w:rPr>
        <w:t xml:space="preserve">que o mais importante não são as notas, mais sim, a aquisição de conhecimentos por parte dos alunos, por isso, é mais interessante observar </w:t>
      </w:r>
      <w:r w:rsidR="00D22598" w:rsidRPr="00322296">
        <w:rPr>
          <w:rFonts w:cs="Times New Roman"/>
          <w:szCs w:val="24"/>
        </w:rPr>
        <w:t>os meios que se percorre para chegar a esta aprendizagem</w:t>
      </w:r>
      <w:r w:rsidRPr="00322296">
        <w:rPr>
          <w:rFonts w:cs="Times New Roman"/>
          <w:szCs w:val="24"/>
        </w:rPr>
        <w:t>.</w:t>
      </w:r>
      <w:r w:rsidR="00EC30F7" w:rsidRPr="00322296">
        <w:rPr>
          <w:rFonts w:cs="Times New Roman"/>
          <w:szCs w:val="24"/>
        </w:rPr>
        <w:t xml:space="preserve"> Em vista disso</w:t>
      </w:r>
    </w:p>
    <w:p w:rsidR="00967C96" w:rsidRPr="00F35706" w:rsidRDefault="00EC30F7" w:rsidP="00F35706">
      <w:pPr>
        <w:spacing w:before="240" w:after="120" w:line="240" w:lineRule="auto"/>
        <w:ind w:left="2268" w:firstLine="0"/>
        <w:rPr>
          <w:rFonts w:cs="Times New Roman"/>
          <w:color w:val="009900"/>
          <w:szCs w:val="24"/>
        </w:rPr>
      </w:pPr>
      <w:r w:rsidRPr="00322296">
        <w:rPr>
          <w:rFonts w:cs="Times New Roman"/>
          <w:sz w:val="22"/>
        </w:rPr>
        <w:t>Estando a atual prática da avaliação educacional escolar a serviço de um entendimento teórico conservador da sociedade e da educação, para propor o rompimento dos seus limites, que é o que procuramos fazer, temos de necessariamente situá-la num outro contexto pedagógico, ou seja, temos de, opostamente, colocar a avaliação escolar a serviço de uma pedagogia que entenda e esteja preocupada com a educação como mecanismo de transformação social</w:t>
      </w:r>
      <w:r w:rsidR="00F7718C" w:rsidRPr="00322296">
        <w:rPr>
          <w:rFonts w:cs="Times New Roman"/>
          <w:sz w:val="22"/>
        </w:rPr>
        <w:t xml:space="preserve"> </w:t>
      </w:r>
      <w:r w:rsidRPr="00322296">
        <w:rPr>
          <w:rFonts w:cs="Times New Roman"/>
          <w:sz w:val="22"/>
        </w:rPr>
        <w:t>(</w:t>
      </w:r>
      <w:proofErr w:type="spellStart"/>
      <w:r w:rsidRPr="00322296">
        <w:rPr>
          <w:rFonts w:cs="Times New Roman"/>
          <w:sz w:val="22"/>
        </w:rPr>
        <w:t>Luckesi</w:t>
      </w:r>
      <w:proofErr w:type="spellEnd"/>
      <w:r w:rsidRPr="00322296">
        <w:rPr>
          <w:rFonts w:cs="Times New Roman"/>
          <w:sz w:val="22"/>
        </w:rPr>
        <w:t xml:space="preserve">, </w:t>
      </w:r>
      <w:r w:rsidR="005A500A" w:rsidRPr="00322296">
        <w:rPr>
          <w:rFonts w:cs="Times New Roman"/>
          <w:sz w:val="22"/>
        </w:rPr>
        <w:t>2014, p.28).</w:t>
      </w:r>
      <w:r w:rsidR="00F7718C" w:rsidRPr="00322296">
        <w:rPr>
          <w:rFonts w:cs="Times New Roman"/>
          <w:sz w:val="22"/>
        </w:rPr>
        <w:t xml:space="preserve">        </w:t>
      </w:r>
      <w:r w:rsidR="00967C96" w:rsidRPr="00322296">
        <w:rPr>
          <w:rFonts w:cs="Times New Roman"/>
          <w:sz w:val="22"/>
        </w:rPr>
        <w:t xml:space="preserve">                 </w:t>
      </w:r>
    </w:p>
    <w:p w:rsidR="004F14ED" w:rsidRDefault="005F4DBE" w:rsidP="00F35706">
      <w:pPr>
        <w:spacing w:before="240" w:after="120"/>
        <w:ind w:firstLine="708"/>
        <w:rPr>
          <w:rFonts w:cs="Times New Roman"/>
          <w:szCs w:val="24"/>
        </w:rPr>
      </w:pPr>
      <w:r>
        <w:rPr>
          <w:rFonts w:cs="Times New Roman"/>
          <w:szCs w:val="24"/>
        </w:rPr>
        <w:t xml:space="preserve">Nesse sentido, este trabalho tem por objetivo refletir sobre os instrumentos e procedimentos que os professores estão utilizando para </w:t>
      </w:r>
      <w:r w:rsidR="00EB4A42">
        <w:rPr>
          <w:rFonts w:cs="Times New Roman"/>
          <w:szCs w:val="24"/>
        </w:rPr>
        <w:t>fazer suas avaliações e de que forma esses procedimentos e instrumentos têm ou não contribuído p</w:t>
      </w:r>
      <w:r w:rsidR="00272551">
        <w:rPr>
          <w:rFonts w:cs="Times New Roman"/>
          <w:szCs w:val="24"/>
        </w:rPr>
        <w:t>a</w:t>
      </w:r>
      <w:r w:rsidR="00EB4A42">
        <w:rPr>
          <w:rFonts w:cs="Times New Roman"/>
          <w:szCs w:val="24"/>
        </w:rPr>
        <w:t>ra o processo de ensino-aprendizagem dos educandos. Por ser um tema amplo, fizemos um recorte desse estudo</w:t>
      </w:r>
      <w:r w:rsidR="00404855">
        <w:rPr>
          <w:rFonts w:cs="Times New Roman"/>
          <w:szCs w:val="24"/>
        </w:rPr>
        <w:t xml:space="preserve">, de modo que, </w:t>
      </w:r>
      <w:r w:rsidR="00EB4A42">
        <w:rPr>
          <w:rFonts w:cs="Times New Roman"/>
          <w:szCs w:val="24"/>
        </w:rPr>
        <w:t>na educação infantil e nas séries iniciais do ensino fundamental possu</w:t>
      </w:r>
      <w:r w:rsidR="00404855">
        <w:rPr>
          <w:rFonts w:cs="Times New Roman"/>
          <w:szCs w:val="24"/>
        </w:rPr>
        <w:t>em</w:t>
      </w:r>
      <w:r w:rsidR="00EB4A42">
        <w:rPr>
          <w:rFonts w:cs="Times New Roman"/>
          <w:szCs w:val="24"/>
        </w:rPr>
        <w:t xml:space="preserve"> suas especificidades</w:t>
      </w:r>
      <w:r w:rsidR="00272551">
        <w:rPr>
          <w:rFonts w:cs="Times New Roman"/>
          <w:szCs w:val="24"/>
        </w:rPr>
        <w:t xml:space="preserve">. Para tanto para </w:t>
      </w:r>
    </w:p>
    <w:p w:rsidR="00457443" w:rsidRDefault="00EB4A42" w:rsidP="00007F2E">
      <w:pPr>
        <w:spacing w:after="120"/>
        <w:ind w:firstLine="708"/>
        <w:rPr>
          <w:rFonts w:cs="Times New Roman"/>
          <w:szCs w:val="24"/>
        </w:rPr>
      </w:pPr>
      <w:r>
        <w:rPr>
          <w:rFonts w:cs="Times New Roman"/>
          <w:szCs w:val="24"/>
        </w:rPr>
        <w:t>Esta pesquisa foi realizada numa perspectiva qualitativa</w:t>
      </w:r>
      <w:r w:rsidR="00283A91">
        <w:rPr>
          <w:rFonts w:cs="Times New Roman"/>
          <w:szCs w:val="24"/>
        </w:rPr>
        <w:t>, para tal foi feito</w:t>
      </w:r>
      <w:r w:rsidR="004F14ED">
        <w:rPr>
          <w:rFonts w:cs="Times New Roman"/>
          <w:szCs w:val="24"/>
        </w:rPr>
        <w:t xml:space="preserve"> um levantamento biográfico e uma entrevista semiestruturada </w:t>
      </w:r>
      <w:r w:rsidR="00400493" w:rsidRPr="00F7718C">
        <w:rPr>
          <w:rFonts w:cs="Times New Roman"/>
          <w:szCs w:val="24"/>
        </w:rPr>
        <w:t>com</w:t>
      </w:r>
      <w:r w:rsidR="00FE21A9" w:rsidRPr="00F7718C">
        <w:rPr>
          <w:rFonts w:cs="Times New Roman"/>
          <w:szCs w:val="24"/>
        </w:rPr>
        <w:t xml:space="preserve"> </w:t>
      </w:r>
      <w:r w:rsidR="00D63375">
        <w:rPr>
          <w:rFonts w:cs="Times New Roman"/>
          <w:szCs w:val="24"/>
        </w:rPr>
        <w:t>o coo</w:t>
      </w:r>
      <w:r w:rsidR="00D63375" w:rsidRPr="00F7718C">
        <w:rPr>
          <w:rFonts w:cs="Times New Roman"/>
          <w:szCs w:val="24"/>
        </w:rPr>
        <w:t>rd</w:t>
      </w:r>
      <w:r w:rsidR="00D63375">
        <w:rPr>
          <w:rFonts w:cs="Times New Roman"/>
          <w:szCs w:val="24"/>
        </w:rPr>
        <w:t>enador e uma professora</w:t>
      </w:r>
      <w:r w:rsidR="00400493" w:rsidRPr="00F7718C">
        <w:rPr>
          <w:rFonts w:cs="Times New Roman"/>
          <w:szCs w:val="24"/>
        </w:rPr>
        <w:t xml:space="preserve"> </w:t>
      </w:r>
      <w:r w:rsidR="003503EB">
        <w:rPr>
          <w:rFonts w:cs="Times New Roman"/>
          <w:szCs w:val="24"/>
        </w:rPr>
        <w:t>da</w:t>
      </w:r>
      <w:r w:rsidR="00FE21A9" w:rsidRPr="00F7718C">
        <w:rPr>
          <w:rFonts w:cs="Times New Roman"/>
          <w:szCs w:val="24"/>
        </w:rPr>
        <w:t xml:space="preserve"> escola</w:t>
      </w:r>
      <w:r w:rsidR="00DD1A80" w:rsidRPr="00F7718C">
        <w:rPr>
          <w:rFonts w:cs="Times New Roman"/>
          <w:szCs w:val="24"/>
        </w:rPr>
        <w:t xml:space="preserve"> municipal</w:t>
      </w:r>
      <w:r w:rsidR="008A3B4B" w:rsidRPr="00F7718C">
        <w:rPr>
          <w:szCs w:val="24"/>
        </w:rPr>
        <w:t xml:space="preserve"> de Ensino Fundamental Latif Ronald Oliveira Jatene </w:t>
      </w:r>
      <w:r w:rsidR="008A3B4B" w:rsidRPr="00F7718C">
        <w:rPr>
          <w:rFonts w:cs="Times New Roman"/>
          <w:szCs w:val="24"/>
        </w:rPr>
        <w:t>(EMEF)</w:t>
      </w:r>
      <w:r w:rsidR="008A3B4B" w:rsidRPr="00F7718C">
        <w:rPr>
          <w:szCs w:val="24"/>
        </w:rPr>
        <w:t xml:space="preserve">, </w:t>
      </w:r>
      <w:r w:rsidR="008A3B4B" w:rsidRPr="00F7718C">
        <w:rPr>
          <w:rFonts w:cs="Times New Roman"/>
          <w:szCs w:val="24"/>
        </w:rPr>
        <w:t>de Castanhal</w:t>
      </w:r>
      <w:r w:rsidR="008A3B4B" w:rsidRPr="00F7718C">
        <w:rPr>
          <w:szCs w:val="24"/>
        </w:rPr>
        <w:t xml:space="preserve"> </w:t>
      </w:r>
      <w:r w:rsidR="00D63375">
        <w:rPr>
          <w:rFonts w:cs="Times New Roman"/>
          <w:szCs w:val="24"/>
        </w:rPr>
        <w:t>–</w:t>
      </w:r>
      <w:r w:rsidR="008A3B4B" w:rsidRPr="00F7718C">
        <w:rPr>
          <w:szCs w:val="24"/>
        </w:rPr>
        <w:t xml:space="preserve"> </w:t>
      </w:r>
      <w:r w:rsidR="008A3B4B" w:rsidRPr="00F7718C">
        <w:rPr>
          <w:rFonts w:cs="Times New Roman"/>
          <w:szCs w:val="24"/>
        </w:rPr>
        <w:t>Pa</w:t>
      </w:r>
      <w:r w:rsidR="00D63375">
        <w:rPr>
          <w:rFonts w:cs="Times New Roman"/>
          <w:szCs w:val="24"/>
        </w:rPr>
        <w:t>r</w:t>
      </w:r>
      <w:r w:rsidR="00946DD2">
        <w:rPr>
          <w:rFonts w:cs="Times New Roman"/>
          <w:szCs w:val="24"/>
        </w:rPr>
        <w:t>á</w:t>
      </w:r>
      <w:r w:rsidR="00D63375">
        <w:rPr>
          <w:rFonts w:cs="Times New Roman"/>
          <w:szCs w:val="24"/>
        </w:rPr>
        <w:t xml:space="preserve">, </w:t>
      </w:r>
      <w:r w:rsidR="00D22598">
        <w:rPr>
          <w:rFonts w:cs="Times New Roman"/>
          <w:szCs w:val="24"/>
        </w:rPr>
        <w:t xml:space="preserve">buscando </w:t>
      </w:r>
      <w:r w:rsidR="00283A91">
        <w:rPr>
          <w:rFonts w:cs="Times New Roman"/>
          <w:szCs w:val="24"/>
        </w:rPr>
        <w:t xml:space="preserve">perceber quais são </w:t>
      </w:r>
      <w:r w:rsidR="00D22598">
        <w:rPr>
          <w:rFonts w:cs="Times New Roman"/>
          <w:szCs w:val="24"/>
        </w:rPr>
        <w:t xml:space="preserve">os </w:t>
      </w:r>
      <w:r w:rsidR="00752C71">
        <w:rPr>
          <w:rFonts w:cs="Times New Roman"/>
          <w:szCs w:val="24"/>
        </w:rPr>
        <w:t>instrumentos e procedimentos</w:t>
      </w:r>
      <w:r w:rsidR="00D22598">
        <w:rPr>
          <w:rFonts w:cs="Times New Roman"/>
          <w:szCs w:val="24"/>
        </w:rPr>
        <w:t xml:space="preserve"> </w:t>
      </w:r>
      <w:r w:rsidR="00283A91">
        <w:rPr>
          <w:rFonts w:cs="Times New Roman"/>
          <w:szCs w:val="24"/>
        </w:rPr>
        <w:t>utilizados na</w:t>
      </w:r>
      <w:r w:rsidR="00D22598">
        <w:rPr>
          <w:rFonts w:cs="Times New Roman"/>
          <w:szCs w:val="24"/>
        </w:rPr>
        <w:t xml:space="preserve"> avalição d</w:t>
      </w:r>
      <w:r w:rsidR="007D46E4">
        <w:rPr>
          <w:rFonts w:cs="Times New Roman"/>
          <w:szCs w:val="24"/>
        </w:rPr>
        <w:t>a</w:t>
      </w:r>
      <w:r w:rsidR="00D22598">
        <w:rPr>
          <w:rFonts w:cs="Times New Roman"/>
          <w:szCs w:val="24"/>
        </w:rPr>
        <w:t xml:space="preserve"> aprendizagem na educação inf</w:t>
      </w:r>
      <w:r w:rsidR="00283A91">
        <w:rPr>
          <w:rFonts w:cs="Times New Roman"/>
          <w:szCs w:val="24"/>
        </w:rPr>
        <w:t>antil e nas series iniciais do ensino fundamental</w:t>
      </w:r>
      <w:r w:rsidR="00525AFD">
        <w:rPr>
          <w:rFonts w:cs="Times New Roman"/>
          <w:szCs w:val="24"/>
        </w:rPr>
        <w:t xml:space="preserve"> e se estes contribuem ou não para uma ressignificação da prática do professor.</w:t>
      </w:r>
    </w:p>
    <w:p w:rsidR="00B42968" w:rsidRDefault="00B42968" w:rsidP="006E5792">
      <w:pPr>
        <w:spacing w:after="120"/>
        <w:ind w:firstLine="0"/>
        <w:rPr>
          <w:rFonts w:cs="Times New Roman"/>
          <w:szCs w:val="24"/>
        </w:rPr>
      </w:pPr>
    </w:p>
    <w:p w:rsidR="006E5792" w:rsidRDefault="00B6654B" w:rsidP="006E5792">
      <w:pPr>
        <w:spacing w:after="120"/>
        <w:ind w:firstLine="0"/>
        <w:rPr>
          <w:rFonts w:cs="Times New Roman"/>
          <w:b/>
          <w:szCs w:val="24"/>
        </w:rPr>
      </w:pPr>
      <w:r>
        <w:rPr>
          <w:rFonts w:cs="Times New Roman"/>
          <w:b/>
          <w:szCs w:val="24"/>
        </w:rPr>
        <w:t>Implicações sobre a avaliação da aprendizagem: Procedimentos e instrumentos</w:t>
      </w:r>
    </w:p>
    <w:p w:rsidR="00B6654B" w:rsidRPr="00BE719E" w:rsidRDefault="00B6654B" w:rsidP="00BE719E">
      <w:pPr>
        <w:spacing w:after="120"/>
        <w:ind w:firstLine="851"/>
        <w:rPr>
          <w:rFonts w:cs="Times New Roman"/>
          <w:szCs w:val="24"/>
        </w:rPr>
      </w:pPr>
      <w:r>
        <w:rPr>
          <w:rFonts w:cs="Times New Roman"/>
          <w:szCs w:val="24"/>
        </w:rPr>
        <w:t xml:space="preserve">Os procedimentos avaliativos são importantes para o processo de avaliação da aprendizagem, pois por meio dele é possível identificar o que o educando aprendeu, como se desenvolveu a avaliação e se a aprendizagem ocorreu da forma esperada. Esses </w:t>
      </w:r>
      <w:r>
        <w:rPr>
          <w:rFonts w:cs="Times New Roman"/>
          <w:szCs w:val="24"/>
        </w:rPr>
        <w:lastRenderedPageBreak/>
        <w:t>procedimentos precisam estar diretamente ligados ao Projeto Político Pedagógico da escola e em acordo com o currículo indicado para cada serie, devendo-se levar em consideração aquilo que é proposto por diversas instâncias governamentais no que tange a av</w:t>
      </w:r>
      <w:r w:rsidRPr="00270E35">
        <w:rPr>
          <w:rFonts w:cs="Times New Roman"/>
          <w:color w:val="000000" w:themeColor="text1"/>
          <w:szCs w:val="24"/>
        </w:rPr>
        <w:t>aliação.</w:t>
      </w:r>
    </w:p>
    <w:p w:rsidR="00B6654B" w:rsidRPr="00271ADE" w:rsidRDefault="00B6654B" w:rsidP="00B6654B">
      <w:pPr>
        <w:spacing w:line="240" w:lineRule="auto"/>
        <w:ind w:left="2268" w:firstLine="0"/>
        <w:rPr>
          <w:rFonts w:cs="Times New Roman"/>
          <w:sz w:val="22"/>
          <w:u w:val="single"/>
        </w:rPr>
      </w:pPr>
      <w:r w:rsidRPr="00271ADE">
        <w:rPr>
          <w:rFonts w:cs="Times New Roman"/>
          <w:sz w:val="22"/>
        </w:rPr>
        <w:t>De acordo com a Lei de Diretrizes e Bases da Educação Nacional projetada, em 1988, e aprovada em 1997, o processo avaliativo é contemplado no Art. 24, inciso V, alínea (a) e diz sobre a verificação do rendimento escolar. “Avaliação contínua e cumulativa do desempenho do aluno, com prevalência dos aspectos qualitativos sobre os quantitativos e dos resultados ao longo do período sobre os de eventuais provas finais”. (COSTA, p.06)</w:t>
      </w:r>
    </w:p>
    <w:p w:rsidR="00B6654B" w:rsidRPr="00271ADE" w:rsidRDefault="00B6654B" w:rsidP="00B6654B">
      <w:pPr>
        <w:spacing w:line="240" w:lineRule="auto"/>
        <w:ind w:left="2268" w:firstLine="0"/>
        <w:rPr>
          <w:rFonts w:cs="Times New Roman"/>
          <w:sz w:val="22"/>
        </w:rPr>
      </w:pPr>
    </w:p>
    <w:p w:rsidR="00937057" w:rsidRPr="00634596" w:rsidRDefault="00B6654B" w:rsidP="00B6654B">
      <w:pPr>
        <w:spacing w:after="120"/>
        <w:ind w:firstLine="851"/>
        <w:rPr>
          <w:rFonts w:cs="Times New Roman"/>
          <w:szCs w:val="23"/>
        </w:rPr>
      </w:pPr>
      <w:r>
        <w:rPr>
          <w:rFonts w:cs="Times New Roman"/>
          <w:szCs w:val="23"/>
        </w:rPr>
        <w:t xml:space="preserve">Um dos principais procedimentos avaliativos do processo educacional é o de origem </w:t>
      </w:r>
      <w:r w:rsidRPr="00634596">
        <w:rPr>
          <w:rFonts w:cs="Times New Roman"/>
          <w:szCs w:val="23"/>
        </w:rPr>
        <w:t>diagnóstica</w:t>
      </w:r>
      <w:r w:rsidR="00926C9E" w:rsidRPr="00634596">
        <w:rPr>
          <w:rFonts w:cs="Times New Roman"/>
          <w:szCs w:val="23"/>
        </w:rPr>
        <w:t xml:space="preserve"> de Cipriano </w:t>
      </w:r>
      <w:proofErr w:type="spellStart"/>
      <w:r w:rsidR="00926C9E" w:rsidRPr="00634596">
        <w:rPr>
          <w:rFonts w:cs="Times New Roman"/>
          <w:szCs w:val="23"/>
        </w:rPr>
        <w:t>Luckesi</w:t>
      </w:r>
      <w:proofErr w:type="spellEnd"/>
      <w:r w:rsidR="00926C9E" w:rsidRPr="00634596">
        <w:rPr>
          <w:rFonts w:cs="Times New Roman"/>
          <w:szCs w:val="23"/>
        </w:rPr>
        <w:t>,</w:t>
      </w:r>
      <w:r w:rsidR="00EA6A8E" w:rsidRPr="00634596">
        <w:rPr>
          <w:rFonts w:cs="Times New Roman"/>
          <w:szCs w:val="23"/>
        </w:rPr>
        <w:t xml:space="preserve"> que visa a autonomia do educando, através de uma educação que leva em consideração </w:t>
      </w:r>
      <w:r w:rsidR="00B61A0B" w:rsidRPr="00634596">
        <w:rPr>
          <w:rFonts w:cs="Times New Roman"/>
          <w:szCs w:val="23"/>
        </w:rPr>
        <w:t xml:space="preserve">o contexto histórico dos sujeitos, </w:t>
      </w:r>
      <w:r w:rsidR="00EA6A8E" w:rsidRPr="00634596">
        <w:rPr>
          <w:rFonts w:cs="Times New Roman"/>
          <w:szCs w:val="23"/>
        </w:rPr>
        <w:t xml:space="preserve">com a participação tanto do professor quanto do aluno </w:t>
      </w:r>
      <w:r w:rsidR="00B61A0B" w:rsidRPr="00634596">
        <w:rPr>
          <w:rFonts w:cs="Times New Roman"/>
          <w:szCs w:val="23"/>
        </w:rPr>
        <w:t>durante o processo, deste modo</w:t>
      </w:r>
      <w:r w:rsidR="00937057" w:rsidRPr="00634596">
        <w:rPr>
          <w:rFonts w:cs="Times New Roman"/>
          <w:szCs w:val="23"/>
        </w:rPr>
        <w:t xml:space="preserve"> </w:t>
      </w:r>
    </w:p>
    <w:p w:rsidR="00937057" w:rsidRPr="00634596" w:rsidRDefault="00937057" w:rsidP="00EA6A8E">
      <w:pPr>
        <w:spacing w:before="240" w:after="120" w:line="240" w:lineRule="auto"/>
        <w:ind w:left="2268" w:firstLine="0"/>
        <w:rPr>
          <w:rFonts w:cs="Times New Roman"/>
          <w:sz w:val="22"/>
        </w:rPr>
      </w:pPr>
      <w:r w:rsidRPr="00634596">
        <w:rPr>
          <w:rFonts w:cs="Times New Roman"/>
          <w:sz w:val="22"/>
        </w:rPr>
        <w:t>Para não ser autoritária e conservadora, a avaliação terá de ser diagnostica, ou seja, deverá ser o instrumento dialético do avanço, terá de ser o instrumento de identificação de novos rumos. Enfim, terá de ser o instrumento d</w:t>
      </w:r>
      <w:r w:rsidR="00EA6A8E" w:rsidRPr="00634596">
        <w:rPr>
          <w:rFonts w:cs="Times New Roman"/>
          <w:sz w:val="22"/>
        </w:rPr>
        <w:t>o</w:t>
      </w:r>
      <w:r w:rsidRPr="00634596">
        <w:rPr>
          <w:rFonts w:cs="Times New Roman"/>
          <w:sz w:val="22"/>
        </w:rPr>
        <w:t xml:space="preserve"> reconhecimento</w:t>
      </w:r>
      <w:r w:rsidR="00EA6A8E" w:rsidRPr="00634596">
        <w:rPr>
          <w:rFonts w:cs="Times New Roman"/>
          <w:sz w:val="22"/>
        </w:rPr>
        <w:t xml:space="preserve"> dos caminhos</w:t>
      </w:r>
      <w:r w:rsidRPr="00634596">
        <w:rPr>
          <w:rFonts w:cs="Times New Roman"/>
          <w:sz w:val="22"/>
        </w:rPr>
        <w:t xml:space="preserve"> </w:t>
      </w:r>
      <w:r w:rsidR="00EA6A8E" w:rsidRPr="00634596">
        <w:rPr>
          <w:rFonts w:cs="Times New Roman"/>
          <w:sz w:val="22"/>
        </w:rPr>
        <w:t>percorridos e da identificação dos caminhos a serem perseguidos (LICKESI, 2014, p.43).</w:t>
      </w:r>
    </w:p>
    <w:p w:rsidR="002B718F" w:rsidRDefault="008F1A10" w:rsidP="00B6654B">
      <w:pPr>
        <w:spacing w:after="120"/>
        <w:ind w:firstLine="851"/>
        <w:rPr>
          <w:rFonts w:cs="Times New Roman"/>
          <w:szCs w:val="23"/>
        </w:rPr>
      </w:pPr>
      <w:r>
        <w:rPr>
          <w:rFonts w:cs="Times New Roman"/>
          <w:szCs w:val="23"/>
        </w:rPr>
        <w:t>Diante disso</w:t>
      </w:r>
      <w:r w:rsidR="00B6654B">
        <w:rPr>
          <w:rFonts w:cs="Times New Roman"/>
          <w:szCs w:val="23"/>
        </w:rPr>
        <w:t xml:space="preserve">, será </w:t>
      </w:r>
      <w:r w:rsidR="002B718F">
        <w:rPr>
          <w:rFonts w:cs="Times New Roman"/>
          <w:szCs w:val="23"/>
        </w:rPr>
        <w:t>observado o que o educando sabe e o que ele ainda precisa aprender</w:t>
      </w:r>
      <w:r w:rsidR="00B6654B">
        <w:rPr>
          <w:rFonts w:cs="Times New Roman"/>
          <w:szCs w:val="23"/>
        </w:rPr>
        <w:t xml:space="preserve">, </w:t>
      </w:r>
      <w:r w:rsidR="002B718F">
        <w:rPr>
          <w:rFonts w:cs="Times New Roman"/>
          <w:szCs w:val="23"/>
        </w:rPr>
        <w:t>a partir disso a avaliação deve ser contínua e processual, focando na qu</w:t>
      </w:r>
      <w:r w:rsidR="00B6654B">
        <w:rPr>
          <w:rFonts w:cs="Times New Roman"/>
          <w:szCs w:val="23"/>
        </w:rPr>
        <w:t xml:space="preserve">alidade do aprendido, </w:t>
      </w:r>
      <w:r w:rsidR="002B718F">
        <w:rPr>
          <w:rFonts w:cs="Times New Roman"/>
          <w:szCs w:val="23"/>
        </w:rPr>
        <w:t>e considerando, também,</w:t>
      </w:r>
      <w:r w:rsidR="00B6654B">
        <w:rPr>
          <w:rFonts w:cs="Times New Roman"/>
          <w:szCs w:val="23"/>
        </w:rPr>
        <w:t xml:space="preserve"> os aspectos quantitativos como parte importante do processo, mas não determinante desse processo de aprendizagem, pois por meio de </w:t>
      </w:r>
      <w:r w:rsidR="002B718F">
        <w:rPr>
          <w:rFonts w:cs="Times New Roman"/>
          <w:szCs w:val="23"/>
        </w:rPr>
        <w:t>diferentes instrumentos</w:t>
      </w:r>
      <w:r w:rsidR="00B6654B">
        <w:rPr>
          <w:rFonts w:cs="Times New Roman"/>
          <w:szCs w:val="23"/>
        </w:rPr>
        <w:t xml:space="preserve"> pode-se observar o que está sendo aprendido buscando-se a melhoria  do ensino e dos métodos utilizados</w:t>
      </w:r>
      <w:r w:rsidR="002B718F">
        <w:rPr>
          <w:rFonts w:cs="Times New Roman"/>
          <w:szCs w:val="23"/>
        </w:rPr>
        <w:t>.</w:t>
      </w:r>
    </w:p>
    <w:p w:rsidR="00AC6263" w:rsidRDefault="002B718F" w:rsidP="00B6654B">
      <w:pPr>
        <w:spacing w:after="120"/>
        <w:ind w:firstLine="851"/>
        <w:rPr>
          <w:rFonts w:cs="Times New Roman"/>
          <w:szCs w:val="23"/>
        </w:rPr>
      </w:pPr>
      <w:r>
        <w:rPr>
          <w:rFonts w:cs="Times New Roman"/>
          <w:szCs w:val="23"/>
        </w:rPr>
        <w:t>Outra forma de avaliação</w:t>
      </w:r>
      <w:r w:rsidR="00B6654B">
        <w:rPr>
          <w:rFonts w:cs="Times New Roman"/>
          <w:szCs w:val="23"/>
        </w:rPr>
        <w:t xml:space="preserve"> </w:t>
      </w:r>
      <w:r w:rsidR="006A38FD">
        <w:rPr>
          <w:rFonts w:cs="Times New Roman"/>
          <w:szCs w:val="23"/>
        </w:rPr>
        <w:t xml:space="preserve">que </w:t>
      </w:r>
      <w:r w:rsidR="00B6654B">
        <w:rPr>
          <w:rFonts w:cs="Times New Roman"/>
          <w:szCs w:val="23"/>
        </w:rPr>
        <w:t>engloba a preocupação com as notas e a qualidade da aprendizagem, esta avaliação é denominada de avaliação somativa</w:t>
      </w:r>
      <w:r w:rsidR="00645B5A">
        <w:rPr>
          <w:rFonts w:cs="Times New Roman"/>
          <w:szCs w:val="23"/>
        </w:rPr>
        <w:t xml:space="preserve"> (classificatória)</w:t>
      </w:r>
      <w:r w:rsidR="00B6654B">
        <w:rPr>
          <w:rFonts w:cs="Times New Roman"/>
          <w:szCs w:val="23"/>
        </w:rPr>
        <w:t>,</w:t>
      </w:r>
      <w:r w:rsidR="00AC6263">
        <w:rPr>
          <w:rFonts w:cs="Times New Roman"/>
          <w:szCs w:val="23"/>
        </w:rPr>
        <w:t xml:space="preserve"> conforme </w:t>
      </w:r>
      <w:proofErr w:type="spellStart"/>
      <w:r w:rsidR="00AC6263">
        <w:rPr>
          <w:rFonts w:cs="Times New Roman"/>
          <w:szCs w:val="23"/>
        </w:rPr>
        <w:t>Haydt</w:t>
      </w:r>
      <w:proofErr w:type="spellEnd"/>
      <w:r w:rsidR="00AC6263">
        <w:rPr>
          <w:rFonts w:cs="Times New Roman"/>
          <w:szCs w:val="23"/>
        </w:rPr>
        <w:t xml:space="preserve"> </w:t>
      </w:r>
    </w:p>
    <w:p w:rsidR="00AC6263" w:rsidRDefault="00AC6263" w:rsidP="00AC6263">
      <w:pPr>
        <w:spacing w:after="120" w:line="240" w:lineRule="auto"/>
        <w:ind w:left="2268" w:firstLine="0"/>
        <w:rPr>
          <w:rFonts w:cs="Times New Roman"/>
          <w:szCs w:val="23"/>
        </w:rPr>
      </w:pPr>
      <w:r w:rsidRPr="00AC6263">
        <w:rPr>
          <w:sz w:val="22"/>
        </w:rPr>
        <w:t>a avaliação somativa tem como função classificar os alunos ao final da unidade, semestre ou ano letivo, segundo níveis de aproveitamento apresentados. O objetivo da avaliação somativa é classificar o aluno para determinar se ele será aprovado ou reprovado e está vinculada à noção de medir</w:t>
      </w:r>
      <w:r>
        <w:rPr>
          <w:sz w:val="22"/>
        </w:rPr>
        <w:t xml:space="preserve"> (</w:t>
      </w:r>
      <w:r w:rsidR="00D60D17">
        <w:rPr>
          <w:sz w:val="22"/>
        </w:rPr>
        <w:t xml:space="preserve">2000, </w:t>
      </w:r>
      <w:r w:rsidRPr="00AC6263">
        <w:rPr>
          <w:i/>
          <w:sz w:val="22"/>
        </w:rPr>
        <w:t>apud</w:t>
      </w:r>
      <w:r>
        <w:rPr>
          <w:sz w:val="22"/>
        </w:rPr>
        <w:t>, SANTOS; VARELA, 2007, p3)</w:t>
      </w:r>
      <w:r w:rsidR="002B718F">
        <w:rPr>
          <w:rFonts w:cs="Times New Roman"/>
          <w:szCs w:val="23"/>
        </w:rPr>
        <w:t xml:space="preserve"> </w:t>
      </w:r>
    </w:p>
    <w:p w:rsidR="00645B5A" w:rsidRDefault="006B38D9" w:rsidP="006B38D9">
      <w:pPr>
        <w:spacing w:after="120" w:line="240" w:lineRule="auto"/>
        <w:ind w:firstLine="708"/>
        <w:rPr>
          <w:rFonts w:cs="Times New Roman"/>
          <w:szCs w:val="23"/>
        </w:rPr>
      </w:pPr>
      <w:r>
        <w:rPr>
          <w:rFonts w:cs="Times New Roman"/>
          <w:szCs w:val="23"/>
        </w:rPr>
        <w:t>Logo, para</w:t>
      </w:r>
      <w:r w:rsidR="00B6654B">
        <w:rPr>
          <w:rFonts w:cs="Times New Roman"/>
          <w:szCs w:val="23"/>
        </w:rPr>
        <w:t xml:space="preserve"> pequenas atividades do cotidiano dos alunos são atribuídas notas, visando o resultado juntamente com a aprendizagem.</w:t>
      </w:r>
      <w:r w:rsidR="00182EC0">
        <w:rPr>
          <w:rFonts w:cs="Times New Roman"/>
          <w:szCs w:val="23"/>
        </w:rPr>
        <w:t xml:space="preserve"> Só que, ess</w:t>
      </w:r>
      <w:r w:rsidR="00187E2E">
        <w:rPr>
          <w:rFonts w:cs="Times New Roman"/>
          <w:szCs w:val="23"/>
        </w:rPr>
        <w:t>e modelo de avaliação não leva em consideração o tempo de aprendizagem de cada estudante, desse modo, coloca os dados quantitativos sobre os qualitativos</w:t>
      </w:r>
    </w:p>
    <w:p w:rsidR="00CB49DC" w:rsidRDefault="00B6654B" w:rsidP="00243E01">
      <w:pPr>
        <w:spacing w:after="120"/>
        <w:ind w:firstLine="708"/>
        <w:rPr>
          <w:rFonts w:cs="Times New Roman"/>
          <w:szCs w:val="23"/>
        </w:rPr>
      </w:pPr>
      <w:r>
        <w:rPr>
          <w:rFonts w:cs="Times New Roman"/>
          <w:szCs w:val="23"/>
        </w:rPr>
        <w:lastRenderedPageBreak/>
        <w:t>Os métodos avaliativos devem</w:t>
      </w:r>
      <w:r w:rsidR="00CB49DC">
        <w:rPr>
          <w:rFonts w:cs="Times New Roman"/>
          <w:szCs w:val="23"/>
        </w:rPr>
        <w:t>, portanto,</w:t>
      </w:r>
      <w:r>
        <w:rPr>
          <w:rFonts w:cs="Times New Roman"/>
          <w:szCs w:val="23"/>
        </w:rPr>
        <w:t xml:space="preserve"> cumprir o papel a qual lhe</w:t>
      </w:r>
      <w:r w:rsidR="00CB49DC">
        <w:rPr>
          <w:rFonts w:cs="Times New Roman"/>
          <w:szCs w:val="23"/>
        </w:rPr>
        <w:t>s foram</w:t>
      </w:r>
      <w:r>
        <w:rPr>
          <w:rFonts w:cs="Times New Roman"/>
          <w:szCs w:val="23"/>
        </w:rPr>
        <w:t xml:space="preserve"> dado</w:t>
      </w:r>
      <w:r w:rsidR="00CB49DC">
        <w:rPr>
          <w:rFonts w:cs="Times New Roman"/>
          <w:szCs w:val="23"/>
        </w:rPr>
        <w:t>s</w:t>
      </w:r>
      <w:r w:rsidR="00AB6422">
        <w:rPr>
          <w:rFonts w:cs="Times New Roman"/>
          <w:szCs w:val="23"/>
        </w:rPr>
        <w:t xml:space="preserve"> (o de analisar a aprendizagem do aluno em detrimento da prática docente)</w:t>
      </w:r>
      <w:r>
        <w:rPr>
          <w:rFonts w:cs="Times New Roman"/>
          <w:szCs w:val="23"/>
        </w:rPr>
        <w:t>, sendo que um de seus principais focos</w:t>
      </w:r>
      <w:r w:rsidR="002B718F">
        <w:rPr>
          <w:rFonts w:cs="Times New Roman"/>
          <w:szCs w:val="23"/>
        </w:rPr>
        <w:t xml:space="preserve"> é</w:t>
      </w:r>
      <w:r>
        <w:rPr>
          <w:rFonts w:cs="Times New Roman"/>
          <w:szCs w:val="23"/>
        </w:rPr>
        <w:t xml:space="preserve"> avaliar algo e após o avaliado observar se a aprendizagem se deu de forma esperada, e se não aconteceu deve-se considerar a escolha de novos procedimentos avaliativos ou novos métodos de ensino</w:t>
      </w:r>
      <w:r w:rsidR="00CB49DC">
        <w:rPr>
          <w:rFonts w:cs="Times New Roman"/>
          <w:szCs w:val="23"/>
        </w:rPr>
        <w:t>.</w:t>
      </w:r>
    </w:p>
    <w:p w:rsidR="00B6654B" w:rsidRPr="00DE4267" w:rsidRDefault="00AB6422" w:rsidP="00D96831">
      <w:pPr>
        <w:spacing w:after="120"/>
        <w:ind w:firstLine="851"/>
        <w:rPr>
          <w:rFonts w:cs="Times New Roman"/>
          <w:szCs w:val="24"/>
        </w:rPr>
      </w:pPr>
      <w:r>
        <w:rPr>
          <w:rFonts w:cs="Times New Roman"/>
          <w:szCs w:val="23"/>
        </w:rPr>
        <w:t>Como parte significativa da</w:t>
      </w:r>
      <w:r w:rsidR="00663927">
        <w:rPr>
          <w:rFonts w:cs="Times New Roman"/>
          <w:szCs w:val="23"/>
        </w:rPr>
        <w:t xml:space="preserve"> avaliação, a prova é um dos instrumentos mais utilizados pelos professores atuantes nas escolas de nível básico, </w:t>
      </w:r>
      <w:r w:rsidR="00DE4267">
        <w:rPr>
          <w:rFonts w:cs="Times New Roman"/>
          <w:szCs w:val="24"/>
        </w:rPr>
        <w:t xml:space="preserve">segundo </w:t>
      </w:r>
      <w:proofErr w:type="spellStart"/>
      <w:r w:rsidR="00DE4267">
        <w:rPr>
          <w:rFonts w:cs="Times New Roman"/>
          <w:szCs w:val="24"/>
        </w:rPr>
        <w:t>Luckesi</w:t>
      </w:r>
      <w:proofErr w:type="spellEnd"/>
      <w:r w:rsidR="00DE4267">
        <w:rPr>
          <w:rFonts w:cs="Times New Roman"/>
          <w:szCs w:val="24"/>
        </w:rPr>
        <w:t xml:space="preserve"> “</w:t>
      </w:r>
      <w:r w:rsidR="00DE4267" w:rsidRPr="00A72FE8">
        <w:rPr>
          <w:rFonts w:cs="Times New Roman"/>
          <w:szCs w:val="24"/>
        </w:rPr>
        <w:t>a prática de aplicação dos instrumentos de avaliação tem se resumido à aplicação de provas e exames, uma vez que estas são mais fáceis e costumeiras de serem executadas</w:t>
      </w:r>
      <w:r w:rsidR="00DE4267">
        <w:rPr>
          <w:rFonts w:cs="Times New Roman"/>
          <w:szCs w:val="24"/>
        </w:rPr>
        <w:t>”</w:t>
      </w:r>
      <w:r w:rsidR="00DE4267" w:rsidRPr="00DE4267">
        <w:rPr>
          <w:rFonts w:cs="Times New Roman"/>
          <w:szCs w:val="24"/>
        </w:rPr>
        <w:t xml:space="preserve"> </w:t>
      </w:r>
      <w:r w:rsidR="00DE4267">
        <w:rPr>
          <w:rFonts w:cs="Times New Roman"/>
          <w:szCs w:val="24"/>
        </w:rPr>
        <w:t xml:space="preserve">(2002 </w:t>
      </w:r>
      <w:r w:rsidR="00DE4267" w:rsidRPr="005B10C7">
        <w:rPr>
          <w:rFonts w:cs="Times New Roman"/>
          <w:i/>
          <w:szCs w:val="24"/>
        </w:rPr>
        <w:t>apud</w:t>
      </w:r>
      <w:r w:rsidR="00DE4267" w:rsidRPr="00A72FE8">
        <w:rPr>
          <w:rFonts w:cs="Times New Roman"/>
          <w:i/>
          <w:szCs w:val="24"/>
        </w:rPr>
        <w:t xml:space="preserve"> </w:t>
      </w:r>
      <w:r w:rsidR="00DE4267" w:rsidRPr="00A72FE8">
        <w:rPr>
          <w:rFonts w:cs="Times New Roman"/>
          <w:szCs w:val="24"/>
        </w:rPr>
        <w:t>S</w:t>
      </w:r>
      <w:r w:rsidR="00D96831">
        <w:rPr>
          <w:rFonts w:cs="Times New Roman"/>
          <w:szCs w:val="24"/>
        </w:rPr>
        <w:t>ANTOS;</w:t>
      </w:r>
      <w:r w:rsidR="00DE4267" w:rsidRPr="00A72FE8">
        <w:rPr>
          <w:rFonts w:cs="Times New Roman"/>
          <w:szCs w:val="24"/>
        </w:rPr>
        <w:t xml:space="preserve"> V</w:t>
      </w:r>
      <w:r w:rsidR="00D96831">
        <w:rPr>
          <w:rFonts w:cs="Times New Roman"/>
          <w:szCs w:val="24"/>
        </w:rPr>
        <w:t>ARELA</w:t>
      </w:r>
      <w:r w:rsidR="00DE4267">
        <w:rPr>
          <w:rFonts w:cs="Times New Roman"/>
          <w:szCs w:val="24"/>
        </w:rPr>
        <w:t xml:space="preserve">, 2007, p.05), </w:t>
      </w:r>
      <w:r w:rsidR="00CB49DC">
        <w:rPr>
          <w:rFonts w:cs="Times New Roman"/>
          <w:szCs w:val="23"/>
        </w:rPr>
        <w:t xml:space="preserve">entretanto, muitos são os fatores que interferem para que o aluno faça uma boa </w:t>
      </w:r>
      <w:r w:rsidR="00B6654B">
        <w:rPr>
          <w:rFonts w:cs="Times New Roman"/>
          <w:szCs w:val="23"/>
        </w:rPr>
        <w:t>prova</w:t>
      </w:r>
      <w:r w:rsidR="00CB49DC">
        <w:rPr>
          <w:rFonts w:cs="Times New Roman"/>
          <w:szCs w:val="23"/>
        </w:rPr>
        <w:t xml:space="preserve"> (como nervosismo, dificuldades de memorização e outros), por isso, o educador não deve reduzir sua avaliação em provas, pois, elas </w:t>
      </w:r>
      <w:r w:rsidR="00B6654B">
        <w:rPr>
          <w:rFonts w:cs="Times New Roman"/>
          <w:szCs w:val="23"/>
        </w:rPr>
        <w:t>não cumpre</w:t>
      </w:r>
      <w:r w:rsidR="00CB49DC">
        <w:rPr>
          <w:rFonts w:cs="Times New Roman"/>
          <w:szCs w:val="23"/>
        </w:rPr>
        <w:t xml:space="preserve">m </w:t>
      </w:r>
      <w:r w:rsidR="00B6654B">
        <w:rPr>
          <w:rFonts w:cs="Times New Roman"/>
          <w:szCs w:val="23"/>
        </w:rPr>
        <w:t>o papel total esperado</w:t>
      </w:r>
      <w:r w:rsidR="00CB49DC">
        <w:rPr>
          <w:rFonts w:cs="Times New Roman"/>
          <w:szCs w:val="23"/>
        </w:rPr>
        <w:t xml:space="preserve"> que o ato de avaliar requer</w:t>
      </w:r>
      <w:r w:rsidR="00DE4267">
        <w:rPr>
          <w:rFonts w:cs="Times New Roman"/>
          <w:szCs w:val="23"/>
        </w:rPr>
        <w:t>.</w:t>
      </w:r>
      <w:r w:rsidR="00DE4267">
        <w:rPr>
          <w:rFonts w:cs="Times New Roman"/>
          <w:szCs w:val="24"/>
        </w:rPr>
        <w:t xml:space="preserve"> </w:t>
      </w:r>
    </w:p>
    <w:p w:rsidR="00B6654B" w:rsidRDefault="00CB49DC" w:rsidP="00B6654B">
      <w:pPr>
        <w:spacing w:line="240" w:lineRule="auto"/>
        <w:ind w:left="2268" w:firstLine="0"/>
        <w:rPr>
          <w:rFonts w:cs="Times New Roman"/>
          <w:sz w:val="22"/>
        </w:rPr>
      </w:pPr>
      <w:r>
        <w:rPr>
          <w:rFonts w:cs="Times New Roman"/>
          <w:sz w:val="22"/>
        </w:rPr>
        <w:t xml:space="preserve">[...] </w:t>
      </w:r>
      <w:r w:rsidR="00B6654B" w:rsidRPr="00D22598">
        <w:rPr>
          <w:rFonts w:cs="Times New Roman"/>
          <w:sz w:val="22"/>
        </w:rPr>
        <w:t>a mera obtenção de dados mediante uma prova objetiva ou qualquer outro método não é avaliação. A avaliação é um juízo de valor sobre dados previamente obtidos (medição). Cem quilos pode ser muito peso ou pode ser pouco; depende do que estamos pesando e para quê. Mas não podemos saber se é pouco ou muito sem saber antes: 1) o que estamos pensa</w:t>
      </w:r>
      <w:r w:rsidR="00B6654B">
        <w:rPr>
          <w:rFonts w:cs="Times New Roman"/>
          <w:sz w:val="22"/>
        </w:rPr>
        <w:t>n</w:t>
      </w:r>
      <w:r w:rsidR="00B6654B" w:rsidRPr="00D22598">
        <w:rPr>
          <w:rFonts w:cs="Times New Roman"/>
          <w:sz w:val="22"/>
        </w:rPr>
        <w:t xml:space="preserve">do (objetivos), e 2) que o peso é </w:t>
      </w:r>
      <w:proofErr w:type="spellStart"/>
      <w:r w:rsidR="00B6654B" w:rsidRPr="00D22598">
        <w:rPr>
          <w:rFonts w:cs="Times New Roman"/>
          <w:sz w:val="22"/>
        </w:rPr>
        <w:t>exa</w:t>
      </w:r>
      <w:r w:rsidR="00B6654B">
        <w:rPr>
          <w:rFonts w:cs="Times New Roman"/>
          <w:sz w:val="22"/>
        </w:rPr>
        <w:t>c</w:t>
      </w:r>
      <w:r w:rsidR="00B6654B" w:rsidRPr="00D22598">
        <w:rPr>
          <w:rFonts w:cs="Times New Roman"/>
          <w:sz w:val="22"/>
        </w:rPr>
        <w:t>tamente</w:t>
      </w:r>
      <w:proofErr w:type="spellEnd"/>
      <w:r w:rsidR="00B6654B" w:rsidRPr="00D22598">
        <w:rPr>
          <w:rFonts w:cs="Times New Roman"/>
          <w:sz w:val="22"/>
        </w:rPr>
        <w:t xml:space="preserve"> de cem quilos (medição). Por isso é necessário preparar bem as provas de rendimento escolar para que se ajustem aos objetivos propostos, contenham uma amostragem razoavelmente ampla da matéria e possam corrigir-se com objetividade. Os dados obtidos permitirão fazer uma avaliação correta (VALLEJO, 1980, p</w:t>
      </w:r>
      <w:r w:rsidR="00B6654B">
        <w:rPr>
          <w:rFonts w:cs="Times New Roman"/>
          <w:sz w:val="22"/>
        </w:rPr>
        <w:t>.</w:t>
      </w:r>
      <w:r w:rsidR="00B6654B" w:rsidRPr="00D22598">
        <w:rPr>
          <w:rFonts w:cs="Times New Roman"/>
          <w:sz w:val="22"/>
        </w:rPr>
        <w:t xml:space="preserve"> 12-13).</w:t>
      </w:r>
    </w:p>
    <w:p w:rsidR="00B6654B" w:rsidRPr="00D22598" w:rsidRDefault="00B6654B" w:rsidP="00B6654B">
      <w:pPr>
        <w:spacing w:line="240" w:lineRule="auto"/>
        <w:ind w:left="2268" w:firstLine="0"/>
        <w:rPr>
          <w:rFonts w:cs="Times New Roman"/>
          <w:sz w:val="22"/>
        </w:rPr>
      </w:pPr>
    </w:p>
    <w:p w:rsidR="00B6654B" w:rsidRDefault="00B6654B" w:rsidP="00AB6422">
      <w:pPr>
        <w:ind w:firstLine="851"/>
      </w:pPr>
      <w:r w:rsidRPr="007E6731">
        <w:t xml:space="preserve">Os objetivos pretendidos com a avaliação </w:t>
      </w:r>
      <w:r>
        <w:t>devem ser bem claros, pois</w:t>
      </w:r>
      <w:r w:rsidR="00CB49DC">
        <w:t>,</w:t>
      </w:r>
      <w:r>
        <w:t xml:space="preserve"> por meio destes objetivos</w:t>
      </w:r>
      <w:r w:rsidR="00CB49DC">
        <w:t xml:space="preserve"> o professor consegue </w:t>
      </w:r>
      <w:r>
        <w:t>observar se o que pretendia em torno da aprendizagem fora cumprido, se a aprendizagem está ocorrendo, que transformações estão acontecendo e quais alterações necessitam ser feitas.</w:t>
      </w:r>
      <w:r w:rsidR="00CB49DC">
        <w:t xml:space="preserve"> Sobre isso, Costa traz uma importante discussão, articulando a avaliação em torno do que está previsto nos </w:t>
      </w:r>
      <w:proofErr w:type="spellStart"/>
      <w:r w:rsidR="00CB49DC">
        <w:t>PCN´s</w:t>
      </w:r>
      <w:proofErr w:type="spellEnd"/>
      <w:r w:rsidR="00CB49DC">
        <w:t xml:space="preserve"> (Parâmetros Curriculares Nacionais</w:t>
      </w:r>
      <w:r w:rsidR="00340FB7">
        <w:t>):</w:t>
      </w:r>
    </w:p>
    <w:p w:rsidR="00B6654B" w:rsidRPr="00872C5F" w:rsidRDefault="00B6654B" w:rsidP="00B6654B">
      <w:pPr>
        <w:spacing w:line="240" w:lineRule="auto"/>
        <w:ind w:left="2268" w:firstLine="0"/>
        <w:rPr>
          <w:rFonts w:cs="Times New Roman"/>
          <w:color w:val="222222"/>
          <w:sz w:val="22"/>
        </w:rPr>
      </w:pPr>
      <w:r w:rsidRPr="00872C5F">
        <w:rPr>
          <w:rFonts w:cs="Times New Roman"/>
          <w:sz w:val="22"/>
        </w:rPr>
        <w:t>Neste documento é possível perceber que a avaliação é vista em diversos âmbitos da aprendizagem,</w:t>
      </w:r>
      <w:r w:rsidRPr="00872C5F">
        <w:rPr>
          <w:rFonts w:cs="Times New Roman"/>
          <w:sz w:val="20"/>
          <w:szCs w:val="20"/>
        </w:rPr>
        <w:t xml:space="preserve"> </w:t>
      </w:r>
      <w:r w:rsidRPr="00872C5F">
        <w:rPr>
          <w:rFonts w:cs="Times New Roman"/>
          <w:sz w:val="22"/>
        </w:rPr>
        <w:t xml:space="preserve">refere-se à avaliação como uma investigação que instrumentaliza o professor para que ele possa pôr em prática seu planejamento de acordo com as características de seus alunos, ou seja, a avaliação nos Parâmetros Curriculares Nacionais é compreendida como elemento integrador entre a aprendizagem e o ensino, como um conjunto de ações que busca obter informações sobre o que foi aprendido e como foi aprendido, como um elemento de reflexão para o professor sobre sua prática educativa e como um </w:t>
      </w:r>
      <w:r w:rsidRPr="00872C5F">
        <w:rPr>
          <w:rFonts w:cs="Times New Roman"/>
          <w:sz w:val="22"/>
        </w:rPr>
        <w:lastRenderedPageBreak/>
        <w:t>instrumento que possibilita o aluno tomar consciência de seus avanços e de suas dificuldades (</w:t>
      </w:r>
      <w:r w:rsidRPr="00872C5F">
        <w:rPr>
          <w:rFonts w:cs="Times New Roman"/>
          <w:color w:val="222222"/>
          <w:sz w:val="22"/>
        </w:rPr>
        <w:t>COSTA, p.06).</w:t>
      </w:r>
    </w:p>
    <w:p w:rsidR="00B6654B" w:rsidRPr="00872C5F" w:rsidRDefault="00B6654B" w:rsidP="00B6654B">
      <w:pPr>
        <w:spacing w:line="240" w:lineRule="auto"/>
        <w:ind w:left="2268" w:firstLine="0"/>
        <w:rPr>
          <w:rFonts w:cs="Times New Roman"/>
          <w:color w:val="222222"/>
          <w:sz w:val="22"/>
        </w:rPr>
      </w:pPr>
    </w:p>
    <w:p w:rsidR="00DE4267" w:rsidRPr="00993109" w:rsidRDefault="00DE4267" w:rsidP="00993109">
      <w:pPr>
        <w:spacing w:after="120"/>
        <w:ind w:firstLine="708"/>
        <w:rPr>
          <w:rFonts w:cs="Times New Roman"/>
          <w:szCs w:val="24"/>
        </w:rPr>
      </w:pPr>
      <w:r>
        <w:rPr>
          <w:rFonts w:cs="Times New Roman"/>
          <w:szCs w:val="24"/>
        </w:rPr>
        <w:t>Diante disso, os instrumentos de avaliação são os meios que o avaliador se utiliza para averiguar se os objetivos estão sendo alcançados, e quais os avanços e dificuldades estão sendo encontrados na classe, visto que, não servem apenas para atribuir nota, mas para mostrar tanto para o aluno e ao professor a qualidade do ensino em sala.</w:t>
      </w:r>
      <w:r w:rsidR="00993109" w:rsidRPr="00993109">
        <w:rPr>
          <w:rFonts w:cs="Times New Roman"/>
          <w:szCs w:val="24"/>
        </w:rPr>
        <w:t xml:space="preserve"> </w:t>
      </w:r>
      <w:r w:rsidR="00993109">
        <w:rPr>
          <w:rFonts w:cs="Times New Roman"/>
          <w:szCs w:val="24"/>
        </w:rPr>
        <w:t xml:space="preserve">Para tanto, “ao se elaborar um instrumento avaliativo, é importante saber que nível de aprendizagem está se identificando, o que na realidade, se está medindo”. (D’AGNOLUZZO, 2007, p.09). Visto que, para elaboração de instrumentos adequados para avaliar é preciso que o professor durante seu planejamento estabeleça os conteúdos, o que deseja com a instrução e se a finalidade social da proposta está </w:t>
      </w:r>
      <w:r w:rsidR="00993109" w:rsidRPr="009A1DD6">
        <w:rPr>
          <w:rFonts w:cs="Times New Roman"/>
          <w:szCs w:val="24"/>
        </w:rPr>
        <w:t>sendo atendida.</w:t>
      </w:r>
    </w:p>
    <w:p w:rsidR="00B6654B" w:rsidRDefault="00B6654B" w:rsidP="00B6654B">
      <w:pPr>
        <w:spacing w:after="120"/>
        <w:rPr>
          <w:rFonts w:cs="Times New Roman"/>
          <w:szCs w:val="24"/>
        </w:rPr>
      </w:pPr>
      <w:r>
        <w:rPr>
          <w:rFonts w:cs="Times New Roman"/>
          <w:color w:val="000000" w:themeColor="text1"/>
          <w:szCs w:val="24"/>
        </w:rPr>
        <w:t>Os</w:t>
      </w:r>
      <w:r w:rsidRPr="00A547F9">
        <w:rPr>
          <w:rFonts w:cs="Times New Roman"/>
          <w:color w:val="000000" w:themeColor="text1"/>
          <w:szCs w:val="24"/>
        </w:rPr>
        <w:t xml:space="preserve"> </w:t>
      </w:r>
      <w:r>
        <w:rPr>
          <w:rFonts w:cs="Times New Roman"/>
          <w:color w:val="000000" w:themeColor="text1"/>
          <w:szCs w:val="24"/>
        </w:rPr>
        <w:t xml:space="preserve">instrumentos </w:t>
      </w:r>
      <w:r w:rsidRPr="00A547F9">
        <w:rPr>
          <w:rFonts w:cs="Times New Roman"/>
          <w:color w:val="000000" w:themeColor="text1"/>
          <w:szCs w:val="24"/>
        </w:rPr>
        <w:t>d</w:t>
      </w:r>
      <w:r>
        <w:rPr>
          <w:rFonts w:cs="Times New Roman"/>
          <w:color w:val="000000" w:themeColor="text1"/>
          <w:szCs w:val="24"/>
        </w:rPr>
        <w:t>a</w:t>
      </w:r>
      <w:r w:rsidRPr="00A547F9">
        <w:rPr>
          <w:rFonts w:cs="Times New Roman"/>
          <w:color w:val="000000" w:themeColor="text1"/>
          <w:szCs w:val="24"/>
        </w:rPr>
        <w:t xml:space="preserve"> avalia</w:t>
      </w:r>
      <w:r>
        <w:rPr>
          <w:rFonts w:cs="Times New Roman"/>
          <w:color w:val="000000" w:themeColor="text1"/>
          <w:szCs w:val="24"/>
        </w:rPr>
        <w:t>ção</w:t>
      </w:r>
      <w:r>
        <w:rPr>
          <w:rFonts w:cs="Times New Roman"/>
          <w:szCs w:val="24"/>
        </w:rPr>
        <w:t xml:space="preserve"> são vários </w:t>
      </w:r>
      <w:r w:rsidR="00340FB7">
        <w:rPr>
          <w:rFonts w:cs="Times New Roman"/>
          <w:szCs w:val="24"/>
        </w:rPr>
        <w:t>os mais comuns são:</w:t>
      </w:r>
      <w:r>
        <w:rPr>
          <w:rFonts w:cs="Times New Roman"/>
          <w:szCs w:val="24"/>
        </w:rPr>
        <w:t xml:space="preserve"> provas, trabalho</w:t>
      </w:r>
      <w:r w:rsidR="00340FB7">
        <w:rPr>
          <w:rFonts w:cs="Times New Roman"/>
          <w:szCs w:val="24"/>
        </w:rPr>
        <w:t>s</w:t>
      </w:r>
      <w:r>
        <w:rPr>
          <w:rFonts w:cs="Times New Roman"/>
          <w:szCs w:val="24"/>
        </w:rPr>
        <w:t xml:space="preserve"> em grupo, atividades extraclasse</w:t>
      </w:r>
      <w:r w:rsidR="00340FB7">
        <w:rPr>
          <w:rFonts w:cs="Times New Roman"/>
          <w:szCs w:val="24"/>
        </w:rPr>
        <w:t>, relatórios e fichas avaliativas</w:t>
      </w:r>
      <w:r>
        <w:rPr>
          <w:rFonts w:cs="Times New Roman"/>
          <w:szCs w:val="24"/>
        </w:rPr>
        <w:t xml:space="preserve">. Por conseguinte, é importante frisar que procedimento avaliativo e instrumento são distintos, pois utilizam-se </w:t>
      </w:r>
      <w:r w:rsidRPr="00D70170">
        <w:rPr>
          <w:rFonts w:cs="Times New Roman"/>
          <w:szCs w:val="24"/>
        </w:rPr>
        <w:t xml:space="preserve">de técnicas e processos </w:t>
      </w:r>
      <w:r>
        <w:rPr>
          <w:rFonts w:cs="Times New Roman"/>
          <w:szCs w:val="24"/>
        </w:rPr>
        <w:t>diferenciados, de modo que, os procedimentos podem ser utilizados na perspectiva somativa, diagnostica e cumulativa</w:t>
      </w:r>
      <w:r w:rsidR="00340FB7">
        <w:rPr>
          <w:rFonts w:cs="Times New Roman"/>
          <w:szCs w:val="24"/>
        </w:rPr>
        <w:t>, já</w:t>
      </w:r>
      <w:r>
        <w:rPr>
          <w:rFonts w:cs="Times New Roman"/>
          <w:szCs w:val="24"/>
        </w:rPr>
        <w:t xml:space="preserve"> os instrumentos </w:t>
      </w:r>
      <w:r w:rsidR="00340FB7">
        <w:rPr>
          <w:rFonts w:cs="Times New Roman"/>
          <w:szCs w:val="24"/>
        </w:rPr>
        <w:t>são utilizados para a</w:t>
      </w:r>
      <w:r>
        <w:rPr>
          <w:rFonts w:cs="Times New Roman"/>
          <w:szCs w:val="24"/>
        </w:rPr>
        <w:t xml:space="preserve"> coleta de dados</w:t>
      </w:r>
      <w:r w:rsidR="00340FB7">
        <w:rPr>
          <w:rFonts w:cs="Times New Roman"/>
          <w:szCs w:val="24"/>
        </w:rPr>
        <w:t xml:space="preserve"> desses procedimentos</w:t>
      </w:r>
      <w:r>
        <w:rPr>
          <w:rFonts w:cs="Times New Roman"/>
          <w:szCs w:val="24"/>
        </w:rPr>
        <w:t xml:space="preserve">, que pode ser disposto por prova, teste, etc. Desta forma </w:t>
      </w:r>
    </w:p>
    <w:p w:rsidR="00B6654B" w:rsidRPr="00FC4003" w:rsidRDefault="00B6654B" w:rsidP="00B6654B">
      <w:pPr>
        <w:spacing w:line="240" w:lineRule="auto"/>
        <w:ind w:left="2268" w:firstLine="0"/>
        <w:rPr>
          <w:rFonts w:cs="Times New Roman"/>
          <w:sz w:val="22"/>
        </w:rPr>
      </w:pPr>
      <w:r>
        <w:rPr>
          <w:rFonts w:cs="Times New Roman"/>
          <w:sz w:val="22"/>
        </w:rPr>
        <w:t>[...] é</w:t>
      </w:r>
      <w:r w:rsidRPr="00FC4003">
        <w:rPr>
          <w:rFonts w:cs="Times New Roman"/>
          <w:sz w:val="22"/>
        </w:rPr>
        <w:t xml:space="preserve"> preciso enfatizar a necessidade de adoção pelo professor de diversificados instrumentos avaliativos que possam oportunizar para que se tenha a clareza sobre o que precisa ser aperfeiçoado e obter mais dados para organizar o seu trabalho.</w:t>
      </w:r>
    </w:p>
    <w:p w:rsidR="00B6654B" w:rsidRPr="00993109" w:rsidRDefault="00B6654B" w:rsidP="00993109">
      <w:pPr>
        <w:spacing w:line="240" w:lineRule="auto"/>
        <w:ind w:left="2268" w:firstLine="0"/>
        <w:rPr>
          <w:rFonts w:cs="Times New Roman"/>
          <w:sz w:val="22"/>
        </w:rPr>
      </w:pPr>
      <w:r w:rsidRPr="00FC4003">
        <w:rPr>
          <w:rFonts w:cs="Times New Roman"/>
          <w:sz w:val="22"/>
        </w:rPr>
        <w:t>Ao avaliar o rendimento escolar do aluno o professor deve utilizar técnicas diversas e instrumentos variados, pois quando maior for a amostragem, mais perfeita será a avaliação</w:t>
      </w:r>
      <w:r>
        <w:rPr>
          <w:rFonts w:cs="Times New Roman"/>
          <w:sz w:val="22"/>
        </w:rPr>
        <w:t xml:space="preserve"> (SANTOS; VARELA, 2007, p.6)</w:t>
      </w:r>
      <w:r w:rsidRPr="00FC4003">
        <w:rPr>
          <w:rFonts w:cs="Times New Roman"/>
          <w:sz w:val="22"/>
        </w:rPr>
        <w:t>.</w:t>
      </w:r>
    </w:p>
    <w:p w:rsidR="00CB16CE" w:rsidRDefault="00CB16CE" w:rsidP="00D22598">
      <w:pPr>
        <w:ind w:firstLine="0"/>
        <w:rPr>
          <w:rFonts w:cs="Times New Roman"/>
          <w:b/>
          <w:color w:val="000000" w:themeColor="text1"/>
          <w:szCs w:val="24"/>
        </w:rPr>
      </w:pPr>
    </w:p>
    <w:p w:rsidR="00D22598" w:rsidRPr="00E643A6" w:rsidRDefault="00D22598" w:rsidP="00007F2E">
      <w:pPr>
        <w:spacing w:after="120"/>
        <w:ind w:firstLine="0"/>
        <w:rPr>
          <w:rFonts w:cs="Times New Roman"/>
          <w:b/>
          <w:color w:val="000000" w:themeColor="text1"/>
          <w:szCs w:val="24"/>
        </w:rPr>
      </w:pPr>
      <w:r w:rsidRPr="00E643A6">
        <w:rPr>
          <w:rFonts w:cs="Times New Roman"/>
          <w:b/>
          <w:color w:val="000000" w:themeColor="text1"/>
          <w:szCs w:val="24"/>
        </w:rPr>
        <w:t xml:space="preserve">Procedimentos e instrumentos avaliativos na educação infantil </w:t>
      </w:r>
      <w:r w:rsidR="00993109">
        <w:rPr>
          <w:rFonts w:cs="Times New Roman"/>
          <w:b/>
          <w:color w:val="000000" w:themeColor="text1"/>
          <w:szCs w:val="24"/>
        </w:rPr>
        <w:t>e nas séries iniciais do ensino fundamental</w:t>
      </w:r>
    </w:p>
    <w:p w:rsidR="00BB088A" w:rsidRPr="00993109" w:rsidRDefault="00D22598" w:rsidP="00BB088A">
      <w:pPr>
        <w:spacing w:after="120"/>
        <w:ind w:firstLine="851"/>
        <w:rPr>
          <w:rFonts w:cs="Times New Roman"/>
          <w:szCs w:val="24"/>
        </w:rPr>
      </w:pPr>
      <w:r w:rsidRPr="00E643A6">
        <w:rPr>
          <w:rFonts w:cs="Times New Roman"/>
          <w:color w:val="000000" w:themeColor="text1"/>
          <w:szCs w:val="24"/>
        </w:rPr>
        <w:t xml:space="preserve">Em uma sala de aula, convive-se com a diversidade. Várias perspectivas de vida que se entrelaçam </w:t>
      </w:r>
      <w:r w:rsidR="007411B4">
        <w:rPr>
          <w:rFonts w:cs="Times New Roman"/>
          <w:color w:val="000000" w:themeColor="text1"/>
          <w:szCs w:val="24"/>
        </w:rPr>
        <w:t xml:space="preserve">em </w:t>
      </w:r>
      <w:r w:rsidRPr="00E643A6">
        <w:rPr>
          <w:rFonts w:cs="Times New Roman"/>
          <w:color w:val="000000" w:themeColor="text1"/>
          <w:szCs w:val="24"/>
        </w:rPr>
        <w:t xml:space="preserve">um único ponto, </w:t>
      </w:r>
      <w:r w:rsidR="00223F6D">
        <w:rPr>
          <w:rFonts w:cs="Times New Roman"/>
          <w:color w:val="000000" w:themeColor="text1"/>
          <w:szCs w:val="24"/>
        </w:rPr>
        <w:t>a</w:t>
      </w:r>
      <w:r w:rsidRPr="00E643A6">
        <w:rPr>
          <w:rFonts w:cs="Times New Roman"/>
          <w:color w:val="000000" w:themeColor="text1"/>
          <w:szCs w:val="24"/>
        </w:rPr>
        <w:t xml:space="preserve"> visão do professor. A este, cabe auxiliar o crescimento e progresso de cada criança durante o processo de ensino-aprendizagem,</w:t>
      </w:r>
      <w:r w:rsidR="007A46B4">
        <w:rPr>
          <w:rFonts w:cs="Times New Roman"/>
          <w:color w:val="000000" w:themeColor="text1"/>
          <w:szCs w:val="24"/>
        </w:rPr>
        <w:t xml:space="preserve"> </w:t>
      </w:r>
      <w:r w:rsidR="001B419E">
        <w:rPr>
          <w:rFonts w:cs="Times New Roman"/>
          <w:color w:val="000000" w:themeColor="text1"/>
          <w:szCs w:val="24"/>
        </w:rPr>
        <w:t>utilizando-se</w:t>
      </w:r>
      <w:r w:rsidR="007A46B4">
        <w:rPr>
          <w:rFonts w:cs="Times New Roman"/>
          <w:color w:val="000000" w:themeColor="text1"/>
          <w:szCs w:val="24"/>
        </w:rPr>
        <w:t xml:space="preserve"> da avaliação para </w:t>
      </w:r>
      <w:r w:rsidR="00140DD6">
        <w:rPr>
          <w:rFonts w:cs="Times New Roman"/>
          <w:color w:val="000000" w:themeColor="text1"/>
          <w:szCs w:val="24"/>
        </w:rPr>
        <w:t xml:space="preserve">analisar </w:t>
      </w:r>
      <w:r w:rsidR="00525AFD">
        <w:rPr>
          <w:rFonts w:cs="Times New Roman"/>
          <w:color w:val="000000" w:themeColor="text1"/>
          <w:szCs w:val="24"/>
        </w:rPr>
        <w:t>como está ocorrendo</w:t>
      </w:r>
      <w:r w:rsidR="00E8709C">
        <w:rPr>
          <w:rFonts w:cs="Times New Roman"/>
          <w:color w:val="000000" w:themeColor="text1"/>
          <w:szCs w:val="24"/>
        </w:rPr>
        <w:t xml:space="preserve"> </w:t>
      </w:r>
      <w:r w:rsidR="0087672A">
        <w:rPr>
          <w:rFonts w:cs="Times New Roman"/>
          <w:color w:val="000000" w:themeColor="text1"/>
          <w:szCs w:val="24"/>
        </w:rPr>
        <w:t>este</w:t>
      </w:r>
      <w:r w:rsidR="001675A3">
        <w:rPr>
          <w:rFonts w:cs="Times New Roman"/>
          <w:color w:val="000000" w:themeColor="text1"/>
          <w:szCs w:val="24"/>
        </w:rPr>
        <w:t xml:space="preserve"> ensino</w:t>
      </w:r>
      <w:r w:rsidR="00140DD6">
        <w:rPr>
          <w:rFonts w:cs="Times New Roman"/>
          <w:color w:val="000000" w:themeColor="text1"/>
          <w:szCs w:val="24"/>
        </w:rPr>
        <w:t>. No</w:t>
      </w:r>
      <w:r w:rsidR="00B502EC">
        <w:rPr>
          <w:rFonts w:cs="Times New Roman"/>
          <w:color w:val="000000" w:themeColor="text1"/>
          <w:szCs w:val="24"/>
        </w:rPr>
        <w:t xml:space="preserve"> entanto</w:t>
      </w:r>
      <w:r w:rsidRPr="00E643A6">
        <w:rPr>
          <w:rFonts w:cs="Times New Roman"/>
          <w:color w:val="000000" w:themeColor="text1"/>
          <w:szCs w:val="24"/>
        </w:rPr>
        <w:t xml:space="preserve">, </w:t>
      </w:r>
      <w:r w:rsidR="001675A3">
        <w:rPr>
          <w:rFonts w:cs="Times New Roman"/>
          <w:color w:val="000000" w:themeColor="text1"/>
          <w:szCs w:val="24"/>
        </w:rPr>
        <w:t>o procedimento</w:t>
      </w:r>
      <w:r w:rsidR="00E8709C">
        <w:rPr>
          <w:rFonts w:cs="Times New Roman"/>
          <w:color w:val="000000" w:themeColor="text1"/>
          <w:szCs w:val="24"/>
        </w:rPr>
        <w:t xml:space="preserve"> avaliativo</w:t>
      </w:r>
      <w:r w:rsidRPr="00E643A6">
        <w:rPr>
          <w:rFonts w:cs="Times New Roman"/>
          <w:color w:val="000000" w:themeColor="text1"/>
          <w:szCs w:val="24"/>
        </w:rPr>
        <w:t xml:space="preserve"> é realizado</w:t>
      </w:r>
      <w:r w:rsidR="00BB088A">
        <w:rPr>
          <w:rFonts w:cs="Times New Roman"/>
          <w:color w:val="000000" w:themeColor="text1"/>
          <w:szCs w:val="24"/>
        </w:rPr>
        <w:t>,</w:t>
      </w:r>
      <w:r w:rsidRPr="00E643A6">
        <w:rPr>
          <w:rFonts w:cs="Times New Roman"/>
          <w:color w:val="000000" w:themeColor="text1"/>
          <w:szCs w:val="24"/>
        </w:rPr>
        <w:t xml:space="preserve"> na </w:t>
      </w:r>
      <w:r w:rsidRPr="00993109">
        <w:rPr>
          <w:rFonts w:cs="Times New Roman"/>
          <w:szCs w:val="24"/>
        </w:rPr>
        <w:t>maioria das vezes</w:t>
      </w:r>
      <w:r w:rsidR="00BB088A" w:rsidRPr="00993109">
        <w:rPr>
          <w:rFonts w:cs="Times New Roman"/>
          <w:szCs w:val="24"/>
        </w:rPr>
        <w:t>,</w:t>
      </w:r>
      <w:r w:rsidRPr="00993109">
        <w:rPr>
          <w:rFonts w:cs="Times New Roman"/>
          <w:szCs w:val="24"/>
        </w:rPr>
        <w:t xml:space="preserve"> de forma </w:t>
      </w:r>
      <w:r w:rsidR="00BB088A" w:rsidRPr="00993109">
        <w:rPr>
          <w:rFonts w:cs="Times New Roman"/>
          <w:szCs w:val="24"/>
        </w:rPr>
        <w:t xml:space="preserve">tradicional, </w:t>
      </w:r>
      <w:r w:rsidR="001A1A1D" w:rsidRPr="00993109">
        <w:rPr>
          <w:rFonts w:cs="Times New Roman"/>
          <w:szCs w:val="24"/>
        </w:rPr>
        <w:t>como forma de medir</w:t>
      </w:r>
      <w:r w:rsidR="00BB088A" w:rsidRPr="00993109">
        <w:rPr>
          <w:rFonts w:cs="Times New Roman"/>
          <w:szCs w:val="24"/>
        </w:rPr>
        <w:t xml:space="preserve"> e/ou classificar o aluno e não o conhecimento deste.</w:t>
      </w:r>
    </w:p>
    <w:p w:rsidR="00D22598" w:rsidRPr="00BB088A" w:rsidRDefault="00BB088A" w:rsidP="00007F2E">
      <w:pPr>
        <w:spacing w:after="120"/>
        <w:ind w:firstLine="851"/>
        <w:rPr>
          <w:rFonts w:cs="Times New Roman"/>
          <w:szCs w:val="24"/>
        </w:rPr>
      </w:pPr>
      <w:r w:rsidRPr="00BB088A">
        <w:rPr>
          <w:rFonts w:cs="Times New Roman"/>
          <w:szCs w:val="24"/>
        </w:rPr>
        <w:lastRenderedPageBreak/>
        <w:t>Por isso, o</w:t>
      </w:r>
      <w:r w:rsidR="00D22598" w:rsidRPr="00BB088A">
        <w:rPr>
          <w:rFonts w:cs="Times New Roman"/>
          <w:szCs w:val="24"/>
        </w:rPr>
        <w:t xml:space="preserve"> professor deve </w:t>
      </w:r>
      <w:r w:rsidRPr="00BB088A">
        <w:rPr>
          <w:rFonts w:cs="Times New Roman"/>
          <w:szCs w:val="24"/>
        </w:rPr>
        <w:t xml:space="preserve">considerar </w:t>
      </w:r>
      <w:r w:rsidR="00D22598" w:rsidRPr="00BB088A">
        <w:rPr>
          <w:rFonts w:cs="Times New Roman"/>
          <w:szCs w:val="24"/>
        </w:rPr>
        <w:t>em seu planejamento</w:t>
      </w:r>
      <w:r w:rsidR="004B072F" w:rsidRPr="00BB088A">
        <w:rPr>
          <w:rFonts w:cs="Times New Roman"/>
          <w:szCs w:val="24"/>
        </w:rPr>
        <w:t xml:space="preserve"> </w:t>
      </w:r>
      <w:r w:rsidR="000B6946" w:rsidRPr="00BB088A">
        <w:rPr>
          <w:rFonts w:cs="Times New Roman"/>
          <w:szCs w:val="24"/>
        </w:rPr>
        <w:t>a realidade</w:t>
      </w:r>
      <w:r w:rsidR="00D22598" w:rsidRPr="00BB088A">
        <w:rPr>
          <w:rFonts w:cs="Times New Roman"/>
          <w:szCs w:val="24"/>
        </w:rPr>
        <w:t xml:space="preserve"> a qual </w:t>
      </w:r>
      <w:r w:rsidR="009B03AA" w:rsidRPr="00BB088A">
        <w:rPr>
          <w:rFonts w:cs="Times New Roman"/>
          <w:szCs w:val="24"/>
        </w:rPr>
        <w:t>o educando está inserido,</w:t>
      </w:r>
      <w:r w:rsidR="00D22598" w:rsidRPr="00BB088A">
        <w:rPr>
          <w:rFonts w:cs="Times New Roman"/>
          <w:szCs w:val="24"/>
        </w:rPr>
        <w:t xml:space="preserve"> </w:t>
      </w:r>
      <w:r w:rsidR="000B6946" w:rsidRPr="00BB088A">
        <w:rPr>
          <w:rFonts w:cs="Times New Roman"/>
          <w:szCs w:val="24"/>
        </w:rPr>
        <w:t>este educador</w:t>
      </w:r>
      <w:r w:rsidRPr="00BB088A">
        <w:rPr>
          <w:rFonts w:cs="Times New Roman"/>
          <w:szCs w:val="24"/>
        </w:rPr>
        <w:t xml:space="preserve">, de acordo com a avaliação que faz, </w:t>
      </w:r>
      <w:r w:rsidR="00D22598" w:rsidRPr="00BB088A">
        <w:rPr>
          <w:rFonts w:cs="Times New Roman"/>
          <w:szCs w:val="24"/>
        </w:rPr>
        <w:t>deve propor</w:t>
      </w:r>
      <w:r w:rsidR="000D07D7" w:rsidRPr="00BB088A">
        <w:rPr>
          <w:rFonts w:cs="Times New Roman"/>
          <w:szCs w:val="24"/>
        </w:rPr>
        <w:t xml:space="preserve"> novos</w:t>
      </w:r>
      <w:r w:rsidR="004B7544" w:rsidRPr="00BB088A">
        <w:rPr>
          <w:rFonts w:cs="Times New Roman"/>
          <w:szCs w:val="24"/>
        </w:rPr>
        <w:t xml:space="preserve"> métodos</w:t>
      </w:r>
      <w:r w:rsidR="000D07D7" w:rsidRPr="00BB088A">
        <w:rPr>
          <w:rFonts w:cs="Times New Roman"/>
          <w:szCs w:val="24"/>
        </w:rPr>
        <w:t xml:space="preserve"> </w:t>
      </w:r>
      <w:r w:rsidR="0035238E" w:rsidRPr="00BB088A">
        <w:rPr>
          <w:rFonts w:cs="Times New Roman"/>
          <w:szCs w:val="24"/>
        </w:rPr>
        <w:t xml:space="preserve">de ensino que </w:t>
      </w:r>
      <w:r w:rsidR="000D07D7" w:rsidRPr="00BB088A">
        <w:rPr>
          <w:rFonts w:cs="Times New Roman"/>
          <w:szCs w:val="24"/>
        </w:rPr>
        <w:t>possa</w:t>
      </w:r>
      <w:r w:rsidR="00D22598" w:rsidRPr="00BB088A">
        <w:rPr>
          <w:rFonts w:cs="Times New Roman"/>
          <w:szCs w:val="24"/>
        </w:rPr>
        <w:t xml:space="preserve"> instigar</w:t>
      </w:r>
      <w:r w:rsidR="000D07D7" w:rsidRPr="00BB088A">
        <w:rPr>
          <w:rFonts w:cs="Times New Roman"/>
          <w:szCs w:val="24"/>
        </w:rPr>
        <w:t xml:space="preserve"> e estimular</w:t>
      </w:r>
      <w:r w:rsidR="00D22598" w:rsidRPr="00BB088A">
        <w:rPr>
          <w:rFonts w:cs="Times New Roman"/>
          <w:szCs w:val="24"/>
        </w:rPr>
        <w:t xml:space="preserve"> cada vez mais o crescimento </w:t>
      </w:r>
      <w:r w:rsidRPr="00BB088A">
        <w:rPr>
          <w:rFonts w:cs="Times New Roman"/>
          <w:szCs w:val="24"/>
        </w:rPr>
        <w:t>educacional do estudante</w:t>
      </w:r>
      <w:r w:rsidR="00D22598" w:rsidRPr="00BB088A">
        <w:rPr>
          <w:rFonts w:cs="Times New Roman"/>
          <w:szCs w:val="24"/>
        </w:rPr>
        <w:t xml:space="preserve">. </w:t>
      </w:r>
      <w:r w:rsidR="00F161C6" w:rsidRPr="00BB088A">
        <w:rPr>
          <w:rFonts w:cs="Times New Roman"/>
          <w:szCs w:val="24"/>
        </w:rPr>
        <w:t xml:space="preserve">Desse modo, </w:t>
      </w:r>
      <w:r w:rsidR="00A47258" w:rsidRPr="00BB088A">
        <w:rPr>
          <w:rFonts w:cs="Times New Roman"/>
          <w:szCs w:val="24"/>
        </w:rPr>
        <w:t>é importante que ele possa ter ao seu alcance instrumentos</w:t>
      </w:r>
      <w:r w:rsidR="00BD318E" w:rsidRPr="00BB088A">
        <w:rPr>
          <w:rFonts w:cs="Times New Roman"/>
          <w:szCs w:val="24"/>
        </w:rPr>
        <w:t xml:space="preserve"> que possam levar-lhe a desprender-se de modelos </w:t>
      </w:r>
      <w:r w:rsidRPr="00BB088A">
        <w:rPr>
          <w:rFonts w:cs="Times New Roman"/>
          <w:szCs w:val="24"/>
        </w:rPr>
        <w:t>avaliativos que</w:t>
      </w:r>
      <w:r w:rsidR="00AD4AA2" w:rsidRPr="00BB088A">
        <w:rPr>
          <w:rFonts w:cs="Times New Roman"/>
          <w:szCs w:val="24"/>
        </w:rPr>
        <w:t xml:space="preserve"> classificam, </w:t>
      </w:r>
      <w:r w:rsidRPr="00BB088A">
        <w:rPr>
          <w:rFonts w:cs="Times New Roman"/>
          <w:szCs w:val="24"/>
        </w:rPr>
        <w:t>selecionam e</w:t>
      </w:r>
      <w:r w:rsidR="008B4531" w:rsidRPr="00BB088A">
        <w:rPr>
          <w:rFonts w:cs="Times New Roman"/>
          <w:szCs w:val="24"/>
        </w:rPr>
        <w:t xml:space="preserve"> segregam os alunos</w:t>
      </w:r>
      <w:r w:rsidR="00045A5C" w:rsidRPr="00BB088A">
        <w:rPr>
          <w:rFonts w:cs="Times New Roman"/>
          <w:szCs w:val="24"/>
        </w:rPr>
        <w:t>, por isso</w:t>
      </w:r>
      <w:r w:rsidR="00B72996" w:rsidRPr="00BB088A">
        <w:rPr>
          <w:rFonts w:cs="Times New Roman"/>
          <w:szCs w:val="24"/>
        </w:rPr>
        <w:t>,</w:t>
      </w:r>
    </w:p>
    <w:p w:rsidR="00045A5C" w:rsidRPr="00B72996" w:rsidRDefault="00045A5C" w:rsidP="00B72996">
      <w:pPr>
        <w:spacing w:line="240" w:lineRule="auto"/>
        <w:ind w:left="2268" w:firstLine="0"/>
        <w:rPr>
          <w:rFonts w:cs="Times New Roman"/>
          <w:color w:val="000000" w:themeColor="text1"/>
          <w:sz w:val="22"/>
        </w:rPr>
      </w:pPr>
      <w:r w:rsidRPr="00B72996">
        <w:rPr>
          <w:rFonts w:cs="Times New Roman"/>
          <w:color w:val="000000" w:themeColor="text1"/>
          <w:sz w:val="22"/>
        </w:rPr>
        <w:t>Ao avaliar o professor deve utilizar técnicas diversas e instrumentos variados, para que se possa diagnosticar o começo, o durante e o fim de todo o processo avaliativo, para que a partir de então possa progredir no processo didático e retomar o que foi insatisfatório para o processo de aprendizagem dos educandos (SANTOS; VARELA, 2007, p. 2-3)</w:t>
      </w:r>
      <w:r w:rsidR="00007F2E">
        <w:rPr>
          <w:rFonts w:cs="Times New Roman"/>
          <w:color w:val="000000" w:themeColor="text1"/>
          <w:sz w:val="22"/>
        </w:rPr>
        <w:t>.</w:t>
      </w:r>
    </w:p>
    <w:p w:rsidR="00B72996" w:rsidRPr="00B72996" w:rsidRDefault="00B72996" w:rsidP="00B72996">
      <w:pPr>
        <w:spacing w:line="240" w:lineRule="auto"/>
        <w:ind w:left="2268" w:firstLine="0"/>
        <w:rPr>
          <w:rFonts w:cs="Times New Roman"/>
          <w:color w:val="000000" w:themeColor="text1"/>
          <w:sz w:val="20"/>
          <w:szCs w:val="20"/>
        </w:rPr>
      </w:pPr>
    </w:p>
    <w:p w:rsidR="00861D2C" w:rsidRPr="00634596" w:rsidRDefault="00B17A9F" w:rsidP="00007F2E">
      <w:pPr>
        <w:spacing w:after="120"/>
        <w:ind w:firstLine="851"/>
        <w:rPr>
          <w:rFonts w:cs="Times New Roman"/>
          <w:szCs w:val="24"/>
        </w:rPr>
      </w:pPr>
      <w:r>
        <w:rPr>
          <w:rFonts w:cs="Times New Roman"/>
          <w:color w:val="000000" w:themeColor="text1"/>
          <w:szCs w:val="24"/>
        </w:rPr>
        <w:t>Na educação infantil</w:t>
      </w:r>
      <w:r w:rsidR="00083B93">
        <w:rPr>
          <w:rFonts w:cs="Times New Roman"/>
          <w:color w:val="000000" w:themeColor="text1"/>
          <w:szCs w:val="24"/>
        </w:rPr>
        <w:t xml:space="preserve"> o</w:t>
      </w:r>
      <w:r w:rsidR="00D22598" w:rsidRPr="00E643A6">
        <w:rPr>
          <w:rFonts w:cs="Times New Roman"/>
          <w:color w:val="000000" w:themeColor="text1"/>
          <w:szCs w:val="24"/>
        </w:rPr>
        <w:t xml:space="preserve"> ato de observar é </w:t>
      </w:r>
      <w:r w:rsidR="001221B2">
        <w:rPr>
          <w:rFonts w:cs="Times New Roman"/>
          <w:color w:val="000000" w:themeColor="text1"/>
          <w:szCs w:val="24"/>
        </w:rPr>
        <w:t xml:space="preserve">muito </w:t>
      </w:r>
      <w:r w:rsidR="00D22598" w:rsidRPr="00E643A6">
        <w:rPr>
          <w:rFonts w:cs="Times New Roman"/>
          <w:color w:val="000000" w:themeColor="text1"/>
          <w:szCs w:val="24"/>
        </w:rPr>
        <w:t>import</w:t>
      </w:r>
      <w:r w:rsidR="000D07D7">
        <w:rPr>
          <w:rFonts w:cs="Times New Roman"/>
          <w:color w:val="000000" w:themeColor="text1"/>
          <w:szCs w:val="24"/>
        </w:rPr>
        <w:t>ante</w:t>
      </w:r>
      <w:r w:rsidR="00D22598" w:rsidRPr="00E643A6">
        <w:rPr>
          <w:rFonts w:cs="Times New Roman"/>
          <w:color w:val="000000" w:themeColor="text1"/>
          <w:szCs w:val="24"/>
        </w:rPr>
        <w:t>, para que se tenha uma avaliação crítica do desenvolvimento do aluno. Este</w:t>
      </w:r>
      <w:r w:rsidR="00083B93">
        <w:rPr>
          <w:rFonts w:cs="Times New Roman"/>
          <w:color w:val="000000" w:themeColor="text1"/>
          <w:szCs w:val="24"/>
        </w:rPr>
        <w:t xml:space="preserve"> ato</w:t>
      </w:r>
      <w:r w:rsidR="00D22598" w:rsidRPr="00E643A6">
        <w:rPr>
          <w:rFonts w:cs="Times New Roman"/>
          <w:color w:val="000000" w:themeColor="text1"/>
          <w:szCs w:val="24"/>
        </w:rPr>
        <w:t xml:space="preserve"> poderá auxiliar o professor para destacar </w:t>
      </w:r>
      <w:r w:rsidR="00083B93">
        <w:rPr>
          <w:rFonts w:cs="Times New Roman"/>
          <w:color w:val="000000" w:themeColor="text1"/>
          <w:szCs w:val="24"/>
        </w:rPr>
        <w:t>aspectos d</w:t>
      </w:r>
      <w:r w:rsidR="00D22598" w:rsidRPr="00E643A6">
        <w:rPr>
          <w:rFonts w:cs="Times New Roman"/>
          <w:color w:val="000000" w:themeColor="text1"/>
          <w:szCs w:val="24"/>
        </w:rPr>
        <w:t xml:space="preserve">o processo de aprendizagem </w:t>
      </w:r>
      <w:r w:rsidR="009B3DB9">
        <w:rPr>
          <w:rFonts w:cs="Times New Roman"/>
          <w:color w:val="000000" w:themeColor="text1"/>
          <w:szCs w:val="24"/>
        </w:rPr>
        <w:t>de cada</w:t>
      </w:r>
      <w:r w:rsidR="00D22598" w:rsidRPr="00E643A6">
        <w:rPr>
          <w:rFonts w:cs="Times New Roman"/>
          <w:color w:val="000000" w:themeColor="text1"/>
          <w:szCs w:val="24"/>
        </w:rPr>
        <w:t xml:space="preserve"> </w:t>
      </w:r>
      <w:r w:rsidR="00083B93">
        <w:rPr>
          <w:rFonts w:cs="Times New Roman"/>
          <w:color w:val="000000" w:themeColor="text1"/>
          <w:szCs w:val="24"/>
        </w:rPr>
        <w:t>criança</w:t>
      </w:r>
      <w:r w:rsidR="00FE6133">
        <w:rPr>
          <w:rFonts w:cs="Times New Roman"/>
          <w:color w:val="000000" w:themeColor="text1"/>
          <w:szCs w:val="24"/>
        </w:rPr>
        <w:t>, de modo que, identifique a forma que a criança aprende e respeitando o tempo para esse aprendizado</w:t>
      </w:r>
      <w:r w:rsidR="00D22598" w:rsidRPr="00E643A6">
        <w:rPr>
          <w:rFonts w:cs="Times New Roman"/>
          <w:color w:val="000000" w:themeColor="text1"/>
          <w:szCs w:val="24"/>
        </w:rPr>
        <w:t>.</w:t>
      </w:r>
      <w:r w:rsidR="00FE6133">
        <w:rPr>
          <w:rFonts w:cs="Times New Roman"/>
          <w:color w:val="000000" w:themeColor="text1"/>
          <w:szCs w:val="24"/>
        </w:rPr>
        <w:t xml:space="preserve"> </w:t>
      </w:r>
      <w:r w:rsidR="00FE6133" w:rsidRPr="00634596">
        <w:rPr>
          <w:rFonts w:cs="Times New Roman"/>
          <w:szCs w:val="24"/>
        </w:rPr>
        <w:t>Nessa perspectiva o educador consegue perceber</w:t>
      </w:r>
      <w:r w:rsidR="00D22598" w:rsidRPr="00634596">
        <w:rPr>
          <w:rFonts w:cs="Times New Roman"/>
          <w:szCs w:val="24"/>
        </w:rPr>
        <w:t xml:space="preserve"> as conexões que a criança vai estabelecendo, destacando </w:t>
      </w:r>
      <w:r w:rsidR="008C3B4D" w:rsidRPr="00634596">
        <w:rPr>
          <w:rFonts w:cs="Times New Roman"/>
          <w:szCs w:val="24"/>
        </w:rPr>
        <w:t>suas características</w:t>
      </w:r>
      <w:r w:rsidR="00D22598" w:rsidRPr="00634596">
        <w:rPr>
          <w:rFonts w:cs="Times New Roman"/>
          <w:szCs w:val="24"/>
        </w:rPr>
        <w:t xml:space="preserve">, </w:t>
      </w:r>
      <w:r w:rsidR="00B32005" w:rsidRPr="00634596">
        <w:rPr>
          <w:rFonts w:cs="Times New Roman"/>
          <w:szCs w:val="24"/>
        </w:rPr>
        <w:t>para assim</w:t>
      </w:r>
      <w:r w:rsidR="0009784E" w:rsidRPr="00634596">
        <w:rPr>
          <w:rFonts w:cs="Times New Roman"/>
          <w:szCs w:val="24"/>
        </w:rPr>
        <w:t xml:space="preserve"> obter um diagnóstico dos conhecimentos adquiridos por cada aluno</w:t>
      </w:r>
      <w:r w:rsidR="003A228B" w:rsidRPr="00634596">
        <w:rPr>
          <w:rFonts w:cs="Times New Roman"/>
          <w:szCs w:val="24"/>
        </w:rPr>
        <w:t>.</w:t>
      </w:r>
    </w:p>
    <w:p w:rsidR="00D22598" w:rsidRPr="00634596" w:rsidRDefault="003A228B" w:rsidP="00861D2C">
      <w:pPr>
        <w:spacing w:after="120"/>
        <w:ind w:firstLine="851"/>
        <w:rPr>
          <w:rFonts w:cs="Times New Roman"/>
          <w:szCs w:val="24"/>
        </w:rPr>
      </w:pPr>
      <w:r>
        <w:rPr>
          <w:rFonts w:cs="Times New Roman"/>
          <w:color w:val="000000" w:themeColor="text1"/>
          <w:szCs w:val="24"/>
        </w:rPr>
        <w:t xml:space="preserve"> </w:t>
      </w:r>
      <w:r w:rsidRPr="00634596">
        <w:rPr>
          <w:rFonts w:cs="Times New Roman"/>
          <w:szCs w:val="24"/>
        </w:rPr>
        <w:t xml:space="preserve">Em vista </w:t>
      </w:r>
      <w:r w:rsidR="00861D2C" w:rsidRPr="00634596">
        <w:rPr>
          <w:rFonts w:cs="Times New Roman"/>
          <w:szCs w:val="24"/>
        </w:rPr>
        <w:t>do que foi exposto</w:t>
      </w:r>
      <w:r w:rsidRPr="00634596">
        <w:rPr>
          <w:rFonts w:cs="Times New Roman"/>
          <w:szCs w:val="24"/>
        </w:rPr>
        <w:t>, a professora d</w:t>
      </w:r>
      <w:r w:rsidR="000861C5" w:rsidRPr="00634596">
        <w:rPr>
          <w:rFonts w:cs="Times New Roman"/>
          <w:szCs w:val="24"/>
        </w:rPr>
        <w:t>o</w:t>
      </w:r>
      <w:r w:rsidRPr="00634596">
        <w:rPr>
          <w:rFonts w:cs="Times New Roman"/>
          <w:szCs w:val="24"/>
        </w:rPr>
        <w:t xml:space="preserve"> colégio </w:t>
      </w:r>
      <w:proofErr w:type="spellStart"/>
      <w:r w:rsidRPr="00634596">
        <w:rPr>
          <w:rFonts w:cs="Times New Roman"/>
          <w:szCs w:val="24"/>
        </w:rPr>
        <w:t>Latif</w:t>
      </w:r>
      <w:proofErr w:type="spellEnd"/>
      <w:r w:rsidRPr="00634596">
        <w:rPr>
          <w:rFonts w:cs="Times New Roman"/>
          <w:szCs w:val="24"/>
        </w:rPr>
        <w:t xml:space="preserve"> explan</w:t>
      </w:r>
      <w:r w:rsidR="00C352B6" w:rsidRPr="00634596">
        <w:rPr>
          <w:rFonts w:cs="Times New Roman"/>
          <w:szCs w:val="24"/>
        </w:rPr>
        <w:t>a</w:t>
      </w:r>
      <w:r w:rsidRPr="00634596">
        <w:rPr>
          <w:rFonts w:cs="Times New Roman"/>
          <w:szCs w:val="24"/>
        </w:rPr>
        <w:t xml:space="preserve"> que no inicio do ano letivo </w:t>
      </w:r>
      <w:r w:rsidR="00634596" w:rsidRPr="00634596">
        <w:rPr>
          <w:rFonts w:cs="Times New Roman"/>
          <w:szCs w:val="24"/>
        </w:rPr>
        <w:t>faz</w:t>
      </w:r>
      <w:r w:rsidRPr="00634596">
        <w:rPr>
          <w:rFonts w:cs="Times New Roman"/>
          <w:szCs w:val="24"/>
        </w:rPr>
        <w:t xml:space="preserve"> uma avaliação diagnostica</w:t>
      </w:r>
      <w:r w:rsidR="000861C5" w:rsidRPr="00634596">
        <w:rPr>
          <w:rFonts w:cs="Times New Roman"/>
          <w:szCs w:val="24"/>
        </w:rPr>
        <w:t xml:space="preserve"> com o objetivo de verificar o nível de leitura e escrita em que os alunos encontram-se, através de uma ficha que </w:t>
      </w:r>
      <w:r w:rsidR="00634596" w:rsidRPr="00634596">
        <w:rPr>
          <w:rFonts w:cs="Times New Roman"/>
          <w:szCs w:val="24"/>
        </w:rPr>
        <w:t>a mesma</w:t>
      </w:r>
      <w:r w:rsidR="000861C5" w:rsidRPr="00634596">
        <w:rPr>
          <w:rFonts w:cs="Times New Roman"/>
          <w:szCs w:val="24"/>
        </w:rPr>
        <w:t xml:space="preserve"> </w:t>
      </w:r>
      <w:r w:rsidR="00C352B6" w:rsidRPr="00634596">
        <w:rPr>
          <w:rFonts w:cs="Times New Roman"/>
          <w:szCs w:val="24"/>
        </w:rPr>
        <w:t xml:space="preserve">preenche observando como está o nível alfabético e a analise textual </w:t>
      </w:r>
      <w:r w:rsidR="002F5E41" w:rsidRPr="00634596">
        <w:rPr>
          <w:rFonts w:cs="Times New Roman"/>
          <w:szCs w:val="24"/>
        </w:rPr>
        <w:t xml:space="preserve">individual de cada criança, para então </w:t>
      </w:r>
      <w:r w:rsidR="00634596" w:rsidRPr="00634596">
        <w:rPr>
          <w:rFonts w:cs="Times New Roman"/>
          <w:szCs w:val="24"/>
        </w:rPr>
        <w:t>trabalhar</w:t>
      </w:r>
      <w:r w:rsidR="002F5E41" w:rsidRPr="00634596">
        <w:rPr>
          <w:rFonts w:cs="Times New Roman"/>
          <w:szCs w:val="24"/>
        </w:rPr>
        <w:t xml:space="preserve"> durante o ano letivo o ensino </w:t>
      </w:r>
      <w:r w:rsidR="00634596" w:rsidRPr="00634596">
        <w:rPr>
          <w:rFonts w:cs="Times New Roman"/>
          <w:szCs w:val="24"/>
        </w:rPr>
        <w:t>em relação</w:t>
      </w:r>
      <w:r w:rsidR="002F5E41" w:rsidRPr="00634596">
        <w:rPr>
          <w:rFonts w:cs="Times New Roman"/>
          <w:szCs w:val="24"/>
        </w:rPr>
        <w:t xml:space="preserve"> as dificuldades da turma</w:t>
      </w:r>
      <w:r w:rsidR="00014287" w:rsidRPr="00634596">
        <w:rPr>
          <w:rFonts w:cs="Times New Roman"/>
          <w:szCs w:val="24"/>
        </w:rPr>
        <w:t>. D</w:t>
      </w:r>
      <w:r w:rsidR="001735F6" w:rsidRPr="00634596">
        <w:rPr>
          <w:rFonts w:cs="Times New Roman"/>
          <w:szCs w:val="24"/>
        </w:rPr>
        <w:t>esse modo,</w:t>
      </w:r>
      <w:r w:rsidR="00014287" w:rsidRPr="00634596">
        <w:rPr>
          <w:rFonts w:cs="Times New Roman"/>
          <w:szCs w:val="24"/>
        </w:rPr>
        <w:t xml:space="preserve"> percebe</w:t>
      </w:r>
      <w:r w:rsidR="00634596" w:rsidRPr="00634596">
        <w:rPr>
          <w:rFonts w:cs="Times New Roman"/>
          <w:szCs w:val="24"/>
        </w:rPr>
        <w:t>-se</w:t>
      </w:r>
      <w:r w:rsidR="00014287" w:rsidRPr="00634596">
        <w:rPr>
          <w:rFonts w:cs="Times New Roman"/>
          <w:szCs w:val="24"/>
        </w:rPr>
        <w:t xml:space="preserve"> que </w:t>
      </w:r>
      <w:r w:rsidR="00EF27BC" w:rsidRPr="00634596">
        <w:rPr>
          <w:rFonts w:cs="Times New Roman"/>
          <w:szCs w:val="24"/>
        </w:rPr>
        <w:t>a avaliação cumpr</w:t>
      </w:r>
      <w:r w:rsidR="00177460" w:rsidRPr="00634596">
        <w:rPr>
          <w:rFonts w:cs="Times New Roman"/>
          <w:szCs w:val="24"/>
        </w:rPr>
        <w:t>e</w:t>
      </w:r>
      <w:r w:rsidR="00EF27BC" w:rsidRPr="00634596">
        <w:rPr>
          <w:rFonts w:cs="Times New Roman"/>
          <w:szCs w:val="24"/>
        </w:rPr>
        <w:t xml:space="preserve"> o papel de investigação </w:t>
      </w:r>
      <w:r w:rsidR="00646708" w:rsidRPr="00634596">
        <w:rPr>
          <w:rFonts w:cs="Times New Roman"/>
          <w:szCs w:val="24"/>
        </w:rPr>
        <w:t>do processo de ensino</w:t>
      </w:r>
      <w:r w:rsidR="00177460" w:rsidRPr="00634596">
        <w:rPr>
          <w:rFonts w:cs="Times New Roman"/>
          <w:szCs w:val="24"/>
        </w:rPr>
        <w:t xml:space="preserve"> </w:t>
      </w:r>
      <w:r w:rsidR="00646708" w:rsidRPr="00634596">
        <w:rPr>
          <w:rFonts w:cs="Times New Roman"/>
          <w:szCs w:val="24"/>
        </w:rPr>
        <w:t>aprendizagem</w:t>
      </w:r>
      <w:r w:rsidR="007A7D61" w:rsidRPr="00634596">
        <w:rPr>
          <w:rFonts w:cs="Times New Roman"/>
          <w:szCs w:val="24"/>
        </w:rPr>
        <w:t xml:space="preserve">, não para </w:t>
      </w:r>
      <w:r w:rsidR="003D7BF5" w:rsidRPr="00634596">
        <w:rPr>
          <w:rFonts w:cs="Times New Roman"/>
          <w:szCs w:val="24"/>
        </w:rPr>
        <w:t xml:space="preserve">selecionar, mas para auxiliar o educador </w:t>
      </w:r>
      <w:r w:rsidR="002556B9" w:rsidRPr="00634596">
        <w:rPr>
          <w:rFonts w:cs="Times New Roman"/>
          <w:szCs w:val="24"/>
        </w:rPr>
        <w:t>em suas práticas pedagógicas</w:t>
      </w:r>
      <w:r w:rsidR="007151F2" w:rsidRPr="00634596">
        <w:rPr>
          <w:rFonts w:cs="Times New Roman"/>
          <w:szCs w:val="24"/>
        </w:rPr>
        <w:t xml:space="preserve">, </w:t>
      </w:r>
      <w:r w:rsidR="00014287" w:rsidRPr="00634596">
        <w:rPr>
          <w:rFonts w:cs="Times New Roman"/>
          <w:szCs w:val="24"/>
        </w:rPr>
        <w:t xml:space="preserve">contribuindo com o planejamento do professor, para que este desenvolva aulas que articulem com os </w:t>
      </w:r>
      <w:r w:rsidR="00785BE9" w:rsidRPr="00634596">
        <w:rPr>
          <w:rFonts w:cs="Times New Roman"/>
          <w:szCs w:val="24"/>
        </w:rPr>
        <w:t>conteúdos propostos e com o aluno precisa aprender.</w:t>
      </w:r>
    </w:p>
    <w:p w:rsidR="00D22598" w:rsidRPr="00233D11" w:rsidRDefault="00D22598" w:rsidP="00007F2E">
      <w:pPr>
        <w:spacing w:after="120"/>
        <w:ind w:firstLine="708"/>
        <w:rPr>
          <w:rFonts w:cs="Times New Roman"/>
          <w:color w:val="000000" w:themeColor="text1"/>
          <w:szCs w:val="24"/>
        </w:rPr>
      </w:pPr>
      <w:r w:rsidRPr="00233D11">
        <w:rPr>
          <w:rFonts w:cs="Times New Roman"/>
          <w:color w:val="000000" w:themeColor="text1"/>
          <w:szCs w:val="24"/>
        </w:rPr>
        <w:t>Na educação infantil, a LDB (Lei de Diretrizes e Bases da Educação Nacional) determina no “artigo 31, inciso I - Avaliação mediante acompanhamento e registro do desenvolvimento das crianças, sem o objetivo de promoção, mesmo para o acesso ao ensino fundamental” (BRASIL</w:t>
      </w:r>
      <w:r w:rsidR="00962558">
        <w:rPr>
          <w:rFonts w:cs="Times New Roman"/>
          <w:color w:val="000000" w:themeColor="text1"/>
          <w:szCs w:val="24"/>
        </w:rPr>
        <w:t>, LDB</w:t>
      </w:r>
      <w:r w:rsidRPr="00233D11">
        <w:rPr>
          <w:rFonts w:cs="Times New Roman"/>
          <w:color w:val="000000" w:themeColor="text1"/>
          <w:szCs w:val="24"/>
        </w:rPr>
        <w:t>, 1996). Nesta perspectiva, os registros e as anotações por portfólio, é um instrumento que dá ao professor a possibilidade de ter um acesso maior, ou seja, uma visão mais completa sobre o que o educando</w:t>
      </w:r>
      <w:r w:rsidR="007C22CD" w:rsidRPr="00233D11">
        <w:rPr>
          <w:rFonts w:cs="Times New Roman"/>
          <w:color w:val="000000" w:themeColor="text1"/>
          <w:szCs w:val="24"/>
        </w:rPr>
        <w:t xml:space="preserve"> está </w:t>
      </w:r>
      <w:r w:rsidR="007C22CD" w:rsidRPr="00233D11">
        <w:rPr>
          <w:rFonts w:cs="Times New Roman"/>
          <w:color w:val="000000" w:themeColor="text1"/>
          <w:szCs w:val="24"/>
        </w:rPr>
        <w:lastRenderedPageBreak/>
        <w:t>aprendendo</w:t>
      </w:r>
      <w:r w:rsidRPr="00233D11">
        <w:rPr>
          <w:rFonts w:cs="Times New Roman"/>
          <w:color w:val="000000" w:themeColor="text1"/>
          <w:szCs w:val="24"/>
        </w:rPr>
        <w:t xml:space="preserve">, dessa maneira o professor consegue acompanhar melhor o processo evolutivo do aluno.  Essas anotações são uma forma de controle que o profissional tem acerca do desenvolvimento da criança, as mesmas devem ser feitas diariamente. </w:t>
      </w:r>
    </w:p>
    <w:p w:rsidR="00D22598" w:rsidRPr="00233D11" w:rsidRDefault="00D22598" w:rsidP="00007F2E">
      <w:pPr>
        <w:spacing w:after="120"/>
        <w:ind w:firstLine="851"/>
        <w:rPr>
          <w:rFonts w:cs="Times New Roman"/>
          <w:color w:val="000000" w:themeColor="text1"/>
          <w:szCs w:val="24"/>
        </w:rPr>
      </w:pPr>
      <w:r w:rsidRPr="00233D11">
        <w:rPr>
          <w:rFonts w:cs="Times New Roman"/>
          <w:color w:val="000000" w:themeColor="text1"/>
          <w:szCs w:val="24"/>
        </w:rPr>
        <w:t xml:space="preserve">O processo de formação da criança não </w:t>
      </w:r>
      <w:r w:rsidR="00177460">
        <w:rPr>
          <w:rFonts w:cs="Times New Roman"/>
          <w:color w:val="000000" w:themeColor="text1"/>
          <w:szCs w:val="24"/>
        </w:rPr>
        <w:t>acontece</w:t>
      </w:r>
      <w:r w:rsidRPr="00233D11">
        <w:rPr>
          <w:rFonts w:cs="Times New Roman"/>
          <w:color w:val="000000" w:themeColor="text1"/>
          <w:szCs w:val="24"/>
        </w:rPr>
        <w:t xml:space="preserve"> somente dentro da sala de aula, dar-se também nas relações familiares e na própria extensão</w:t>
      </w:r>
      <w:r w:rsidR="000B6416" w:rsidRPr="00233D11">
        <w:rPr>
          <w:rFonts w:cs="Times New Roman"/>
          <w:color w:val="000000" w:themeColor="text1"/>
          <w:szCs w:val="24"/>
        </w:rPr>
        <w:t xml:space="preserve"> da sociedade </w:t>
      </w:r>
      <w:r w:rsidR="005D52BA" w:rsidRPr="00233D11">
        <w:rPr>
          <w:rFonts w:cs="Times New Roman"/>
          <w:color w:val="000000" w:themeColor="text1"/>
          <w:szCs w:val="24"/>
        </w:rPr>
        <w:t>por meio de relações interpessoais</w:t>
      </w:r>
      <w:r w:rsidRPr="00233D11">
        <w:rPr>
          <w:rFonts w:cs="Times New Roman"/>
          <w:color w:val="000000" w:themeColor="text1"/>
          <w:szCs w:val="24"/>
        </w:rPr>
        <w:t>, assim</w:t>
      </w:r>
    </w:p>
    <w:p w:rsidR="000D07D7" w:rsidRPr="00233D11" w:rsidRDefault="00D22598" w:rsidP="000D07D7">
      <w:pPr>
        <w:spacing w:line="240" w:lineRule="auto"/>
        <w:ind w:left="2268" w:firstLine="0"/>
        <w:rPr>
          <w:rFonts w:cs="Times New Roman"/>
          <w:color w:val="000000" w:themeColor="text1"/>
          <w:sz w:val="22"/>
        </w:rPr>
      </w:pPr>
      <w:r w:rsidRPr="00233D11">
        <w:rPr>
          <w:rFonts w:cs="Times New Roman"/>
          <w:color w:val="000000" w:themeColor="text1"/>
          <w:sz w:val="22"/>
        </w:rPr>
        <w:t>A avaliação tem também a importante função de contribuir para que os laços dos professores e da escola com as famílias sejam estreitados e para que todos aqueles que trabalham com as crianças, em diferentes momentos de sua trajetória nas instituições, troque informações, visando ao bem-estar, conforto e segurança dos pequenos (MICARELLO, 2010, p</w:t>
      </w:r>
      <w:r w:rsidR="000D07D7" w:rsidRPr="00233D11">
        <w:rPr>
          <w:rFonts w:cs="Times New Roman"/>
          <w:color w:val="000000" w:themeColor="text1"/>
          <w:sz w:val="22"/>
        </w:rPr>
        <w:t>.1)</w:t>
      </w:r>
    </w:p>
    <w:p w:rsidR="00345DF9" w:rsidRPr="00233D11" w:rsidRDefault="00345DF9" w:rsidP="00F10F41">
      <w:pPr>
        <w:spacing w:line="240" w:lineRule="auto"/>
        <w:ind w:firstLine="0"/>
        <w:rPr>
          <w:rFonts w:cs="Times New Roman"/>
          <w:color w:val="000000" w:themeColor="text1"/>
          <w:sz w:val="22"/>
        </w:rPr>
      </w:pPr>
    </w:p>
    <w:p w:rsidR="00785BE9" w:rsidRDefault="00D22598" w:rsidP="00BB48BC">
      <w:pPr>
        <w:tabs>
          <w:tab w:val="left" w:pos="851"/>
          <w:tab w:val="left" w:pos="4536"/>
        </w:tabs>
        <w:rPr>
          <w:rFonts w:cs="Times New Roman"/>
          <w:color w:val="000000" w:themeColor="text1"/>
          <w:szCs w:val="24"/>
        </w:rPr>
      </w:pPr>
      <w:r w:rsidRPr="00233D11">
        <w:rPr>
          <w:rFonts w:cs="Times New Roman"/>
          <w:color w:val="000000" w:themeColor="text1"/>
          <w:szCs w:val="24"/>
        </w:rPr>
        <w:t>O processo de avaliação na educação infantil deve ser contínuo visa</w:t>
      </w:r>
      <w:r w:rsidR="00E82F33" w:rsidRPr="00233D11">
        <w:rPr>
          <w:rFonts w:cs="Times New Roman"/>
          <w:color w:val="000000" w:themeColor="text1"/>
          <w:szCs w:val="24"/>
        </w:rPr>
        <w:t>ndo</w:t>
      </w:r>
      <w:r w:rsidRPr="00233D11">
        <w:rPr>
          <w:rFonts w:cs="Times New Roman"/>
          <w:color w:val="000000" w:themeColor="text1"/>
          <w:szCs w:val="24"/>
        </w:rPr>
        <w:t xml:space="preserve"> o crescimento do aluno,</w:t>
      </w:r>
      <w:r w:rsidR="00A55A2E" w:rsidRPr="00233D11">
        <w:rPr>
          <w:rFonts w:cs="Times New Roman"/>
          <w:color w:val="000000" w:themeColor="text1"/>
          <w:szCs w:val="24"/>
        </w:rPr>
        <w:t xml:space="preserve"> para</w:t>
      </w:r>
      <w:r w:rsidRPr="00233D11">
        <w:rPr>
          <w:rFonts w:cs="Times New Roman"/>
          <w:color w:val="000000" w:themeColor="text1"/>
          <w:szCs w:val="24"/>
        </w:rPr>
        <w:t xml:space="preserve"> tanto, </w:t>
      </w:r>
      <w:r w:rsidR="00CC2F11" w:rsidRPr="00233D11">
        <w:rPr>
          <w:rFonts w:cs="Times New Roman"/>
          <w:color w:val="000000" w:themeColor="text1"/>
          <w:szCs w:val="24"/>
        </w:rPr>
        <w:t>deve</w:t>
      </w:r>
      <w:r w:rsidR="00584F84" w:rsidRPr="00233D11">
        <w:rPr>
          <w:rFonts w:cs="Times New Roman"/>
          <w:color w:val="000000" w:themeColor="text1"/>
          <w:szCs w:val="24"/>
        </w:rPr>
        <w:t xml:space="preserve"> </w:t>
      </w:r>
      <w:r w:rsidR="00CC2F11" w:rsidRPr="00233D11">
        <w:rPr>
          <w:rFonts w:cs="Times New Roman"/>
          <w:color w:val="000000" w:themeColor="text1"/>
          <w:szCs w:val="24"/>
        </w:rPr>
        <w:t>busca</w:t>
      </w:r>
      <w:r w:rsidR="001645F2">
        <w:rPr>
          <w:rFonts w:cs="Times New Roman"/>
          <w:color w:val="000000" w:themeColor="text1"/>
          <w:szCs w:val="24"/>
        </w:rPr>
        <w:t>r</w:t>
      </w:r>
      <w:r w:rsidR="001B4054" w:rsidRPr="00233D11">
        <w:rPr>
          <w:rFonts w:cs="Times New Roman"/>
          <w:color w:val="000000" w:themeColor="text1"/>
          <w:szCs w:val="24"/>
        </w:rPr>
        <w:t xml:space="preserve"> verificar</w:t>
      </w:r>
      <w:r w:rsidRPr="00233D11">
        <w:rPr>
          <w:rFonts w:cs="Times New Roman"/>
          <w:color w:val="000000" w:themeColor="text1"/>
          <w:szCs w:val="24"/>
        </w:rPr>
        <w:t xml:space="preserve"> </w:t>
      </w:r>
      <w:r w:rsidR="00584F84" w:rsidRPr="00233D11">
        <w:rPr>
          <w:rFonts w:cs="Times New Roman"/>
          <w:color w:val="000000" w:themeColor="text1"/>
          <w:szCs w:val="24"/>
        </w:rPr>
        <w:t>quais</w:t>
      </w:r>
      <w:r w:rsidRPr="00233D11">
        <w:rPr>
          <w:rFonts w:cs="Times New Roman"/>
          <w:color w:val="000000" w:themeColor="text1"/>
          <w:szCs w:val="24"/>
        </w:rPr>
        <w:t xml:space="preserve"> </w:t>
      </w:r>
      <w:r w:rsidR="00584F84" w:rsidRPr="00233D11">
        <w:rPr>
          <w:rFonts w:cs="Times New Roman"/>
          <w:color w:val="000000" w:themeColor="text1"/>
          <w:szCs w:val="24"/>
        </w:rPr>
        <w:t>as</w:t>
      </w:r>
      <w:r w:rsidR="00CC2F11" w:rsidRPr="00233D11">
        <w:rPr>
          <w:rFonts w:cs="Times New Roman"/>
          <w:color w:val="000000" w:themeColor="text1"/>
          <w:szCs w:val="24"/>
        </w:rPr>
        <w:t xml:space="preserve"> sua</w:t>
      </w:r>
      <w:r w:rsidR="00584F84" w:rsidRPr="00233D11">
        <w:rPr>
          <w:rFonts w:cs="Times New Roman"/>
          <w:color w:val="000000" w:themeColor="text1"/>
          <w:szCs w:val="24"/>
        </w:rPr>
        <w:t>s necessidades</w:t>
      </w:r>
      <w:r w:rsidR="00A55A2E" w:rsidRPr="003563D7">
        <w:rPr>
          <w:rFonts w:cs="Times New Roman"/>
          <w:szCs w:val="24"/>
        </w:rPr>
        <w:t>,</w:t>
      </w:r>
      <w:r w:rsidR="004363DD" w:rsidRPr="003563D7">
        <w:rPr>
          <w:rFonts w:cs="Times New Roman"/>
          <w:szCs w:val="24"/>
        </w:rPr>
        <w:t xml:space="preserve"> p</w:t>
      </w:r>
      <w:r w:rsidR="001C0B6B" w:rsidRPr="003563D7">
        <w:rPr>
          <w:rFonts w:cs="Times New Roman"/>
          <w:szCs w:val="24"/>
        </w:rPr>
        <w:t>ois</w:t>
      </w:r>
      <w:r w:rsidRPr="003563D7">
        <w:rPr>
          <w:rFonts w:cs="Times New Roman"/>
          <w:szCs w:val="24"/>
        </w:rPr>
        <w:t xml:space="preserve"> </w:t>
      </w:r>
      <w:r w:rsidR="00545B55" w:rsidRPr="003563D7">
        <w:rPr>
          <w:rFonts w:cs="Times New Roman"/>
          <w:szCs w:val="24"/>
        </w:rPr>
        <w:t>c</w:t>
      </w:r>
      <w:r w:rsidRPr="003563D7">
        <w:rPr>
          <w:rFonts w:cs="Times New Roman"/>
          <w:szCs w:val="24"/>
        </w:rPr>
        <w:t xml:space="preserve">ada criança tem sua particularidade, seu tempo e </w:t>
      </w:r>
      <w:r w:rsidR="004363DD" w:rsidRPr="003563D7">
        <w:rPr>
          <w:rFonts w:cs="Times New Roman"/>
          <w:szCs w:val="24"/>
        </w:rPr>
        <w:t>maneiras</w:t>
      </w:r>
      <w:r w:rsidRPr="003563D7">
        <w:rPr>
          <w:rFonts w:cs="Times New Roman"/>
          <w:szCs w:val="24"/>
        </w:rPr>
        <w:t xml:space="preserve"> </w:t>
      </w:r>
      <w:r w:rsidR="004363DD" w:rsidRPr="003563D7">
        <w:rPr>
          <w:rFonts w:cs="Times New Roman"/>
          <w:szCs w:val="24"/>
        </w:rPr>
        <w:t>diferente</w:t>
      </w:r>
      <w:r w:rsidR="001645F2" w:rsidRPr="003563D7">
        <w:rPr>
          <w:rFonts w:cs="Times New Roman"/>
          <w:szCs w:val="24"/>
        </w:rPr>
        <w:t>s</w:t>
      </w:r>
      <w:r w:rsidR="006C59C5" w:rsidRPr="003563D7">
        <w:rPr>
          <w:rFonts w:cs="Times New Roman"/>
          <w:szCs w:val="24"/>
        </w:rPr>
        <w:t xml:space="preserve"> </w:t>
      </w:r>
      <w:r w:rsidR="00584F84" w:rsidRPr="003563D7">
        <w:rPr>
          <w:rFonts w:cs="Times New Roman"/>
          <w:szCs w:val="24"/>
        </w:rPr>
        <w:t>de aprender</w:t>
      </w:r>
      <w:r w:rsidR="00785BE9">
        <w:rPr>
          <w:rFonts w:cs="Times New Roman"/>
          <w:szCs w:val="24"/>
        </w:rPr>
        <w:t>.</w:t>
      </w:r>
      <w:r w:rsidRPr="003563D7">
        <w:rPr>
          <w:rFonts w:cs="Times New Roman"/>
          <w:szCs w:val="24"/>
        </w:rPr>
        <w:t xml:space="preserve"> </w:t>
      </w:r>
      <w:r w:rsidR="00785BE9">
        <w:rPr>
          <w:rFonts w:cs="Times New Roman"/>
          <w:color w:val="000000" w:themeColor="text1"/>
          <w:szCs w:val="24"/>
        </w:rPr>
        <w:t>P</w:t>
      </w:r>
      <w:r w:rsidRPr="00233D11">
        <w:rPr>
          <w:rFonts w:cs="Times New Roman"/>
          <w:color w:val="000000" w:themeColor="text1"/>
          <w:szCs w:val="24"/>
        </w:rPr>
        <w:t xml:space="preserve">ortanto é preciso que </w:t>
      </w:r>
      <w:r w:rsidR="001645F2">
        <w:rPr>
          <w:rFonts w:cs="Times New Roman"/>
          <w:color w:val="000000" w:themeColor="text1"/>
          <w:szCs w:val="24"/>
        </w:rPr>
        <w:t xml:space="preserve">o professor </w:t>
      </w:r>
      <w:r w:rsidRPr="00233D11">
        <w:rPr>
          <w:rFonts w:cs="Times New Roman"/>
          <w:color w:val="000000" w:themeColor="text1"/>
          <w:szCs w:val="24"/>
        </w:rPr>
        <w:t>esteja atento a todas as características que este aluno apresenta</w:t>
      </w:r>
      <w:r w:rsidR="00292213" w:rsidRPr="00233D11">
        <w:rPr>
          <w:rFonts w:cs="Times New Roman"/>
          <w:color w:val="000000" w:themeColor="text1"/>
          <w:szCs w:val="24"/>
        </w:rPr>
        <w:t xml:space="preserve">, </w:t>
      </w:r>
      <w:r w:rsidR="00036A7F" w:rsidRPr="00233D11">
        <w:rPr>
          <w:rFonts w:cs="Times New Roman"/>
          <w:color w:val="000000" w:themeColor="text1"/>
          <w:szCs w:val="24"/>
        </w:rPr>
        <w:t>progressos</w:t>
      </w:r>
      <w:r w:rsidRPr="00233D11">
        <w:rPr>
          <w:rFonts w:cs="Times New Roman"/>
          <w:color w:val="000000" w:themeColor="text1"/>
          <w:szCs w:val="24"/>
        </w:rPr>
        <w:t xml:space="preserve"> ou regressos</w:t>
      </w:r>
      <w:r w:rsidR="00BF29D5" w:rsidRPr="00233D11">
        <w:rPr>
          <w:rFonts w:cs="Times New Roman"/>
          <w:color w:val="000000" w:themeColor="text1"/>
          <w:szCs w:val="24"/>
        </w:rPr>
        <w:t xml:space="preserve"> </w:t>
      </w:r>
      <w:r w:rsidR="00276B67" w:rsidRPr="00233D11">
        <w:rPr>
          <w:rFonts w:cs="Times New Roman"/>
          <w:color w:val="000000" w:themeColor="text1"/>
          <w:szCs w:val="24"/>
        </w:rPr>
        <w:t>são fatores importantes no processo de ensino-aprendizagem</w:t>
      </w:r>
      <w:r w:rsidRPr="00233D11">
        <w:rPr>
          <w:rFonts w:cs="Times New Roman"/>
          <w:color w:val="000000" w:themeColor="text1"/>
          <w:szCs w:val="24"/>
        </w:rPr>
        <w:t xml:space="preserve">, </w:t>
      </w:r>
      <w:r w:rsidR="00446BA2" w:rsidRPr="00233D11">
        <w:rPr>
          <w:rFonts w:cs="Times New Roman"/>
          <w:color w:val="000000" w:themeColor="text1"/>
          <w:szCs w:val="24"/>
        </w:rPr>
        <w:t xml:space="preserve">sendo </w:t>
      </w:r>
      <w:r w:rsidRPr="00233D11">
        <w:rPr>
          <w:rFonts w:cs="Times New Roman"/>
          <w:color w:val="000000" w:themeColor="text1"/>
          <w:szCs w:val="24"/>
        </w:rPr>
        <w:t>necessário buscar juntame</w:t>
      </w:r>
      <w:r w:rsidR="00785BE9">
        <w:rPr>
          <w:rFonts w:cs="Times New Roman"/>
          <w:color w:val="000000" w:themeColor="text1"/>
          <w:szCs w:val="24"/>
        </w:rPr>
        <w:t>nte com a família</w:t>
      </w:r>
      <w:r w:rsidRPr="00233D11">
        <w:rPr>
          <w:rFonts w:cs="Times New Roman"/>
          <w:color w:val="000000" w:themeColor="text1"/>
          <w:szCs w:val="24"/>
        </w:rPr>
        <w:t xml:space="preserve"> soluções para situações que impliquem as dificuldades de </w:t>
      </w:r>
      <w:r w:rsidR="00DC6E6A" w:rsidRPr="00233D11">
        <w:rPr>
          <w:rFonts w:cs="Times New Roman"/>
          <w:color w:val="000000" w:themeColor="text1"/>
          <w:szCs w:val="24"/>
        </w:rPr>
        <w:t xml:space="preserve">aprendizagens que possam ser </w:t>
      </w:r>
      <w:r w:rsidR="001A52B2" w:rsidRPr="00233D11">
        <w:rPr>
          <w:rFonts w:cs="Times New Roman"/>
          <w:color w:val="000000" w:themeColor="text1"/>
          <w:szCs w:val="24"/>
        </w:rPr>
        <w:t>encontrada</w:t>
      </w:r>
      <w:r w:rsidR="001645F2">
        <w:rPr>
          <w:rFonts w:cs="Times New Roman"/>
          <w:color w:val="000000" w:themeColor="text1"/>
          <w:szCs w:val="24"/>
        </w:rPr>
        <w:t>s</w:t>
      </w:r>
      <w:r w:rsidR="001A52B2" w:rsidRPr="00233D11">
        <w:rPr>
          <w:rFonts w:cs="Times New Roman"/>
          <w:color w:val="000000" w:themeColor="text1"/>
          <w:szCs w:val="24"/>
        </w:rPr>
        <w:t xml:space="preserve"> em uma sala de aula</w:t>
      </w:r>
      <w:r w:rsidRPr="00233D11">
        <w:rPr>
          <w:rFonts w:cs="Times New Roman"/>
          <w:color w:val="000000" w:themeColor="text1"/>
          <w:szCs w:val="24"/>
        </w:rPr>
        <w:t>.</w:t>
      </w:r>
    </w:p>
    <w:p w:rsidR="00BB48BC" w:rsidRPr="00233D11" w:rsidRDefault="00584BE8" w:rsidP="00BB48BC">
      <w:pPr>
        <w:tabs>
          <w:tab w:val="left" w:pos="851"/>
          <w:tab w:val="left" w:pos="4536"/>
        </w:tabs>
        <w:rPr>
          <w:rFonts w:cs="Times New Roman"/>
          <w:color w:val="000000" w:themeColor="text1"/>
          <w:sz w:val="22"/>
          <w:szCs w:val="24"/>
        </w:rPr>
      </w:pPr>
      <w:r w:rsidRPr="00233D11">
        <w:rPr>
          <w:rFonts w:cs="Times New Roman"/>
          <w:color w:val="000000" w:themeColor="text1"/>
          <w:szCs w:val="24"/>
        </w:rPr>
        <w:t>Sendo</w:t>
      </w:r>
      <w:r w:rsidR="00D22598" w:rsidRPr="00233D11">
        <w:rPr>
          <w:rFonts w:cs="Times New Roman"/>
          <w:color w:val="000000" w:themeColor="text1"/>
          <w:szCs w:val="24"/>
        </w:rPr>
        <w:t xml:space="preserve"> </w:t>
      </w:r>
      <w:r w:rsidRPr="00233D11">
        <w:rPr>
          <w:rFonts w:cs="Times New Roman"/>
          <w:color w:val="000000" w:themeColor="text1"/>
          <w:szCs w:val="24"/>
        </w:rPr>
        <w:t>a</w:t>
      </w:r>
      <w:r w:rsidR="00785BE9">
        <w:rPr>
          <w:rFonts w:cs="Times New Roman"/>
          <w:color w:val="000000" w:themeColor="text1"/>
          <w:szCs w:val="24"/>
        </w:rPr>
        <w:t>ssim, é necessário</w:t>
      </w:r>
      <w:r w:rsidR="00D22598" w:rsidRPr="00233D11">
        <w:rPr>
          <w:rFonts w:cs="Times New Roman"/>
          <w:color w:val="000000" w:themeColor="text1"/>
          <w:szCs w:val="24"/>
        </w:rPr>
        <w:t xml:space="preserve"> qu</w:t>
      </w:r>
      <w:r w:rsidR="00785BE9">
        <w:rPr>
          <w:rFonts w:cs="Times New Roman"/>
          <w:color w:val="000000" w:themeColor="text1"/>
          <w:szCs w:val="24"/>
        </w:rPr>
        <w:t>e o professor tenha o cuidado</w:t>
      </w:r>
      <w:r w:rsidR="00D22598" w:rsidRPr="00233D11">
        <w:rPr>
          <w:rFonts w:cs="Times New Roman"/>
          <w:color w:val="000000" w:themeColor="text1"/>
          <w:szCs w:val="24"/>
        </w:rPr>
        <w:t xml:space="preserve"> de olhar </w:t>
      </w:r>
      <w:r w:rsidR="00C46D32" w:rsidRPr="00233D11">
        <w:rPr>
          <w:rFonts w:cs="Times New Roman"/>
          <w:color w:val="000000" w:themeColor="text1"/>
          <w:szCs w:val="24"/>
        </w:rPr>
        <w:t>a</w:t>
      </w:r>
      <w:r w:rsidR="00BF53DA" w:rsidRPr="00233D11">
        <w:rPr>
          <w:rFonts w:cs="Times New Roman"/>
          <w:color w:val="000000" w:themeColor="text1"/>
          <w:szCs w:val="24"/>
        </w:rPr>
        <w:t>s</w:t>
      </w:r>
      <w:r w:rsidR="00C46D32" w:rsidRPr="00233D11">
        <w:rPr>
          <w:rFonts w:cs="Times New Roman"/>
          <w:color w:val="000000" w:themeColor="text1"/>
          <w:szCs w:val="24"/>
        </w:rPr>
        <w:t xml:space="preserve"> </w:t>
      </w:r>
      <w:r w:rsidR="00BF53DA" w:rsidRPr="00233D11">
        <w:rPr>
          <w:rFonts w:cs="Times New Roman"/>
          <w:color w:val="000000" w:themeColor="text1"/>
          <w:szCs w:val="24"/>
        </w:rPr>
        <w:t>dificuldades</w:t>
      </w:r>
      <w:r w:rsidR="00C46D32" w:rsidRPr="00233D11">
        <w:rPr>
          <w:rFonts w:cs="Times New Roman"/>
          <w:color w:val="000000" w:themeColor="text1"/>
          <w:szCs w:val="24"/>
        </w:rPr>
        <w:t xml:space="preserve"> encontradas por cada educando</w:t>
      </w:r>
      <w:r w:rsidR="00EA2EDB" w:rsidRPr="00233D11">
        <w:rPr>
          <w:rFonts w:cs="Times New Roman"/>
          <w:color w:val="000000" w:themeColor="text1"/>
          <w:szCs w:val="24"/>
        </w:rPr>
        <w:t>,</w:t>
      </w:r>
      <w:r w:rsidR="00521640" w:rsidRPr="00233D11">
        <w:rPr>
          <w:rFonts w:cs="Times New Roman"/>
          <w:color w:val="000000" w:themeColor="text1"/>
          <w:szCs w:val="24"/>
        </w:rPr>
        <w:t xml:space="preserve"> </w:t>
      </w:r>
      <w:r w:rsidR="007B75DF">
        <w:rPr>
          <w:rFonts w:cs="Times New Roman"/>
          <w:color w:val="000000" w:themeColor="text1"/>
          <w:szCs w:val="24"/>
        </w:rPr>
        <w:t>e</w:t>
      </w:r>
      <w:r w:rsidR="00521640" w:rsidRPr="00233D11">
        <w:rPr>
          <w:rFonts w:cs="Times New Roman"/>
          <w:color w:val="000000" w:themeColor="text1"/>
          <w:szCs w:val="24"/>
        </w:rPr>
        <w:t xml:space="preserve"> </w:t>
      </w:r>
      <w:r w:rsidR="0021110D">
        <w:rPr>
          <w:rFonts w:cs="Times New Roman"/>
          <w:color w:val="000000" w:themeColor="text1"/>
          <w:szCs w:val="24"/>
        </w:rPr>
        <w:t xml:space="preserve">assim analisar sua prática de ensino para que este propicie, junto ao aluno, a construção do conhecimento. Na educação infantil o professor pode dinamizar suas aulas através </w:t>
      </w:r>
      <w:r w:rsidR="00A733D8" w:rsidRPr="00233D11">
        <w:rPr>
          <w:rFonts w:cs="Times New Roman"/>
          <w:color w:val="000000" w:themeColor="text1"/>
          <w:szCs w:val="24"/>
        </w:rPr>
        <w:t>de</w:t>
      </w:r>
      <w:r w:rsidR="00D22598" w:rsidRPr="00233D11">
        <w:rPr>
          <w:rFonts w:cs="Times New Roman"/>
          <w:color w:val="000000" w:themeColor="text1"/>
          <w:szCs w:val="24"/>
        </w:rPr>
        <w:t xml:space="preserve"> </w:t>
      </w:r>
      <w:r w:rsidR="00D340F4" w:rsidRPr="00494EEB">
        <w:rPr>
          <w:rFonts w:cs="Times New Roman"/>
          <w:szCs w:val="24"/>
        </w:rPr>
        <w:t>brincadeiras</w:t>
      </w:r>
      <w:r w:rsidR="00521640" w:rsidRPr="00494EEB">
        <w:rPr>
          <w:rFonts w:cs="Times New Roman"/>
          <w:szCs w:val="24"/>
        </w:rPr>
        <w:t xml:space="preserve"> educativas</w:t>
      </w:r>
      <w:r w:rsidR="00D340F4" w:rsidRPr="00494EEB">
        <w:rPr>
          <w:rFonts w:cs="Times New Roman"/>
          <w:szCs w:val="24"/>
        </w:rPr>
        <w:t>.</w:t>
      </w:r>
      <w:r w:rsidR="0039157F" w:rsidRPr="00494EEB">
        <w:rPr>
          <w:rFonts w:cs="Times New Roman"/>
          <w:szCs w:val="24"/>
        </w:rPr>
        <w:t xml:space="preserve"> </w:t>
      </w:r>
      <w:r w:rsidR="00E12194" w:rsidRPr="00233D11">
        <w:rPr>
          <w:rFonts w:cs="Times New Roman"/>
          <w:color w:val="000000" w:themeColor="text1"/>
          <w:szCs w:val="24"/>
        </w:rPr>
        <w:t xml:space="preserve">As brincadeiras podem </w:t>
      </w:r>
      <w:r w:rsidR="00EE0010" w:rsidRPr="00233D11">
        <w:rPr>
          <w:rFonts w:cs="Times New Roman"/>
          <w:color w:val="000000" w:themeColor="text1"/>
          <w:szCs w:val="24"/>
        </w:rPr>
        <w:t>ajudar</w:t>
      </w:r>
      <w:r w:rsidR="007B75DF">
        <w:rPr>
          <w:rFonts w:cs="Times New Roman"/>
          <w:color w:val="000000" w:themeColor="text1"/>
          <w:szCs w:val="24"/>
        </w:rPr>
        <w:t xml:space="preserve">, </w:t>
      </w:r>
      <w:r w:rsidR="00EE0010" w:rsidRPr="00233D11">
        <w:rPr>
          <w:rFonts w:cs="Times New Roman"/>
          <w:color w:val="000000" w:themeColor="text1"/>
          <w:szCs w:val="24"/>
        </w:rPr>
        <w:t>estimular</w:t>
      </w:r>
      <w:r w:rsidR="00E12194" w:rsidRPr="00233D11">
        <w:rPr>
          <w:rFonts w:cs="Times New Roman"/>
          <w:color w:val="000000" w:themeColor="text1"/>
          <w:szCs w:val="24"/>
        </w:rPr>
        <w:t xml:space="preserve"> e mediar o desenvolvimento da aprendizagem da criança</w:t>
      </w:r>
      <w:r w:rsidR="00B624C8" w:rsidRPr="00233D11">
        <w:rPr>
          <w:rFonts w:cs="Times New Roman"/>
          <w:color w:val="000000" w:themeColor="text1"/>
          <w:szCs w:val="24"/>
        </w:rPr>
        <w:t xml:space="preserve">, não </w:t>
      </w:r>
      <w:r w:rsidR="00BB48BC" w:rsidRPr="00233D11">
        <w:rPr>
          <w:rFonts w:cs="Times New Roman"/>
          <w:color w:val="000000" w:themeColor="text1"/>
          <w:szCs w:val="24"/>
        </w:rPr>
        <w:t>cabendo atribuir</w:t>
      </w:r>
      <w:r w:rsidR="00B624C8" w:rsidRPr="00233D11">
        <w:rPr>
          <w:rFonts w:cs="Times New Roman"/>
          <w:color w:val="000000" w:themeColor="text1"/>
          <w:szCs w:val="24"/>
        </w:rPr>
        <w:t xml:space="preserve"> valores numéricos a essa aprendizagem.</w:t>
      </w:r>
      <w:r w:rsidR="00E12194" w:rsidRPr="00233D11">
        <w:rPr>
          <w:rFonts w:cs="Times New Roman"/>
          <w:color w:val="000000" w:themeColor="text1"/>
          <w:sz w:val="22"/>
          <w:szCs w:val="24"/>
        </w:rPr>
        <w:t xml:space="preserve"> </w:t>
      </w:r>
    </w:p>
    <w:p w:rsidR="00AE3791" w:rsidRPr="00233D11" w:rsidRDefault="00B624C8" w:rsidP="007B75DF">
      <w:pPr>
        <w:tabs>
          <w:tab w:val="left" w:pos="851"/>
          <w:tab w:val="left" w:pos="4536"/>
        </w:tabs>
        <w:spacing w:line="240" w:lineRule="auto"/>
        <w:ind w:left="2268" w:firstLine="0"/>
        <w:rPr>
          <w:rFonts w:cs="Times New Roman"/>
          <w:color w:val="000000" w:themeColor="text1"/>
          <w:szCs w:val="24"/>
        </w:rPr>
      </w:pPr>
      <w:r w:rsidRPr="00233D11">
        <w:rPr>
          <w:rFonts w:cs="Times New Roman"/>
          <w:color w:val="000000" w:themeColor="text1"/>
          <w:sz w:val="22"/>
          <w:szCs w:val="24"/>
        </w:rPr>
        <w:t>A</w:t>
      </w:r>
      <w:r w:rsidR="00AE3791" w:rsidRPr="00233D11">
        <w:rPr>
          <w:rFonts w:cs="Times New Roman"/>
          <w:color w:val="000000" w:themeColor="text1"/>
          <w:sz w:val="22"/>
          <w:szCs w:val="24"/>
        </w:rPr>
        <w:t xml:space="preserve">s propostas pedagógicas da Educação infantil devem </w:t>
      </w:r>
      <w:r w:rsidR="00F64636" w:rsidRPr="00233D11">
        <w:rPr>
          <w:rFonts w:cs="Times New Roman"/>
          <w:color w:val="000000" w:themeColor="text1"/>
          <w:sz w:val="22"/>
          <w:szCs w:val="24"/>
        </w:rPr>
        <w:t>respeitar os seguintes princípios:</w:t>
      </w:r>
    </w:p>
    <w:p w:rsidR="00F64636" w:rsidRPr="00233D11" w:rsidRDefault="00F64636" w:rsidP="007B75DF">
      <w:pPr>
        <w:pStyle w:val="PargrafodaLista"/>
        <w:numPr>
          <w:ilvl w:val="0"/>
          <w:numId w:val="1"/>
        </w:numPr>
        <w:tabs>
          <w:tab w:val="left" w:pos="851"/>
          <w:tab w:val="left" w:pos="2552"/>
        </w:tabs>
        <w:spacing w:line="240" w:lineRule="auto"/>
        <w:ind w:left="2268" w:firstLine="0"/>
        <w:rPr>
          <w:rFonts w:cs="Times New Roman"/>
          <w:color w:val="000000" w:themeColor="text1"/>
          <w:sz w:val="22"/>
          <w:szCs w:val="24"/>
        </w:rPr>
      </w:pPr>
      <w:r w:rsidRPr="00233D11">
        <w:rPr>
          <w:rFonts w:cs="Times New Roman"/>
          <w:color w:val="000000" w:themeColor="text1"/>
          <w:sz w:val="22"/>
          <w:szCs w:val="24"/>
        </w:rPr>
        <w:t>Éticos: da autonomia, da responsabilidade, da solidariedade e do respeito ao bem comum, identidades e singularidade.</w:t>
      </w:r>
    </w:p>
    <w:p w:rsidR="00F64636" w:rsidRPr="00C84F63" w:rsidRDefault="00F64636" w:rsidP="007B75DF">
      <w:pPr>
        <w:pStyle w:val="PargrafodaLista"/>
        <w:numPr>
          <w:ilvl w:val="0"/>
          <w:numId w:val="1"/>
        </w:numPr>
        <w:tabs>
          <w:tab w:val="left" w:pos="851"/>
          <w:tab w:val="left" w:pos="2552"/>
        </w:tabs>
        <w:spacing w:line="240" w:lineRule="auto"/>
        <w:ind w:left="2268" w:firstLine="0"/>
        <w:rPr>
          <w:rFonts w:cs="Times New Roman"/>
          <w:color w:val="000000" w:themeColor="text1"/>
          <w:sz w:val="22"/>
          <w:szCs w:val="24"/>
        </w:rPr>
      </w:pPr>
      <w:r w:rsidRPr="00233D11">
        <w:rPr>
          <w:rFonts w:cs="Times New Roman"/>
          <w:color w:val="000000" w:themeColor="text1"/>
          <w:sz w:val="22"/>
          <w:szCs w:val="24"/>
        </w:rPr>
        <w:t xml:space="preserve">Políticos:  dos direitos de </w:t>
      </w:r>
      <w:r w:rsidRPr="00C84F63">
        <w:rPr>
          <w:rFonts w:cs="Times New Roman"/>
          <w:color w:val="000000" w:themeColor="text1"/>
          <w:sz w:val="22"/>
          <w:szCs w:val="24"/>
        </w:rPr>
        <w:t>cidadania, do exercício da criticidade e do respeito á ordem democrática.</w:t>
      </w:r>
    </w:p>
    <w:p w:rsidR="00EE0010" w:rsidRPr="00EE0010" w:rsidRDefault="00F64636" w:rsidP="007B75DF">
      <w:pPr>
        <w:tabs>
          <w:tab w:val="left" w:pos="851"/>
          <w:tab w:val="left" w:pos="2552"/>
        </w:tabs>
        <w:spacing w:line="240" w:lineRule="auto"/>
        <w:ind w:left="2268" w:firstLine="0"/>
        <w:rPr>
          <w:rFonts w:cs="Times New Roman"/>
          <w:color w:val="000000" w:themeColor="text1"/>
          <w:sz w:val="22"/>
          <w:szCs w:val="24"/>
        </w:rPr>
      </w:pPr>
      <w:r w:rsidRPr="00C84F63">
        <w:rPr>
          <w:rFonts w:cs="Times New Roman"/>
          <w:color w:val="000000" w:themeColor="text1"/>
          <w:sz w:val="22"/>
          <w:szCs w:val="24"/>
        </w:rPr>
        <w:t>Estéticos: da sensibilidade,</w:t>
      </w:r>
      <w:r w:rsidR="00EE0010">
        <w:rPr>
          <w:rFonts w:cs="Times New Roman"/>
          <w:color w:val="000000" w:themeColor="text1"/>
          <w:sz w:val="22"/>
          <w:szCs w:val="24"/>
        </w:rPr>
        <w:t xml:space="preserve"> </w:t>
      </w:r>
      <w:r w:rsidRPr="00C84F63">
        <w:rPr>
          <w:rFonts w:cs="Times New Roman"/>
          <w:color w:val="000000" w:themeColor="text1"/>
          <w:sz w:val="22"/>
          <w:szCs w:val="24"/>
        </w:rPr>
        <w:t>da criatividade, da ludicidade e da liberdade de expressão nas diferentes manifestaçõ</w:t>
      </w:r>
      <w:r w:rsidR="00D21D67">
        <w:rPr>
          <w:rFonts w:cs="Times New Roman"/>
          <w:color w:val="000000" w:themeColor="text1"/>
          <w:sz w:val="22"/>
          <w:szCs w:val="24"/>
        </w:rPr>
        <w:t>e</w:t>
      </w:r>
      <w:r w:rsidRPr="00C84F63">
        <w:rPr>
          <w:rFonts w:cs="Times New Roman"/>
          <w:color w:val="000000" w:themeColor="text1"/>
          <w:sz w:val="22"/>
          <w:szCs w:val="24"/>
        </w:rPr>
        <w:t>s artísticas e culturais.</w:t>
      </w:r>
      <w:r w:rsidR="00EE0010">
        <w:rPr>
          <w:rFonts w:cs="Times New Roman"/>
          <w:color w:val="000000" w:themeColor="text1"/>
          <w:sz w:val="22"/>
          <w:szCs w:val="24"/>
        </w:rPr>
        <w:t xml:space="preserve"> (</w:t>
      </w:r>
      <w:r w:rsidR="00EE0010" w:rsidRPr="00EE0010">
        <w:rPr>
          <w:rFonts w:cs="Times New Roman"/>
          <w:color w:val="000000" w:themeColor="text1"/>
          <w:sz w:val="22"/>
          <w:szCs w:val="24"/>
        </w:rPr>
        <w:t xml:space="preserve">BRASIL, </w:t>
      </w:r>
      <w:r w:rsidR="00AC448D">
        <w:rPr>
          <w:rFonts w:cs="Times New Roman"/>
          <w:color w:val="000000" w:themeColor="text1"/>
          <w:sz w:val="22"/>
          <w:szCs w:val="24"/>
        </w:rPr>
        <w:t>D</w:t>
      </w:r>
      <w:r w:rsidR="00D21D67">
        <w:rPr>
          <w:rFonts w:cs="Times New Roman"/>
          <w:color w:val="000000" w:themeColor="text1"/>
          <w:sz w:val="22"/>
          <w:szCs w:val="24"/>
        </w:rPr>
        <w:t>CN</w:t>
      </w:r>
      <w:r w:rsidR="00AC448D">
        <w:rPr>
          <w:rFonts w:cs="Times New Roman"/>
          <w:color w:val="000000" w:themeColor="text1"/>
          <w:sz w:val="22"/>
          <w:szCs w:val="24"/>
        </w:rPr>
        <w:t xml:space="preserve">EI, </w:t>
      </w:r>
      <w:r w:rsidR="00EE0010" w:rsidRPr="00EE0010">
        <w:rPr>
          <w:rFonts w:cs="Times New Roman"/>
          <w:color w:val="000000" w:themeColor="text1"/>
          <w:sz w:val="22"/>
          <w:szCs w:val="24"/>
        </w:rPr>
        <w:t>2010, p. 13)</w:t>
      </w:r>
      <w:r w:rsidR="00EE0010">
        <w:rPr>
          <w:rFonts w:cs="Times New Roman"/>
          <w:color w:val="000000" w:themeColor="text1"/>
          <w:sz w:val="22"/>
          <w:szCs w:val="24"/>
        </w:rPr>
        <w:t>.</w:t>
      </w:r>
    </w:p>
    <w:p w:rsidR="00F64636" w:rsidRPr="00C84F63" w:rsidRDefault="00F64636" w:rsidP="00F64636">
      <w:pPr>
        <w:pStyle w:val="PargrafodaLista"/>
        <w:tabs>
          <w:tab w:val="left" w:pos="851"/>
          <w:tab w:val="left" w:pos="2552"/>
        </w:tabs>
        <w:spacing w:line="240" w:lineRule="auto"/>
        <w:ind w:left="2268" w:firstLine="0"/>
        <w:rPr>
          <w:rFonts w:cs="Times New Roman"/>
          <w:color w:val="000000" w:themeColor="text1"/>
          <w:sz w:val="22"/>
          <w:szCs w:val="24"/>
        </w:rPr>
      </w:pPr>
    </w:p>
    <w:p w:rsidR="00D22598" w:rsidRPr="00C84F63" w:rsidRDefault="00D22598" w:rsidP="001C42DA">
      <w:pPr>
        <w:tabs>
          <w:tab w:val="left" w:pos="851"/>
          <w:tab w:val="left" w:pos="4536"/>
        </w:tabs>
        <w:rPr>
          <w:rFonts w:cs="Times New Roman"/>
          <w:color w:val="000000" w:themeColor="text1"/>
          <w:szCs w:val="24"/>
        </w:rPr>
      </w:pPr>
      <w:r w:rsidRPr="00C84F63">
        <w:rPr>
          <w:rFonts w:cs="Times New Roman"/>
          <w:color w:val="000000" w:themeColor="text1"/>
          <w:szCs w:val="24"/>
        </w:rPr>
        <w:tab/>
      </w:r>
      <w:r w:rsidRPr="006C017D">
        <w:rPr>
          <w:rFonts w:cs="Times New Roman"/>
          <w:color w:val="000000" w:themeColor="text1"/>
          <w:szCs w:val="24"/>
        </w:rPr>
        <w:t>A</w:t>
      </w:r>
      <w:r w:rsidR="004A0A7E" w:rsidRPr="006C017D">
        <w:rPr>
          <w:rFonts w:cs="Times New Roman"/>
          <w:color w:val="000000" w:themeColor="text1"/>
          <w:szCs w:val="24"/>
        </w:rPr>
        <w:t>demais, a</w:t>
      </w:r>
      <w:r w:rsidR="0021110D">
        <w:rPr>
          <w:rFonts w:cs="Times New Roman"/>
          <w:color w:val="000000" w:themeColor="text1"/>
          <w:szCs w:val="24"/>
        </w:rPr>
        <w:t xml:space="preserve"> educação infantil vem </w:t>
      </w:r>
      <w:r w:rsidRPr="006C017D">
        <w:rPr>
          <w:rFonts w:cs="Times New Roman"/>
          <w:color w:val="000000" w:themeColor="text1"/>
          <w:szCs w:val="24"/>
        </w:rPr>
        <w:t xml:space="preserve">apresentando </w:t>
      </w:r>
      <w:r w:rsidR="001C42DA" w:rsidRPr="006C017D">
        <w:rPr>
          <w:rFonts w:cs="Times New Roman"/>
          <w:color w:val="000000" w:themeColor="text1"/>
          <w:szCs w:val="24"/>
        </w:rPr>
        <w:t>novos olhares com relação a cria</w:t>
      </w:r>
      <w:r w:rsidR="007B75DF">
        <w:rPr>
          <w:rFonts w:cs="Times New Roman"/>
          <w:color w:val="000000" w:themeColor="text1"/>
          <w:szCs w:val="24"/>
        </w:rPr>
        <w:t>nça</w:t>
      </w:r>
      <w:r w:rsidR="000A562B">
        <w:rPr>
          <w:rFonts w:cs="Times New Roman"/>
          <w:color w:val="000000" w:themeColor="text1"/>
          <w:szCs w:val="24"/>
        </w:rPr>
        <w:t xml:space="preserve">, </w:t>
      </w:r>
      <w:r w:rsidR="00BE3B3A">
        <w:rPr>
          <w:rFonts w:cs="Times New Roman"/>
          <w:color w:val="000000" w:themeColor="text1"/>
          <w:szCs w:val="24"/>
        </w:rPr>
        <w:t xml:space="preserve">saindo do estigma negativo </w:t>
      </w:r>
      <w:r w:rsidR="00C464A9">
        <w:rPr>
          <w:rFonts w:cs="Times New Roman"/>
          <w:color w:val="000000" w:themeColor="text1"/>
          <w:szCs w:val="24"/>
        </w:rPr>
        <w:t>de que</w:t>
      </w:r>
      <w:r w:rsidR="00BE3B3A">
        <w:rPr>
          <w:rFonts w:cs="Times New Roman"/>
          <w:color w:val="000000" w:themeColor="text1"/>
          <w:szCs w:val="24"/>
        </w:rPr>
        <w:t xml:space="preserve"> </w:t>
      </w:r>
      <w:r w:rsidR="007B75DF">
        <w:rPr>
          <w:rFonts w:cs="Times New Roman"/>
          <w:color w:val="000000" w:themeColor="text1"/>
          <w:szCs w:val="24"/>
        </w:rPr>
        <w:t xml:space="preserve">esta </w:t>
      </w:r>
      <w:r w:rsidR="00BE3B3A">
        <w:rPr>
          <w:rFonts w:cs="Times New Roman"/>
          <w:color w:val="000000" w:themeColor="text1"/>
          <w:szCs w:val="24"/>
        </w:rPr>
        <w:t>seria</w:t>
      </w:r>
      <w:r w:rsidR="007B75DF">
        <w:rPr>
          <w:rFonts w:cs="Times New Roman"/>
          <w:color w:val="000000" w:themeColor="text1"/>
          <w:szCs w:val="24"/>
        </w:rPr>
        <w:t xml:space="preserve"> </w:t>
      </w:r>
      <w:r w:rsidR="00BE3B3A">
        <w:rPr>
          <w:rFonts w:cs="Times New Roman"/>
          <w:color w:val="000000" w:themeColor="text1"/>
          <w:szCs w:val="24"/>
        </w:rPr>
        <w:t>apenas um papel em branco</w:t>
      </w:r>
      <w:r w:rsidR="00C464A9">
        <w:rPr>
          <w:rFonts w:cs="Times New Roman"/>
          <w:color w:val="000000" w:themeColor="text1"/>
          <w:szCs w:val="24"/>
        </w:rPr>
        <w:t>,</w:t>
      </w:r>
      <w:r w:rsidR="00290774">
        <w:rPr>
          <w:rFonts w:cs="Times New Roman"/>
          <w:color w:val="000000" w:themeColor="text1"/>
          <w:szCs w:val="24"/>
        </w:rPr>
        <w:t xml:space="preserve"> para </w:t>
      </w:r>
      <w:r w:rsidR="00C464A9">
        <w:rPr>
          <w:rFonts w:cs="Times New Roman"/>
          <w:color w:val="000000" w:themeColor="text1"/>
          <w:szCs w:val="24"/>
        </w:rPr>
        <w:t xml:space="preserve">o de detentora de conhecimentos, </w:t>
      </w:r>
      <w:r w:rsidR="00E42580">
        <w:rPr>
          <w:rFonts w:cs="Times New Roman"/>
          <w:color w:val="000000" w:themeColor="text1"/>
          <w:szCs w:val="24"/>
        </w:rPr>
        <w:t>s</w:t>
      </w:r>
      <w:r w:rsidR="007B75DF">
        <w:rPr>
          <w:rFonts w:cs="Times New Roman"/>
          <w:color w:val="000000" w:themeColor="text1"/>
          <w:szCs w:val="24"/>
        </w:rPr>
        <w:t>endo</w:t>
      </w:r>
      <w:r w:rsidR="00E42580">
        <w:rPr>
          <w:rFonts w:cs="Times New Roman"/>
          <w:color w:val="000000" w:themeColor="text1"/>
          <w:szCs w:val="24"/>
        </w:rPr>
        <w:t xml:space="preserve"> estes</w:t>
      </w:r>
      <w:r w:rsidR="007B75DF">
        <w:rPr>
          <w:rFonts w:cs="Times New Roman"/>
          <w:color w:val="000000" w:themeColor="text1"/>
          <w:szCs w:val="24"/>
        </w:rPr>
        <w:t>,</w:t>
      </w:r>
      <w:r w:rsidR="00C464A9">
        <w:rPr>
          <w:rFonts w:cs="Times New Roman"/>
          <w:color w:val="000000" w:themeColor="text1"/>
          <w:szCs w:val="24"/>
        </w:rPr>
        <w:t xml:space="preserve"> adquiridos no ambiente familiar e social</w:t>
      </w:r>
      <w:r w:rsidRPr="006C017D">
        <w:rPr>
          <w:rFonts w:cs="Times New Roman"/>
          <w:color w:val="000000" w:themeColor="text1"/>
          <w:szCs w:val="24"/>
        </w:rPr>
        <w:t xml:space="preserve">. </w:t>
      </w:r>
      <w:r w:rsidR="0021110D">
        <w:rPr>
          <w:rFonts w:cs="Times New Roman"/>
          <w:color w:val="000000" w:themeColor="text1"/>
          <w:szCs w:val="24"/>
        </w:rPr>
        <w:lastRenderedPageBreak/>
        <w:t>Por isso, a comunidade escolar precisa compreender que</w:t>
      </w:r>
      <w:r w:rsidRPr="006C017D">
        <w:rPr>
          <w:rFonts w:cs="Times New Roman"/>
          <w:color w:val="000000" w:themeColor="text1"/>
          <w:szCs w:val="24"/>
        </w:rPr>
        <w:t xml:space="preserve"> a formação da criança vai além da cadeira da escola</w:t>
      </w:r>
      <w:r w:rsidR="0021110D">
        <w:rPr>
          <w:rFonts w:cs="Times New Roman"/>
          <w:color w:val="000000" w:themeColor="text1"/>
          <w:szCs w:val="24"/>
        </w:rPr>
        <w:t xml:space="preserve"> e do que acontece em sala de aula</w:t>
      </w:r>
      <w:r w:rsidR="002E6B20">
        <w:rPr>
          <w:rFonts w:cs="Times New Roman"/>
          <w:color w:val="000000" w:themeColor="text1"/>
          <w:szCs w:val="24"/>
        </w:rPr>
        <w:t>, mas</w:t>
      </w:r>
      <w:r w:rsidR="0021110D">
        <w:rPr>
          <w:rFonts w:cs="Times New Roman"/>
          <w:color w:val="000000" w:themeColor="text1"/>
          <w:szCs w:val="24"/>
        </w:rPr>
        <w:t>,</w:t>
      </w:r>
      <w:r w:rsidR="002E6B20">
        <w:rPr>
          <w:rFonts w:cs="Times New Roman"/>
          <w:color w:val="000000" w:themeColor="text1"/>
          <w:szCs w:val="24"/>
        </w:rPr>
        <w:t xml:space="preserve"> </w:t>
      </w:r>
      <w:r w:rsidR="0021110D">
        <w:rPr>
          <w:rFonts w:cs="Times New Roman"/>
          <w:color w:val="000000" w:themeColor="text1"/>
          <w:szCs w:val="24"/>
        </w:rPr>
        <w:t>necessita d</w:t>
      </w:r>
      <w:r w:rsidR="002E6B20">
        <w:rPr>
          <w:rFonts w:cs="Times New Roman"/>
          <w:color w:val="000000" w:themeColor="text1"/>
          <w:szCs w:val="24"/>
        </w:rPr>
        <w:t xml:space="preserve">a </w:t>
      </w:r>
      <w:r w:rsidR="00BB54C2">
        <w:rPr>
          <w:rFonts w:cs="Times New Roman"/>
          <w:color w:val="000000" w:themeColor="text1"/>
          <w:szCs w:val="24"/>
        </w:rPr>
        <w:t xml:space="preserve">contribuição </w:t>
      </w:r>
      <w:r w:rsidR="00BF5DD2">
        <w:rPr>
          <w:rFonts w:cs="Times New Roman"/>
          <w:color w:val="000000" w:themeColor="text1"/>
          <w:szCs w:val="24"/>
        </w:rPr>
        <w:t xml:space="preserve">de diversos </w:t>
      </w:r>
      <w:r w:rsidR="00BB54C2">
        <w:rPr>
          <w:rFonts w:cs="Times New Roman"/>
          <w:color w:val="000000" w:themeColor="text1"/>
          <w:szCs w:val="24"/>
        </w:rPr>
        <w:t>segmentos sociais. Diante</w:t>
      </w:r>
      <w:r w:rsidR="004A0A7E" w:rsidRPr="006C017D">
        <w:rPr>
          <w:rFonts w:cs="Times New Roman"/>
          <w:color w:val="000000" w:themeColor="text1"/>
          <w:szCs w:val="24"/>
        </w:rPr>
        <w:t xml:space="preserve"> dessa perspectiva,</w:t>
      </w:r>
      <w:r w:rsidR="00C30E51">
        <w:rPr>
          <w:rFonts w:cs="Times New Roman"/>
          <w:color w:val="000000" w:themeColor="text1"/>
          <w:szCs w:val="24"/>
        </w:rPr>
        <w:t xml:space="preserve"> a escola deve integrar</w:t>
      </w:r>
      <w:r w:rsidR="004A0A7E" w:rsidRPr="006C017D">
        <w:rPr>
          <w:rFonts w:cs="Times New Roman"/>
          <w:color w:val="000000" w:themeColor="text1"/>
          <w:szCs w:val="24"/>
        </w:rPr>
        <w:t xml:space="preserve"> um</w:t>
      </w:r>
      <w:r w:rsidRPr="006C017D">
        <w:rPr>
          <w:rFonts w:cs="Times New Roman"/>
          <w:color w:val="000000" w:themeColor="text1"/>
          <w:szCs w:val="24"/>
        </w:rPr>
        <w:t xml:space="preserve"> olhar educacional</w:t>
      </w:r>
      <w:r w:rsidR="003E517C">
        <w:rPr>
          <w:rFonts w:cs="Times New Roman"/>
          <w:color w:val="000000" w:themeColor="text1"/>
          <w:szCs w:val="24"/>
        </w:rPr>
        <w:t>, com metodologias que enfoquem o conhecimento científico, cognitivo, político e social da criança.</w:t>
      </w:r>
    </w:p>
    <w:p w:rsidR="00993109" w:rsidRPr="007D6051" w:rsidRDefault="00993109" w:rsidP="00993109">
      <w:pPr>
        <w:spacing w:after="120"/>
        <w:ind w:firstLine="708"/>
        <w:rPr>
          <w:rFonts w:cs="Times New Roman"/>
          <w:szCs w:val="24"/>
        </w:rPr>
      </w:pPr>
      <w:r>
        <w:rPr>
          <w:rFonts w:cs="Times New Roman"/>
          <w:szCs w:val="24"/>
        </w:rPr>
        <w:t xml:space="preserve">No ensino infantil os métodos e processos de ensinos se colocam de forma diferenciada dos outros níveis de escolarização, logo, na </w:t>
      </w:r>
      <w:r w:rsidRPr="00887831">
        <w:rPr>
          <w:rFonts w:cs="Times New Roman"/>
          <w:szCs w:val="24"/>
        </w:rPr>
        <w:t xml:space="preserve">fala do coordenador pedagógico da escola </w:t>
      </w:r>
      <w:proofErr w:type="spellStart"/>
      <w:r w:rsidRPr="00887831">
        <w:rPr>
          <w:rFonts w:cs="Times New Roman"/>
          <w:szCs w:val="24"/>
        </w:rPr>
        <w:t>Latif</w:t>
      </w:r>
      <w:proofErr w:type="spellEnd"/>
      <w:r w:rsidRPr="00887831">
        <w:rPr>
          <w:rFonts w:cs="Times New Roman"/>
          <w:szCs w:val="24"/>
        </w:rPr>
        <w:t xml:space="preserve"> Jatene </w:t>
      </w:r>
      <w:r w:rsidRPr="00F7718C">
        <w:rPr>
          <w:rFonts w:cs="Times New Roman"/>
          <w:szCs w:val="24"/>
        </w:rPr>
        <w:t>(EMEF)</w:t>
      </w:r>
      <w:r w:rsidRPr="00F7718C">
        <w:rPr>
          <w:szCs w:val="24"/>
        </w:rPr>
        <w:t>,</w:t>
      </w:r>
      <w:r>
        <w:rPr>
          <w:szCs w:val="24"/>
        </w:rPr>
        <w:t xml:space="preserve"> os alunos do primeiro ano do ensino infantil não fazem prova, somente trabalhos em sala de aula, já que em uma reunião foi acordado que essa classe não realizaria provas por serem muitos jovens e não terem maturidade para resolução provas, por isso, só realizam provas com alunos do segundo ano em diante.</w:t>
      </w:r>
    </w:p>
    <w:p w:rsidR="00993109" w:rsidRDefault="00993109" w:rsidP="00993109">
      <w:pPr>
        <w:spacing w:after="120"/>
        <w:ind w:firstLine="708"/>
        <w:rPr>
          <w:rFonts w:cs="Times New Roman"/>
          <w:szCs w:val="24"/>
        </w:rPr>
      </w:pPr>
      <w:r w:rsidRPr="00F849DC">
        <w:rPr>
          <w:rFonts w:cs="Times New Roman"/>
          <w:szCs w:val="24"/>
        </w:rPr>
        <w:t>Os instrumentos mais utilizados no ensino fundamental são provas, testes e trabalhos. No entanto</w:t>
      </w:r>
      <w:r>
        <w:rPr>
          <w:rFonts w:cs="Times New Roman"/>
          <w:szCs w:val="24"/>
        </w:rPr>
        <w:t>,</w:t>
      </w:r>
      <w:r w:rsidRPr="00F849DC">
        <w:rPr>
          <w:rFonts w:cs="Times New Roman"/>
          <w:szCs w:val="24"/>
        </w:rPr>
        <w:t xml:space="preserve"> em relação a esses instrumentos há pontos positivos e negativos,</w:t>
      </w:r>
      <w:r>
        <w:rPr>
          <w:rFonts w:cs="Times New Roman"/>
          <w:szCs w:val="24"/>
        </w:rPr>
        <w:t xml:space="preserve"> no que tange a questões dissertativas na qual possibilita que o aluno expresse sua própria assimilação, diminuindo assim as chances de assertivas casual e exige menos tempo para produção. Porém requer mais tempo para correção, demostrando apenas uma pequena amostra dos conteúdos trabalhos, e há desacordos entre professores na atribuição de uma nota para uma mesma resposta. Para tanto, Hoffmann destaca algumas </w:t>
      </w:r>
      <w:r w:rsidRPr="00025708">
        <w:rPr>
          <w:rFonts w:cs="Times New Roman"/>
          <w:szCs w:val="24"/>
        </w:rPr>
        <w:t>instruções</w:t>
      </w:r>
      <w:r>
        <w:rPr>
          <w:rFonts w:cs="Times New Roman"/>
          <w:szCs w:val="24"/>
        </w:rPr>
        <w:t xml:space="preserve"> para a elaboração de </w:t>
      </w:r>
      <w:r w:rsidRPr="00025708">
        <w:rPr>
          <w:rFonts w:cs="Times New Roman"/>
          <w:szCs w:val="24"/>
        </w:rPr>
        <w:t>exames</w:t>
      </w:r>
      <w:r>
        <w:rPr>
          <w:rFonts w:cs="Times New Roman"/>
          <w:szCs w:val="24"/>
        </w:rPr>
        <w:t xml:space="preserve"> dissertativos</w:t>
      </w:r>
    </w:p>
    <w:p w:rsidR="00993109" w:rsidRPr="00CA6DF6" w:rsidRDefault="00993109" w:rsidP="00993109">
      <w:pPr>
        <w:pStyle w:val="PargrafodaLista"/>
        <w:numPr>
          <w:ilvl w:val="0"/>
          <w:numId w:val="3"/>
        </w:numPr>
        <w:spacing w:after="120" w:line="240" w:lineRule="auto"/>
        <w:ind w:left="2552"/>
        <w:rPr>
          <w:rFonts w:cs="Times New Roman"/>
          <w:sz w:val="22"/>
        </w:rPr>
      </w:pPr>
      <w:r w:rsidRPr="00CA6DF6">
        <w:rPr>
          <w:rFonts w:cs="Times New Roman"/>
          <w:sz w:val="22"/>
        </w:rPr>
        <w:t>Expresse as questões de forma a assegurar um máximo de clareza e compreensibilidade para o grupo a que se vai aplicar o teste. De um modo geral, use a linguagem mais simples possível, mas que transmita o significado que deseja.</w:t>
      </w:r>
    </w:p>
    <w:p w:rsidR="00993109" w:rsidRPr="00CA6DF6" w:rsidRDefault="00993109" w:rsidP="00993109">
      <w:pPr>
        <w:pStyle w:val="PargrafodaLista"/>
        <w:numPr>
          <w:ilvl w:val="0"/>
          <w:numId w:val="3"/>
        </w:numPr>
        <w:spacing w:after="120" w:line="240" w:lineRule="auto"/>
        <w:ind w:left="2552"/>
        <w:rPr>
          <w:rFonts w:cs="Times New Roman"/>
          <w:sz w:val="22"/>
        </w:rPr>
      </w:pPr>
      <w:r w:rsidRPr="00CA6DF6">
        <w:rPr>
          <w:rFonts w:cs="Times New Roman"/>
          <w:sz w:val="22"/>
        </w:rPr>
        <w:t>Tenha a clareza dos objetivos que pretende investigar ao fazer cada questão ou pergunta de um teste, garantindo assim a validade de sua observação sobre a resposta dos alunos.</w:t>
      </w:r>
    </w:p>
    <w:p w:rsidR="00993109" w:rsidRPr="00CA6DF6" w:rsidRDefault="00993109" w:rsidP="00993109">
      <w:pPr>
        <w:pStyle w:val="PargrafodaLista"/>
        <w:numPr>
          <w:ilvl w:val="0"/>
          <w:numId w:val="3"/>
        </w:numPr>
        <w:spacing w:after="120" w:line="240" w:lineRule="auto"/>
        <w:ind w:left="2552"/>
        <w:rPr>
          <w:rFonts w:cs="Times New Roman"/>
          <w:sz w:val="22"/>
        </w:rPr>
      </w:pPr>
      <w:r w:rsidRPr="00CA6DF6">
        <w:rPr>
          <w:rFonts w:cs="Times New Roman"/>
          <w:sz w:val="22"/>
        </w:rPr>
        <w:t>Redija o item de dissertação de modo que o estudante possa entender claramente em que consiste e tarefa, oferecendo-lhe as orientações formais necessárias a sua execução, mas sem delimitar suas possibilidades de resposta.</w:t>
      </w:r>
    </w:p>
    <w:p w:rsidR="00993109" w:rsidRPr="00CA6DF6" w:rsidRDefault="00993109" w:rsidP="00993109">
      <w:pPr>
        <w:pStyle w:val="PargrafodaLista"/>
        <w:numPr>
          <w:ilvl w:val="0"/>
          <w:numId w:val="3"/>
        </w:numPr>
        <w:spacing w:after="120" w:line="240" w:lineRule="auto"/>
        <w:ind w:left="2552"/>
        <w:rPr>
          <w:rFonts w:cs="Times New Roman"/>
          <w:sz w:val="22"/>
        </w:rPr>
      </w:pPr>
      <w:r w:rsidRPr="00CA6DF6">
        <w:rPr>
          <w:rFonts w:cs="Times New Roman"/>
          <w:sz w:val="22"/>
        </w:rPr>
        <w:t>Não ofereça uma escolha de itens. Peça a cada examinando que responda a todos os itens do teste. Isso é importante considerar para a compreensão global do desempenho do aluno.</w:t>
      </w:r>
    </w:p>
    <w:p w:rsidR="00993109" w:rsidRDefault="00993109" w:rsidP="00993109">
      <w:pPr>
        <w:pStyle w:val="PargrafodaLista"/>
        <w:numPr>
          <w:ilvl w:val="0"/>
          <w:numId w:val="3"/>
        </w:numPr>
        <w:spacing w:after="120" w:line="240" w:lineRule="auto"/>
        <w:ind w:left="2552"/>
        <w:rPr>
          <w:rFonts w:cs="Times New Roman"/>
          <w:sz w:val="22"/>
        </w:rPr>
      </w:pPr>
      <w:r w:rsidRPr="00CA6DF6">
        <w:rPr>
          <w:rFonts w:cs="Times New Roman"/>
          <w:sz w:val="22"/>
        </w:rPr>
        <w:t>Evite expressões como “dê a sua opinião”, “diga o que pensa”, se não tiver por objetivo, de fato, observar o seu pensamento a respeito, mesmo que não seja ainda cientificamente correto</w:t>
      </w:r>
      <w:r>
        <w:rPr>
          <w:rFonts w:cs="Times New Roman"/>
          <w:sz w:val="22"/>
        </w:rPr>
        <w:t xml:space="preserve"> (HOFFMANN, 2001, p.127-128).</w:t>
      </w:r>
    </w:p>
    <w:p w:rsidR="00993109" w:rsidRPr="00CA6DF6" w:rsidRDefault="00993109" w:rsidP="00993109">
      <w:pPr>
        <w:pStyle w:val="PargrafodaLista"/>
        <w:spacing w:after="120" w:line="240" w:lineRule="auto"/>
        <w:ind w:left="2552" w:firstLine="0"/>
        <w:rPr>
          <w:rFonts w:cs="Times New Roman"/>
          <w:sz w:val="22"/>
        </w:rPr>
      </w:pPr>
      <w:r w:rsidRPr="00CA6DF6">
        <w:rPr>
          <w:rFonts w:cs="Times New Roman"/>
          <w:sz w:val="22"/>
        </w:rPr>
        <w:t xml:space="preserve">    </w:t>
      </w:r>
    </w:p>
    <w:p w:rsidR="00993109" w:rsidRPr="00340FB7" w:rsidRDefault="00993109" w:rsidP="00CB5648">
      <w:pPr>
        <w:spacing w:after="120"/>
        <w:ind w:firstLine="708"/>
        <w:rPr>
          <w:rFonts w:cs="Times New Roman"/>
          <w:szCs w:val="24"/>
        </w:rPr>
      </w:pPr>
      <w:r>
        <w:rPr>
          <w:rFonts w:cs="Times New Roman"/>
          <w:szCs w:val="24"/>
        </w:rPr>
        <w:lastRenderedPageBreak/>
        <w:t xml:space="preserve"> </w:t>
      </w:r>
      <w:r w:rsidR="00CB5648">
        <w:rPr>
          <w:rFonts w:cs="Times New Roman"/>
          <w:szCs w:val="24"/>
        </w:rPr>
        <w:t>N</w:t>
      </w:r>
      <w:r>
        <w:rPr>
          <w:rFonts w:cs="Times New Roman"/>
          <w:szCs w:val="24"/>
        </w:rPr>
        <w:t>o dialogo com o coordenador ele ressaltou que os instrumentos avaliativos aplicados na escola são escolhidos pelos professores, porém, de acordo com o que está disposto no projeto político pedagógico da instituição.</w:t>
      </w:r>
    </w:p>
    <w:p w:rsidR="00993109" w:rsidRDefault="00993109" w:rsidP="00993109">
      <w:pPr>
        <w:spacing w:after="120"/>
        <w:ind w:firstLine="708"/>
        <w:rPr>
          <w:rFonts w:cs="Times New Roman"/>
          <w:szCs w:val="24"/>
        </w:rPr>
      </w:pPr>
      <w:r>
        <w:rPr>
          <w:rFonts w:cs="Times New Roman"/>
          <w:szCs w:val="24"/>
        </w:rPr>
        <w:t>No que tange a prova objetiva ela não corresponde apenas a memorização, pois ela exige também comparação e interpretação, possibilitando uma amostra maior dos assuntos ministrados em sala e exige menos tempo para correção. Com relação as contradições referentes a esse instrumento avaliativo haverá mais possibilidade de acertos casuais, não permitindo desta forma a criticidade do aluno, por isso, pode ser que não seja possível mensurar todo conhecimento do educando neste tipo de avaliação. Ademais, Hoffmann explana que</w:t>
      </w:r>
    </w:p>
    <w:p w:rsidR="00993109" w:rsidRPr="004F7584" w:rsidRDefault="00993109" w:rsidP="00993109">
      <w:pPr>
        <w:spacing w:after="120" w:line="240" w:lineRule="auto"/>
        <w:ind w:left="2268" w:firstLine="0"/>
        <w:rPr>
          <w:rFonts w:cs="Times New Roman"/>
          <w:sz w:val="22"/>
        </w:rPr>
      </w:pPr>
      <w:r w:rsidRPr="004F7584">
        <w:rPr>
          <w:rFonts w:cs="Times New Roman"/>
          <w:sz w:val="22"/>
        </w:rPr>
        <w:t>Escrever bons itens de teste objetivo não é tão fácil como pensam muitos professores. Não há um conjunto de regras fixas que se possa observar sempre, passo a passo, na produção de uma boa questão de teste. A tarefa requer um tempo considerável, muita paciência, uma certa dose de habilidade criativa, e um conhecimento total dos processos vividos pelo grupo a que será aplicado o teste, além da clareza acerca das noções e dos objetivos que estão sendo investigados</w:t>
      </w:r>
      <w:r>
        <w:rPr>
          <w:rFonts w:cs="Times New Roman"/>
          <w:sz w:val="22"/>
        </w:rPr>
        <w:t xml:space="preserve"> (HOFFMANN, 2001, p.128)</w:t>
      </w:r>
      <w:r w:rsidRPr="004F7584">
        <w:rPr>
          <w:rFonts w:cs="Times New Roman"/>
          <w:sz w:val="22"/>
        </w:rPr>
        <w:t>.</w:t>
      </w:r>
    </w:p>
    <w:p w:rsidR="00993109" w:rsidRDefault="00993109" w:rsidP="00993109">
      <w:pPr>
        <w:spacing w:after="120"/>
        <w:ind w:firstLine="708"/>
        <w:rPr>
          <w:rFonts w:cs="Times New Roman"/>
          <w:szCs w:val="24"/>
        </w:rPr>
      </w:pPr>
      <w:r>
        <w:rPr>
          <w:rFonts w:cs="Times New Roman"/>
          <w:szCs w:val="24"/>
        </w:rPr>
        <w:t xml:space="preserve"> No que diz respeito ao trabalho em grupo há um incentivo ao relacionamento e interação entre alunos, oportunizando a troca de ideias, nesse caso o professor se depara com dificuldade em relação a participação dos membros dos grupos na construção do trabalho e na verificação da sua aprendizagem com relação ao mesmo.</w:t>
      </w:r>
    </w:p>
    <w:p w:rsidR="00993109" w:rsidRDefault="00993109" w:rsidP="00993109">
      <w:pPr>
        <w:ind w:firstLine="851"/>
        <w:rPr>
          <w:rFonts w:cs="Times New Roman"/>
          <w:szCs w:val="24"/>
        </w:rPr>
      </w:pPr>
      <w:r>
        <w:rPr>
          <w:rFonts w:cs="Times New Roman"/>
          <w:szCs w:val="24"/>
        </w:rPr>
        <w:t xml:space="preserve">Os seminários propiciam a aprendizagem tanto da pessoa que o apresenta quanto da pessoa que o assiste, demanda organização da pesquisa e desenvolve a oralidade em público, todavia em relação aos membros do grupo apresentador as comparações são feitas de forma prejudicial desfavorece o aluno tímido em detrimento ao desinibido, desconsiderando o nervosismo. </w:t>
      </w:r>
    </w:p>
    <w:p w:rsidR="00993109" w:rsidRDefault="00993109" w:rsidP="00993109">
      <w:pPr>
        <w:ind w:firstLine="851"/>
        <w:rPr>
          <w:rFonts w:cs="Times New Roman"/>
          <w:szCs w:val="24"/>
        </w:rPr>
      </w:pPr>
      <w:r>
        <w:rPr>
          <w:rFonts w:cs="Times New Roman"/>
          <w:szCs w:val="24"/>
        </w:rPr>
        <w:t>É de suma importância que os educadores saibam como elaborar seus instrumentos, pois necessitam ser coerente e objetivos na linguagem abordada, atentando para as palavras que possuam duplo sentido e atentando-se também para a elaboração das questões objetivas, para que as respostas não sejam as mesmas, iniciando com perguntas fáceis e no decorrer da prova revessando com pergunta de nível médio e difíceis, na prova também deve conter perguntas dissertativas, cujo o objetivo será de avaliar o desenvolvimento na escrita e interpretação.</w:t>
      </w:r>
    </w:p>
    <w:p w:rsidR="00F37ACD" w:rsidRDefault="00993109" w:rsidP="00993109">
      <w:pPr>
        <w:ind w:firstLine="851"/>
        <w:rPr>
          <w:rFonts w:cs="Times New Roman"/>
          <w:szCs w:val="24"/>
        </w:rPr>
      </w:pPr>
      <w:r>
        <w:rPr>
          <w:rFonts w:cs="Times New Roman"/>
          <w:szCs w:val="24"/>
        </w:rPr>
        <w:t xml:space="preserve">Para tanto, os instrumentos permitem que o docente de acordo com os resultados obtidos continue ou reformule a sua linha de trabalho, por isso, é de suma </w:t>
      </w:r>
      <w:r>
        <w:rPr>
          <w:rFonts w:cs="Times New Roman"/>
          <w:szCs w:val="24"/>
        </w:rPr>
        <w:lastRenderedPageBreak/>
        <w:t>importância que todos os conteúdos</w:t>
      </w:r>
      <w:r w:rsidRPr="008B74BB">
        <w:rPr>
          <w:rFonts w:cs="Times New Roman"/>
          <w:szCs w:val="24"/>
        </w:rPr>
        <w:t xml:space="preserve"> trabalhados</w:t>
      </w:r>
      <w:r>
        <w:rPr>
          <w:rFonts w:cs="Times New Roman"/>
          <w:szCs w:val="24"/>
        </w:rPr>
        <w:t xml:space="preserve"> estejam de acordo com os procedimento e instrumento avaliativo de verificação da aprendizagem, contatando o que foi proposto inicialmente a ser trabalhado em consonância com o Projeto Político Pedagógico da escola e o currículo, para uma identificação mais real possível desse processo de aprendizagem.  </w:t>
      </w:r>
    </w:p>
    <w:p w:rsidR="00993109" w:rsidRPr="00993109" w:rsidRDefault="00993109" w:rsidP="00993109">
      <w:pPr>
        <w:ind w:firstLine="851"/>
        <w:rPr>
          <w:rFonts w:cs="Times New Roman"/>
          <w:szCs w:val="24"/>
        </w:rPr>
      </w:pPr>
    </w:p>
    <w:p w:rsidR="00D22598" w:rsidRPr="00C14FF3" w:rsidRDefault="00D22598" w:rsidP="00851C05">
      <w:pPr>
        <w:ind w:firstLine="0"/>
        <w:rPr>
          <w:rFonts w:cs="Times New Roman"/>
          <w:b/>
          <w:szCs w:val="24"/>
        </w:rPr>
      </w:pPr>
      <w:r>
        <w:rPr>
          <w:rFonts w:cs="Times New Roman"/>
          <w:b/>
          <w:szCs w:val="24"/>
        </w:rPr>
        <w:t xml:space="preserve">Considerações </w:t>
      </w:r>
      <w:r w:rsidR="00851C05">
        <w:rPr>
          <w:rFonts w:cs="Times New Roman"/>
          <w:b/>
          <w:szCs w:val="24"/>
        </w:rPr>
        <w:t>F</w:t>
      </w:r>
      <w:r w:rsidR="00993109">
        <w:rPr>
          <w:rFonts w:cs="Times New Roman"/>
          <w:b/>
          <w:szCs w:val="24"/>
        </w:rPr>
        <w:t>inais</w:t>
      </w:r>
    </w:p>
    <w:p w:rsidR="00D22598" w:rsidRDefault="00420B99" w:rsidP="00D22598">
      <w:pPr>
        <w:ind w:firstLine="851"/>
        <w:rPr>
          <w:rFonts w:cs="Times New Roman"/>
          <w:szCs w:val="24"/>
        </w:rPr>
      </w:pPr>
      <w:r>
        <w:rPr>
          <w:rFonts w:cs="Times New Roman"/>
          <w:szCs w:val="24"/>
        </w:rPr>
        <w:t xml:space="preserve"> </w:t>
      </w:r>
      <w:r w:rsidR="00DC5953">
        <w:rPr>
          <w:rFonts w:cs="Times New Roman"/>
          <w:szCs w:val="24"/>
        </w:rPr>
        <w:t>Os</w:t>
      </w:r>
      <w:r>
        <w:rPr>
          <w:rFonts w:cs="Times New Roman"/>
          <w:szCs w:val="24"/>
        </w:rPr>
        <w:t xml:space="preserve"> </w:t>
      </w:r>
      <w:r w:rsidR="00D22598">
        <w:rPr>
          <w:rFonts w:cs="Times New Roman"/>
          <w:szCs w:val="24"/>
        </w:rPr>
        <w:t xml:space="preserve">instrumentos e procedimentos avaliativos são de suma importância no processo de ensino-aprendizagem, pois </w:t>
      </w:r>
      <w:r w:rsidR="00A113E0">
        <w:rPr>
          <w:rFonts w:cs="Times New Roman"/>
          <w:szCs w:val="24"/>
        </w:rPr>
        <w:t xml:space="preserve">por </w:t>
      </w:r>
      <w:r w:rsidR="00D22598">
        <w:rPr>
          <w:rFonts w:cs="Times New Roman"/>
          <w:szCs w:val="24"/>
        </w:rPr>
        <w:t>meio destes que será avaliado as habilidades e potencialidades de cada indivíduo. Valendo lembra que cada educando possui sua particularidade e ela deve ser levada em consideração na ora da avaliação, tendo em vista que a prova não pode ser o único instrumento avaliativo, devendo ser levado em consideração a</w:t>
      </w:r>
      <w:r w:rsidR="00A113E0">
        <w:rPr>
          <w:rFonts w:cs="Times New Roman"/>
          <w:szCs w:val="24"/>
        </w:rPr>
        <w:t>s</w:t>
      </w:r>
      <w:r w:rsidR="00D22598">
        <w:rPr>
          <w:rFonts w:cs="Times New Roman"/>
          <w:szCs w:val="24"/>
        </w:rPr>
        <w:t xml:space="preserve"> </w:t>
      </w:r>
      <w:r w:rsidR="00D22598" w:rsidRPr="00A113E0">
        <w:rPr>
          <w:rFonts w:cs="Times New Roman"/>
          <w:szCs w:val="24"/>
        </w:rPr>
        <w:t>avaliaç</w:t>
      </w:r>
      <w:r w:rsidR="00A113E0">
        <w:rPr>
          <w:rFonts w:cs="Times New Roman"/>
          <w:szCs w:val="24"/>
        </w:rPr>
        <w:t>ões</w:t>
      </w:r>
      <w:r w:rsidR="00D22598" w:rsidRPr="00A113E0">
        <w:rPr>
          <w:rFonts w:cs="Times New Roman"/>
          <w:szCs w:val="24"/>
        </w:rPr>
        <w:t xml:space="preserve"> diagnostica </w:t>
      </w:r>
      <w:r w:rsidR="00D22598">
        <w:rPr>
          <w:rFonts w:cs="Times New Roman"/>
          <w:szCs w:val="24"/>
        </w:rPr>
        <w:t>e somativa como parte de processo.</w:t>
      </w:r>
    </w:p>
    <w:p w:rsidR="00D22598" w:rsidRPr="00837A42" w:rsidRDefault="00D22598" w:rsidP="00D22598">
      <w:pPr>
        <w:ind w:firstLine="851"/>
        <w:rPr>
          <w:rFonts w:cs="Times New Roman"/>
          <w:szCs w:val="24"/>
        </w:rPr>
      </w:pPr>
      <w:r>
        <w:rPr>
          <w:rFonts w:cs="Times New Roman"/>
          <w:szCs w:val="24"/>
        </w:rPr>
        <w:t>Esta avaliação não vale somente</w:t>
      </w:r>
      <w:r w:rsidRPr="009C5BB3">
        <w:rPr>
          <w:rFonts w:cs="Times New Roman"/>
          <w:szCs w:val="24"/>
        </w:rPr>
        <w:t xml:space="preserve"> </w:t>
      </w:r>
      <w:r>
        <w:rPr>
          <w:rFonts w:cs="Times New Roman"/>
          <w:szCs w:val="24"/>
        </w:rPr>
        <w:t xml:space="preserve">para o aluno, o educador deve </w:t>
      </w:r>
      <w:r w:rsidR="009A1DD6">
        <w:rPr>
          <w:rFonts w:cs="Times New Roman"/>
          <w:szCs w:val="24"/>
        </w:rPr>
        <w:t>refletir</w:t>
      </w:r>
      <w:r>
        <w:rPr>
          <w:rFonts w:cs="Times New Roman"/>
          <w:szCs w:val="24"/>
        </w:rPr>
        <w:t xml:space="preserve"> sua metodologia naquilo que fora avaliado, dispondo-se a modificar seus métodos caso esse processo não </w:t>
      </w:r>
      <w:r w:rsidR="00A113E0">
        <w:rPr>
          <w:rFonts w:cs="Times New Roman"/>
          <w:szCs w:val="24"/>
        </w:rPr>
        <w:t>se dê</w:t>
      </w:r>
      <w:r>
        <w:rPr>
          <w:rFonts w:cs="Times New Roman"/>
          <w:szCs w:val="24"/>
        </w:rPr>
        <w:t xml:space="preserve"> de forma esperada, tendo em vista que o foco da aprendizagem é o educando, </w:t>
      </w:r>
      <w:r w:rsidR="009A1DD6">
        <w:rPr>
          <w:rFonts w:cs="Times New Roman"/>
          <w:szCs w:val="24"/>
        </w:rPr>
        <w:t>logo</w:t>
      </w:r>
      <w:r>
        <w:rPr>
          <w:rFonts w:cs="Times New Roman"/>
          <w:szCs w:val="24"/>
        </w:rPr>
        <w:t xml:space="preserve"> a avaliação não deve ganhar papel principal nesse processo de ensino-aprendizagem</w:t>
      </w:r>
      <w:r w:rsidR="00A113E0">
        <w:rPr>
          <w:rFonts w:cs="Times New Roman"/>
          <w:szCs w:val="24"/>
        </w:rPr>
        <w:t xml:space="preserve">, mas sim como intermediária na obtenção do </w:t>
      </w:r>
      <w:r w:rsidR="00113B7B">
        <w:rPr>
          <w:rFonts w:cs="Times New Roman"/>
          <w:szCs w:val="24"/>
        </w:rPr>
        <w:t xml:space="preserve">conhecimento que o discente adquire durante a sua vivencia escolar </w:t>
      </w:r>
      <w:r w:rsidR="009A1DD6">
        <w:rPr>
          <w:rFonts w:cs="Times New Roman"/>
          <w:szCs w:val="24"/>
        </w:rPr>
        <w:t xml:space="preserve">bem como </w:t>
      </w:r>
      <w:r w:rsidR="00113B7B">
        <w:rPr>
          <w:rFonts w:cs="Times New Roman"/>
          <w:szCs w:val="24"/>
        </w:rPr>
        <w:t>social.</w:t>
      </w:r>
    </w:p>
    <w:p w:rsidR="00851C05" w:rsidRDefault="00851C05" w:rsidP="00851C05">
      <w:pPr>
        <w:ind w:firstLine="0"/>
        <w:rPr>
          <w:rFonts w:cs="Times New Roman"/>
          <w:b/>
          <w:szCs w:val="24"/>
        </w:rPr>
      </w:pPr>
    </w:p>
    <w:p w:rsidR="00007F2E" w:rsidRDefault="00007F2E" w:rsidP="00851C05">
      <w:pPr>
        <w:ind w:firstLine="0"/>
        <w:rPr>
          <w:rFonts w:cs="Times New Roman"/>
          <w:b/>
          <w:szCs w:val="24"/>
        </w:rPr>
      </w:pPr>
    </w:p>
    <w:p w:rsidR="00667B21" w:rsidRDefault="00851C05" w:rsidP="00AC506D">
      <w:pPr>
        <w:ind w:firstLine="0"/>
        <w:rPr>
          <w:rFonts w:cs="Times New Roman"/>
          <w:szCs w:val="24"/>
        </w:rPr>
      </w:pPr>
      <w:r>
        <w:rPr>
          <w:rFonts w:cs="Times New Roman"/>
          <w:b/>
          <w:szCs w:val="24"/>
        </w:rPr>
        <w:t>REFERÊNCIA</w:t>
      </w:r>
      <w:r w:rsidR="001550B2">
        <w:rPr>
          <w:rFonts w:cs="Times New Roman"/>
          <w:b/>
          <w:szCs w:val="24"/>
        </w:rPr>
        <w:t>S:</w:t>
      </w:r>
    </w:p>
    <w:p w:rsidR="00AC506D" w:rsidRDefault="00AC506D" w:rsidP="00AC506D">
      <w:pPr>
        <w:spacing w:after="120" w:line="240" w:lineRule="auto"/>
        <w:ind w:firstLine="0"/>
        <w:rPr>
          <w:rFonts w:cs="Times New Roman"/>
          <w:b/>
          <w:szCs w:val="24"/>
        </w:rPr>
      </w:pPr>
      <w:bookmarkStart w:id="1" w:name="_Hlk525891444"/>
      <w:r>
        <w:t xml:space="preserve">BRASIL, LDB. Lei 9394/96 – </w:t>
      </w:r>
      <w:r w:rsidRPr="00B32253">
        <w:rPr>
          <w:b/>
        </w:rPr>
        <w:t>Lei de Diretrizes e Bases da Educação Nacional</w:t>
      </w:r>
      <w:r>
        <w:t>. Disponível em &lt; www.planalto.gov.br &gt;. Acesso em: 26/09/2018.</w:t>
      </w:r>
    </w:p>
    <w:p w:rsidR="00AC506D" w:rsidRPr="00B63F48" w:rsidRDefault="00AC506D" w:rsidP="00AC506D">
      <w:pPr>
        <w:spacing w:after="120" w:line="240" w:lineRule="auto"/>
        <w:ind w:firstLine="0"/>
        <w:rPr>
          <w:rFonts w:cs="Times New Roman"/>
          <w:szCs w:val="24"/>
        </w:rPr>
      </w:pPr>
      <w:r w:rsidRPr="003F04BA">
        <w:rPr>
          <w:rFonts w:cs="Times New Roman"/>
          <w:szCs w:val="24"/>
        </w:rPr>
        <w:t>BRASIL. Ministério da Educação. Secretaria de Educação Básica.</w:t>
      </w:r>
      <w:r w:rsidRPr="003F04BA">
        <w:rPr>
          <w:rFonts w:cs="Times New Roman"/>
          <w:b/>
          <w:szCs w:val="24"/>
        </w:rPr>
        <w:t xml:space="preserve"> Diretrizes curriculares nacionais para a educação infantil </w:t>
      </w:r>
      <w:r w:rsidRPr="003F04BA">
        <w:rPr>
          <w:rFonts w:cs="Times New Roman"/>
          <w:szCs w:val="24"/>
        </w:rPr>
        <w:t>/ Secretaria de Educação Básica. – Brasília: MEC, SEB, 2010.</w:t>
      </w:r>
    </w:p>
    <w:bookmarkEnd w:id="1"/>
    <w:p w:rsidR="00AC506D" w:rsidRDefault="00AC506D" w:rsidP="00DA5CB3">
      <w:pPr>
        <w:spacing w:after="120" w:line="240" w:lineRule="auto"/>
        <w:ind w:firstLine="0"/>
        <w:rPr>
          <w:rFonts w:cs="Times New Roman"/>
          <w:b/>
          <w:szCs w:val="24"/>
        </w:rPr>
      </w:pPr>
      <w:r>
        <w:rPr>
          <w:rFonts w:cs="Times New Roman"/>
          <w:color w:val="222222"/>
          <w:szCs w:val="24"/>
        </w:rPr>
        <w:t>COSTA, O. M; BARRETO, S. M</w:t>
      </w:r>
      <w:r w:rsidRPr="00D7648F">
        <w:rPr>
          <w:rFonts w:cs="Times New Roman"/>
          <w:color w:val="222222"/>
          <w:szCs w:val="24"/>
        </w:rPr>
        <w:t xml:space="preserve">. </w:t>
      </w:r>
      <w:r w:rsidRPr="007B7450">
        <w:rPr>
          <w:rFonts w:cs="Times New Roman"/>
          <w:b/>
          <w:color w:val="222222"/>
          <w:szCs w:val="24"/>
        </w:rPr>
        <w:t>Avaliação Escolar e sua Significação no Processo Educativo na Primeira Fase do Ensino Fundamental</w:t>
      </w:r>
      <w:r w:rsidRPr="00D7648F">
        <w:rPr>
          <w:rFonts w:cs="Times New Roman"/>
          <w:color w:val="222222"/>
          <w:szCs w:val="24"/>
        </w:rPr>
        <w:t>.</w:t>
      </w:r>
      <w:r>
        <w:rPr>
          <w:rFonts w:cs="Times New Roman"/>
          <w:color w:val="222222"/>
          <w:szCs w:val="24"/>
        </w:rPr>
        <w:t xml:space="preserve"> Disponível em: </w:t>
      </w:r>
      <w:hyperlink r:id="rId9" w:history="1">
        <w:r w:rsidRPr="00851C05">
          <w:rPr>
            <w:rStyle w:val="Hyperlink"/>
            <w:rFonts w:cs="Times New Roman"/>
            <w:color w:val="auto"/>
            <w:szCs w:val="24"/>
          </w:rPr>
          <w:t>http://www.anpae.org.br/IBERO_AMERICANO_IV/GT1/GT1_Comunicacao/OtiliaMariadosSantosCosta_GT1_integral.pdf</w:t>
        </w:r>
      </w:hyperlink>
      <w:r w:rsidRPr="00851C05">
        <w:rPr>
          <w:rFonts w:cs="Times New Roman"/>
          <w:szCs w:val="24"/>
        </w:rPr>
        <w:t>.</w:t>
      </w:r>
      <w:r>
        <w:rPr>
          <w:rFonts w:cs="Times New Roman"/>
          <w:color w:val="222222"/>
          <w:szCs w:val="24"/>
        </w:rPr>
        <w:t xml:space="preserve"> Acesso em 20/04/2017.</w:t>
      </w:r>
    </w:p>
    <w:p w:rsidR="00B30715" w:rsidRDefault="00AC506D" w:rsidP="00DA5CB3">
      <w:pPr>
        <w:spacing w:after="120" w:line="240" w:lineRule="auto"/>
        <w:ind w:firstLine="0"/>
        <w:rPr>
          <w:rFonts w:cs="Times New Roman"/>
          <w:szCs w:val="24"/>
        </w:rPr>
      </w:pPr>
      <w:r>
        <w:rPr>
          <w:rFonts w:cs="Times New Roman"/>
          <w:szCs w:val="24"/>
        </w:rPr>
        <w:t>D’AGNOLUZZO, E. A. DE M. M</w:t>
      </w:r>
      <w:r w:rsidRPr="00D7648F">
        <w:rPr>
          <w:rFonts w:cs="Times New Roman"/>
          <w:szCs w:val="24"/>
        </w:rPr>
        <w:t xml:space="preserve">. </w:t>
      </w:r>
      <w:r w:rsidRPr="007B7450">
        <w:rPr>
          <w:rFonts w:cs="Times New Roman"/>
          <w:b/>
          <w:szCs w:val="24"/>
        </w:rPr>
        <w:t>Critérios e Instrumentos Avaliativos – Reflexo de uma Aprendizagem Significativa</w:t>
      </w:r>
      <w:r w:rsidRPr="00D7648F">
        <w:rPr>
          <w:rFonts w:cs="Times New Roman"/>
          <w:szCs w:val="24"/>
        </w:rPr>
        <w:t>. PDE 2007</w:t>
      </w:r>
      <w:r>
        <w:rPr>
          <w:rFonts w:cs="Times New Roman"/>
          <w:szCs w:val="24"/>
        </w:rPr>
        <w:t>.</w:t>
      </w:r>
    </w:p>
    <w:p w:rsidR="003608F0" w:rsidRDefault="000B2E80" w:rsidP="00DA5CB3">
      <w:pPr>
        <w:spacing w:after="120" w:line="240" w:lineRule="auto"/>
        <w:ind w:firstLine="0"/>
        <w:rPr>
          <w:rFonts w:cs="Times New Roman"/>
          <w:szCs w:val="24"/>
        </w:rPr>
      </w:pPr>
      <w:r w:rsidRPr="000B2E80">
        <w:rPr>
          <w:rFonts w:cs="Times New Roman"/>
          <w:szCs w:val="24"/>
        </w:rPr>
        <w:t xml:space="preserve">HOFFMANN, J. </w:t>
      </w:r>
      <w:r w:rsidRPr="000B2E80">
        <w:rPr>
          <w:rFonts w:cs="Times New Roman"/>
          <w:b/>
          <w:szCs w:val="24"/>
        </w:rPr>
        <w:t>Avaliação: mito e desafio. Uma perspectiva construtivista.</w:t>
      </w:r>
      <w:r w:rsidRPr="000B2E80">
        <w:rPr>
          <w:rFonts w:cs="Times New Roman"/>
          <w:szCs w:val="24"/>
        </w:rPr>
        <w:t xml:space="preserve"> Porto Alegre: </w:t>
      </w:r>
      <w:r>
        <w:rPr>
          <w:rFonts w:cs="Times New Roman"/>
          <w:szCs w:val="24"/>
        </w:rPr>
        <w:t>Mediação,</w:t>
      </w:r>
      <w:r w:rsidRPr="000B2E80">
        <w:rPr>
          <w:rFonts w:cs="Times New Roman"/>
          <w:szCs w:val="24"/>
        </w:rPr>
        <w:t xml:space="preserve"> </w:t>
      </w:r>
      <w:r w:rsidR="001846D3">
        <w:rPr>
          <w:rFonts w:cs="Times New Roman"/>
          <w:szCs w:val="24"/>
        </w:rPr>
        <w:t>2005</w:t>
      </w:r>
      <w:r w:rsidRPr="000B2E80">
        <w:rPr>
          <w:rFonts w:cs="Times New Roman"/>
          <w:szCs w:val="24"/>
        </w:rPr>
        <w:t>.</w:t>
      </w:r>
    </w:p>
    <w:p w:rsidR="00967A78" w:rsidRDefault="00077370" w:rsidP="00DA5CB3">
      <w:pPr>
        <w:spacing w:after="120" w:line="240" w:lineRule="auto"/>
        <w:ind w:firstLine="0"/>
        <w:rPr>
          <w:rFonts w:cs="Times New Roman"/>
          <w:szCs w:val="24"/>
        </w:rPr>
      </w:pPr>
      <w:r>
        <w:rPr>
          <w:rFonts w:cs="Times New Roman"/>
          <w:szCs w:val="24"/>
        </w:rPr>
        <w:t xml:space="preserve">HOFFMANN, J. </w:t>
      </w:r>
      <w:r w:rsidRPr="008A0383">
        <w:rPr>
          <w:rFonts w:cs="Times New Roman"/>
          <w:b/>
          <w:szCs w:val="24"/>
        </w:rPr>
        <w:t>Avaliar para promover: as setas do caminho</w:t>
      </w:r>
      <w:r w:rsidR="008A0383">
        <w:rPr>
          <w:rFonts w:cs="Times New Roman"/>
          <w:szCs w:val="24"/>
        </w:rPr>
        <w:t xml:space="preserve">. </w:t>
      </w:r>
      <w:r>
        <w:rPr>
          <w:rFonts w:cs="Times New Roman"/>
          <w:szCs w:val="24"/>
        </w:rPr>
        <w:t>Porto Alegre</w:t>
      </w:r>
      <w:r w:rsidR="008A0383">
        <w:rPr>
          <w:rFonts w:cs="Times New Roman"/>
          <w:szCs w:val="24"/>
        </w:rPr>
        <w:t>:</w:t>
      </w:r>
      <w:r>
        <w:rPr>
          <w:rFonts w:cs="Times New Roman"/>
          <w:szCs w:val="24"/>
        </w:rPr>
        <w:t xml:space="preserve"> Mediação, 2001</w:t>
      </w:r>
      <w:r w:rsidR="008A0383">
        <w:rPr>
          <w:rFonts w:cs="Times New Roman"/>
          <w:szCs w:val="24"/>
        </w:rPr>
        <w:t>.</w:t>
      </w:r>
    </w:p>
    <w:p w:rsidR="00AC506D" w:rsidRDefault="00AC506D" w:rsidP="00DA5CB3">
      <w:pPr>
        <w:spacing w:after="120" w:line="240" w:lineRule="auto"/>
        <w:ind w:firstLine="0"/>
        <w:rPr>
          <w:rFonts w:cs="Times New Roman"/>
          <w:b/>
          <w:szCs w:val="24"/>
        </w:rPr>
      </w:pPr>
      <w:r>
        <w:rPr>
          <w:rFonts w:cs="Times New Roman"/>
          <w:szCs w:val="24"/>
        </w:rPr>
        <w:lastRenderedPageBreak/>
        <w:t>LIBÂNEO, J. C; ALVES, N.</w:t>
      </w:r>
      <w:r w:rsidRPr="00D7648F">
        <w:rPr>
          <w:rFonts w:cs="Times New Roman"/>
          <w:szCs w:val="24"/>
        </w:rPr>
        <w:t xml:space="preserve"> (</w:t>
      </w:r>
      <w:proofErr w:type="spellStart"/>
      <w:r w:rsidRPr="00D7648F">
        <w:rPr>
          <w:rFonts w:cs="Times New Roman"/>
          <w:szCs w:val="24"/>
        </w:rPr>
        <w:t>org</w:t>
      </w:r>
      <w:r>
        <w:rPr>
          <w:rFonts w:cs="Times New Roman"/>
          <w:szCs w:val="24"/>
        </w:rPr>
        <w:t>s</w:t>
      </w:r>
      <w:proofErr w:type="spellEnd"/>
      <w:r>
        <w:rPr>
          <w:rFonts w:cs="Times New Roman"/>
          <w:szCs w:val="24"/>
        </w:rPr>
        <w:t>.</w:t>
      </w:r>
      <w:r w:rsidRPr="00D7648F">
        <w:rPr>
          <w:rFonts w:cs="Times New Roman"/>
          <w:szCs w:val="24"/>
        </w:rPr>
        <w:t xml:space="preserve">). </w:t>
      </w:r>
      <w:r w:rsidRPr="007B7450">
        <w:rPr>
          <w:rFonts w:cs="Times New Roman"/>
          <w:b/>
          <w:szCs w:val="24"/>
        </w:rPr>
        <w:t xml:space="preserve">Temas de pedagogia: </w:t>
      </w:r>
      <w:r w:rsidRPr="00851C05">
        <w:rPr>
          <w:rFonts w:cs="Times New Roman"/>
          <w:szCs w:val="24"/>
        </w:rPr>
        <w:t>Diálogos entre didática e currículo</w:t>
      </w:r>
      <w:r>
        <w:rPr>
          <w:rFonts w:cs="Times New Roman"/>
          <w:szCs w:val="24"/>
        </w:rPr>
        <w:t>.</w:t>
      </w:r>
      <w:r w:rsidRPr="00D7648F">
        <w:rPr>
          <w:rFonts w:cs="Times New Roman"/>
          <w:szCs w:val="24"/>
        </w:rPr>
        <w:t xml:space="preserve"> São Paulo: Cortez, 2012</w:t>
      </w:r>
      <w:r>
        <w:rPr>
          <w:rFonts w:cs="Times New Roman"/>
          <w:b/>
          <w:szCs w:val="24"/>
        </w:rPr>
        <w:t>.</w:t>
      </w:r>
    </w:p>
    <w:p w:rsidR="003F26C6" w:rsidRPr="006F772D" w:rsidRDefault="003F26C6" w:rsidP="00DA5CB3">
      <w:pPr>
        <w:spacing w:after="120" w:line="240" w:lineRule="auto"/>
        <w:ind w:firstLine="0"/>
        <w:rPr>
          <w:rFonts w:cs="Times New Roman"/>
          <w:szCs w:val="24"/>
        </w:rPr>
      </w:pPr>
      <w:r w:rsidRPr="006F772D">
        <w:rPr>
          <w:rFonts w:cs="Times New Roman"/>
          <w:szCs w:val="24"/>
        </w:rPr>
        <w:t>LUCKESI, C</w:t>
      </w:r>
      <w:r w:rsidR="006F772D" w:rsidRPr="006F772D">
        <w:rPr>
          <w:rFonts w:cs="Times New Roman"/>
          <w:szCs w:val="24"/>
        </w:rPr>
        <w:t>.</w:t>
      </w:r>
      <w:r w:rsidRPr="006F772D">
        <w:rPr>
          <w:rFonts w:cs="Times New Roman"/>
          <w:szCs w:val="24"/>
        </w:rPr>
        <w:t xml:space="preserve"> C.</w:t>
      </w:r>
      <w:r w:rsidRPr="003F26C6">
        <w:rPr>
          <w:rFonts w:cs="Times New Roman"/>
          <w:b/>
          <w:szCs w:val="24"/>
        </w:rPr>
        <w:t xml:space="preserve"> Avaliação da aprendizagem escolar: estudos e proposições. </w:t>
      </w:r>
      <w:r w:rsidRPr="006F772D">
        <w:rPr>
          <w:rFonts w:cs="Times New Roman"/>
          <w:szCs w:val="24"/>
        </w:rPr>
        <w:t>Cortez editora, 2014.</w:t>
      </w:r>
    </w:p>
    <w:p w:rsidR="00AC506D" w:rsidRDefault="00AC506D" w:rsidP="00AC506D">
      <w:pPr>
        <w:spacing w:after="120" w:line="240" w:lineRule="auto"/>
        <w:ind w:firstLine="0"/>
        <w:rPr>
          <w:rFonts w:cs="Times New Roman"/>
          <w:szCs w:val="24"/>
        </w:rPr>
      </w:pPr>
      <w:r>
        <w:rPr>
          <w:rFonts w:cs="Times New Roman"/>
          <w:szCs w:val="24"/>
        </w:rPr>
        <w:t xml:space="preserve">MICARELLO, H. </w:t>
      </w:r>
      <w:r w:rsidRPr="00851C05">
        <w:rPr>
          <w:rFonts w:cs="Times New Roman"/>
          <w:szCs w:val="24"/>
        </w:rPr>
        <w:t>Avaliação e transições na educação infantil</w:t>
      </w:r>
      <w:r>
        <w:rPr>
          <w:rFonts w:cs="Times New Roman"/>
          <w:b/>
          <w:szCs w:val="24"/>
        </w:rPr>
        <w:t xml:space="preserve">- Anais do I seminário nacional: Currículo em movimento. </w:t>
      </w:r>
      <w:r w:rsidR="001550B2">
        <w:rPr>
          <w:rFonts w:cs="Times New Roman"/>
          <w:szCs w:val="24"/>
        </w:rPr>
        <w:t>Belo Horizonte, 2010.</w:t>
      </w:r>
    </w:p>
    <w:p w:rsidR="00967A78" w:rsidRPr="00967A78" w:rsidRDefault="00967A78" w:rsidP="00AC506D">
      <w:pPr>
        <w:spacing w:after="120" w:line="240" w:lineRule="auto"/>
        <w:ind w:firstLine="0"/>
        <w:rPr>
          <w:rFonts w:cs="Times New Roman"/>
          <w:szCs w:val="24"/>
        </w:rPr>
      </w:pPr>
      <w:r w:rsidRPr="00967A78">
        <w:rPr>
          <w:rFonts w:cs="Times New Roman"/>
          <w:color w:val="222222"/>
          <w:szCs w:val="24"/>
          <w:shd w:val="clear" w:color="auto" w:fill="FFFFFF"/>
        </w:rPr>
        <w:t>SANTOS, M</w:t>
      </w:r>
      <w:r w:rsidR="00553DBB">
        <w:rPr>
          <w:rFonts w:cs="Times New Roman"/>
          <w:color w:val="222222"/>
          <w:szCs w:val="24"/>
          <w:shd w:val="clear" w:color="auto" w:fill="FFFFFF"/>
        </w:rPr>
        <w:t>.</w:t>
      </w:r>
      <w:r w:rsidRPr="00967A78">
        <w:rPr>
          <w:rFonts w:cs="Times New Roman"/>
          <w:color w:val="222222"/>
          <w:szCs w:val="24"/>
          <w:shd w:val="clear" w:color="auto" w:fill="FFFFFF"/>
        </w:rPr>
        <w:t xml:space="preserve"> R</w:t>
      </w:r>
      <w:r w:rsidR="00D81E89">
        <w:rPr>
          <w:rFonts w:cs="Times New Roman"/>
          <w:color w:val="222222"/>
          <w:szCs w:val="24"/>
          <w:shd w:val="clear" w:color="auto" w:fill="FFFFFF"/>
        </w:rPr>
        <w:t>. D</w:t>
      </w:r>
      <w:r w:rsidRPr="00967A78">
        <w:rPr>
          <w:rFonts w:cs="Times New Roman"/>
          <w:color w:val="222222"/>
          <w:szCs w:val="24"/>
          <w:shd w:val="clear" w:color="auto" w:fill="FFFFFF"/>
        </w:rPr>
        <w:t>; VARELA, S. A Avaliação como um instrumento diagnóstico da construção do conhecimento nas series iniciais do ensino fundamental. </w:t>
      </w:r>
      <w:r w:rsidRPr="00967A78">
        <w:rPr>
          <w:rFonts w:cs="Times New Roman"/>
          <w:b/>
          <w:bCs/>
          <w:color w:val="222222"/>
          <w:szCs w:val="24"/>
          <w:shd w:val="clear" w:color="auto" w:fill="FFFFFF"/>
        </w:rPr>
        <w:t>Revista Eletrônica de Educação</w:t>
      </w:r>
      <w:r w:rsidRPr="00967A78">
        <w:rPr>
          <w:rFonts w:cs="Times New Roman"/>
          <w:color w:val="222222"/>
          <w:szCs w:val="24"/>
          <w:shd w:val="clear" w:color="auto" w:fill="FFFFFF"/>
        </w:rPr>
        <w:t>, 2007.</w:t>
      </w:r>
    </w:p>
    <w:p w:rsidR="00AC506D" w:rsidRPr="00900015" w:rsidRDefault="00AC506D" w:rsidP="00900015">
      <w:pPr>
        <w:spacing w:after="120" w:line="240" w:lineRule="auto"/>
        <w:ind w:firstLine="0"/>
        <w:rPr>
          <w:rFonts w:cs="Times New Roman"/>
          <w:szCs w:val="24"/>
        </w:rPr>
      </w:pPr>
      <w:r>
        <w:rPr>
          <w:rFonts w:cs="Times New Roman"/>
          <w:szCs w:val="24"/>
        </w:rPr>
        <w:t xml:space="preserve">VALLEJO, P. M. </w:t>
      </w:r>
      <w:r w:rsidRPr="007B7450">
        <w:rPr>
          <w:rFonts w:cs="Times New Roman"/>
          <w:b/>
          <w:szCs w:val="24"/>
        </w:rPr>
        <w:t>Manual de Avaliação Escolar</w:t>
      </w:r>
      <w:r>
        <w:rPr>
          <w:rFonts w:cs="Times New Roman"/>
          <w:szCs w:val="24"/>
        </w:rPr>
        <w:t>. Coimbra: Livraria Almeida, 1979.</w:t>
      </w:r>
    </w:p>
    <w:sectPr w:rsidR="00AC506D" w:rsidRPr="00900015">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D36" w:rsidRDefault="00354D36" w:rsidP="004C7AB7">
      <w:pPr>
        <w:spacing w:line="240" w:lineRule="auto"/>
      </w:pPr>
      <w:r>
        <w:separator/>
      </w:r>
    </w:p>
  </w:endnote>
  <w:endnote w:type="continuationSeparator" w:id="0">
    <w:p w:rsidR="00354D36" w:rsidRDefault="00354D3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ja-JP"/>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D36" w:rsidRDefault="00354D36" w:rsidP="004C7AB7">
      <w:pPr>
        <w:spacing w:line="240" w:lineRule="auto"/>
      </w:pPr>
      <w:r>
        <w:separator/>
      </w:r>
    </w:p>
  </w:footnote>
  <w:footnote w:type="continuationSeparator" w:id="0">
    <w:p w:rsidR="00354D36" w:rsidRDefault="00354D3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54D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ja-JP"/>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54D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8C9"/>
    <w:multiLevelType w:val="hybridMultilevel"/>
    <w:tmpl w:val="D4D21C4C"/>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41A23D8"/>
    <w:multiLevelType w:val="hybridMultilevel"/>
    <w:tmpl w:val="BB8EA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CA6628"/>
    <w:multiLevelType w:val="hybridMultilevel"/>
    <w:tmpl w:val="D7CAF5EA"/>
    <w:lvl w:ilvl="0" w:tplc="04160001">
      <w:start w:val="1"/>
      <w:numFmt w:val="bullet"/>
      <w:lvlText w:val=""/>
      <w:lvlJc w:val="left"/>
      <w:pPr>
        <w:ind w:left="2629"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00C04"/>
    <w:rsid w:val="00007F2E"/>
    <w:rsid w:val="00011EAE"/>
    <w:rsid w:val="00012C6A"/>
    <w:rsid w:val="00013803"/>
    <w:rsid w:val="00014287"/>
    <w:rsid w:val="00025708"/>
    <w:rsid w:val="00025911"/>
    <w:rsid w:val="00027B70"/>
    <w:rsid w:val="000346F8"/>
    <w:rsid w:val="00036A7F"/>
    <w:rsid w:val="00045A5C"/>
    <w:rsid w:val="00045EFC"/>
    <w:rsid w:val="000461B9"/>
    <w:rsid w:val="00046719"/>
    <w:rsid w:val="0005287E"/>
    <w:rsid w:val="00054E71"/>
    <w:rsid w:val="000568D5"/>
    <w:rsid w:val="00063126"/>
    <w:rsid w:val="00066EC4"/>
    <w:rsid w:val="00067D14"/>
    <w:rsid w:val="00072C67"/>
    <w:rsid w:val="00077370"/>
    <w:rsid w:val="00083B93"/>
    <w:rsid w:val="00083FED"/>
    <w:rsid w:val="000861C5"/>
    <w:rsid w:val="00096A21"/>
    <w:rsid w:val="0009784E"/>
    <w:rsid w:val="000A2FD4"/>
    <w:rsid w:val="000A385B"/>
    <w:rsid w:val="000A562B"/>
    <w:rsid w:val="000A7FEC"/>
    <w:rsid w:val="000B2E80"/>
    <w:rsid w:val="000B6416"/>
    <w:rsid w:val="000B6946"/>
    <w:rsid w:val="000B75DA"/>
    <w:rsid w:val="000C2235"/>
    <w:rsid w:val="000D07D7"/>
    <w:rsid w:val="000D2424"/>
    <w:rsid w:val="000F14CB"/>
    <w:rsid w:val="0010278D"/>
    <w:rsid w:val="0010290D"/>
    <w:rsid w:val="00105DC3"/>
    <w:rsid w:val="00112F3D"/>
    <w:rsid w:val="00113B7B"/>
    <w:rsid w:val="00120ABC"/>
    <w:rsid w:val="001221B2"/>
    <w:rsid w:val="001247B8"/>
    <w:rsid w:val="00125F86"/>
    <w:rsid w:val="00131F01"/>
    <w:rsid w:val="001340E7"/>
    <w:rsid w:val="00140C4F"/>
    <w:rsid w:val="00140DD6"/>
    <w:rsid w:val="001415AD"/>
    <w:rsid w:val="00142B0F"/>
    <w:rsid w:val="001550B2"/>
    <w:rsid w:val="00164194"/>
    <w:rsid w:val="001645F2"/>
    <w:rsid w:val="001675A3"/>
    <w:rsid w:val="001735F6"/>
    <w:rsid w:val="00173A46"/>
    <w:rsid w:val="00174774"/>
    <w:rsid w:val="00177460"/>
    <w:rsid w:val="00182EC0"/>
    <w:rsid w:val="001846D3"/>
    <w:rsid w:val="001862FE"/>
    <w:rsid w:val="00187E2E"/>
    <w:rsid w:val="00195F27"/>
    <w:rsid w:val="001A1A1D"/>
    <w:rsid w:val="001A52B2"/>
    <w:rsid w:val="001A5F7B"/>
    <w:rsid w:val="001B4054"/>
    <w:rsid w:val="001B419E"/>
    <w:rsid w:val="001B5480"/>
    <w:rsid w:val="001C0591"/>
    <w:rsid w:val="001C0B6B"/>
    <w:rsid w:val="001C18EB"/>
    <w:rsid w:val="001C42DA"/>
    <w:rsid w:val="001F32C7"/>
    <w:rsid w:val="001F3CF1"/>
    <w:rsid w:val="001F55BD"/>
    <w:rsid w:val="001F6958"/>
    <w:rsid w:val="00200DAB"/>
    <w:rsid w:val="002042D9"/>
    <w:rsid w:val="00204FCE"/>
    <w:rsid w:val="0021110D"/>
    <w:rsid w:val="00211310"/>
    <w:rsid w:val="00213510"/>
    <w:rsid w:val="00220B7E"/>
    <w:rsid w:val="002231D4"/>
    <w:rsid w:val="00223F6D"/>
    <w:rsid w:val="00224B7A"/>
    <w:rsid w:val="00232A80"/>
    <w:rsid w:val="00233D11"/>
    <w:rsid w:val="00236345"/>
    <w:rsid w:val="00243E01"/>
    <w:rsid w:val="00243E4F"/>
    <w:rsid w:val="002441BA"/>
    <w:rsid w:val="002462E0"/>
    <w:rsid w:val="002556B9"/>
    <w:rsid w:val="002577B5"/>
    <w:rsid w:val="00263122"/>
    <w:rsid w:val="00264CAB"/>
    <w:rsid w:val="00266BC0"/>
    <w:rsid w:val="00270E35"/>
    <w:rsid w:val="00271ADE"/>
    <w:rsid w:val="00271E24"/>
    <w:rsid w:val="00272551"/>
    <w:rsid w:val="00273E45"/>
    <w:rsid w:val="00276B67"/>
    <w:rsid w:val="002835AB"/>
    <w:rsid w:val="00283A91"/>
    <w:rsid w:val="002857C0"/>
    <w:rsid w:val="00285FEC"/>
    <w:rsid w:val="00290774"/>
    <w:rsid w:val="00292213"/>
    <w:rsid w:val="002B6255"/>
    <w:rsid w:val="002B6CA6"/>
    <w:rsid w:val="002B6FD5"/>
    <w:rsid w:val="002B718F"/>
    <w:rsid w:val="002C3A51"/>
    <w:rsid w:val="002C74A0"/>
    <w:rsid w:val="002D19AF"/>
    <w:rsid w:val="002D5D30"/>
    <w:rsid w:val="002E398C"/>
    <w:rsid w:val="002E5088"/>
    <w:rsid w:val="002E6B20"/>
    <w:rsid w:val="002F5E41"/>
    <w:rsid w:val="002F63EC"/>
    <w:rsid w:val="00317886"/>
    <w:rsid w:val="00320AB9"/>
    <w:rsid w:val="00322296"/>
    <w:rsid w:val="00340FB7"/>
    <w:rsid w:val="0034124A"/>
    <w:rsid w:val="00345DF9"/>
    <w:rsid w:val="00346F10"/>
    <w:rsid w:val="003503EB"/>
    <w:rsid w:val="00350FAD"/>
    <w:rsid w:val="0035238E"/>
    <w:rsid w:val="00354D36"/>
    <w:rsid w:val="003563D7"/>
    <w:rsid w:val="00357696"/>
    <w:rsid w:val="0036081E"/>
    <w:rsid w:val="003608F0"/>
    <w:rsid w:val="0036519E"/>
    <w:rsid w:val="003652B5"/>
    <w:rsid w:val="00366BCD"/>
    <w:rsid w:val="00371BD3"/>
    <w:rsid w:val="003730CF"/>
    <w:rsid w:val="00380FDC"/>
    <w:rsid w:val="0039157F"/>
    <w:rsid w:val="00394C87"/>
    <w:rsid w:val="003954AB"/>
    <w:rsid w:val="00397480"/>
    <w:rsid w:val="003A228B"/>
    <w:rsid w:val="003A2611"/>
    <w:rsid w:val="003A4610"/>
    <w:rsid w:val="003A47A5"/>
    <w:rsid w:val="003B7F21"/>
    <w:rsid w:val="003C17B4"/>
    <w:rsid w:val="003C436B"/>
    <w:rsid w:val="003D1E49"/>
    <w:rsid w:val="003D7BF5"/>
    <w:rsid w:val="003E13EA"/>
    <w:rsid w:val="003E3A03"/>
    <w:rsid w:val="003E517C"/>
    <w:rsid w:val="003F26C6"/>
    <w:rsid w:val="00400493"/>
    <w:rsid w:val="00400FFF"/>
    <w:rsid w:val="0040243C"/>
    <w:rsid w:val="004028C3"/>
    <w:rsid w:val="00402B42"/>
    <w:rsid w:val="00404855"/>
    <w:rsid w:val="00407A5E"/>
    <w:rsid w:val="00413893"/>
    <w:rsid w:val="00415882"/>
    <w:rsid w:val="004160BA"/>
    <w:rsid w:val="00420B99"/>
    <w:rsid w:val="00421442"/>
    <w:rsid w:val="00427130"/>
    <w:rsid w:val="004363DD"/>
    <w:rsid w:val="00441E9B"/>
    <w:rsid w:val="00446BA2"/>
    <w:rsid w:val="0044735C"/>
    <w:rsid w:val="004572E7"/>
    <w:rsid w:val="00457443"/>
    <w:rsid w:val="00465215"/>
    <w:rsid w:val="00471FD3"/>
    <w:rsid w:val="00485690"/>
    <w:rsid w:val="00492FCD"/>
    <w:rsid w:val="00494EEB"/>
    <w:rsid w:val="00497918"/>
    <w:rsid w:val="004A0A7E"/>
    <w:rsid w:val="004A2F69"/>
    <w:rsid w:val="004A4672"/>
    <w:rsid w:val="004B072F"/>
    <w:rsid w:val="004B2BD4"/>
    <w:rsid w:val="004B7544"/>
    <w:rsid w:val="004C0840"/>
    <w:rsid w:val="004C7AB7"/>
    <w:rsid w:val="004D30B1"/>
    <w:rsid w:val="004E4604"/>
    <w:rsid w:val="004F14ED"/>
    <w:rsid w:val="004F7584"/>
    <w:rsid w:val="00500771"/>
    <w:rsid w:val="005122B9"/>
    <w:rsid w:val="00515415"/>
    <w:rsid w:val="00521640"/>
    <w:rsid w:val="00521B3D"/>
    <w:rsid w:val="00525AFD"/>
    <w:rsid w:val="00525CE2"/>
    <w:rsid w:val="00527D64"/>
    <w:rsid w:val="00542A42"/>
    <w:rsid w:val="00545B55"/>
    <w:rsid w:val="00553DBB"/>
    <w:rsid w:val="00563136"/>
    <w:rsid w:val="00564E8D"/>
    <w:rsid w:val="0056564F"/>
    <w:rsid w:val="00573682"/>
    <w:rsid w:val="00580A15"/>
    <w:rsid w:val="00584BE8"/>
    <w:rsid w:val="00584F84"/>
    <w:rsid w:val="00587F99"/>
    <w:rsid w:val="00591832"/>
    <w:rsid w:val="005A33DF"/>
    <w:rsid w:val="005A500A"/>
    <w:rsid w:val="005B0BEE"/>
    <w:rsid w:val="005B10C7"/>
    <w:rsid w:val="005B7CCE"/>
    <w:rsid w:val="005C1359"/>
    <w:rsid w:val="005D52BA"/>
    <w:rsid w:val="005E03CA"/>
    <w:rsid w:val="005E1538"/>
    <w:rsid w:val="005E7A00"/>
    <w:rsid w:val="005E7E78"/>
    <w:rsid w:val="005F1639"/>
    <w:rsid w:val="005F4793"/>
    <w:rsid w:val="005F49DD"/>
    <w:rsid w:val="005F4DBE"/>
    <w:rsid w:val="005F4ECF"/>
    <w:rsid w:val="00602159"/>
    <w:rsid w:val="006114B0"/>
    <w:rsid w:val="00611589"/>
    <w:rsid w:val="006170D1"/>
    <w:rsid w:val="00621BF7"/>
    <w:rsid w:val="00634596"/>
    <w:rsid w:val="00645B5A"/>
    <w:rsid w:val="00646708"/>
    <w:rsid w:val="00651CC8"/>
    <w:rsid w:val="00663927"/>
    <w:rsid w:val="00667B21"/>
    <w:rsid w:val="006727BE"/>
    <w:rsid w:val="00685BE3"/>
    <w:rsid w:val="006901E7"/>
    <w:rsid w:val="006A38FD"/>
    <w:rsid w:val="006A5A09"/>
    <w:rsid w:val="006A6C8E"/>
    <w:rsid w:val="006B38D9"/>
    <w:rsid w:val="006B45E8"/>
    <w:rsid w:val="006C017D"/>
    <w:rsid w:val="006C57E3"/>
    <w:rsid w:val="006C59C5"/>
    <w:rsid w:val="006D6939"/>
    <w:rsid w:val="006E2715"/>
    <w:rsid w:val="006E5792"/>
    <w:rsid w:val="006F439D"/>
    <w:rsid w:val="006F4F2C"/>
    <w:rsid w:val="006F5469"/>
    <w:rsid w:val="006F772D"/>
    <w:rsid w:val="0070199C"/>
    <w:rsid w:val="00701C30"/>
    <w:rsid w:val="00701C3D"/>
    <w:rsid w:val="007066D2"/>
    <w:rsid w:val="007107D8"/>
    <w:rsid w:val="007142FC"/>
    <w:rsid w:val="007151F2"/>
    <w:rsid w:val="0071566E"/>
    <w:rsid w:val="00716FBF"/>
    <w:rsid w:val="00723400"/>
    <w:rsid w:val="007363C2"/>
    <w:rsid w:val="007411B4"/>
    <w:rsid w:val="007431D9"/>
    <w:rsid w:val="0075011E"/>
    <w:rsid w:val="00752C71"/>
    <w:rsid w:val="00762928"/>
    <w:rsid w:val="00770604"/>
    <w:rsid w:val="007807BC"/>
    <w:rsid w:val="00785BE9"/>
    <w:rsid w:val="007948DF"/>
    <w:rsid w:val="007A46B4"/>
    <w:rsid w:val="007A4C3C"/>
    <w:rsid w:val="007A5BB0"/>
    <w:rsid w:val="007A7D61"/>
    <w:rsid w:val="007B0D73"/>
    <w:rsid w:val="007B75DF"/>
    <w:rsid w:val="007C22CD"/>
    <w:rsid w:val="007C48B7"/>
    <w:rsid w:val="007D31A6"/>
    <w:rsid w:val="007D46E4"/>
    <w:rsid w:val="007D6051"/>
    <w:rsid w:val="007E1810"/>
    <w:rsid w:val="007E2F95"/>
    <w:rsid w:val="007F4AEE"/>
    <w:rsid w:val="00803778"/>
    <w:rsid w:val="0081773C"/>
    <w:rsid w:val="0082215C"/>
    <w:rsid w:val="0082549A"/>
    <w:rsid w:val="00835CBE"/>
    <w:rsid w:val="008377EB"/>
    <w:rsid w:val="00851C05"/>
    <w:rsid w:val="008535A8"/>
    <w:rsid w:val="00856ED2"/>
    <w:rsid w:val="008601D2"/>
    <w:rsid w:val="00861D2C"/>
    <w:rsid w:val="00862436"/>
    <w:rsid w:val="00865382"/>
    <w:rsid w:val="00872C5F"/>
    <w:rsid w:val="0087672A"/>
    <w:rsid w:val="00876E64"/>
    <w:rsid w:val="0088192D"/>
    <w:rsid w:val="00887831"/>
    <w:rsid w:val="008A0383"/>
    <w:rsid w:val="008A3B4B"/>
    <w:rsid w:val="008A45D9"/>
    <w:rsid w:val="008B4531"/>
    <w:rsid w:val="008C3AC1"/>
    <w:rsid w:val="008C3B4D"/>
    <w:rsid w:val="008F1A10"/>
    <w:rsid w:val="008F76BC"/>
    <w:rsid w:val="008F7AA6"/>
    <w:rsid w:val="00900015"/>
    <w:rsid w:val="00907436"/>
    <w:rsid w:val="0091419E"/>
    <w:rsid w:val="00922477"/>
    <w:rsid w:val="00926C9E"/>
    <w:rsid w:val="00927B5F"/>
    <w:rsid w:val="00937057"/>
    <w:rsid w:val="00943AA6"/>
    <w:rsid w:val="00946DD2"/>
    <w:rsid w:val="00962324"/>
    <w:rsid w:val="00962558"/>
    <w:rsid w:val="00967A78"/>
    <w:rsid w:val="00967C96"/>
    <w:rsid w:val="00970CB1"/>
    <w:rsid w:val="00975E96"/>
    <w:rsid w:val="009763AC"/>
    <w:rsid w:val="0098034E"/>
    <w:rsid w:val="00986EFC"/>
    <w:rsid w:val="0099055F"/>
    <w:rsid w:val="00993109"/>
    <w:rsid w:val="009A1DD6"/>
    <w:rsid w:val="009A3C7F"/>
    <w:rsid w:val="009A54C0"/>
    <w:rsid w:val="009B03AA"/>
    <w:rsid w:val="009B114F"/>
    <w:rsid w:val="009B3DB9"/>
    <w:rsid w:val="009C5665"/>
    <w:rsid w:val="009D1EA8"/>
    <w:rsid w:val="009D4B04"/>
    <w:rsid w:val="009D5B56"/>
    <w:rsid w:val="00A056B4"/>
    <w:rsid w:val="00A05C06"/>
    <w:rsid w:val="00A068CD"/>
    <w:rsid w:val="00A113E0"/>
    <w:rsid w:val="00A14424"/>
    <w:rsid w:val="00A45FEB"/>
    <w:rsid w:val="00A47258"/>
    <w:rsid w:val="00A5373E"/>
    <w:rsid w:val="00A547F9"/>
    <w:rsid w:val="00A55A2E"/>
    <w:rsid w:val="00A64F2D"/>
    <w:rsid w:val="00A72B52"/>
    <w:rsid w:val="00A72FE8"/>
    <w:rsid w:val="00A733D8"/>
    <w:rsid w:val="00A8094A"/>
    <w:rsid w:val="00A82481"/>
    <w:rsid w:val="00A8291A"/>
    <w:rsid w:val="00A907F4"/>
    <w:rsid w:val="00A9317A"/>
    <w:rsid w:val="00AA51A3"/>
    <w:rsid w:val="00AB1C2B"/>
    <w:rsid w:val="00AB6309"/>
    <w:rsid w:val="00AB6422"/>
    <w:rsid w:val="00AC27B2"/>
    <w:rsid w:val="00AC2E46"/>
    <w:rsid w:val="00AC448D"/>
    <w:rsid w:val="00AC506D"/>
    <w:rsid w:val="00AC5408"/>
    <w:rsid w:val="00AC6263"/>
    <w:rsid w:val="00AD2B1D"/>
    <w:rsid w:val="00AD4AA2"/>
    <w:rsid w:val="00AE1228"/>
    <w:rsid w:val="00AE3791"/>
    <w:rsid w:val="00AF4ECC"/>
    <w:rsid w:val="00AF6C73"/>
    <w:rsid w:val="00B01048"/>
    <w:rsid w:val="00B011C1"/>
    <w:rsid w:val="00B05042"/>
    <w:rsid w:val="00B12AF8"/>
    <w:rsid w:val="00B160AC"/>
    <w:rsid w:val="00B17A9F"/>
    <w:rsid w:val="00B30715"/>
    <w:rsid w:val="00B32005"/>
    <w:rsid w:val="00B42968"/>
    <w:rsid w:val="00B42B60"/>
    <w:rsid w:val="00B46D39"/>
    <w:rsid w:val="00B502C0"/>
    <w:rsid w:val="00B502EC"/>
    <w:rsid w:val="00B50B11"/>
    <w:rsid w:val="00B548B5"/>
    <w:rsid w:val="00B61A0B"/>
    <w:rsid w:val="00B624C8"/>
    <w:rsid w:val="00B6654B"/>
    <w:rsid w:val="00B72996"/>
    <w:rsid w:val="00B72A40"/>
    <w:rsid w:val="00B756D5"/>
    <w:rsid w:val="00B81754"/>
    <w:rsid w:val="00B9393A"/>
    <w:rsid w:val="00B9459A"/>
    <w:rsid w:val="00BA01F7"/>
    <w:rsid w:val="00BA2204"/>
    <w:rsid w:val="00BB088A"/>
    <w:rsid w:val="00BB096F"/>
    <w:rsid w:val="00BB48BC"/>
    <w:rsid w:val="00BB54C2"/>
    <w:rsid w:val="00BC1B58"/>
    <w:rsid w:val="00BC33FA"/>
    <w:rsid w:val="00BC3790"/>
    <w:rsid w:val="00BC61E4"/>
    <w:rsid w:val="00BC6431"/>
    <w:rsid w:val="00BC716E"/>
    <w:rsid w:val="00BD318E"/>
    <w:rsid w:val="00BE3B3A"/>
    <w:rsid w:val="00BE719E"/>
    <w:rsid w:val="00BF29D5"/>
    <w:rsid w:val="00BF53DA"/>
    <w:rsid w:val="00BF5DD2"/>
    <w:rsid w:val="00C10924"/>
    <w:rsid w:val="00C113A1"/>
    <w:rsid w:val="00C20EAA"/>
    <w:rsid w:val="00C2667D"/>
    <w:rsid w:val="00C30E51"/>
    <w:rsid w:val="00C31571"/>
    <w:rsid w:val="00C330DA"/>
    <w:rsid w:val="00C352B6"/>
    <w:rsid w:val="00C444D5"/>
    <w:rsid w:val="00C45D77"/>
    <w:rsid w:val="00C464A9"/>
    <w:rsid w:val="00C46935"/>
    <w:rsid w:val="00C46D32"/>
    <w:rsid w:val="00C50EDA"/>
    <w:rsid w:val="00C7004E"/>
    <w:rsid w:val="00C73F5A"/>
    <w:rsid w:val="00C767B0"/>
    <w:rsid w:val="00C824B6"/>
    <w:rsid w:val="00C84F63"/>
    <w:rsid w:val="00C86173"/>
    <w:rsid w:val="00C927AD"/>
    <w:rsid w:val="00C976EA"/>
    <w:rsid w:val="00CA15CC"/>
    <w:rsid w:val="00CA457D"/>
    <w:rsid w:val="00CA6515"/>
    <w:rsid w:val="00CA6760"/>
    <w:rsid w:val="00CA6DF6"/>
    <w:rsid w:val="00CB16CE"/>
    <w:rsid w:val="00CB49DC"/>
    <w:rsid w:val="00CB5648"/>
    <w:rsid w:val="00CB6B28"/>
    <w:rsid w:val="00CC2F11"/>
    <w:rsid w:val="00CD202B"/>
    <w:rsid w:val="00CF1558"/>
    <w:rsid w:val="00CF6A32"/>
    <w:rsid w:val="00D11737"/>
    <w:rsid w:val="00D17C9D"/>
    <w:rsid w:val="00D21D67"/>
    <w:rsid w:val="00D22598"/>
    <w:rsid w:val="00D25785"/>
    <w:rsid w:val="00D325D7"/>
    <w:rsid w:val="00D340F4"/>
    <w:rsid w:val="00D35CC2"/>
    <w:rsid w:val="00D36796"/>
    <w:rsid w:val="00D41454"/>
    <w:rsid w:val="00D43A0A"/>
    <w:rsid w:val="00D521BD"/>
    <w:rsid w:val="00D57D31"/>
    <w:rsid w:val="00D60D17"/>
    <w:rsid w:val="00D63375"/>
    <w:rsid w:val="00D64519"/>
    <w:rsid w:val="00D67592"/>
    <w:rsid w:val="00D67DC2"/>
    <w:rsid w:val="00D70170"/>
    <w:rsid w:val="00D72E93"/>
    <w:rsid w:val="00D81E89"/>
    <w:rsid w:val="00D84530"/>
    <w:rsid w:val="00D93C63"/>
    <w:rsid w:val="00D9466D"/>
    <w:rsid w:val="00D96831"/>
    <w:rsid w:val="00DA5CB3"/>
    <w:rsid w:val="00DB11F1"/>
    <w:rsid w:val="00DB6FD3"/>
    <w:rsid w:val="00DB7060"/>
    <w:rsid w:val="00DC2245"/>
    <w:rsid w:val="00DC55E7"/>
    <w:rsid w:val="00DC5953"/>
    <w:rsid w:val="00DC6E6A"/>
    <w:rsid w:val="00DC710C"/>
    <w:rsid w:val="00DC7722"/>
    <w:rsid w:val="00DD1A80"/>
    <w:rsid w:val="00DD3E61"/>
    <w:rsid w:val="00DE4267"/>
    <w:rsid w:val="00DE4605"/>
    <w:rsid w:val="00DE5140"/>
    <w:rsid w:val="00DF45B4"/>
    <w:rsid w:val="00E12194"/>
    <w:rsid w:val="00E12BE4"/>
    <w:rsid w:val="00E223B3"/>
    <w:rsid w:val="00E247C9"/>
    <w:rsid w:val="00E2580F"/>
    <w:rsid w:val="00E2792E"/>
    <w:rsid w:val="00E4046F"/>
    <w:rsid w:val="00E42580"/>
    <w:rsid w:val="00E46640"/>
    <w:rsid w:val="00E5181C"/>
    <w:rsid w:val="00E6187E"/>
    <w:rsid w:val="00E643A6"/>
    <w:rsid w:val="00E64582"/>
    <w:rsid w:val="00E82F33"/>
    <w:rsid w:val="00E8709C"/>
    <w:rsid w:val="00E92151"/>
    <w:rsid w:val="00E9345C"/>
    <w:rsid w:val="00E9463F"/>
    <w:rsid w:val="00E94CF5"/>
    <w:rsid w:val="00EA1A69"/>
    <w:rsid w:val="00EA2EDB"/>
    <w:rsid w:val="00EA3213"/>
    <w:rsid w:val="00EA5616"/>
    <w:rsid w:val="00EA6A8E"/>
    <w:rsid w:val="00EA6FDC"/>
    <w:rsid w:val="00EB4A42"/>
    <w:rsid w:val="00EC1AEE"/>
    <w:rsid w:val="00EC30F7"/>
    <w:rsid w:val="00EC3163"/>
    <w:rsid w:val="00EC52BB"/>
    <w:rsid w:val="00EE0010"/>
    <w:rsid w:val="00EE152E"/>
    <w:rsid w:val="00EF277E"/>
    <w:rsid w:val="00EF27BC"/>
    <w:rsid w:val="00EF4BF9"/>
    <w:rsid w:val="00F10F41"/>
    <w:rsid w:val="00F16194"/>
    <w:rsid w:val="00F161C6"/>
    <w:rsid w:val="00F25CB2"/>
    <w:rsid w:val="00F30E9F"/>
    <w:rsid w:val="00F3147A"/>
    <w:rsid w:val="00F315B3"/>
    <w:rsid w:val="00F33F2D"/>
    <w:rsid w:val="00F35706"/>
    <w:rsid w:val="00F37ACD"/>
    <w:rsid w:val="00F43B67"/>
    <w:rsid w:val="00F53B75"/>
    <w:rsid w:val="00F55312"/>
    <w:rsid w:val="00F556D7"/>
    <w:rsid w:val="00F60834"/>
    <w:rsid w:val="00F64636"/>
    <w:rsid w:val="00F7079B"/>
    <w:rsid w:val="00F7231D"/>
    <w:rsid w:val="00F73BAB"/>
    <w:rsid w:val="00F7718C"/>
    <w:rsid w:val="00F83695"/>
    <w:rsid w:val="00FC4003"/>
    <w:rsid w:val="00FD2213"/>
    <w:rsid w:val="00FD7990"/>
    <w:rsid w:val="00FE21A9"/>
    <w:rsid w:val="00FE2ADA"/>
    <w:rsid w:val="00FE6133"/>
    <w:rsid w:val="00FE6393"/>
    <w:rsid w:val="00FE7E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F5D5406-7FFC-4EF1-8D68-BEA8576B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9"/>
    <w:qFormat/>
    <w:rsid w:val="008A3B4B"/>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22598"/>
    <w:rPr>
      <w:color w:val="0563C1" w:themeColor="hyperlink"/>
      <w:u w:val="single"/>
    </w:rPr>
  </w:style>
  <w:style w:type="character" w:customStyle="1" w:styleId="MenoPendente1">
    <w:name w:val="Menção Pendente1"/>
    <w:basedOn w:val="Fontepargpadro"/>
    <w:uiPriority w:val="99"/>
    <w:semiHidden/>
    <w:unhideWhenUsed/>
    <w:rsid w:val="00D521BD"/>
    <w:rPr>
      <w:color w:val="605E5C"/>
      <w:shd w:val="clear" w:color="auto" w:fill="E1DFDD"/>
    </w:rPr>
  </w:style>
  <w:style w:type="paragraph" w:styleId="PargrafodaLista">
    <w:name w:val="List Paragraph"/>
    <w:basedOn w:val="Normal"/>
    <w:uiPriority w:val="34"/>
    <w:qFormat/>
    <w:rsid w:val="00F64636"/>
    <w:pPr>
      <w:ind w:left="720"/>
      <w:contextualSpacing/>
    </w:pPr>
  </w:style>
  <w:style w:type="character" w:customStyle="1" w:styleId="Ttulo2Char">
    <w:name w:val="Título 2 Char"/>
    <w:basedOn w:val="Fontepargpadro"/>
    <w:link w:val="Ttulo2"/>
    <w:uiPriority w:val="9"/>
    <w:rsid w:val="008A3B4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ianesantos01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pae.org.br/IBERO_AMERICANO_IV/GT1/GT1_Comunicacao/OtiliaMariadosSantosCosta_GT1_integral.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20840-6450-412F-9BD7-97848B97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4077</Words>
  <Characters>22020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Gonçalves</cp:lastModifiedBy>
  <cp:revision>2</cp:revision>
  <dcterms:created xsi:type="dcterms:W3CDTF">2018-10-02T14:22:00Z</dcterms:created>
  <dcterms:modified xsi:type="dcterms:W3CDTF">2018-10-02T14:22:00Z</dcterms:modified>
</cp:coreProperties>
</file>