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DA" w:rsidRPr="007913C0" w:rsidRDefault="00270EDA" w:rsidP="00270EDA">
      <w:pPr>
        <w:jc w:val="center"/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AVALIAÇÃO DA APRENDIZAGEM: REFLETINDO A PRÁTICA DOS PROFESSORES</w:t>
      </w:r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  <w:proofErr w:type="spellStart"/>
      <w:r w:rsidRPr="007913C0">
        <w:rPr>
          <w:rFonts w:cs="Times New Roman"/>
          <w:szCs w:val="24"/>
        </w:rPr>
        <w:t>Agnelia</w:t>
      </w:r>
      <w:proofErr w:type="spellEnd"/>
      <w:r w:rsidRPr="007913C0">
        <w:rPr>
          <w:rFonts w:cs="Times New Roman"/>
          <w:szCs w:val="24"/>
        </w:rPr>
        <w:t xml:space="preserve"> Braz Rolim</w:t>
      </w:r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>Aluna</w:t>
      </w:r>
      <w:r w:rsidR="002B12BD">
        <w:rPr>
          <w:rFonts w:cs="Times New Roman"/>
          <w:sz w:val="22"/>
          <w:szCs w:val="24"/>
        </w:rPr>
        <w:t xml:space="preserve"> do Curso de Licenciatura em Pe</w:t>
      </w:r>
      <w:r w:rsidRPr="007913C0">
        <w:rPr>
          <w:rFonts w:cs="Times New Roman"/>
          <w:sz w:val="22"/>
          <w:szCs w:val="24"/>
        </w:rPr>
        <w:t>dagogia - ISEC.</w:t>
      </w:r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 xml:space="preserve"> </w:t>
      </w:r>
      <w:hyperlink r:id="rId9" w:history="1">
        <w:r w:rsidRPr="007913C0">
          <w:rPr>
            <w:rStyle w:val="Hyperlink"/>
            <w:rFonts w:cs="Times New Roman"/>
            <w:sz w:val="22"/>
            <w:szCs w:val="24"/>
          </w:rPr>
          <w:t>agneliabraz@hotmail.com</w:t>
        </w:r>
      </w:hyperlink>
    </w:p>
    <w:p w:rsidR="00270EDA" w:rsidRPr="007913C0" w:rsidRDefault="00270EDA" w:rsidP="00270EDA">
      <w:pPr>
        <w:spacing w:line="240" w:lineRule="auto"/>
        <w:ind w:firstLine="0"/>
        <w:jc w:val="right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Sara Vitoriano de Sousa Roberto</w:t>
      </w:r>
    </w:p>
    <w:p w:rsidR="00270EDA" w:rsidRPr="007913C0" w:rsidRDefault="00270EDA" w:rsidP="00270EDA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 xml:space="preserve">Professora da Educação Básica do Município de Santa Helena – PB. </w:t>
      </w:r>
      <w:hyperlink r:id="rId10" w:history="1">
        <w:r w:rsidRPr="007913C0">
          <w:rPr>
            <w:rStyle w:val="Hyperlink"/>
            <w:rFonts w:cs="Times New Roman"/>
            <w:sz w:val="22"/>
            <w:szCs w:val="24"/>
          </w:rPr>
          <w:t>saravitoriano@hotmail.com</w:t>
        </w:r>
      </w:hyperlink>
    </w:p>
    <w:p w:rsidR="002D7F18" w:rsidRDefault="002D7F18" w:rsidP="002D7F18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Michele da Silva Gomes</w:t>
      </w:r>
    </w:p>
    <w:p w:rsidR="00CE1BBC" w:rsidRPr="007913C0" w:rsidRDefault="00CE1BBC" w:rsidP="00CE1BB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 w:rsidRPr="007913C0">
        <w:rPr>
          <w:rFonts w:cs="Times New Roman"/>
          <w:sz w:val="22"/>
          <w:szCs w:val="24"/>
        </w:rPr>
        <w:t>Aluna</w:t>
      </w:r>
      <w:r>
        <w:rPr>
          <w:rFonts w:cs="Times New Roman"/>
          <w:sz w:val="22"/>
          <w:szCs w:val="24"/>
        </w:rPr>
        <w:t xml:space="preserve"> do Curso de Licenciatura em Pe</w:t>
      </w:r>
      <w:r w:rsidRPr="007913C0">
        <w:rPr>
          <w:rFonts w:cs="Times New Roman"/>
          <w:sz w:val="22"/>
          <w:szCs w:val="24"/>
        </w:rPr>
        <w:t>dagogia - ISEC.</w:t>
      </w:r>
    </w:p>
    <w:bookmarkStart w:id="0" w:name="_GoBack"/>
    <w:bookmarkEnd w:id="0"/>
    <w:p w:rsidR="002D7F18" w:rsidRDefault="00284F68" w:rsidP="002D7F18">
      <w:pPr>
        <w:spacing w:line="240" w:lineRule="auto"/>
        <w:ind w:firstLine="0"/>
        <w:jc w:val="right"/>
        <w:rPr>
          <w:rFonts w:cs="Times New Roman"/>
          <w:szCs w:val="24"/>
        </w:rPr>
      </w:pPr>
      <w:r>
        <w:fldChar w:fldCharType="begin"/>
      </w:r>
      <w:r>
        <w:instrText xml:space="preserve"> HYPERLINK "mailto:Misilvagomes.2013@gamail.com" </w:instrText>
      </w:r>
      <w:r>
        <w:fldChar w:fldCharType="separate"/>
      </w:r>
      <w:r w:rsidR="002D7F18" w:rsidRPr="00973801">
        <w:rPr>
          <w:rStyle w:val="Hyperlink"/>
          <w:rFonts w:cs="Times New Roman"/>
          <w:szCs w:val="24"/>
        </w:rPr>
        <w:t>Misilvagomes.2013@gamail.com</w:t>
      </w:r>
      <w:r>
        <w:rPr>
          <w:rStyle w:val="Hyperlink"/>
          <w:rFonts w:cs="Times New Roman"/>
          <w:szCs w:val="24"/>
        </w:rPr>
        <w:fldChar w:fldCharType="end"/>
      </w:r>
    </w:p>
    <w:p w:rsidR="004C3B6C" w:rsidRPr="007913C0" w:rsidRDefault="00CE1BB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Laerte Lacerda Leite</w:t>
      </w:r>
    </w:p>
    <w:p w:rsidR="004C3B6C" w:rsidRPr="007913C0" w:rsidRDefault="00CE1BBC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>Graduado em Marketing, FAFIC.</w:t>
      </w:r>
    </w:p>
    <w:p w:rsidR="004C3B6C" w:rsidRPr="007913C0" w:rsidRDefault="00284F68" w:rsidP="004C3B6C">
      <w:pPr>
        <w:spacing w:line="240" w:lineRule="auto"/>
        <w:ind w:firstLine="0"/>
        <w:jc w:val="right"/>
        <w:rPr>
          <w:rFonts w:cs="Times New Roman"/>
          <w:sz w:val="22"/>
          <w:szCs w:val="24"/>
        </w:rPr>
      </w:pPr>
      <w:hyperlink r:id="rId11" w:history="1">
        <w:r w:rsidR="00CE1BBC">
          <w:rPr>
            <w:rStyle w:val="Hyperlink"/>
            <w:rFonts w:cs="Times New Roman"/>
            <w:sz w:val="22"/>
            <w:szCs w:val="24"/>
          </w:rPr>
          <w:t>laerte.lacerda@gmail.com</w:t>
        </w:r>
      </w:hyperlink>
    </w:p>
    <w:p w:rsidR="004C3B6C" w:rsidRPr="007913C0" w:rsidRDefault="004C3B6C" w:rsidP="004C3B6C">
      <w:pPr>
        <w:spacing w:line="240" w:lineRule="auto"/>
        <w:ind w:firstLine="0"/>
        <w:jc w:val="right"/>
        <w:rPr>
          <w:rFonts w:cs="Times New Roman"/>
          <w:szCs w:val="24"/>
        </w:rPr>
      </w:pPr>
    </w:p>
    <w:p w:rsidR="00270EDA" w:rsidRPr="007913C0" w:rsidRDefault="00270EDA" w:rsidP="00270EDA">
      <w:pPr>
        <w:pStyle w:val="NormalWeb"/>
        <w:shd w:val="clear" w:color="auto" w:fill="FFFFFF"/>
        <w:spacing w:before="0" w:beforeAutospacing="0" w:after="0" w:afterAutospacing="0"/>
        <w:jc w:val="both"/>
      </w:pPr>
      <w:r w:rsidRPr="007913C0">
        <w:t xml:space="preserve">A presente pesquisa de revisão bibliográfica trata da avaliação enquanto ferramenta de aprendizagem no processo de ensino, a qual merece um espaço consistente de apreciações e busca por melhores estratégias. É notável que nos últimos anos, a avaliação da aprendizagem escolar tem ganhado um lugar de destaque nas discussões de especialistas em educação, assim como, entre professores e comunidade escolar. Dessa forma, identificaram-se os fatores que interferem nesse processo, caracterizando as práticas avaliativas docentes da escola visando à melhoria do processo ensino aprendizagem. As discussões em tomo da avaliação levaram a uma reflexão crítica da sua função e importância no processo ensino/aprendizagem. O processo avaliativo não pode ser analisado de forma isolado, é fundamental observar o contexto social da escola, do aluno e da sociedade. Portanto, surge no cotidiano da sala de aula a necessidade do educador repensar suas práticas avaliativas. Assim sendo, acentua-se a importância da formação de qualidade na escola, no sentido de formar cidadãos críticos e conscientes. Evidencia-se, pois, a avaliação da aprendizagem escolar como elemento desencadeador para a concretização desse propósito. A avaliação não pode ser um instrumento de exclusão, precisa ser democrática, favorecendo a capacidade de cada aluno. </w:t>
      </w:r>
    </w:p>
    <w:p w:rsidR="00270EDA" w:rsidRPr="007913C0" w:rsidRDefault="00270EDA" w:rsidP="00270EDA">
      <w:pPr>
        <w:rPr>
          <w:rFonts w:cs="Times New Roman"/>
          <w:b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b/>
          <w:szCs w:val="24"/>
        </w:rPr>
        <w:t>Palavras-chaves</w:t>
      </w:r>
      <w:r w:rsidRPr="007913C0">
        <w:rPr>
          <w:rFonts w:cs="Times New Roman"/>
          <w:szCs w:val="24"/>
        </w:rPr>
        <w:t>: Ensino. Aprendizagem. Práticas educativas. Avaliação.</w:t>
      </w:r>
    </w:p>
    <w:p w:rsidR="00270EDA" w:rsidRPr="007913C0" w:rsidRDefault="00270EDA" w:rsidP="00270EDA">
      <w:pPr>
        <w:rPr>
          <w:rFonts w:cs="Times New Roman"/>
        </w:rPr>
      </w:pPr>
    </w:p>
    <w:p w:rsidR="00270EDA" w:rsidRPr="007913C0" w:rsidRDefault="00270EDA" w:rsidP="00270EDA">
      <w:pPr>
        <w:rPr>
          <w:rFonts w:cs="Times New Roman"/>
          <w:b/>
          <w:szCs w:val="24"/>
        </w:rPr>
      </w:pPr>
      <w:proofErr w:type="gramStart"/>
      <w:r w:rsidRPr="007913C0">
        <w:rPr>
          <w:rFonts w:cs="Times New Roman"/>
          <w:b/>
          <w:szCs w:val="24"/>
        </w:rPr>
        <w:t>1</w:t>
      </w:r>
      <w:proofErr w:type="gramEnd"/>
      <w:r w:rsidRPr="007913C0">
        <w:rPr>
          <w:rFonts w:cs="Times New Roman"/>
          <w:b/>
          <w:szCs w:val="24"/>
        </w:rPr>
        <w:t xml:space="preserve"> INTRODUÇÃO</w:t>
      </w:r>
    </w:p>
    <w:p w:rsidR="00270EDA" w:rsidRPr="007913C0" w:rsidRDefault="00270EDA" w:rsidP="00270EDA">
      <w:pPr>
        <w:autoSpaceDE w:val="0"/>
        <w:autoSpaceDN w:val="0"/>
        <w:adjustRightInd w:val="0"/>
        <w:ind w:firstLine="360"/>
        <w:rPr>
          <w:rFonts w:cs="Times New Roman"/>
        </w:rPr>
      </w:pPr>
    </w:p>
    <w:p w:rsidR="00270EDA" w:rsidRPr="007913C0" w:rsidRDefault="00270EDA" w:rsidP="00270EDA">
      <w:pPr>
        <w:autoSpaceDE w:val="0"/>
        <w:autoSpaceDN w:val="0"/>
        <w:adjustRightInd w:val="0"/>
        <w:rPr>
          <w:rFonts w:cs="Times New Roman"/>
        </w:rPr>
      </w:pPr>
      <w:r w:rsidRPr="007913C0">
        <w:rPr>
          <w:rFonts w:cs="Times New Roman"/>
        </w:rPr>
        <w:t>A avaliação envolve uma enorme complexidade, uma vez que tem como pano de fundo as concepções que os professores têm, não só do ato de avaliar, mas de toda a ação pedagógica que permeia o cotidiano escolar.</w:t>
      </w:r>
    </w:p>
    <w:p w:rsidR="00270EDA" w:rsidRPr="007913C0" w:rsidRDefault="00270EDA" w:rsidP="00270EDA">
      <w:pPr>
        <w:autoSpaceDE w:val="0"/>
        <w:autoSpaceDN w:val="0"/>
        <w:adjustRightInd w:val="0"/>
        <w:rPr>
          <w:rFonts w:cs="Times New Roman"/>
        </w:rPr>
      </w:pPr>
      <w:r w:rsidRPr="007913C0">
        <w:rPr>
          <w:rFonts w:cs="Times New Roman"/>
        </w:rPr>
        <w:t xml:space="preserve">Como ação paralela, vê-se a funcionalidade do planejamento escolar, nas suas diversas instâncias. De que forma ele deve ser feito no intuito de responder às exigências, tanto do sistema, quanto dos alunos? O planejamento está a serviço de quem? Qual o papel assumido pela avaliação no contexto escolar? A avaliação está a </w:t>
      </w:r>
      <w:r w:rsidRPr="007913C0">
        <w:rPr>
          <w:rFonts w:cs="Times New Roman"/>
        </w:rPr>
        <w:lastRenderedPageBreak/>
        <w:t>serviço da reprovação do aluno? São estas questões que têm causado alguns “nós” ou entraves no fazer pedagógico.</w:t>
      </w:r>
    </w:p>
    <w:p w:rsidR="00270EDA" w:rsidRPr="007913C0" w:rsidRDefault="00270EDA" w:rsidP="00270EDA">
      <w:pPr>
        <w:autoSpaceDE w:val="0"/>
        <w:autoSpaceDN w:val="0"/>
        <w:adjustRightInd w:val="0"/>
        <w:rPr>
          <w:rFonts w:cs="Times New Roman"/>
        </w:rPr>
      </w:pPr>
      <w:r w:rsidRPr="007913C0">
        <w:rPr>
          <w:rFonts w:cs="Times New Roman"/>
        </w:rPr>
        <w:t>Os professores, na maioria das vezes, não sabem como desmistificar o grande enigma do planejamento para uma boa avaliação; por conta disso, adotam métodos um tanto ineficientes ou inadequados. Frequentemente, escutam-se relatos de alunos afirmando que os professores usam estratégias inadequadas, não sabem explicar bem o conteúdo e, como resultado, cobram esses conteúdos através de provas (exames) que, em sua maioria, atesta a incapacidade, não só dos alunos, mas do próprio professor.</w:t>
      </w:r>
    </w:p>
    <w:p w:rsidR="00270EDA" w:rsidRPr="007913C0" w:rsidRDefault="00270EDA" w:rsidP="00270EDA">
      <w:pPr>
        <w:pStyle w:val="SemEspaamento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A prática de avaliar transporta consigo uma série de questões referentes ao processo de ensino e aprendizagem. Nos dias atuais, refletir o processo de avaliação consiste numa necessidade indispensável ao processo educativo. É possível observar essa temática sendo discutida em vários estudos pelos teóricos: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Luckesi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(2012), Hoffmann (2013), Perrenoud (2000),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Esteban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(2013),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Libaneo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(2006), entre outros; contudo, ainda é uma discussão que gera polêmica entre professores, alunos e equipe pedagógica em geral. Assim, faz-se necessário rever as formas avaliativas e redefini-las de modo significativo para os alunos, conhecendo suas capacidades e propiciando um ambiente pedagógico oportuno para enfim, realizar as práticas de avaliação na escolarização dos alunos e, principalmente, na perspectiva de educação que propicie a inclusão de novas aprendizagens. Na esfera escolar, a ordem estrutural, pedagógica e administrativa, requer implicações recorrentes à aprendizagem, pois ainda necessitam de um olhar mais apurado e construtivo.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Há mais de meio século, teóricos da educação vêm realizando pesquisas na área da avaliação da aprendizagem, deixando claro que a função da avaliação não é excluir o aluno do processo de ensino e aprendizagem e, sim, ofertar um norte para os professores, bem como todos que fazem parte do processo educacional direta e indiretamente. Entretanto, sabemos que quando a avaliação se faz presente na escola, mais precisamente na sala de aula, essa aparece com um viés de seleção, classificação e exclusão do educando do pr</w:t>
      </w:r>
      <w:r w:rsidR="007913C0" w:rsidRPr="007913C0">
        <w:rPr>
          <w:rFonts w:cs="Times New Roman"/>
          <w:szCs w:val="24"/>
        </w:rPr>
        <w:t xml:space="preserve">ocesso de ensino e aprendizagem, assim, nos interessa estudar qual a visão dos professores quanto </w:t>
      </w:r>
      <w:proofErr w:type="gramStart"/>
      <w:r w:rsidR="007913C0" w:rsidRPr="007913C0">
        <w:rPr>
          <w:rFonts w:cs="Times New Roman"/>
          <w:szCs w:val="24"/>
        </w:rPr>
        <w:t>a</w:t>
      </w:r>
      <w:proofErr w:type="gramEnd"/>
      <w:r w:rsidR="007913C0" w:rsidRPr="007913C0">
        <w:rPr>
          <w:rFonts w:cs="Times New Roman"/>
          <w:szCs w:val="24"/>
        </w:rPr>
        <w:t xml:space="preserve"> avalição da aprendizagem escolar?</w:t>
      </w:r>
    </w:p>
    <w:p w:rsidR="007913C0" w:rsidRPr="007913C0" w:rsidRDefault="007913C0" w:rsidP="00270EDA">
      <w:pPr>
        <w:ind w:firstLine="708"/>
        <w:rPr>
          <w:rFonts w:cs="Times New Roman"/>
          <w:szCs w:val="24"/>
          <w:shd w:val="clear" w:color="auto" w:fill="FFFFFF"/>
        </w:rPr>
      </w:pPr>
      <w:r w:rsidRPr="007913C0">
        <w:rPr>
          <w:rFonts w:cs="Times New Roman"/>
          <w:szCs w:val="24"/>
          <w:shd w:val="clear" w:color="auto" w:fill="FFFFFF"/>
        </w:rPr>
        <w:t>Nesse contexto, conforme Gil (2012), descrever significa identificar, relatar, comparar, entre outros aspectos, o que vai ao encontro dos objetivos da nossa pesquisa que tem como foco Discutir a avaliação da aprendizagem na ótica da prática docente.</w:t>
      </w:r>
    </w:p>
    <w:p w:rsidR="00270EDA" w:rsidRPr="007913C0" w:rsidRDefault="00270EDA" w:rsidP="00270EDA">
      <w:pPr>
        <w:ind w:firstLine="708"/>
        <w:rPr>
          <w:rFonts w:cs="Times New Roman"/>
          <w:b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t xml:space="preserve">O referente estudo caracteriza-se enquanto uma pesquisa de revisão de literatura ou bibliográfica, construída mediante a leitura e análise de material já elaborado, </w:t>
      </w:r>
      <w:r w:rsidRPr="007913C0">
        <w:rPr>
          <w:rFonts w:cs="Times New Roman"/>
          <w:szCs w:val="24"/>
          <w:shd w:val="clear" w:color="auto" w:fill="FFFFFF"/>
        </w:rPr>
        <w:lastRenderedPageBreak/>
        <w:t>constituindo principalmente de livros, leis e artigos científicos. De acordo com Gil (2012), a pesquisa bibliográfica constitui o procedimento básico para os estudos monográficos pelos quais se busca o domínio do estado da arte sobre determinado tema.</w:t>
      </w:r>
    </w:p>
    <w:p w:rsidR="00774A5A" w:rsidRPr="007913C0" w:rsidRDefault="00774A5A" w:rsidP="009F7158">
      <w:pPr>
        <w:pStyle w:val="Corpodetexto2"/>
        <w:spacing w:after="0" w:line="360" w:lineRule="auto"/>
        <w:ind w:firstLine="708"/>
        <w:jc w:val="both"/>
        <w:rPr>
          <w:color w:val="000000"/>
          <w:sz w:val="24"/>
          <w:lang w:val="pt-BR"/>
        </w:rPr>
      </w:pPr>
    </w:p>
    <w:p w:rsidR="00270EDA" w:rsidRPr="007913C0" w:rsidRDefault="00270EDA" w:rsidP="00270EDA">
      <w:pPr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2. AVALIAÇÕES DA APRENDIZAGEM NA PRÁTICA DOCENTE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Ao tratar sobre o tema avaliação, é importante tomar como base algumas ideias, que embora já conhecidas, têm-se mostrado valiosas para o êxito do processo de ensino e aprendizagem. </w:t>
      </w:r>
    </w:p>
    <w:p w:rsidR="00270EDA" w:rsidRPr="007913C0" w:rsidRDefault="00270EDA" w:rsidP="00270ED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Vários autores tem um conceito diferente sobre a palavra avaliação. Devido a esse grande número de conceitos, fica bastante complicado encontrar uma definição exata.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(2006, p. 199), argumenta que: “O entendimento correto da avaliação consiste em considerar a relação mutua entre os aspectos quantitativos e qualitativos”. </w:t>
      </w:r>
    </w:p>
    <w:p w:rsidR="00270EDA" w:rsidRPr="007913C0" w:rsidRDefault="00270EDA" w:rsidP="00270ED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Na visão de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Líbâneo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(2006), os professores necessitam refletir sobre suas práticas pedagógicas utilizadas em sala de aula, para poder </w:t>
      </w:r>
      <w:proofErr w:type="gramStart"/>
      <w:r w:rsidRPr="007913C0">
        <w:rPr>
          <w:rFonts w:ascii="Times New Roman" w:hAnsi="Times New Roman" w:cs="Times New Roman"/>
          <w:sz w:val="24"/>
          <w:szCs w:val="24"/>
        </w:rPr>
        <w:t>desta forma melhorar</w:t>
      </w:r>
      <w:proofErr w:type="gramEnd"/>
      <w:r w:rsidRPr="007913C0">
        <w:rPr>
          <w:rFonts w:ascii="Times New Roman" w:hAnsi="Times New Roman" w:cs="Times New Roman"/>
          <w:sz w:val="24"/>
          <w:szCs w:val="24"/>
        </w:rPr>
        <w:t xml:space="preserve"> e refletir acerca dos resultados encontrados. A avaliação precisa ser considerada um processo amplo, passando de modo a investigar a aprendizagem contínua e permanente, tanto das ações dos professores, como dos caminhos percorridos pelas crianças, a construção do seu próprio conhecimento.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Compreende-se que não é fácil a tarefa de educar, o professor tem que se preocupar com os conteúdos, em uma nova metodologia, estar sempre se especializando e revendo sua prática em sala, e usar uma diversidade de instrumentos avaliativos, que sempre busque o melhor para seus alunos. Deve-se priorizar a avaliação contínua, diagnóstica e sistemática, com a variedade de instrumentos avaliativos.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O termo “avaliar” quer dizer dar valor a alguma coisa, conforme assinala </w:t>
      </w:r>
      <w:proofErr w:type="spellStart"/>
      <w:r w:rsidRPr="007913C0">
        <w:rPr>
          <w:rFonts w:cs="Times New Roman"/>
          <w:szCs w:val="24"/>
        </w:rPr>
        <w:t>Luckesi</w:t>
      </w:r>
      <w:proofErr w:type="spellEnd"/>
      <w:r w:rsidRPr="007913C0">
        <w:rPr>
          <w:rFonts w:cs="Times New Roman"/>
          <w:szCs w:val="24"/>
        </w:rPr>
        <w:t xml:space="preserve"> (2012, p. 76), “[...] o conceito ‘avaliação’ é formulado a partir das determinações da conduta de ‘atribuir um valor ou qualidade a alguma coisa, ato, ou curso de ação que, por si, implica um posicionamento positivo ou negativo [...]”.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Esse autor, ainda comenta que: “entendemos avaliação como um juízo de qualidade sobre dados relevantes tendo em vista uma tomada de decisões” (LUCKESI, 2012, p. 69). Com base nessa afirmação, compreende-se que o aluno, após obter resultados da aprendizagem dos alunos, faz uma comparação de seu objetivo com a satisfação ou insatisfação dos alunos, assim, tendo a chance de tomar uma nova posição a respeito do processo de ensino e aprendizagem. </w:t>
      </w:r>
    </w:p>
    <w:p w:rsidR="00270EDA" w:rsidRPr="007913C0" w:rsidRDefault="00270EDA" w:rsidP="00270EDA">
      <w:pPr>
        <w:ind w:firstLine="708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lastRenderedPageBreak/>
        <w:t>O principal sujeito do processo de aprendizagem é o aluno, pois ele contribui com suas experiências, seus conhecimentos, valores e crenças, o que dá sentido real na avaliação escolar dos educandos. O professor exerce um papel fundamental, estando na linha de frente do processo de ensino e aprendizagem.</w:t>
      </w:r>
    </w:p>
    <w:p w:rsidR="00270EDA" w:rsidRPr="007913C0" w:rsidRDefault="00270EDA" w:rsidP="00270EDA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Luckesi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(2011, p. 69): “[...] entendemos avaliação como um juízo de qualidade sobre dados relevantes tendo em vista uma tomada de decisões”. A partir dessa afirmação, é possível compreender que o educando, após atingir os resultados da aprendizagem, faz uma comparação entre seu objetivo e o que foi alcançado, medindo a satisfação ou insatisfação de cada aluno, assim, podendo tomar uma nova posição a respeito do processo de ensino e aprendizagem.   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A concepção de avaliação que marca a trajetória de alunos e educadores, até então, é a que define essa ação como julgamento de valor dos resultados alcançados. Daí a presença significativa dos elementos como prova, notas, conceitos, reprovação e registro. 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De acordo com Sousa e Alves (2007, p. 107):</w:t>
      </w:r>
    </w:p>
    <w:p w:rsidR="00270EDA" w:rsidRPr="007913C0" w:rsidRDefault="00270EDA" w:rsidP="00270EDA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 xml:space="preserve">[...] A avaliação é um meio para alcançar fins e ao um fim em si mesmo. O uso da avaliação implica proposito útil e significativo. É necessário que a escola, os professores e os alunos retomem com mais clareza e atenção esse princípio. </w:t>
      </w:r>
    </w:p>
    <w:p w:rsidR="00270EDA" w:rsidRPr="007913C0" w:rsidRDefault="00270EDA" w:rsidP="00270EDA">
      <w:pPr>
        <w:spacing w:line="240" w:lineRule="auto"/>
        <w:ind w:firstLine="708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ind w:firstLine="708"/>
        <w:rPr>
          <w:rFonts w:cs="Times New Roman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Essa premissa implica atribuir à avaliação o seu verdadeiro papel, é fundamental que esse processo possa buscar melhorar as medidas de natureza educacional, avançando o ensino e a aprendizagem, bem como o planejamento e o progresso curricular das escolas, pois o entendimento errôneo e a desobediência a esse princípio tem sido em grande parte a causa da frustação de alunos e professores, da insuficiência da aprendizagem escolar e, sobretudo, da falta de motivação para aprender por parte dos alunos. Tal entendimento</w:t>
      </w:r>
      <w:proofErr w:type="gramStart"/>
      <w:r w:rsidRPr="007913C0">
        <w:rPr>
          <w:rFonts w:ascii="Times New Roman" w:hAnsi="Times New Roman" w:cs="Times New Roman"/>
          <w:sz w:val="24"/>
          <w:szCs w:val="24"/>
        </w:rPr>
        <w:t>, tem</w:t>
      </w:r>
      <w:proofErr w:type="gramEnd"/>
      <w:r w:rsidRPr="007913C0">
        <w:rPr>
          <w:rFonts w:ascii="Times New Roman" w:hAnsi="Times New Roman" w:cs="Times New Roman"/>
          <w:sz w:val="24"/>
          <w:szCs w:val="24"/>
        </w:rPr>
        <w:t xml:space="preserve"> ocasionado a perda do verdadeiro significado do próprio ensino e aprendizagem, como facilmente é constatado.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PCN’s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descrevem uma orientação para “avaliação nas séries iniciais, que ultrapassa a visão da avaliação a</w:t>
      </w:r>
      <w:r w:rsidRPr="007913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913C0">
        <w:rPr>
          <w:rFonts w:ascii="Times New Roman" w:hAnsi="Times New Roman" w:cs="Times New Roman"/>
          <w:sz w:val="24"/>
          <w:szCs w:val="24"/>
        </w:rPr>
        <w:t>ser entendida como parte integrante e intrínseca ao processo educacional” (BRASIL, 2006, p. 55).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Consoante a este documento, o educador deve interpretar qualitativamente os conhecimentos adquiridos pelos alunos, realizando uma avaliação contínua e sistemática. A avaliação, nesse contexto, auxilia tanto o professor quanto os alunos e a </w:t>
      </w:r>
      <w:r w:rsidRPr="007913C0">
        <w:rPr>
          <w:rFonts w:ascii="Times New Roman" w:hAnsi="Times New Roman" w:cs="Times New Roman"/>
          <w:sz w:val="24"/>
          <w:szCs w:val="24"/>
        </w:rPr>
        <w:lastRenderedPageBreak/>
        <w:t xml:space="preserve">escola. Como apresenta a redação dos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PCNs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(2006, p. 55), a avaliação subsidia o professor numa “reflexão contínua sobre a sua prática, sobre criação de novos instrumentos de trabalho e a retomada de aspectos que devem ser revistos, ajustados ou reconhecidos como adequados para o processo de aprendizagem individual ou de todo o grupo”. E, em relação ao aluno, a avaliação:</w:t>
      </w:r>
    </w:p>
    <w:p w:rsidR="00270EDA" w:rsidRPr="007913C0" w:rsidRDefault="00270EDA" w:rsidP="00270EDA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 xml:space="preserve">[...] é instrumento de tomada de consciência para suas conquistas, dificuldades e possibilidades para a reorganização de seu investimento na tarefa de aprender. </w:t>
      </w:r>
      <w:proofErr w:type="gramStart"/>
      <w:r w:rsidRPr="007913C0">
        <w:rPr>
          <w:rFonts w:ascii="Times New Roman" w:hAnsi="Times New Roman" w:cs="Times New Roman"/>
        </w:rPr>
        <w:t>para</w:t>
      </w:r>
      <w:proofErr w:type="gramEnd"/>
      <w:r w:rsidRPr="007913C0">
        <w:rPr>
          <w:rFonts w:ascii="Times New Roman" w:hAnsi="Times New Roman" w:cs="Times New Roman"/>
        </w:rPr>
        <w:t xml:space="preserve"> a escola, possibilita localizar quais aspectos das ações educacionais demandam maior apoio (BRASIL, 2006, p. 55).</w:t>
      </w:r>
    </w:p>
    <w:p w:rsidR="00270EDA" w:rsidRPr="007913C0" w:rsidRDefault="00270EDA" w:rsidP="00270EDA">
      <w:pPr>
        <w:pStyle w:val="SemEspaamento"/>
        <w:ind w:left="3261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3261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PCNs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mostram a importância de se fazer uma avaliação investigativa inicial, e outra ao acabar a unidade de ensino. É uma prática fundamental para que o professor da série seguinte possa dar continuidade ao processo de aprendizagem. </w:t>
      </w: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“Esta avaliação, que intenciona averiguar a relação entre a construção do conhecimento por parte dos alunos e os objetivos que o professor se propôs, é indispensável para saber se todos os alunos estão aprendendo [...]”. (BRASIL, 2006, p. 56). É explicito, neste documento, que a avaliação investigativa pode ocorrer também durante todo o processo de ensino e aprendizagem.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A leitura da LDB 9.394/96</w:t>
      </w:r>
      <w:proofErr w:type="gramStart"/>
      <w:r w:rsidRPr="007913C0">
        <w:rPr>
          <w:rFonts w:ascii="Times New Roman" w:hAnsi="Times New Roman" w:cs="Times New Roman"/>
          <w:sz w:val="24"/>
          <w:szCs w:val="24"/>
        </w:rPr>
        <w:t>, traz</w:t>
      </w:r>
      <w:proofErr w:type="gramEnd"/>
      <w:r w:rsidRPr="007913C0">
        <w:rPr>
          <w:rFonts w:ascii="Times New Roman" w:hAnsi="Times New Roman" w:cs="Times New Roman"/>
          <w:sz w:val="24"/>
          <w:szCs w:val="24"/>
        </w:rPr>
        <w:t xml:space="preserve"> claramente que a avaliação é um recurso para dar suporte ao professor, para que ele possa avaliar sua prática educativa, mostrando sempre a importância da qualidade e não da quantidade. A concepção de avaliação dos Parâmetros Curriculares Nacionais (BRASIL, 2006) diz que:</w:t>
      </w: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A avaliação vai além da visão tradicional, que focaliza o controle externo do aluno, através de notas ou conceitos, para ser compreendida como parte integrante e intrínseca ao processo educacional. A avaliação ao não se restringir ao julgamento sobre sucessos ou fracassos do aluno, é compreendida como um conjunto de atuações que tem função de alimentar, sustentar e orientar a orientação pedagógica (BRASIL, 2006, p. 55).</w:t>
      </w: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Deve-se usar a avaliação nas séries iniciais como uma maneira de repensar sua prática, e não como um ato de fazer medo ou de punição. A autora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Haydt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(2000, p. 56) enfatiza que:</w:t>
      </w: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O termo avaliar tem sido constantemente associado a expressões como fazer provas, fazer exames, atribuir nota, repetir ou passar de ano. Essa associação tão frequente em nossas escolas é resultado de uma concepção pedagógica arcaica, mas tradicionalmente predominante.</w:t>
      </w: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Algumas instituições programam seus alunos para tirar nota máxima na prova, apenas visando uma aprovação no vestibular, assim ensinando o aluno a ser competitivo, fazendo seus alunos decorarem o conteúdo que lhe é passado na educação básica, e ter que procurar um cursinho </w:t>
      </w:r>
      <w:proofErr w:type="gramStart"/>
      <w:r w:rsidRPr="007913C0">
        <w:rPr>
          <w:rFonts w:ascii="Times New Roman" w:hAnsi="Times New Roman" w:cs="Times New Roman"/>
          <w:sz w:val="24"/>
          <w:szCs w:val="24"/>
        </w:rPr>
        <w:t>pré-vestibular para relembrar os conteúdos que antes lhes foram repassados</w:t>
      </w:r>
      <w:proofErr w:type="gramEnd"/>
      <w:r w:rsidRPr="007913C0">
        <w:rPr>
          <w:rFonts w:ascii="Times New Roman" w:hAnsi="Times New Roman" w:cs="Times New Roman"/>
          <w:sz w:val="24"/>
          <w:szCs w:val="24"/>
        </w:rPr>
        <w:t>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Sabe-se que a realidade em sala de aula é bem difícil para os professores, portanto, foram criadas várias estratégias pedagógicas, mas quando parte para o lado de avaliar o aluno, persiste o mesmo pensamento antigo.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A escola tem tratado a avaliação como um bicho de sete cabeças, sendo usada apenas para aprovar ou reprovar. E muitas vezes, o sistema de ensino acaba ficando descomprometido com o desenvolvimento do aluno, passando uma imagem negativa, deixando-o desmotivado e contribuindo para o fracasso escolar, sendo cada vez mais comum, encontrar no âmbito escolar, uma avaliação que impulsiona medo no educando. Ou seja, é necessário que o professor saiba avaliar o nível de aprendizagem do aluno sem desmerecê-lo, em outras partes.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Existem muitos professores que ligam a avaliação a algo ruim, com o intuito de amedrontar os alunos com frases de efeito desmotivador, como: preste atenção ou esse assunto vai cair na prova, como se tudo que eles aprenderam só será usado naquele determinado dia de avaliação. Feita essa avaliação, o professor vai rotular seus alunos, em aqueles que sabem e aqueles que não sabem de nada. Subindo a reputação do professor com o êxito daqueles alunos que conseguiram passar na prova e, excluindo aqueles que não conseguiram atingir o objetivo da escola, sem ao menos se importar de procurar saber o porquê deles não terem conseguido. Dando destaque apenas aos que tiraram boas notas.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“Ao avaliar, efetiva-se um conjunto de procedimentos didáticos que se estendem sempre por um longo tempo e se dão em vários espaços escolares, procedimentos de caráter múltiplo e complexo tal como se delineia um processo” (HOFFMANN, 2013, p. 13). Completando seu raciocínio, a autora acentua que: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lastRenderedPageBreak/>
        <w:t xml:space="preserve">[...] não se deve denominar por avaliação testes, provas ou exercícios (instrumentos de avaliação). Muito menos se </w:t>
      </w:r>
      <w:proofErr w:type="gramStart"/>
      <w:r w:rsidRPr="007913C0">
        <w:rPr>
          <w:rFonts w:ascii="Times New Roman" w:hAnsi="Times New Roman" w:cs="Times New Roman"/>
        </w:rPr>
        <w:t>deve</w:t>
      </w:r>
      <w:proofErr w:type="gramEnd"/>
      <w:r w:rsidRPr="007913C0">
        <w:rPr>
          <w:rFonts w:ascii="Times New Roman" w:hAnsi="Times New Roman" w:cs="Times New Roman"/>
        </w:rPr>
        <w:t xml:space="preserve"> nomear por avaliação boletins, fichas, relatórios, dossiês dos alunos (registros de avaliação). Métodos e instrumentos de avaliação estão fundamentados em valores morais, concepções de educação, de sociedade e de sujeito. São essas as concepções que regem o fazer avaliativo e que lhe dão sentido. [...] A avaliação da aprendizagem, mais especificamente, envolve e diz respeito diretamente a dois elementos do processo: educador/avaliador e educando/avaliando (HOFFMANN, 2013, p. 13).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É comum encontrar professores preocupados por terem que colocar uma nota pelo desempenho de seu aluno, como se o aspecto mais importante da avaliação fosse à expressão dos resultados, e não seu significado, bem como sua função. </w:t>
      </w:r>
      <w:proofErr w:type="spellStart"/>
      <w:r w:rsidRPr="007913C0">
        <w:rPr>
          <w:rFonts w:ascii="Times New Roman" w:hAnsi="Times New Roman" w:cs="Times New Roman"/>
          <w:sz w:val="24"/>
          <w:szCs w:val="24"/>
        </w:rPr>
        <w:t>Libâneo</w:t>
      </w:r>
      <w:proofErr w:type="spellEnd"/>
      <w:r w:rsidRPr="007913C0">
        <w:rPr>
          <w:rFonts w:ascii="Times New Roman" w:hAnsi="Times New Roman" w:cs="Times New Roman"/>
          <w:sz w:val="24"/>
          <w:szCs w:val="24"/>
        </w:rPr>
        <w:t xml:space="preserve"> (2006, p. 201), assinala que um “aspecto particularmente relevante é a clareza dos objetivos, pois os alunos precisam saber para que </w:t>
      </w:r>
      <w:proofErr w:type="gramStart"/>
      <w:r w:rsidRPr="007913C0">
        <w:rPr>
          <w:rFonts w:ascii="Times New Roman" w:hAnsi="Times New Roman" w:cs="Times New Roman"/>
          <w:sz w:val="24"/>
          <w:szCs w:val="24"/>
        </w:rPr>
        <w:t>estão</w:t>
      </w:r>
      <w:proofErr w:type="gramEnd"/>
      <w:r w:rsidRPr="007913C0">
        <w:rPr>
          <w:rFonts w:ascii="Times New Roman" w:hAnsi="Times New Roman" w:cs="Times New Roman"/>
          <w:sz w:val="24"/>
          <w:szCs w:val="24"/>
        </w:rPr>
        <w:t xml:space="preserve"> trabalhando e no que estão sendo avaliados.”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</w:rPr>
      </w:pPr>
      <w:r w:rsidRPr="007913C0">
        <w:rPr>
          <w:rFonts w:ascii="Times New Roman" w:hAnsi="Times New Roman" w:cs="Times New Roman"/>
        </w:rPr>
        <w:t>O despreparo dos professores em relação à avaliação é notório quando se discute o tema, pois, apesar de se dar ênfase a avaliação qualitativa, do ensino e da aprendizagem, que valorize o aluno, sempre voltamos os debates para os instrumentos avaliativos e não ao ato de avaliar. Cada professor tem seu jeito de pensar a avaliação, por isso tantas definições para o mesmo assunto (HOFFMAN, 2013, p. 67).</w:t>
      </w: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Nos dias de hoje, depois de todo esse estudo e esclarecimento, com pensamentos de vários autores, salienta-se que ainda existem muitos professores e escolas que não qualificam a aprendizagem do aluno, e sim, os examinam, isto é, denominam práticas de avaliação, que de fato, são exames que classificam o seu desenvolvimento, fazendo da avaliação uma lógica do trabalho, passando a integrar a relação professor com aluno, predominando a atribuição de notas que permeiam como forma de classificação.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13C0">
        <w:rPr>
          <w:rFonts w:ascii="Times New Roman" w:hAnsi="Times New Roman" w:cs="Times New Roman"/>
          <w:color w:val="000000"/>
          <w:sz w:val="24"/>
          <w:szCs w:val="24"/>
        </w:rPr>
        <w:t xml:space="preserve">Segundo Hoffmann (2013, p. 87), a avaliação: “[...] tem se caracterizado como </w:t>
      </w:r>
      <w:proofErr w:type="gramStart"/>
      <w:r w:rsidRPr="007913C0">
        <w:rPr>
          <w:rFonts w:ascii="Times New Roman" w:hAnsi="Times New Roman" w:cs="Times New Roman"/>
          <w:color w:val="000000"/>
          <w:sz w:val="24"/>
          <w:szCs w:val="24"/>
        </w:rPr>
        <w:t>disciplinadora, punitiva</w:t>
      </w:r>
      <w:proofErr w:type="gramEnd"/>
      <w:r w:rsidRPr="007913C0">
        <w:rPr>
          <w:rFonts w:ascii="Times New Roman" w:hAnsi="Times New Roman" w:cs="Times New Roman"/>
          <w:color w:val="000000"/>
          <w:sz w:val="24"/>
          <w:szCs w:val="24"/>
        </w:rPr>
        <w:t xml:space="preserve"> e discriminatória, como decorrência, essencialmente, da ação corretiva do professor e dos enunciados que emite a partir dessa correção”. Então, mesmo o professor não se dando conta que, ao praticar algumas atitudes em sala de aula, </w:t>
      </w:r>
      <w:proofErr w:type="gramStart"/>
      <w:r w:rsidRPr="007913C0">
        <w:rPr>
          <w:rFonts w:ascii="Times New Roman" w:hAnsi="Times New Roman" w:cs="Times New Roman"/>
          <w:color w:val="000000"/>
          <w:sz w:val="24"/>
          <w:szCs w:val="24"/>
        </w:rPr>
        <w:t>vai estar discriminando</w:t>
      </w:r>
      <w:proofErr w:type="gramEnd"/>
      <w:r w:rsidRPr="007913C0">
        <w:rPr>
          <w:rFonts w:ascii="Times New Roman" w:hAnsi="Times New Roman" w:cs="Times New Roman"/>
          <w:color w:val="000000"/>
          <w:sz w:val="24"/>
          <w:szCs w:val="24"/>
        </w:rPr>
        <w:t xml:space="preserve"> o trabalho de uma parte da turma, ao utilizar notas, conceitos, corimbos, estrelinhas e etc. ele estará expondo uma parte da turma que não conseguiu atingir essa </w:t>
      </w:r>
      <w:r w:rsidRPr="007913C0">
        <w:rPr>
          <w:rFonts w:ascii="Times New Roman" w:hAnsi="Times New Roman" w:cs="Times New Roman"/>
          <w:i/>
          <w:color w:val="000000"/>
          <w:sz w:val="24"/>
          <w:szCs w:val="24"/>
        </w:rPr>
        <w:t>premiação</w:t>
      </w:r>
      <w:r w:rsidRPr="007913C0">
        <w:rPr>
          <w:rFonts w:ascii="Times New Roman" w:hAnsi="Times New Roman" w:cs="Times New Roman"/>
          <w:color w:val="000000"/>
          <w:sz w:val="24"/>
          <w:szCs w:val="24"/>
        </w:rPr>
        <w:t xml:space="preserve">, visto que a escola tem usado a avaliação como um </w:t>
      </w:r>
      <w:r w:rsidRPr="007913C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instrumento para medir a capacidade que os alunos detêm, por meio da nota e diversos outros instrumentos.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Nessa direção, a avaliação estabelece o seu sentido no fazer </w:t>
      </w:r>
      <w:proofErr w:type="gramStart"/>
      <w:r w:rsidRPr="007913C0">
        <w:rPr>
          <w:rFonts w:ascii="Times New Roman" w:hAnsi="Times New Roman" w:cs="Times New Roman"/>
          <w:sz w:val="24"/>
          <w:szCs w:val="24"/>
        </w:rPr>
        <w:t>pedagógico, quando se encontra de maneira processual, inclusiva e mediadora, sendo assim, a favor do estudante</w:t>
      </w:r>
      <w:proofErr w:type="gramEnd"/>
      <w:r w:rsidRPr="007913C0">
        <w:rPr>
          <w:rFonts w:ascii="Times New Roman" w:hAnsi="Times New Roman" w:cs="Times New Roman"/>
          <w:sz w:val="24"/>
          <w:szCs w:val="24"/>
        </w:rPr>
        <w:t xml:space="preserve">, ou seja, fazendo uso do seu recurso metodológico para a reorientação do processo de ensino e de aprendizagem, buscando atingir seus objetivos planejados ao longo do ano letivo por você professor, bem como pela escola.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 xml:space="preserve">Portanto, a avaliação é um processo que deve ser incorporado à prática do professor, sendo um processo contínuo, em que os critérios qualitativos devem prevalecer sobre os quantitativos, e sobre todas as experiências, manifestações, vivências, descobertas e conquistas das crianças devem ser valorizadas. A atribuição de notas deve ser apenas uma parte do processo avaliativo e não a mais importante. </w:t>
      </w:r>
    </w:p>
    <w:p w:rsidR="00270EDA" w:rsidRPr="007913C0" w:rsidRDefault="00270EDA" w:rsidP="00270EDA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13C0">
        <w:rPr>
          <w:rFonts w:ascii="Times New Roman" w:hAnsi="Times New Roman" w:cs="Times New Roman"/>
          <w:sz w:val="24"/>
          <w:szCs w:val="24"/>
        </w:rPr>
        <w:t>No entanto, o que hoje é proposto pela LDB (1996), não vem sendo feita na prática pedagógica do professor, que utiliza a avaliação como instrumento de forma quantitativa. A prática da avaliação escolar, ao invés de servir como meio de perceber como os alunos se desenvolveram na construção de seus conhecimentos, atua como um fim de um processo classificatório.</w:t>
      </w:r>
    </w:p>
    <w:p w:rsidR="00270EDA" w:rsidRPr="007913C0" w:rsidRDefault="00270EDA" w:rsidP="00270EDA">
      <w:pPr>
        <w:widowControl w:val="0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Para </w:t>
      </w:r>
      <w:proofErr w:type="spellStart"/>
      <w:r w:rsidRPr="007913C0">
        <w:rPr>
          <w:rFonts w:cs="Times New Roman"/>
          <w:szCs w:val="24"/>
        </w:rPr>
        <w:t>Luckesi</w:t>
      </w:r>
      <w:proofErr w:type="spellEnd"/>
      <w:r w:rsidRPr="007913C0">
        <w:rPr>
          <w:rFonts w:cs="Times New Roman"/>
          <w:szCs w:val="24"/>
        </w:rPr>
        <w:t xml:space="preserve"> (2011), </w:t>
      </w:r>
      <w:proofErr w:type="gramStart"/>
      <w:r w:rsidRPr="007913C0">
        <w:rPr>
          <w:rFonts w:cs="Times New Roman"/>
          <w:szCs w:val="24"/>
        </w:rPr>
        <w:t>a maior parte das instituições que contam com o ensino regular usam</w:t>
      </w:r>
      <w:proofErr w:type="gramEnd"/>
      <w:r w:rsidRPr="007913C0">
        <w:rPr>
          <w:rFonts w:cs="Times New Roman"/>
          <w:szCs w:val="24"/>
        </w:rPr>
        <w:t xml:space="preserve"> a avaliação como instrumento classificatório, como se fosse um produto acabado, e não como um processo de aprendizagem contínua, medindo a capacidade e mostrando se o aluno realmente aprendeu ou não o conteúdo proposto pelo professor, por meio de uma nota, de qualquer forma, impossibilita o aluno de progredir ou desenvolver-se.</w:t>
      </w:r>
    </w:p>
    <w:p w:rsidR="00270EDA" w:rsidRPr="007913C0" w:rsidRDefault="00270EDA" w:rsidP="00270EDA">
      <w:pPr>
        <w:widowControl w:val="0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Esse tipo de avaliação é feito apenas para classificar ou rotular os alunos </w:t>
      </w:r>
      <w:proofErr w:type="gramStart"/>
      <w:r w:rsidRPr="007913C0">
        <w:rPr>
          <w:rFonts w:cs="Times New Roman"/>
          <w:szCs w:val="24"/>
        </w:rPr>
        <w:t>em :</w:t>
      </w:r>
      <w:proofErr w:type="gramEnd"/>
      <w:r w:rsidRPr="007913C0">
        <w:rPr>
          <w:rFonts w:cs="Times New Roman"/>
          <w:szCs w:val="24"/>
        </w:rPr>
        <w:t xml:space="preserve">forte e fraco. É uma postura de avaliação puramente tradicional, uma vez que classifica o aluno ao final de um período em reprovado ou aprovado, o oposto a um significado de comprometimento do aluno com o crescimento do seu aprendizado. </w:t>
      </w:r>
    </w:p>
    <w:p w:rsidR="00270EDA" w:rsidRPr="007913C0" w:rsidRDefault="00270EDA" w:rsidP="00270EDA">
      <w:pPr>
        <w:widowControl w:val="0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Sobre isso, </w:t>
      </w:r>
      <w:proofErr w:type="spellStart"/>
      <w:r w:rsidRPr="007913C0">
        <w:rPr>
          <w:rFonts w:cs="Times New Roman"/>
          <w:szCs w:val="24"/>
        </w:rPr>
        <w:t>Esteban</w:t>
      </w:r>
      <w:proofErr w:type="spellEnd"/>
      <w:r w:rsidRPr="007913C0">
        <w:rPr>
          <w:rFonts w:cs="Times New Roman"/>
          <w:szCs w:val="24"/>
        </w:rPr>
        <w:t xml:space="preserve"> (2001, p. 15), coloca que:</w:t>
      </w:r>
    </w:p>
    <w:p w:rsidR="00270EDA" w:rsidRPr="007913C0" w:rsidRDefault="00270EDA" w:rsidP="00270EDA">
      <w:pPr>
        <w:widowControl w:val="0"/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 </w:t>
      </w:r>
    </w:p>
    <w:p w:rsidR="00270EDA" w:rsidRPr="007913C0" w:rsidRDefault="00270EDA" w:rsidP="00270EDA">
      <w:pPr>
        <w:widowControl w:val="0"/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tabs>
          <w:tab w:val="left" w:pos="8789"/>
        </w:tabs>
        <w:spacing w:line="240" w:lineRule="auto"/>
        <w:ind w:left="2268"/>
        <w:rPr>
          <w:rFonts w:cs="Times New Roman"/>
        </w:rPr>
      </w:pPr>
      <w:r w:rsidRPr="007913C0">
        <w:rPr>
          <w:rFonts w:cs="Times New Roman"/>
        </w:rPr>
        <w:t xml:space="preserve">[...] A avaliação escolar, nessa perspectiva excludente, seleciona as pessoas, suas culturas e seus processos de conhecimento, desvalorizando saberes; fortalece a hierarquia que está posta contribuindo para que diversos saberes sejam apagados, percam sua existência e se confirmem com ausência de conhecimento. </w:t>
      </w:r>
    </w:p>
    <w:p w:rsidR="00270EDA" w:rsidRPr="007913C0" w:rsidRDefault="00270EDA" w:rsidP="00270EDA">
      <w:pPr>
        <w:widowControl w:val="0"/>
        <w:shd w:val="clear" w:color="auto" w:fill="FFFFFF"/>
        <w:rPr>
          <w:rFonts w:cs="Times New Roman"/>
          <w:color w:val="000000"/>
          <w:szCs w:val="24"/>
        </w:rPr>
      </w:pPr>
    </w:p>
    <w:p w:rsidR="00270EDA" w:rsidRPr="007913C0" w:rsidRDefault="00270EDA" w:rsidP="00270EDA">
      <w:pPr>
        <w:widowControl w:val="0"/>
        <w:shd w:val="clear" w:color="auto" w:fill="FFFFFF"/>
        <w:rPr>
          <w:rFonts w:cs="Times New Roman"/>
          <w:color w:val="000000"/>
          <w:szCs w:val="24"/>
        </w:rPr>
      </w:pPr>
      <w:r w:rsidRPr="007913C0">
        <w:rPr>
          <w:rFonts w:cs="Times New Roman"/>
          <w:color w:val="000000"/>
          <w:szCs w:val="24"/>
        </w:rPr>
        <w:t>A importância da avaliação no processo de ensino e aprendizagem é indiscutível, pois, classificando os alunos, tirando deles a espontaneidade de expor os seus saberes, aplicando provas e exames como ameaça que os pune, condicionando-os a estudarem por medo, atesta que, se contribui para um forte índice de evasão escolar, bem como, apagando os conhecimentos e a criatividade do pensar das crianças. Portanto, necessita-se fazer uso dos procedimentos avaliativos como fator de motivação e, não o contrário.</w:t>
      </w:r>
    </w:p>
    <w:p w:rsidR="00270EDA" w:rsidRPr="007913C0" w:rsidRDefault="00270EDA" w:rsidP="00270EDA">
      <w:pPr>
        <w:rPr>
          <w:rFonts w:cs="Times New Roman"/>
          <w:b/>
          <w:szCs w:val="24"/>
        </w:rPr>
      </w:pPr>
    </w:p>
    <w:p w:rsidR="00270EDA" w:rsidRPr="007913C0" w:rsidRDefault="00270EDA" w:rsidP="00270EDA">
      <w:pPr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3. CONSIDERAÇÕES FINAIS</w:t>
      </w:r>
    </w:p>
    <w:p w:rsidR="00270EDA" w:rsidRPr="007913C0" w:rsidRDefault="00270EDA" w:rsidP="00270EDA">
      <w:pPr>
        <w:ind w:firstLine="360"/>
        <w:rPr>
          <w:rFonts w:cs="Times New Roman"/>
        </w:rPr>
      </w:pP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Na contemporaneidade, a temática avaliação da aprendizagem vem sendo motivo de estudos, debates e reflexões, por parte de especialistas em educação e professores. O tema avaliação está constantemente presente em nosso dia a dia, na prática escolar, na interação cotidiana, no campo profissional, na educação, no lazer, pois ela inclui um julgamento de valor sobre nós mesmos e sobre o resultado das nossas ações. </w:t>
      </w:r>
    </w:p>
    <w:p w:rsidR="00270EDA" w:rsidRPr="007913C0" w:rsidRDefault="00270EDA" w:rsidP="00270EDA">
      <w:pPr>
        <w:rPr>
          <w:rFonts w:eastAsia="SimSun" w:cs="Times New Roman"/>
          <w:kern w:val="3"/>
          <w:szCs w:val="24"/>
        </w:rPr>
      </w:pPr>
      <w:r w:rsidRPr="007913C0">
        <w:rPr>
          <w:rFonts w:eastAsia="SimSun" w:cs="Times New Roman"/>
          <w:kern w:val="3"/>
          <w:szCs w:val="24"/>
        </w:rPr>
        <w:t>A avaliação não pode ter como função apenas o ato de aprovar ou reprovar o aluno, mas sim, criar condições que ajudem identificar e minimizar as dificuldades de aprendizagens vivenciadas no processo de ensino e aprendizagem. Assim, a avaliação precisa ser compreendida como um processo contínuo de mediação e formação do indivíduo, respeitando suas diferenças e individualidades, tornando-o capaz de resolver conflitos do seu cotidiano, exercendo assim, sua cidadania.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Em decorrência das diversas práticas avaliativas e das transformações na sociedade, a cada dia, o volume de informações e conhecimentos que estão sendo veiculados por diversos meios, está gerando uma insegurança e inquietação nos educadores. Hoje, ensinar não está sendo uma tarefa tão simples, diante das profundas transformações que estão ocorrendo, mudanças políticas, sociais, econômicas, culturais e a necessidade de uma formação ética e humana, exige um novo perfil de professor. 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Vale destacar que a avaliação também passa por diversas alterações em suas concepções, funções e características, contudo percebemos a dificuldade dos professores, que mesmo tentando ter concepções modernas acerca da avaliação, sentem dificuldade de colocar em prática estes modelos inovadores e acabam ainda usando métodos que apenas classificam e rotulam seus alunos. Nesse sentido, podemos perceber que para alguns alunos, o ato de avaliar compreende simplesmente “fazer </w:t>
      </w:r>
      <w:r w:rsidRPr="007913C0">
        <w:rPr>
          <w:rFonts w:cs="Times New Roman"/>
          <w:szCs w:val="24"/>
        </w:rPr>
        <w:lastRenderedPageBreak/>
        <w:t>provas”, “tirar notas” e “passar de ano”, quando na verdade deveria ocorrer um processo continuo no ensino e aprendizagem desses alunos.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Partindo deste pressuposto, é possível indagar se de fato as formas tradicionais e classificatórias de avaliação são eficientes ou é necessário mudar esta prática para que realmente seja possível uma aprendizagem significativa, e não apenas estudar para tirar boas notas.</w:t>
      </w:r>
      <w:r w:rsidRPr="007913C0">
        <w:rPr>
          <w:rFonts w:eastAsia="Times New Roman" w:cs="Times New Roman"/>
          <w:szCs w:val="24"/>
        </w:rPr>
        <w:t xml:space="preserve"> </w:t>
      </w:r>
      <w:r w:rsidRPr="007913C0">
        <w:rPr>
          <w:rFonts w:cs="Times New Roman"/>
          <w:szCs w:val="24"/>
        </w:rPr>
        <w:t>Frequentemente, verificamos o termo avaliação associado a outros, como nota, exame, promoção e repetência, sucesso e fracasso e, a avaliação sendo vista como um processo que determina o grau de aprendizagem dos alunos, esquecendo-se que a avaliação deve ser utilizada como um recurso de motivação que causa efeitos positivos evitando as tensões que a avaliação tradicional causa. Portanto, o ato de avaliar associa-se ao de ensinar, de formar, num processo de interação contínua.</w:t>
      </w:r>
    </w:p>
    <w:p w:rsidR="00270EDA" w:rsidRPr="007913C0" w:rsidRDefault="00270EDA" w:rsidP="00270EDA">
      <w:pPr>
        <w:rPr>
          <w:rFonts w:eastAsia="Times New Roman" w:cs="Times New Roman"/>
          <w:szCs w:val="24"/>
        </w:rPr>
      </w:pPr>
      <w:r w:rsidRPr="007913C0">
        <w:rPr>
          <w:rFonts w:cs="Times New Roman"/>
          <w:szCs w:val="24"/>
        </w:rPr>
        <w:t xml:space="preserve"> Atualmente, o que podemos perceber nas escolas é que as avaliações são feitas de modo a “descobrir” se o aluno chegou ou não à verdade. Por isso, a ênfase em fazer o aluno “decorar” para realizar as provas e os testes, em vez de “refletir”, e de “copiar” em vez de “criar”. Pequenas ações podem iniciar algumas mudanças, principalmente se tivermos o firme propósito de ver a realidade, questioná-la e sugerir com ações, novas reconstruções.</w:t>
      </w:r>
      <w:r w:rsidRPr="007913C0">
        <w:rPr>
          <w:rFonts w:eastAsia="Times New Roman" w:cs="Times New Roman"/>
          <w:szCs w:val="24"/>
        </w:rPr>
        <w:t xml:space="preserve"> 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Durante muito tempo, o termo avaliar foi usado como sinônimo de medida. O grande problema da avaliação é a sua vinculação a uma lógica social de exclusão, através dos mecanismos de classificação a que está submetida. O problema não é aprovar ou reprovar, mas favorecer a aprendizagem e o desenvolvimento humano de todos. O que tem que mudar é a forma como avaliamos nossos alunos. A avaliação é uma atividade de acompanhamento e transformação do processo de ensino-aprendizagem, através da observação, análise, registro, reflexão sobre o que foi observado e registrado, comunicação dos resultados e tomada de decisão para atingir os objetivos que ainda não foram alcançados, e não uma atividade de classificação dos alunos entre bons e ruins. </w:t>
      </w:r>
    </w:p>
    <w:p w:rsidR="00270EDA" w:rsidRPr="007913C0" w:rsidRDefault="00270EDA" w:rsidP="00270EDA">
      <w:pPr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Vivencia-se um período da história da educação extremamente turbulento, uma época em que há violentos processos de mudanças que nos desafiam em todos os planos imagináveis. Nossa incumbência é a de estarmos totalmente envolvidos por esta transformação e termos influência na direção que ela vai tomar. Temos a enorme responsabilidade de tentar transformar a educação e lembrar que todos os empreendimentos educacionais devem ser julgados de acordo com a magnitude desta tarefa. Trata-se de um desafio para todas as áreas da educação. </w:t>
      </w:r>
    </w:p>
    <w:p w:rsidR="00270EDA" w:rsidRPr="007913C0" w:rsidRDefault="00270EDA" w:rsidP="00270EDA">
      <w:pPr>
        <w:ind w:firstLine="360"/>
        <w:rPr>
          <w:rFonts w:cs="Times New Roman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b/>
          <w:szCs w:val="24"/>
        </w:rPr>
      </w:pPr>
      <w:r w:rsidRPr="007913C0">
        <w:rPr>
          <w:rFonts w:cs="Times New Roman"/>
          <w:b/>
          <w:szCs w:val="24"/>
        </w:rPr>
        <w:t>REFERÊNCIAS</w:t>
      </w:r>
    </w:p>
    <w:p w:rsidR="00270EDA" w:rsidRPr="007913C0" w:rsidRDefault="00270EDA" w:rsidP="00270EDA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270EDA" w:rsidRPr="007913C0" w:rsidRDefault="00270EDA" w:rsidP="00270EDA">
      <w:pPr>
        <w:spacing w:line="240" w:lineRule="auto"/>
        <w:rPr>
          <w:rFonts w:eastAsia="Times New Roman" w:cs="Times New Roman"/>
          <w:szCs w:val="24"/>
          <w:lang w:eastAsia="pt-BR"/>
        </w:rPr>
      </w:pPr>
      <w:r w:rsidRPr="007913C0">
        <w:rPr>
          <w:rFonts w:eastAsia="Times New Roman" w:cs="Times New Roman"/>
          <w:szCs w:val="24"/>
          <w:lang w:eastAsia="pt-BR"/>
        </w:rPr>
        <w:t xml:space="preserve">ARANHA, Mara Lucia. </w:t>
      </w:r>
      <w:r w:rsidRPr="007913C0">
        <w:rPr>
          <w:rFonts w:eastAsia="Times New Roman" w:cs="Times New Roman"/>
          <w:b/>
          <w:szCs w:val="24"/>
          <w:lang w:eastAsia="pt-BR"/>
        </w:rPr>
        <w:t>Filosofando: Introdução a Filosofia</w:t>
      </w:r>
      <w:r w:rsidRPr="007913C0">
        <w:rPr>
          <w:rFonts w:eastAsia="Times New Roman" w:cs="Times New Roman"/>
          <w:szCs w:val="24"/>
          <w:lang w:eastAsia="pt-BR"/>
        </w:rPr>
        <w:t>. São Paulo: Moderna, 2006.</w:t>
      </w:r>
    </w:p>
    <w:p w:rsidR="00270EDA" w:rsidRPr="007913C0" w:rsidRDefault="00270EDA" w:rsidP="00270EDA">
      <w:pPr>
        <w:spacing w:line="240" w:lineRule="auto"/>
        <w:rPr>
          <w:rFonts w:eastAsia="Times New Roman" w:cs="Times New Roman"/>
          <w:szCs w:val="24"/>
          <w:lang w:eastAsia="pt-BR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BARRIGA, Angel </w:t>
      </w:r>
      <w:proofErr w:type="spellStart"/>
      <w:r w:rsidRPr="007913C0">
        <w:rPr>
          <w:rFonts w:cs="Times New Roman"/>
          <w:szCs w:val="24"/>
        </w:rPr>
        <w:t>Bráz</w:t>
      </w:r>
      <w:proofErr w:type="spellEnd"/>
      <w:r w:rsidRPr="007913C0">
        <w:rPr>
          <w:rFonts w:cs="Times New Roman"/>
          <w:szCs w:val="24"/>
        </w:rPr>
        <w:t xml:space="preserve">. </w:t>
      </w:r>
      <w:r w:rsidRPr="007913C0">
        <w:rPr>
          <w:rFonts w:cs="Times New Roman"/>
          <w:b/>
          <w:szCs w:val="24"/>
        </w:rPr>
        <w:t xml:space="preserve"> Uma polêmica em relação ao exame</w:t>
      </w:r>
      <w:r w:rsidRPr="007913C0">
        <w:rPr>
          <w:rFonts w:cs="Times New Roman"/>
          <w:szCs w:val="24"/>
        </w:rPr>
        <w:t>.</w:t>
      </w:r>
      <w:r w:rsidRPr="007913C0">
        <w:rPr>
          <w:rFonts w:cs="Times New Roman"/>
          <w:b/>
          <w:szCs w:val="24"/>
        </w:rPr>
        <w:t xml:space="preserve"> </w:t>
      </w:r>
      <w:r w:rsidRPr="007913C0">
        <w:rPr>
          <w:rFonts w:cs="Times New Roman"/>
          <w:szCs w:val="24"/>
        </w:rPr>
        <w:t>In: ESTEBAN, Maria Tereza (</w:t>
      </w:r>
      <w:proofErr w:type="spellStart"/>
      <w:r w:rsidRPr="007913C0">
        <w:rPr>
          <w:rFonts w:cs="Times New Roman"/>
          <w:szCs w:val="24"/>
        </w:rPr>
        <w:t>org</w:t>
      </w:r>
      <w:proofErr w:type="spellEnd"/>
      <w:r w:rsidRPr="007913C0">
        <w:rPr>
          <w:rFonts w:cs="Times New Roman"/>
          <w:szCs w:val="24"/>
        </w:rPr>
        <w:t xml:space="preserve">) </w:t>
      </w:r>
      <w:r w:rsidRPr="007913C0">
        <w:rPr>
          <w:rFonts w:cs="Times New Roman"/>
          <w:b/>
          <w:szCs w:val="24"/>
        </w:rPr>
        <w:t>Avaliação</w:t>
      </w:r>
      <w:r w:rsidRPr="007913C0">
        <w:rPr>
          <w:rFonts w:cs="Times New Roman"/>
          <w:szCs w:val="24"/>
        </w:rPr>
        <w:t>: Uma prática em busca de novos sentidos. Rio de Janeiro: DP&amp;A, 2001.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BOTH, Ivo José. </w:t>
      </w:r>
      <w:r w:rsidRPr="007913C0">
        <w:rPr>
          <w:rFonts w:cs="Times New Roman"/>
          <w:b/>
          <w:szCs w:val="24"/>
        </w:rPr>
        <w:t xml:space="preserve">Avaliação planejada, aprendizagem consentida: </w:t>
      </w:r>
      <w:r w:rsidRPr="007913C0">
        <w:rPr>
          <w:rFonts w:cs="Times New Roman"/>
          <w:szCs w:val="24"/>
        </w:rPr>
        <w:t xml:space="preserve">a fisiologia do conhecimento – 20. </w:t>
      </w:r>
      <w:proofErr w:type="spellStart"/>
      <w:proofErr w:type="gramStart"/>
      <w:r w:rsidRPr="007913C0">
        <w:rPr>
          <w:rFonts w:cs="Times New Roman"/>
          <w:szCs w:val="24"/>
        </w:rPr>
        <w:t>ed</w:t>
      </w:r>
      <w:proofErr w:type="spellEnd"/>
      <w:proofErr w:type="gramEnd"/>
      <w:r w:rsidRPr="007913C0">
        <w:rPr>
          <w:rFonts w:cs="Times New Roman"/>
          <w:szCs w:val="24"/>
        </w:rPr>
        <w:t xml:space="preserve"> – Curitiba: </w:t>
      </w:r>
      <w:proofErr w:type="spellStart"/>
      <w:r w:rsidRPr="007913C0">
        <w:rPr>
          <w:rFonts w:cs="Times New Roman"/>
          <w:szCs w:val="24"/>
        </w:rPr>
        <w:t>Ibpex</w:t>
      </w:r>
      <w:proofErr w:type="spellEnd"/>
      <w:r w:rsidRPr="007913C0">
        <w:rPr>
          <w:rFonts w:cs="Times New Roman"/>
          <w:szCs w:val="24"/>
        </w:rPr>
        <w:t>, 2007.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BRASIL. </w:t>
      </w:r>
      <w:r w:rsidRPr="007913C0">
        <w:rPr>
          <w:rFonts w:cs="Times New Roman"/>
          <w:b/>
          <w:szCs w:val="24"/>
        </w:rPr>
        <w:t>Lei de Diretrizes e Bases</w:t>
      </w:r>
      <w:r w:rsidRPr="007913C0">
        <w:rPr>
          <w:rFonts w:cs="Times New Roman"/>
          <w:szCs w:val="24"/>
        </w:rPr>
        <w:t xml:space="preserve">. Brasil: MEC, 1996. Disponível em: </w:t>
      </w:r>
      <w:r w:rsidRPr="007913C0">
        <w:rPr>
          <w:rFonts w:eastAsia="Times New Roman" w:cs="Times New Roman"/>
          <w:szCs w:val="24"/>
          <w:lang w:eastAsia="pt-BR"/>
        </w:rPr>
        <w:t>http://</w:t>
      </w:r>
      <w:r w:rsidRPr="007913C0">
        <w:rPr>
          <w:rFonts w:cs="Times New Roman"/>
          <w:szCs w:val="24"/>
        </w:rPr>
        <w:t>www.planalto.gov.br. Acesso em: 25 de out 2017.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ECF1F2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BRASIL. Secretaria de Educação Fundamental. </w:t>
      </w:r>
      <w:r w:rsidRPr="007913C0">
        <w:rPr>
          <w:rFonts w:cs="Times New Roman"/>
          <w:b/>
          <w:szCs w:val="24"/>
        </w:rPr>
        <w:t>Parâmetros Curriculares Nacionais</w:t>
      </w:r>
      <w:r w:rsidRPr="007913C0">
        <w:rPr>
          <w:rFonts w:cs="Times New Roman"/>
          <w:szCs w:val="24"/>
        </w:rPr>
        <w:t xml:space="preserve">: Introdução aos parâmetros curriculares nacionais. 2. Ed. Rio de Janeiro: DP&amp;A, 2000. 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ESTEBAN, Maria Tereza (</w:t>
      </w:r>
      <w:proofErr w:type="spellStart"/>
      <w:r w:rsidRPr="007913C0">
        <w:rPr>
          <w:rFonts w:cs="Times New Roman"/>
          <w:szCs w:val="24"/>
        </w:rPr>
        <w:t>org</w:t>
      </w:r>
      <w:proofErr w:type="spellEnd"/>
      <w:r w:rsidRPr="007913C0">
        <w:rPr>
          <w:rFonts w:cs="Times New Roman"/>
          <w:szCs w:val="24"/>
        </w:rPr>
        <w:t xml:space="preserve">). </w:t>
      </w:r>
      <w:r w:rsidRPr="007913C0">
        <w:rPr>
          <w:rFonts w:cs="Times New Roman"/>
          <w:b/>
          <w:szCs w:val="24"/>
        </w:rPr>
        <w:t xml:space="preserve">Avaliação: </w:t>
      </w:r>
      <w:r w:rsidRPr="007913C0">
        <w:rPr>
          <w:rFonts w:cs="Times New Roman"/>
          <w:szCs w:val="24"/>
        </w:rPr>
        <w:t>uma prática em busca de novos sentidos 3ª ed. Rio de Janeiro: DP&amp;A, 2001.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t xml:space="preserve">FERREIRA, Aurélio Buarque de Holanda. </w:t>
      </w:r>
      <w:r w:rsidRPr="007913C0">
        <w:rPr>
          <w:rFonts w:cs="Times New Roman"/>
          <w:b/>
          <w:szCs w:val="24"/>
          <w:shd w:val="clear" w:color="auto" w:fill="FFFFFF"/>
        </w:rPr>
        <w:t xml:space="preserve">Dicionário </w:t>
      </w:r>
      <w:r w:rsidRPr="007913C0">
        <w:rPr>
          <w:rFonts w:cs="Times New Roman"/>
          <w:b/>
          <w:szCs w:val="24"/>
        </w:rPr>
        <w:t>brasileiro da língua portuguesa</w:t>
      </w:r>
      <w:r w:rsidRPr="007913C0">
        <w:rPr>
          <w:rFonts w:cs="Times New Roman"/>
          <w:szCs w:val="24"/>
        </w:rPr>
        <w:t xml:space="preserve">. Aurélio Buarque de Holanda Ferreira. </w:t>
      </w:r>
      <w:proofErr w:type="gramStart"/>
      <w:r w:rsidRPr="007913C0">
        <w:rPr>
          <w:rFonts w:cs="Times New Roman"/>
          <w:szCs w:val="24"/>
        </w:rPr>
        <w:t>11.</w:t>
      </w:r>
      <w:proofErr w:type="gramEnd"/>
      <w:r w:rsidRPr="007913C0">
        <w:rPr>
          <w:rFonts w:cs="Times New Roman"/>
          <w:szCs w:val="24"/>
        </w:rPr>
        <w:t>ed. Rio de Janeiro: Civilização brasileira, 2014.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FRANCA, Leonel. </w:t>
      </w:r>
      <w:r w:rsidRPr="007913C0">
        <w:rPr>
          <w:rFonts w:cs="Times New Roman"/>
          <w:b/>
          <w:szCs w:val="24"/>
        </w:rPr>
        <w:t>O método pedagógico dos Jesuítas</w:t>
      </w:r>
      <w:r w:rsidRPr="007913C0">
        <w:rPr>
          <w:rFonts w:cs="Times New Roman"/>
          <w:szCs w:val="24"/>
        </w:rPr>
        <w:t>. O “</w:t>
      </w:r>
      <w:proofErr w:type="spellStart"/>
      <w:r w:rsidRPr="007913C0">
        <w:rPr>
          <w:rFonts w:cs="Times New Roman"/>
          <w:szCs w:val="24"/>
        </w:rPr>
        <w:t>Ratio</w:t>
      </w:r>
      <w:proofErr w:type="spellEnd"/>
      <w:r w:rsidRPr="007913C0">
        <w:rPr>
          <w:rFonts w:cs="Times New Roman"/>
          <w:szCs w:val="24"/>
        </w:rPr>
        <w:t xml:space="preserve"> </w:t>
      </w:r>
      <w:proofErr w:type="spellStart"/>
      <w:r w:rsidRPr="007913C0">
        <w:rPr>
          <w:rFonts w:cs="Times New Roman"/>
          <w:szCs w:val="24"/>
        </w:rPr>
        <w:t>Studiorum</w:t>
      </w:r>
      <w:proofErr w:type="spellEnd"/>
      <w:r w:rsidRPr="007913C0">
        <w:rPr>
          <w:rFonts w:cs="Times New Roman"/>
          <w:szCs w:val="24"/>
        </w:rPr>
        <w:t>”. Rio de Janeiro, AGIR, 1952.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FREIRE, Paulo. </w:t>
      </w:r>
      <w:r w:rsidRPr="007913C0">
        <w:rPr>
          <w:rFonts w:cs="Times New Roman"/>
          <w:b/>
          <w:szCs w:val="24"/>
        </w:rPr>
        <w:t xml:space="preserve">Pedagogia da autonomia: </w:t>
      </w:r>
      <w:r w:rsidRPr="007913C0">
        <w:rPr>
          <w:rFonts w:cs="Times New Roman"/>
          <w:szCs w:val="24"/>
        </w:rPr>
        <w:t>saberes necessários a prática educativa – 48ª. Ed – Rio de Janeiro: Paz e Terra, 2014.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GARCIA, Regina Leite. </w:t>
      </w:r>
      <w:r w:rsidRPr="007913C0">
        <w:rPr>
          <w:rFonts w:cs="Times New Roman"/>
          <w:b/>
          <w:szCs w:val="24"/>
        </w:rPr>
        <w:t>Avaliação e suas implicações no fracasso/sucesso</w:t>
      </w:r>
      <w:r w:rsidRPr="007913C0">
        <w:rPr>
          <w:rFonts w:cs="Times New Roman"/>
          <w:szCs w:val="24"/>
        </w:rPr>
        <w:t>.</w:t>
      </w:r>
      <w:r w:rsidRPr="007913C0">
        <w:rPr>
          <w:rFonts w:cs="Times New Roman"/>
          <w:b/>
          <w:szCs w:val="24"/>
        </w:rPr>
        <w:t xml:space="preserve"> </w:t>
      </w:r>
      <w:r w:rsidRPr="007913C0">
        <w:rPr>
          <w:rFonts w:cs="Times New Roman"/>
          <w:szCs w:val="24"/>
        </w:rPr>
        <w:t xml:space="preserve">In </w:t>
      </w:r>
      <w:proofErr w:type="spellStart"/>
      <w:r w:rsidRPr="007913C0">
        <w:rPr>
          <w:rFonts w:cs="Times New Roman"/>
          <w:szCs w:val="24"/>
        </w:rPr>
        <w:t>Esteban</w:t>
      </w:r>
      <w:proofErr w:type="spellEnd"/>
      <w:r w:rsidRPr="007913C0">
        <w:rPr>
          <w:rFonts w:cs="Times New Roman"/>
          <w:szCs w:val="24"/>
        </w:rPr>
        <w:t>, Maria Tereza (</w:t>
      </w:r>
      <w:proofErr w:type="spellStart"/>
      <w:r w:rsidRPr="007913C0">
        <w:rPr>
          <w:rFonts w:cs="Times New Roman"/>
          <w:szCs w:val="24"/>
        </w:rPr>
        <w:t>org</w:t>
      </w:r>
      <w:proofErr w:type="spellEnd"/>
      <w:r w:rsidRPr="007913C0">
        <w:rPr>
          <w:rFonts w:cs="Times New Roman"/>
          <w:szCs w:val="24"/>
        </w:rPr>
        <w:t xml:space="preserve">) </w:t>
      </w:r>
      <w:r w:rsidRPr="007913C0">
        <w:rPr>
          <w:rFonts w:cs="Times New Roman"/>
          <w:b/>
          <w:szCs w:val="24"/>
        </w:rPr>
        <w:t>Avaliação</w:t>
      </w:r>
      <w:r w:rsidRPr="007913C0">
        <w:rPr>
          <w:rFonts w:cs="Times New Roman"/>
          <w:szCs w:val="24"/>
        </w:rPr>
        <w:t>: uma prática em busca de novos sentidos. Rio de Janeiro: DP&amp;A, 2001.</w:t>
      </w:r>
    </w:p>
    <w:p w:rsidR="00270EDA" w:rsidRPr="007913C0" w:rsidRDefault="00270EDA" w:rsidP="00270EDA">
      <w:pPr>
        <w:spacing w:line="240" w:lineRule="auto"/>
        <w:rPr>
          <w:rStyle w:val="nfase"/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Style w:val="nfase"/>
          <w:rFonts w:cs="Times New Roman"/>
          <w:szCs w:val="24"/>
        </w:rPr>
        <w:t>GIL</w:t>
      </w:r>
      <w:r w:rsidRPr="007913C0">
        <w:rPr>
          <w:rStyle w:val="st"/>
          <w:rFonts w:cs="Times New Roman"/>
          <w:i/>
          <w:szCs w:val="24"/>
        </w:rPr>
        <w:t>,</w:t>
      </w:r>
      <w:r w:rsidRPr="007913C0">
        <w:rPr>
          <w:rStyle w:val="st"/>
          <w:rFonts w:cs="Times New Roman"/>
          <w:szCs w:val="24"/>
        </w:rPr>
        <w:t xml:space="preserve"> Antônio Carlos. </w:t>
      </w:r>
      <w:r w:rsidRPr="007913C0">
        <w:rPr>
          <w:rStyle w:val="st"/>
          <w:rFonts w:cs="Times New Roman"/>
          <w:b/>
          <w:szCs w:val="24"/>
        </w:rPr>
        <w:t xml:space="preserve">Métodos e Técnicas de </w:t>
      </w:r>
      <w:r w:rsidRPr="007913C0">
        <w:rPr>
          <w:rStyle w:val="nfase"/>
          <w:rFonts w:cs="Times New Roman"/>
          <w:b/>
          <w:szCs w:val="24"/>
        </w:rPr>
        <w:t>Pesquisa</w:t>
      </w:r>
      <w:r w:rsidRPr="007913C0">
        <w:rPr>
          <w:rStyle w:val="st"/>
          <w:rFonts w:cs="Times New Roman"/>
          <w:b/>
          <w:szCs w:val="24"/>
        </w:rPr>
        <w:t xml:space="preserve"> Social</w:t>
      </w:r>
      <w:r w:rsidRPr="007913C0">
        <w:rPr>
          <w:rStyle w:val="st"/>
          <w:rFonts w:cs="Times New Roman"/>
          <w:szCs w:val="24"/>
        </w:rPr>
        <w:t>. São. Paulo, Atlas, 2012.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HAYDT, Regina </w:t>
      </w:r>
      <w:proofErr w:type="spellStart"/>
      <w:r w:rsidRPr="007913C0">
        <w:rPr>
          <w:rFonts w:cs="Times New Roman"/>
          <w:szCs w:val="24"/>
        </w:rPr>
        <w:t>Cazaux</w:t>
      </w:r>
      <w:proofErr w:type="spellEnd"/>
      <w:r w:rsidRPr="007913C0">
        <w:rPr>
          <w:rFonts w:cs="Times New Roman"/>
          <w:szCs w:val="24"/>
        </w:rPr>
        <w:t>. Avaliação do processo ensino-aprendizagem. São Paulo: Ática, 2000.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HOFFMANN, J</w:t>
      </w:r>
      <w:r w:rsidRPr="007913C0">
        <w:rPr>
          <w:rFonts w:cs="Times New Roman"/>
          <w:szCs w:val="24"/>
          <w:shd w:val="clear" w:color="auto" w:fill="FFFFFF"/>
        </w:rPr>
        <w:t xml:space="preserve"> Jussara Maria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Lerch</w:t>
      </w:r>
      <w:proofErr w:type="spellEnd"/>
      <w:r w:rsidRPr="007913C0">
        <w:rPr>
          <w:rFonts w:cs="Times New Roman"/>
          <w:szCs w:val="24"/>
        </w:rPr>
        <w:t xml:space="preserve">. </w:t>
      </w:r>
      <w:r w:rsidRPr="007913C0">
        <w:rPr>
          <w:rFonts w:cs="Times New Roman"/>
          <w:b/>
          <w:szCs w:val="24"/>
        </w:rPr>
        <w:t xml:space="preserve">Avaliação Mito e Desafio: </w:t>
      </w:r>
      <w:r w:rsidRPr="007913C0">
        <w:rPr>
          <w:rFonts w:cs="Times New Roman"/>
          <w:szCs w:val="24"/>
        </w:rPr>
        <w:t>Uma perspectiva construtivista – 3. Ed – Porto Alegre, RS: Mediação, 2013.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HOFFMANN, </w:t>
      </w:r>
      <w:r w:rsidRPr="007913C0">
        <w:rPr>
          <w:rFonts w:cs="Times New Roman"/>
          <w:szCs w:val="24"/>
          <w:shd w:val="clear" w:color="auto" w:fill="FFFFFF"/>
        </w:rPr>
        <w:t xml:space="preserve">Jussara Maria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Lerch</w:t>
      </w:r>
      <w:proofErr w:type="spellEnd"/>
      <w:r w:rsidRPr="007913C0">
        <w:rPr>
          <w:rFonts w:cs="Times New Roman"/>
          <w:szCs w:val="24"/>
        </w:rPr>
        <w:t xml:space="preserve">. </w:t>
      </w:r>
      <w:r w:rsidRPr="007913C0">
        <w:rPr>
          <w:rFonts w:cs="Times New Roman"/>
          <w:b/>
          <w:szCs w:val="24"/>
        </w:rPr>
        <w:t>O jogo do contrário em avaliação</w:t>
      </w:r>
      <w:r w:rsidRPr="007913C0">
        <w:rPr>
          <w:rFonts w:cs="Times New Roman"/>
          <w:szCs w:val="24"/>
        </w:rPr>
        <w:t xml:space="preserve"> – 5ª </w:t>
      </w:r>
      <w:proofErr w:type="spellStart"/>
      <w:proofErr w:type="gramStart"/>
      <w:r w:rsidRPr="007913C0">
        <w:rPr>
          <w:rFonts w:cs="Times New Roman"/>
          <w:szCs w:val="24"/>
        </w:rPr>
        <w:t>ed</w:t>
      </w:r>
      <w:proofErr w:type="spellEnd"/>
      <w:proofErr w:type="gramEnd"/>
      <w:r w:rsidRPr="007913C0">
        <w:rPr>
          <w:rFonts w:cs="Times New Roman"/>
          <w:szCs w:val="24"/>
        </w:rPr>
        <w:t xml:space="preserve"> – Porto Alegre: Mediação, 2009.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lastRenderedPageBreak/>
        <w:t xml:space="preserve">HOFFMANN, Jussara Maria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Lerch</w:t>
      </w:r>
      <w:proofErr w:type="spellEnd"/>
      <w:r w:rsidRPr="007913C0">
        <w:rPr>
          <w:rFonts w:cs="Times New Roman"/>
          <w:szCs w:val="24"/>
          <w:shd w:val="clear" w:color="auto" w:fill="FFFFFF"/>
        </w:rPr>
        <w:t>. </w:t>
      </w:r>
      <w:r w:rsidRPr="007913C0">
        <w:rPr>
          <w:rFonts w:cs="Times New Roman"/>
          <w:b/>
          <w:iCs/>
          <w:szCs w:val="24"/>
          <w:shd w:val="clear" w:color="auto" w:fill="FFFFFF"/>
        </w:rPr>
        <w:t>Avaliação Mediadora</w:t>
      </w:r>
      <w:r w:rsidRPr="007913C0">
        <w:rPr>
          <w:rFonts w:cs="Times New Roman"/>
          <w:iCs/>
          <w:szCs w:val="24"/>
          <w:shd w:val="clear" w:color="auto" w:fill="FFFFFF"/>
        </w:rPr>
        <w:t>: uma prática em construção da pré-escola à universidade. </w:t>
      </w:r>
      <w:r w:rsidRPr="007913C0">
        <w:rPr>
          <w:rFonts w:cs="Times New Roman"/>
          <w:szCs w:val="24"/>
          <w:shd w:val="clear" w:color="auto" w:fill="FFFFFF"/>
        </w:rPr>
        <w:t>Porto Alegre: Educação &amp; Realidade, 2000.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  <w:shd w:val="clear" w:color="auto" w:fill="FFFFFF"/>
        </w:rPr>
        <w:t>LA TAILLE, Ives, Dantas, H. e Oliveira, M. K. </w:t>
      </w:r>
      <w:r w:rsidRPr="007913C0">
        <w:rPr>
          <w:rFonts w:cs="Times New Roman"/>
          <w:b/>
          <w:bCs/>
          <w:szCs w:val="24"/>
          <w:shd w:val="clear" w:color="auto" w:fill="FFFFFF"/>
        </w:rPr>
        <w:t xml:space="preserve">Piaget, Vygotsky e </w:t>
      </w:r>
      <w:proofErr w:type="spellStart"/>
      <w:r w:rsidRPr="007913C0">
        <w:rPr>
          <w:rFonts w:cs="Times New Roman"/>
          <w:b/>
          <w:bCs/>
          <w:szCs w:val="24"/>
          <w:shd w:val="clear" w:color="auto" w:fill="FFFFFF"/>
        </w:rPr>
        <w:t>Wallon</w:t>
      </w:r>
      <w:proofErr w:type="spellEnd"/>
      <w:r w:rsidRPr="007913C0">
        <w:rPr>
          <w:rFonts w:cs="Times New Roman"/>
          <w:szCs w:val="24"/>
          <w:shd w:val="clear" w:color="auto" w:fill="FFFFFF"/>
        </w:rPr>
        <w:t>. </w:t>
      </w:r>
      <w:r w:rsidRPr="007913C0">
        <w:rPr>
          <w:rFonts w:cs="Times New Roman"/>
          <w:b/>
          <w:bCs/>
          <w:szCs w:val="24"/>
          <w:shd w:val="clear" w:color="auto" w:fill="FFFFFF"/>
        </w:rPr>
        <w:t>Teorias Genéticas em Discussão</w:t>
      </w:r>
      <w:r w:rsidRPr="007913C0">
        <w:rPr>
          <w:rFonts w:cs="Times New Roman"/>
          <w:szCs w:val="24"/>
          <w:shd w:val="clear" w:color="auto" w:fill="FFFFFF"/>
        </w:rPr>
        <w:t xml:space="preserve">. São Paulo: </w:t>
      </w:r>
      <w:proofErr w:type="spellStart"/>
      <w:r w:rsidRPr="007913C0">
        <w:rPr>
          <w:rFonts w:cs="Times New Roman"/>
          <w:szCs w:val="24"/>
          <w:shd w:val="clear" w:color="auto" w:fill="FFFFFF"/>
        </w:rPr>
        <w:t>Summus</w:t>
      </w:r>
      <w:proofErr w:type="spellEnd"/>
      <w:r w:rsidRPr="007913C0">
        <w:rPr>
          <w:rFonts w:cs="Times New Roman"/>
          <w:szCs w:val="24"/>
          <w:shd w:val="clear" w:color="auto" w:fill="FFFFFF"/>
        </w:rPr>
        <w:t>, 1992.</w:t>
      </w:r>
    </w:p>
    <w:p w:rsidR="00270EDA" w:rsidRPr="007913C0" w:rsidRDefault="00270EDA" w:rsidP="00270EDA">
      <w:pPr>
        <w:spacing w:line="240" w:lineRule="auto"/>
        <w:rPr>
          <w:rFonts w:cs="Times New Roman"/>
          <w:spacing w:val="-10"/>
          <w:szCs w:val="24"/>
          <w:shd w:val="clear" w:color="auto" w:fill="F9F9F9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LIBÂNEO, José C. </w:t>
      </w:r>
      <w:r w:rsidRPr="007913C0">
        <w:rPr>
          <w:rFonts w:cs="Times New Roman"/>
          <w:b/>
          <w:szCs w:val="24"/>
        </w:rPr>
        <w:t>Didática.</w:t>
      </w:r>
      <w:r w:rsidRPr="007913C0">
        <w:rPr>
          <w:rFonts w:cs="Times New Roman"/>
          <w:szCs w:val="24"/>
        </w:rPr>
        <w:t xml:space="preserve"> 34. </w:t>
      </w:r>
      <w:proofErr w:type="gramStart"/>
      <w:r w:rsidRPr="007913C0">
        <w:rPr>
          <w:rFonts w:cs="Times New Roman"/>
          <w:szCs w:val="24"/>
        </w:rPr>
        <w:t>ed.</w:t>
      </w:r>
      <w:proofErr w:type="gramEnd"/>
      <w:r w:rsidRPr="007913C0">
        <w:rPr>
          <w:rFonts w:cs="Times New Roman"/>
          <w:szCs w:val="24"/>
        </w:rPr>
        <w:t xml:space="preserve"> São Paulo: Cortez, 2012. </w:t>
      </w:r>
      <w:proofErr w:type="gramStart"/>
      <w:r w:rsidRPr="007913C0">
        <w:rPr>
          <w:rFonts w:cs="Times New Roman"/>
          <w:szCs w:val="24"/>
        </w:rPr>
        <w:t>v.</w:t>
      </w:r>
      <w:proofErr w:type="gramEnd"/>
      <w:r w:rsidRPr="007913C0">
        <w:rPr>
          <w:rFonts w:cs="Times New Roman"/>
          <w:szCs w:val="24"/>
        </w:rPr>
        <w:t xml:space="preserve"> 1. 262p.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FFFFF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FFFFF"/>
        </w:rPr>
      </w:pPr>
      <w:r w:rsidRPr="007913C0">
        <w:rPr>
          <w:rFonts w:cs="Times New Roman"/>
          <w:szCs w:val="24"/>
          <w:shd w:val="clear" w:color="auto" w:fill="FFFFFF"/>
        </w:rPr>
        <w:t xml:space="preserve">LIBÂNEO, José Carlos – </w:t>
      </w:r>
      <w:r w:rsidRPr="007913C0">
        <w:rPr>
          <w:rFonts w:cs="Times New Roman"/>
          <w:b/>
          <w:szCs w:val="24"/>
          <w:shd w:val="clear" w:color="auto" w:fill="FFFFFF"/>
        </w:rPr>
        <w:t>Democratização da escola pública</w:t>
      </w:r>
      <w:r w:rsidRPr="007913C0">
        <w:rPr>
          <w:rFonts w:cs="Times New Roman"/>
          <w:szCs w:val="24"/>
          <w:shd w:val="clear" w:color="auto" w:fill="FFFFFF"/>
        </w:rPr>
        <w:t xml:space="preserve"> – a pedagogia crítico-social dos conteúdos, 2006, 21º edição.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LIMA, Adriana de Oliveira</w:t>
      </w:r>
      <w:r w:rsidRPr="007913C0">
        <w:rPr>
          <w:rFonts w:cs="Times New Roman"/>
          <w:b/>
          <w:szCs w:val="24"/>
        </w:rPr>
        <w:t>. Avaliação Escolar</w:t>
      </w:r>
      <w:r w:rsidRPr="007913C0">
        <w:rPr>
          <w:rFonts w:cs="Times New Roman"/>
          <w:szCs w:val="24"/>
        </w:rPr>
        <w:t>: Julgamento ou construção</w:t>
      </w:r>
      <w:proofErr w:type="gramStart"/>
      <w:r w:rsidRPr="007913C0">
        <w:rPr>
          <w:rFonts w:cs="Times New Roman"/>
          <w:szCs w:val="24"/>
        </w:rPr>
        <w:t>?.</w:t>
      </w:r>
      <w:proofErr w:type="gramEnd"/>
      <w:r w:rsidRPr="007913C0">
        <w:rPr>
          <w:rFonts w:cs="Times New Roman"/>
          <w:szCs w:val="24"/>
        </w:rPr>
        <w:t xml:space="preserve"> . </w:t>
      </w:r>
      <w:proofErr w:type="gramStart"/>
      <w:r w:rsidRPr="007913C0">
        <w:rPr>
          <w:rFonts w:cs="Times New Roman"/>
          <w:szCs w:val="24"/>
        </w:rPr>
        <w:t>ed.</w:t>
      </w:r>
      <w:proofErr w:type="gramEnd"/>
      <w:r w:rsidRPr="007913C0">
        <w:rPr>
          <w:rFonts w:cs="Times New Roman"/>
          <w:szCs w:val="24"/>
        </w:rPr>
        <w:t xml:space="preserve"> Petrópolis, RJ: Vozes, 1998 167 p.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LIMA, Adriana de Oliveira. </w:t>
      </w:r>
      <w:r w:rsidRPr="007913C0">
        <w:rPr>
          <w:rFonts w:cs="Times New Roman"/>
          <w:b/>
          <w:szCs w:val="24"/>
        </w:rPr>
        <w:t>Avaliação escolar</w:t>
      </w:r>
      <w:r w:rsidRPr="007913C0">
        <w:rPr>
          <w:rFonts w:cs="Times New Roman"/>
          <w:szCs w:val="24"/>
        </w:rPr>
        <w:t xml:space="preserve">: julgamento ou construção? . 5. </w:t>
      </w:r>
      <w:proofErr w:type="gramStart"/>
      <w:r w:rsidRPr="007913C0">
        <w:rPr>
          <w:rFonts w:cs="Times New Roman"/>
          <w:szCs w:val="24"/>
        </w:rPr>
        <w:t>ed.</w:t>
      </w:r>
      <w:proofErr w:type="gramEnd"/>
      <w:r w:rsidRPr="007913C0">
        <w:rPr>
          <w:rFonts w:cs="Times New Roman"/>
          <w:szCs w:val="24"/>
        </w:rPr>
        <w:t xml:space="preserve"> Petrópolis, RJ: Vozes, 1998. 167 p.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Avaliação da aprendizagem escolar</w:t>
      </w:r>
      <w:r w:rsidRPr="007913C0">
        <w:rPr>
          <w:rFonts w:cs="Times New Roman"/>
          <w:szCs w:val="24"/>
        </w:rPr>
        <w:t xml:space="preserve"> – 17. Ed. – São Paulo: Cortez, 2005.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Avaliação da aprendizagem na escola</w:t>
      </w:r>
      <w:r w:rsidRPr="007913C0">
        <w:rPr>
          <w:rFonts w:cs="Times New Roman"/>
          <w:szCs w:val="24"/>
        </w:rPr>
        <w:t xml:space="preserve">. In: José Carlos </w:t>
      </w:r>
      <w:proofErr w:type="spellStart"/>
      <w:r w:rsidRPr="007913C0">
        <w:rPr>
          <w:rFonts w:cs="Times New Roman"/>
          <w:szCs w:val="24"/>
        </w:rPr>
        <w:t>Libâneo</w:t>
      </w:r>
      <w:proofErr w:type="spellEnd"/>
      <w:r w:rsidRPr="007913C0">
        <w:rPr>
          <w:rFonts w:cs="Times New Roman"/>
          <w:szCs w:val="24"/>
        </w:rPr>
        <w:t xml:space="preserve">; Nilda Alves. (Org.). Temas de pedagogia: diálogos entre didática e currículo. </w:t>
      </w:r>
      <w:proofErr w:type="gramStart"/>
      <w:r w:rsidRPr="007913C0">
        <w:rPr>
          <w:rFonts w:cs="Times New Roman"/>
          <w:szCs w:val="24"/>
        </w:rPr>
        <w:t>1aed.</w:t>
      </w:r>
      <w:proofErr w:type="gramEnd"/>
      <w:r w:rsidRPr="007913C0">
        <w:rPr>
          <w:rFonts w:cs="Times New Roman"/>
          <w:szCs w:val="24"/>
        </w:rPr>
        <w:t>São Paulo: Cortez Editora, 2012, v., p. 433-451.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Avaliação da aprendizagem</w:t>
      </w:r>
      <w:r w:rsidRPr="007913C0">
        <w:rPr>
          <w:rFonts w:cs="Times New Roman"/>
          <w:szCs w:val="24"/>
        </w:rPr>
        <w:t xml:space="preserve">. Direcional Educador, São Paulo, SP, p. 6 - </w:t>
      </w:r>
      <w:proofErr w:type="gramStart"/>
      <w:r w:rsidRPr="007913C0">
        <w:rPr>
          <w:rFonts w:cs="Times New Roman"/>
          <w:szCs w:val="24"/>
        </w:rPr>
        <w:t>8, 01</w:t>
      </w:r>
      <w:proofErr w:type="gramEnd"/>
      <w:r w:rsidRPr="007913C0">
        <w:rPr>
          <w:rFonts w:cs="Times New Roman"/>
          <w:szCs w:val="24"/>
        </w:rPr>
        <w:t xml:space="preserve"> nov. 2011.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LUCKESI, Cipriano C. </w:t>
      </w:r>
      <w:r w:rsidRPr="007913C0">
        <w:rPr>
          <w:rFonts w:cs="Times New Roman"/>
          <w:b/>
          <w:szCs w:val="24"/>
        </w:rPr>
        <w:t>Disfunções emocionais e prática educativa</w:t>
      </w:r>
      <w:r w:rsidRPr="007913C0">
        <w:rPr>
          <w:rFonts w:cs="Times New Roman"/>
          <w:szCs w:val="24"/>
        </w:rPr>
        <w:t>: corporeidade e neurociências. In: Gilberto Aparecido Damiano; Lúcia Helena Pena Pereira, Wanderley C. Oliveira. (Org.). Corporeidade e educação: tecendo sentidos</w:t>
      </w:r>
      <w:proofErr w:type="gramStart"/>
      <w:r w:rsidRPr="007913C0">
        <w:rPr>
          <w:rFonts w:cs="Times New Roman"/>
          <w:szCs w:val="24"/>
        </w:rPr>
        <w:t>....</w:t>
      </w:r>
      <w:proofErr w:type="gramEnd"/>
      <w:r w:rsidRPr="007913C0">
        <w:rPr>
          <w:rFonts w:cs="Times New Roman"/>
          <w:szCs w:val="24"/>
        </w:rPr>
        <w:t xml:space="preserve"> </w:t>
      </w:r>
      <w:proofErr w:type="gramStart"/>
      <w:r w:rsidRPr="007913C0">
        <w:rPr>
          <w:rFonts w:cs="Times New Roman"/>
          <w:szCs w:val="24"/>
        </w:rPr>
        <w:t>1aed.</w:t>
      </w:r>
      <w:proofErr w:type="gramEnd"/>
      <w:r w:rsidRPr="007913C0">
        <w:rPr>
          <w:rFonts w:cs="Times New Roman"/>
          <w:szCs w:val="24"/>
        </w:rPr>
        <w:t>São Paulo: Cultura Acadêmica Editora, 2010, v. p. 131-138.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LUCKESI, Cipriano Carlos. Avaliação da aprendizagem escolar. São Paulo: Cortez 2008.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MINAYO, M. C. </w:t>
      </w:r>
      <w:r w:rsidRPr="007913C0">
        <w:rPr>
          <w:rFonts w:cs="Times New Roman"/>
          <w:b/>
          <w:szCs w:val="24"/>
        </w:rPr>
        <w:t>Pesquisa Social</w:t>
      </w:r>
      <w:r w:rsidRPr="007913C0">
        <w:rPr>
          <w:rFonts w:cs="Times New Roman"/>
          <w:szCs w:val="24"/>
        </w:rPr>
        <w:t>: teoria, método e criatividade. Petrópolis: Vozes, 2003.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MORETTO, Vasco Pedro. </w:t>
      </w:r>
      <w:r w:rsidRPr="007913C0">
        <w:rPr>
          <w:rFonts w:cs="Times New Roman"/>
          <w:b/>
          <w:szCs w:val="24"/>
        </w:rPr>
        <w:t>Prova um momento privilegiado de estudos e não um acerto de contas.</w:t>
      </w:r>
      <w:r w:rsidRPr="007913C0">
        <w:rPr>
          <w:rFonts w:cs="Times New Roman"/>
          <w:szCs w:val="24"/>
        </w:rPr>
        <w:t xml:space="preserve"> DP&amp;A Editora, RJ, 2005.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MORETTO, Vasco Pedro. </w:t>
      </w:r>
      <w:r w:rsidRPr="007913C0">
        <w:rPr>
          <w:rFonts w:cs="Times New Roman"/>
          <w:b/>
          <w:szCs w:val="24"/>
        </w:rPr>
        <w:t>Prova</w:t>
      </w:r>
      <w:r w:rsidRPr="007913C0">
        <w:rPr>
          <w:rFonts w:cs="Times New Roman"/>
          <w:szCs w:val="24"/>
        </w:rPr>
        <w:t xml:space="preserve">: um momento privilegiado de estudo, não um acerto de contas. 9. </w:t>
      </w:r>
      <w:proofErr w:type="gramStart"/>
      <w:r w:rsidRPr="007913C0">
        <w:rPr>
          <w:rFonts w:cs="Times New Roman"/>
          <w:szCs w:val="24"/>
        </w:rPr>
        <w:t>ed.</w:t>
      </w:r>
      <w:proofErr w:type="gramEnd"/>
      <w:r w:rsidRPr="007913C0">
        <w:rPr>
          <w:rFonts w:cs="Times New Roman"/>
          <w:szCs w:val="24"/>
        </w:rPr>
        <w:t xml:space="preserve"> Rio de Janeiro: Lamparina, 2010.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 xml:space="preserve">OLIVEIRA, A de Almeida. </w:t>
      </w:r>
      <w:r w:rsidRPr="007913C0">
        <w:rPr>
          <w:rFonts w:cs="Times New Roman"/>
          <w:b/>
          <w:szCs w:val="24"/>
        </w:rPr>
        <w:t>O Ensino público</w:t>
      </w:r>
      <w:r w:rsidRPr="007913C0">
        <w:rPr>
          <w:rFonts w:cs="Times New Roman"/>
          <w:szCs w:val="24"/>
        </w:rPr>
        <w:t>. São Luís: [</w:t>
      </w:r>
      <w:proofErr w:type="spellStart"/>
      <w:r w:rsidRPr="007913C0">
        <w:rPr>
          <w:rFonts w:cs="Times New Roman"/>
          <w:szCs w:val="24"/>
        </w:rPr>
        <w:t>s.n</w:t>
      </w:r>
      <w:proofErr w:type="spellEnd"/>
      <w:proofErr w:type="gramStart"/>
      <w:r w:rsidRPr="007913C0">
        <w:rPr>
          <w:rFonts w:cs="Times New Roman"/>
          <w:szCs w:val="24"/>
        </w:rPr>
        <w:t>],</w:t>
      </w:r>
      <w:proofErr w:type="gramEnd"/>
      <w:r w:rsidRPr="007913C0">
        <w:rPr>
          <w:rFonts w:cs="Times New Roman"/>
          <w:szCs w:val="24"/>
        </w:rPr>
        <w:t xml:space="preserve">1874. </w:t>
      </w:r>
    </w:p>
    <w:p w:rsidR="00270EDA" w:rsidRPr="007913C0" w:rsidRDefault="00270EDA" w:rsidP="00270EDA">
      <w:pPr>
        <w:spacing w:line="240" w:lineRule="auto"/>
        <w:rPr>
          <w:rFonts w:cs="Times New Roman"/>
          <w:szCs w:val="24"/>
          <w:shd w:val="clear" w:color="auto" w:fill="F5F5F5"/>
        </w:rPr>
      </w:pPr>
    </w:p>
    <w:p w:rsidR="00270EDA" w:rsidRPr="007913C0" w:rsidRDefault="00270EDA" w:rsidP="00270EDA">
      <w:pPr>
        <w:spacing w:line="240" w:lineRule="auto"/>
        <w:rPr>
          <w:rFonts w:cs="Times New Roman"/>
          <w:szCs w:val="24"/>
        </w:rPr>
      </w:pPr>
      <w:r w:rsidRPr="007913C0">
        <w:rPr>
          <w:rFonts w:cs="Times New Roman"/>
          <w:szCs w:val="24"/>
        </w:rPr>
        <w:t>OLIVEIRA, K. L. (2003). C</w:t>
      </w:r>
      <w:r w:rsidRPr="007913C0">
        <w:rPr>
          <w:rFonts w:cs="Times New Roman"/>
          <w:b/>
          <w:szCs w:val="24"/>
        </w:rPr>
        <w:t>ompreensão de leitura, desempenho acadêmico e avaliação da aprendizagem</w:t>
      </w:r>
      <w:r w:rsidRPr="007913C0">
        <w:rPr>
          <w:rFonts w:cs="Times New Roman"/>
          <w:szCs w:val="24"/>
        </w:rPr>
        <w:t xml:space="preserve">. Dissertação de Mestrado Não-Publicada. Programa de Pós-Graduação </w:t>
      </w:r>
      <w:proofErr w:type="spellStart"/>
      <w:r w:rsidRPr="007913C0">
        <w:rPr>
          <w:rFonts w:cs="Times New Roman"/>
          <w:szCs w:val="24"/>
        </w:rPr>
        <w:t>Strictu</w:t>
      </w:r>
      <w:proofErr w:type="spellEnd"/>
      <w:r w:rsidRPr="007913C0">
        <w:rPr>
          <w:rFonts w:cs="Times New Roman"/>
          <w:szCs w:val="24"/>
        </w:rPr>
        <w:t>-sensu em Psicologia, Universidade São Francisco. Itatiba.</w:t>
      </w:r>
    </w:p>
    <w:p w:rsidR="00667B21" w:rsidRPr="007913C0" w:rsidRDefault="00027B70" w:rsidP="00027B70">
      <w:pPr>
        <w:tabs>
          <w:tab w:val="left" w:pos="3783"/>
        </w:tabs>
        <w:rPr>
          <w:rFonts w:cs="Times New Roman"/>
        </w:rPr>
      </w:pPr>
      <w:r w:rsidRPr="007913C0">
        <w:rPr>
          <w:rFonts w:cs="Times New Roman"/>
        </w:rPr>
        <w:tab/>
      </w:r>
    </w:p>
    <w:sectPr w:rsidR="00667B21" w:rsidRPr="007913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68" w:rsidRDefault="00284F68" w:rsidP="004C7AB7">
      <w:pPr>
        <w:spacing w:line="240" w:lineRule="auto"/>
      </w:pPr>
      <w:r>
        <w:separator/>
      </w:r>
    </w:p>
  </w:endnote>
  <w:endnote w:type="continuationSeparator" w:id="0">
    <w:p w:rsidR="00284F68" w:rsidRDefault="00284F6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68" w:rsidRDefault="00284F68" w:rsidP="004C7AB7">
      <w:pPr>
        <w:spacing w:line="240" w:lineRule="auto"/>
      </w:pPr>
      <w:r>
        <w:separator/>
      </w:r>
    </w:p>
  </w:footnote>
  <w:footnote w:type="continuationSeparator" w:id="0">
    <w:p w:rsidR="00284F68" w:rsidRDefault="00284F6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284F6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284F6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F76"/>
    <w:multiLevelType w:val="hybridMultilevel"/>
    <w:tmpl w:val="43769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D2F4A"/>
    <w:multiLevelType w:val="hybridMultilevel"/>
    <w:tmpl w:val="6D5E4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4137A"/>
    <w:rsid w:val="00270EDA"/>
    <w:rsid w:val="00284F68"/>
    <w:rsid w:val="002B12BD"/>
    <w:rsid w:val="002B6CA6"/>
    <w:rsid w:val="002C300E"/>
    <w:rsid w:val="002D7F18"/>
    <w:rsid w:val="002E55DE"/>
    <w:rsid w:val="002F5FA7"/>
    <w:rsid w:val="00350FAD"/>
    <w:rsid w:val="003730CF"/>
    <w:rsid w:val="003954AB"/>
    <w:rsid w:val="00436CA4"/>
    <w:rsid w:val="0044735C"/>
    <w:rsid w:val="00497918"/>
    <w:rsid w:val="004C3B6C"/>
    <w:rsid w:val="004C7AB7"/>
    <w:rsid w:val="004D30B1"/>
    <w:rsid w:val="00500771"/>
    <w:rsid w:val="005F4ECF"/>
    <w:rsid w:val="00626AA7"/>
    <w:rsid w:val="00667B21"/>
    <w:rsid w:val="006A6C8E"/>
    <w:rsid w:val="006D6939"/>
    <w:rsid w:val="007066D2"/>
    <w:rsid w:val="00716FBF"/>
    <w:rsid w:val="00774A5A"/>
    <w:rsid w:val="00782B13"/>
    <w:rsid w:val="007913C0"/>
    <w:rsid w:val="007D6D66"/>
    <w:rsid w:val="00835CBE"/>
    <w:rsid w:val="008601D2"/>
    <w:rsid w:val="00865382"/>
    <w:rsid w:val="00883C66"/>
    <w:rsid w:val="008E650F"/>
    <w:rsid w:val="00975E96"/>
    <w:rsid w:val="009F7158"/>
    <w:rsid w:val="00A056B4"/>
    <w:rsid w:val="00A14424"/>
    <w:rsid w:val="00B07588"/>
    <w:rsid w:val="00B548B5"/>
    <w:rsid w:val="00C330DA"/>
    <w:rsid w:val="00CB6B28"/>
    <w:rsid w:val="00CE1BBC"/>
    <w:rsid w:val="00D57D31"/>
    <w:rsid w:val="00E2792E"/>
    <w:rsid w:val="00E46640"/>
    <w:rsid w:val="00EA6FDC"/>
    <w:rsid w:val="00F24471"/>
    <w:rsid w:val="00F55312"/>
    <w:rsid w:val="00FD2213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436CA4"/>
    <w:pPr>
      <w:keepNext/>
      <w:outlineLvl w:val="0"/>
    </w:pPr>
    <w:rPr>
      <w:rFonts w:eastAsia="Times New Roman" w:cs="Times New Roman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4C3B6C"/>
    <w:pPr>
      <w:spacing w:line="240" w:lineRule="auto"/>
      <w:ind w:left="2268" w:firstLine="0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C3B6C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4C3B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36CA4"/>
    <w:rPr>
      <w:rFonts w:ascii="Times New Roman" w:eastAsia="Times New Roman" w:hAnsi="Times New Roman" w:cs="Times New Roman"/>
      <w:sz w:val="24"/>
      <w:szCs w:val="20"/>
      <w:lang w:val="x-none" w:eastAsia="pt-BR"/>
    </w:rPr>
  </w:style>
  <w:style w:type="paragraph" w:styleId="Corpodetexto">
    <w:name w:val="Body Text"/>
    <w:basedOn w:val="Normal"/>
    <w:link w:val="CorpodetextoChar"/>
    <w:semiHidden/>
    <w:unhideWhenUsed/>
    <w:rsid w:val="009F7158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nhideWhenUsed/>
    <w:rsid w:val="009F7158"/>
    <w:pPr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2Char">
    <w:name w:val="Corpo de texto 2 Char"/>
    <w:basedOn w:val="Fontepargpadro"/>
    <w:link w:val="Corpodetexto2"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NormalWeb">
    <w:name w:val="Normal (Web)"/>
    <w:basedOn w:val="Normal"/>
    <w:uiPriority w:val="99"/>
    <w:rsid w:val="00270E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70ED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nfase">
    <w:name w:val="Emphasis"/>
    <w:basedOn w:val="Fontepargpadro"/>
    <w:uiPriority w:val="20"/>
    <w:qFormat/>
    <w:rsid w:val="00270EDA"/>
    <w:rPr>
      <w:i/>
      <w:iCs/>
    </w:rPr>
  </w:style>
  <w:style w:type="character" w:customStyle="1" w:styleId="st">
    <w:name w:val="st"/>
    <w:basedOn w:val="Fontepargpadro"/>
    <w:rsid w:val="00270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436CA4"/>
    <w:pPr>
      <w:keepNext/>
      <w:outlineLvl w:val="0"/>
    </w:pPr>
    <w:rPr>
      <w:rFonts w:eastAsia="Times New Roman" w:cs="Times New Roman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4C3B6C"/>
    <w:pPr>
      <w:spacing w:line="240" w:lineRule="auto"/>
      <w:ind w:left="2268" w:firstLine="0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C3B6C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Hyperlink">
    <w:name w:val="Hyperlink"/>
    <w:basedOn w:val="Fontepargpadro"/>
    <w:uiPriority w:val="99"/>
    <w:unhideWhenUsed/>
    <w:rsid w:val="004C3B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36CA4"/>
    <w:rPr>
      <w:rFonts w:ascii="Times New Roman" w:eastAsia="Times New Roman" w:hAnsi="Times New Roman" w:cs="Times New Roman"/>
      <w:sz w:val="24"/>
      <w:szCs w:val="20"/>
      <w:lang w:val="x-none" w:eastAsia="pt-BR"/>
    </w:rPr>
  </w:style>
  <w:style w:type="paragraph" w:styleId="Corpodetexto">
    <w:name w:val="Body Text"/>
    <w:basedOn w:val="Normal"/>
    <w:link w:val="CorpodetextoChar"/>
    <w:semiHidden/>
    <w:unhideWhenUsed/>
    <w:rsid w:val="009F7158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nhideWhenUsed/>
    <w:rsid w:val="009F7158"/>
    <w:pPr>
      <w:spacing w:after="120" w:line="480" w:lineRule="auto"/>
      <w:ind w:firstLine="0"/>
      <w:jc w:val="left"/>
    </w:pPr>
    <w:rPr>
      <w:rFonts w:eastAsia="Times New Roman" w:cs="Times New Roman"/>
      <w:sz w:val="20"/>
      <w:szCs w:val="20"/>
      <w:lang w:val="x-none" w:eastAsia="pt-BR"/>
    </w:rPr>
  </w:style>
  <w:style w:type="character" w:customStyle="1" w:styleId="Corpodetexto2Char">
    <w:name w:val="Corpo de texto 2 Char"/>
    <w:basedOn w:val="Fontepargpadro"/>
    <w:link w:val="Corpodetexto2"/>
    <w:rsid w:val="009F7158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paragraph" w:styleId="NormalWeb">
    <w:name w:val="Normal (Web)"/>
    <w:basedOn w:val="Normal"/>
    <w:uiPriority w:val="99"/>
    <w:rsid w:val="00270E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70ED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nfase">
    <w:name w:val="Emphasis"/>
    <w:basedOn w:val="Fontepargpadro"/>
    <w:uiPriority w:val="20"/>
    <w:qFormat/>
    <w:rsid w:val="00270EDA"/>
    <w:rPr>
      <w:i/>
      <w:iCs/>
    </w:rPr>
  </w:style>
  <w:style w:type="character" w:customStyle="1" w:styleId="st">
    <w:name w:val="st"/>
    <w:basedOn w:val="Fontepargpadro"/>
    <w:rsid w:val="0027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178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0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700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raaovitoriano@hot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saravitoriano@hot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gneliabraz@hot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84EA-ACFC-4477-A176-E59E5134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4444</Words>
  <Characters>24001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Sara</cp:lastModifiedBy>
  <cp:revision>9</cp:revision>
  <dcterms:created xsi:type="dcterms:W3CDTF">2018-09-25T14:55:00Z</dcterms:created>
  <dcterms:modified xsi:type="dcterms:W3CDTF">2018-10-10T13:50:00Z</dcterms:modified>
</cp:coreProperties>
</file>