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97C" w:rsidRPr="00A3397C" w:rsidRDefault="00A3397C" w:rsidP="00A3397C">
      <w:pPr>
        <w:jc w:val="center"/>
        <w:rPr>
          <w:rFonts w:cs="Times New Roman"/>
          <w:b/>
          <w:szCs w:val="24"/>
        </w:rPr>
      </w:pPr>
      <w:r w:rsidRPr="00A3397C">
        <w:rPr>
          <w:rFonts w:cs="Times New Roman"/>
          <w:b/>
          <w:szCs w:val="24"/>
        </w:rPr>
        <w:t>ELE PODE... ELA NÃO?! REFLEXÕES SOBRE GÊNERO E EDUCAÇÃO FÍSICA NA ESCOLA MUNICIPAL SEVERINO BEZERRA</w:t>
      </w:r>
    </w:p>
    <w:p w:rsidR="00A3397C" w:rsidRPr="00A3397C" w:rsidRDefault="00A3397C" w:rsidP="00A3397C">
      <w:pPr>
        <w:jc w:val="center"/>
        <w:rPr>
          <w:rFonts w:cs="Times New Roman"/>
          <w:b/>
          <w:szCs w:val="24"/>
        </w:rPr>
      </w:pPr>
    </w:p>
    <w:p w:rsidR="00A3397C" w:rsidRPr="00A3397C" w:rsidRDefault="00A3397C" w:rsidP="00A3397C">
      <w:pPr>
        <w:spacing w:line="240" w:lineRule="auto"/>
        <w:jc w:val="right"/>
        <w:rPr>
          <w:rStyle w:val="Hyperlink"/>
          <w:rFonts w:cs="Times New Roman"/>
          <w:sz w:val="22"/>
          <w:szCs w:val="24"/>
        </w:rPr>
      </w:pPr>
    </w:p>
    <w:p w:rsidR="00A3397C" w:rsidRPr="00A3397C" w:rsidRDefault="00A3397C" w:rsidP="00A3397C">
      <w:pPr>
        <w:spacing w:line="240" w:lineRule="auto"/>
        <w:jc w:val="right"/>
        <w:rPr>
          <w:rStyle w:val="Hyperlink"/>
          <w:rFonts w:cs="Times New Roman"/>
          <w:color w:val="auto"/>
          <w:sz w:val="22"/>
          <w:szCs w:val="24"/>
          <w:u w:val="none"/>
        </w:rPr>
      </w:pPr>
      <w:r w:rsidRPr="00A3397C">
        <w:rPr>
          <w:rStyle w:val="Hyperlink"/>
          <w:rFonts w:cs="Times New Roman"/>
          <w:color w:val="auto"/>
          <w:sz w:val="22"/>
          <w:szCs w:val="24"/>
          <w:u w:val="none"/>
        </w:rPr>
        <w:t xml:space="preserve">José </w:t>
      </w:r>
      <w:proofErr w:type="spellStart"/>
      <w:r w:rsidRPr="00A3397C">
        <w:rPr>
          <w:rStyle w:val="Hyperlink"/>
          <w:rFonts w:cs="Times New Roman"/>
          <w:color w:val="auto"/>
          <w:sz w:val="22"/>
          <w:szCs w:val="24"/>
          <w:u w:val="none"/>
        </w:rPr>
        <w:t>Irismá</w:t>
      </w:r>
      <w:proofErr w:type="spellEnd"/>
      <w:r w:rsidRPr="00A3397C">
        <w:rPr>
          <w:rStyle w:val="Hyperlink"/>
          <w:rFonts w:cs="Times New Roman"/>
          <w:color w:val="auto"/>
          <w:sz w:val="22"/>
          <w:szCs w:val="24"/>
          <w:u w:val="none"/>
        </w:rPr>
        <w:t xml:space="preserve"> Carlos Júnior</w:t>
      </w:r>
    </w:p>
    <w:p w:rsidR="00A3397C" w:rsidRPr="00A3397C" w:rsidRDefault="00A3397C" w:rsidP="00A3397C">
      <w:pPr>
        <w:spacing w:line="240" w:lineRule="auto"/>
        <w:jc w:val="right"/>
        <w:rPr>
          <w:rStyle w:val="Hyperlink"/>
          <w:rFonts w:cs="Times New Roman"/>
          <w:color w:val="auto"/>
          <w:sz w:val="22"/>
          <w:szCs w:val="24"/>
          <w:u w:val="none"/>
        </w:rPr>
      </w:pPr>
      <w:r w:rsidRPr="00A3397C">
        <w:rPr>
          <w:rStyle w:val="Hyperlink"/>
          <w:rFonts w:cs="Times New Roman"/>
          <w:color w:val="auto"/>
          <w:sz w:val="22"/>
          <w:szCs w:val="24"/>
          <w:u w:val="none"/>
        </w:rPr>
        <w:t>Discente do Curso de Educação Física-CAMEAM/UERN</w:t>
      </w:r>
    </w:p>
    <w:p w:rsidR="00A3397C" w:rsidRDefault="00A3397C" w:rsidP="00A3397C">
      <w:pPr>
        <w:spacing w:line="240" w:lineRule="auto"/>
        <w:jc w:val="right"/>
        <w:rPr>
          <w:rStyle w:val="Hyperlink"/>
          <w:rFonts w:cs="Times New Roman"/>
          <w:color w:val="auto"/>
          <w:sz w:val="22"/>
          <w:szCs w:val="24"/>
          <w:u w:val="none"/>
        </w:rPr>
      </w:pPr>
      <w:r w:rsidRPr="00A3397C">
        <w:rPr>
          <w:rStyle w:val="Hyperlink"/>
          <w:rFonts w:cs="Times New Roman"/>
          <w:color w:val="auto"/>
          <w:sz w:val="22"/>
          <w:szCs w:val="24"/>
          <w:u w:val="none"/>
        </w:rPr>
        <w:t>irisma_carlos@hotmail.com</w:t>
      </w:r>
    </w:p>
    <w:p w:rsidR="00A3397C" w:rsidRDefault="00A3397C" w:rsidP="00A3397C">
      <w:pPr>
        <w:spacing w:line="240" w:lineRule="auto"/>
        <w:jc w:val="right"/>
        <w:rPr>
          <w:rFonts w:cs="Times New Roman"/>
          <w:sz w:val="22"/>
          <w:szCs w:val="24"/>
        </w:rPr>
      </w:pPr>
    </w:p>
    <w:p w:rsidR="008D33D8" w:rsidRDefault="008D33D8" w:rsidP="008D33D8">
      <w:pPr>
        <w:spacing w:line="240" w:lineRule="auto"/>
        <w:jc w:val="right"/>
        <w:rPr>
          <w:rFonts w:cs="Times New Roman"/>
          <w:sz w:val="22"/>
          <w:szCs w:val="24"/>
        </w:rPr>
      </w:pPr>
      <w:bookmarkStart w:id="0" w:name="_GoBack"/>
      <w:r w:rsidRPr="00A3397C">
        <w:rPr>
          <w:rFonts w:cs="Times New Roman"/>
          <w:sz w:val="22"/>
          <w:szCs w:val="24"/>
        </w:rPr>
        <w:t>Luana Holanda de Sousa</w:t>
      </w:r>
    </w:p>
    <w:p w:rsidR="008D33D8" w:rsidRPr="00A3397C" w:rsidRDefault="008D33D8" w:rsidP="008D33D8">
      <w:pPr>
        <w:spacing w:line="240" w:lineRule="auto"/>
        <w:jc w:val="right"/>
        <w:rPr>
          <w:rStyle w:val="Hyperlink"/>
          <w:rFonts w:cs="Times New Roman"/>
          <w:color w:val="auto"/>
          <w:sz w:val="22"/>
          <w:szCs w:val="24"/>
          <w:u w:val="none"/>
        </w:rPr>
      </w:pPr>
      <w:r w:rsidRPr="00A3397C">
        <w:rPr>
          <w:rStyle w:val="Hyperlink"/>
          <w:rFonts w:cs="Times New Roman"/>
          <w:color w:val="auto"/>
          <w:sz w:val="22"/>
          <w:szCs w:val="24"/>
          <w:u w:val="none"/>
        </w:rPr>
        <w:t>Discente do Curso de Educação Física-CAMEAM</w:t>
      </w:r>
      <w:bookmarkEnd w:id="0"/>
      <w:r w:rsidRPr="00A3397C">
        <w:rPr>
          <w:rStyle w:val="Hyperlink"/>
          <w:rFonts w:cs="Times New Roman"/>
          <w:color w:val="auto"/>
          <w:sz w:val="22"/>
          <w:szCs w:val="24"/>
          <w:u w:val="none"/>
        </w:rPr>
        <w:t>/UERN</w:t>
      </w:r>
    </w:p>
    <w:p w:rsidR="008D33D8" w:rsidRDefault="008D33D8" w:rsidP="008D33D8">
      <w:pPr>
        <w:spacing w:line="240" w:lineRule="auto"/>
        <w:jc w:val="right"/>
        <w:rPr>
          <w:rStyle w:val="Hyperlink"/>
          <w:rFonts w:cs="Times New Roman"/>
          <w:color w:val="auto"/>
          <w:sz w:val="22"/>
          <w:szCs w:val="24"/>
          <w:u w:val="none"/>
        </w:rPr>
      </w:pPr>
      <w:r w:rsidRPr="00A3397C">
        <w:rPr>
          <w:rFonts w:cs="Times New Roman"/>
          <w:sz w:val="22"/>
          <w:szCs w:val="24"/>
        </w:rPr>
        <w:t xml:space="preserve"> </w:t>
      </w:r>
      <w:hyperlink r:id="rId7" w:history="1">
        <w:r w:rsidRPr="00A3397C">
          <w:rPr>
            <w:rStyle w:val="Hyperlink"/>
            <w:rFonts w:cs="Times New Roman"/>
            <w:color w:val="auto"/>
            <w:sz w:val="22"/>
            <w:szCs w:val="24"/>
            <w:u w:val="none"/>
          </w:rPr>
          <w:t>luanahollan@gmail.com</w:t>
        </w:r>
      </w:hyperlink>
    </w:p>
    <w:p w:rsidR="00740F7F" w:rsidRPr="00A3397C" w:rsidRDefault="00740F7F" w:rsidP="008D33D8">
      <w:pPr>
        <w:spacing w:line="240" w:lineRule="auto"/>
        <w:jc w:val="right"/>
        <w:rPr>
          <w:rStyle w:val="Hyperlink"/>
          <w:rFonts w:cs="Times New Roman"/>
          <w:color w:val="auto"/>
          <w:sz w:val="22"/>
          <w:szCs w:val="24"/>
          <w:u w:val="none"/>
        </w:rPr>
      </w:pPr>
    </w:p>
    <w:p w:rsidR="00740F7F" w:rsidRDefault="00740F7F" w:rsidP="00740F7F">
      <w:pPr>
        <w:spacing w:line="240" w:lineRule="auto"/>
        <w:jc w:val="right"/>
        <w:rPr>
          <w:rFonts w:cs="Times New Roman"/>
          <w:sz w:val="22"/>
          <w:szCs w:val="24"/>
        </w:rPr>
      </w:pPr>
      <w:proofErr w:type="spellStart"/>
      <w:r>
        <w:rPr>
          <w:rFonts w:cs="Times New Roman"/>
          <w:sz w:val="22"/>
          <w:szCs w:val="24"/>
        </w:rPr>
        <w:t>Bertulino</w:t>
      </w:r>
      <w:proofErr w:type="spellEnd"/>
      <w:r>
        <w:rPr>
          <w:rFonts w:cs="Times New Roman"/>
          <w:sz w:val="22"/>
          <w:szCs w:val="24"/>
        </w:rPr>
        <w:t xml:space="preserve"> José de Souza</w:t>
      </w:r>
    </w:p>
    <w:p w:rsidR="00740F7F" w:rsidRDefault="00740F7F" w:rsidP="00740F7F">
      <w:pPr>
        <w:spacing w:line="240" w:lineRule="auto"/>
        <w:jc w:val="right"/>
        <w:rPr>
          <w:rFonts w:cs="Times New Roman"/>
          <w:sz w:val="22"/>
          <w:szCs w:val="24"/>
        </w:rPr>
      </w:pPr>
      <w:r>
        <w:rPr>
          <w:rFonts w:cs="Times New Roman"/>
          <w:sz w:val="22"/>
          <w:szCs w:val="24"/>
        </w:rPr>
        <w:t>Docente da Universidade do Estado do Rio Grande do Norte</w:t>
      </w:r>
    </w:p>
    <w:p w:rsidR="00740F7F" w:rsidRPr="003E05CF" w:rsidRDefault="00740F7F" w:rsidP="00740F7F">
      <w:pPr>
        <w:spacing w:line="240" w:lineRule="auto"/>
        <w:jc w:val="right"/>
        <w:rPr>
          <w:rFonts w:cs="Times New Roman"/>
          <w:color w:val="000000" w:themeColor="text1"/>
          <w:sz w:val="22"/>
          <w:szCs w:val="24"/>
          <w:u w:val="single"/>
        </w:rPr>
      </w:pPr>
      <w:hyperlink r:id="rId8" w:history="1">
        <w:r w:rsidRPr="007217BE">
          <w:rPr>
            <w:rStyle w:val="Hyperlink"/>
            <w:rFonts w:cs="Times New Roman"/>
            <w:sz w:val="22"/>
            <w:szCs w:val="24"/>
          </w:rPr>
          <w:t>bj_panorama@hotmail.com</w:t>
        </w:r>
      </w:hyperlink>
    </w:p>
    <w:p w:rsidR="008D33D8" w:rsidRPr="00A3397C" w:rsidRDefault="008D33D8" w:rsidP="00A3397C">
      <w:pPr>
        <w:spacing w:line="240" w:lineRule="auto"/>
        <w:jc w:val="right"/>
        <w:rPr>
          <w:rFonts w:cs="Times New Roman"/>
          <w:sz w:val="22"/>
          <w:szCs w:val="24"/>
        </w:rPr>
      </w:pPr>
    </w:p>
    <w:p w:rsidR="00A3397C" w:rsidRPr="00A3397C" w:rsidRDefault="00A3397C" w:rsidP="00A3397C">
      <w:pPr>
        <w:spacing w:line="240" w:lineRule="auto"/>
        <w:jc w:val="right"/>
        <w:rPr>
          <w:rFonts w:cs="Times New Roman"/>
          <w:sz w:val="22"/>
          <w:szCs w:val="24"/>
        </w:rPr>
      </w:pPr>
      <w:r w:rsidRPr="00A3397C">
        <w:rPr>
          <w:rFonts w:cs="Times New Roman"/>
          <w:sz w:val="22"/>
          <w:szCs w:val="24"/>
        </w:rPr>
        <w:t>Hudson Pablo de Oliveira Bezerra</w:t>
      </w:r>
    </w:p>
    <w:p w:rsidR="00A3397C" w:rsidRPr="00A3397C" w:rsidRDefault="00A3397C" w:rsidP="00A3397C">
      <w:pPr>
        <w:spacing w:line="240" w:lineRule="auto"/>
        <w:jc w:val="right"/>
        <w:rPr>
          <w:rFonts w:cs="Times New Roman"/>
          <w:sz w:val="22"/>
          <w:szCs w:val="24"/>
        </w:rPr>
      </w:pPr>
      <w:r w:rsidRPr="00A3397C">
        <w:rPr>
          <w:rFonts w:cs="Times New Roman"/>
          <w:sz w:val="22"/>
          <w:szCs w:val="24"/>
        </w:rPr>
        <w:t>Professor do IFRN Campus Caicó</w:t>
      </w:r>
    </w:p>
    <w:p w:rsidR="00A3397C" w:rsidRDefault="005B1363" w:rsidP="00A3397C">
      <w:pPr>
        <w:spacing w:line="240" w:lineRule="auto"/>
        <w:jc w:val="right"/>
        <w:rPr>
          <w:rFonts w:cs="Times New Roman"/>
          <w:sz w:val="22"/>
          <w:szCs w:val="24"/>
        </w:rPr>
      </w:pPr>
      <w:hyperlink r:id="rId9" w:history="1">
        <w:r w:rsidR="00A3397C" w:rsidRPr="00A3397C">
          <w:rPr>
            <w:rStyle w:val="Hyperlink"/>
            <w:rFonts w:cs="Times New Roman"/>
            <w:color w:val="auto"/>
            <w:sz w:val="22"/>
            <w:szCs w:val="24"/>
            <w:u w:val="none"/>
          </w:rPr>
          <w:t>hudson.bezerra@ifrn.edu.br</w:t>
        </w:r>
      </w:hyperlink>
      <w:r w:rsidR="00A3397C" w:rsidRPr="00A3397C">
        <w:rPr>
          <w:rFonts w:cs="Times New Roman"/>
          <w:sz w:val="22"/>
          <w:szCs w:val="24"/>
        </w:rPr>
        <w:t xml:space="preserve"> </w:t>
      </w:r>
    </w:p>
    <w:p w:rsidR="003E05CF" w:rsidRDefault="003E05CF" w:rsidP="00A3397C">
      <w:pPr>
        <w:spacing w:line="240" w:lineRule="auto"/>
        <w:jc w:val="right"/>
        <w:rPr>
          <w:rFonts w:cs="Times New Roman"/>
          <w:sz w:val="22"/>
          <w:szCs w:val="24"/>
        </w:rPr>
      </w:pPr>
    </w:p>
    <w:p w:rsidR="003E05CF" w:rsidRPr="00A3397C" w:rsidRDefault="003E05CF" w:rsidP="00A3397C">
      <w:pPr>
        <w:spacing w:line="240" w:lineRule="auto"/>
        <w:jc w:val="right"/>
        <w:rPr>
          <w:rFonts w:cs="Times New Roman"/>
          <w:sz w:val="22"/>
          <w:szCs w:val="24"/>
        </w:rPr>
      </w:pPr>
    </w:p>
    <w:p w:rsidR="00A3397C" w:rsidRPr="00A3397C" w:rsidRDefault="00A3397C" w:rsidP="00046901">
      <w:pPr>
        <w:spacing w:line="240" w:lineRule="auto"/>
        <w:ind w:firstLine="0"/>
        <w:rPr>
          <w:rFonts w:cs="Times New Roman"/>
          <w:b/>
          <w:sz w:val="22"/>
          <w:szCs w:val="24"/>
        </w:rPr>
      </w:pPr>
    </w:p>
    <w:p w:rsidR="00A3397C" w:rsidRPr="00A3397C" w:rsidRDefault="00A3397C" w:rsidP="00886F7B">
      <w:pPr>
        <w:spacing w:line="240" w:lineRule="auto"/>
        <w:ind w:firstLine="0"/>
        <w:rPr>
          <w:rFonts w:cs="Times New Roman"/>
          <w:sz w:val="22"/>
          <w:szCs w:val="24"/>
        </w:rPr>
      </w:pPr>
      <w:r w:rsidRPr="00A3397C">
        <w:rPr>
          <w:rFonts w:cs="Times New Roman"/>
          <w:sz w:val="22"/>
          <w:szCs w:val="24"/>
        </w:rPr>
        <w:t xml:space="preserve">RESUMO: Preocupados em compreender os espaços dos alunos e das alunas no contexto das aulas de Educação Física ao abordar o conteúdo esporte, trazemos como objetivo para esse trabalho compreender </w:t>
      </w:r>
      <w:proofErr w:type="gramStart"/>
      <w:r w:rsidRPr="00A3397C">
        <w:rPr>
          <w:rFonts w:cs="Times New Roman"/>
          <w:sz w:val="22"/>
          <w:szCs w:val="24"/>
        </w:rPr>
        <w:t>as</w:t>
      </w:r>
      <w:proofErr w:type="gramEnd"/>
      <w:r w:rsidRPr="00A3397C">
        <w:rPr>
          <w:rFonts w:cs="Times New Roman"/>
          <w:sz w:val="22"/>
          <w:szCs w:val="24"/>
        </w:rPr>
        <w:t xml:space="preserve"> percepções dos discentes sobre o espaço dos alunos e das alunas nas práticas esportivas nas aulas de Educação Física escolar da Escola Municipal Severino Bezerra</w:t>
      </w:r>
      <w:r w:rsidR="000C4797">
        <w:rPr>
          <w:rFonts w:cs="Times New Roman"/>
          <w:sz w:val="22"/>
          <w:szCs w:val="24"/>
        </w:rPr>
        <w:t xml:space="preserve"> como ação do Projeto de Iniciação Científica </w:t>
      </w:r>
      <w:r w:rsidR="000C4797" w:rsidRPr="000C4797">
        <w:rPr>
          <w:rFonts w:cs="Times New Roman"/>
          <w:sz w:val="22"/>
        </w:rPr>
        <w:t xml:space="preserve">PIBIC 2017 – 2018, com o título </w:t>
      </w:r>
      <w:r w:rsidR="000C4797" w:rsidRPr="000C4797">
        <w:rPr>
          <w:rFonts w:ascii="-webkit-standard" w:eastAsia="Times New Roman" w:hAnsi="-webkit-standard" w:cs="Times New Roman"/>
          <w:color w:val="000000"/>
          <w:sz w:val="22"/>
          <w:lang w:eastAsia="pt-BR"/>
        </w:rPr>
        <w:t>Meninos e Meninas: Eu posso... ela não?! Um estudo sobre as práticas esportivas na Educação Física</w:t>
      </w:r>
      <w:r w:rsidRPr="00A3397C">
        <w:rPr>
          <w:rFonts w:cs="Times New Roman"/>
          <w:sz w:val="22"/>
          <w:szCs w:val="24"/>
        </w:rPr>
        <w:t>. A referida escola fica localizada no bairro São Benedito, na cidade de Pau dos Ferros – RN. Metodologicamente esse trabalho foi desenvolvido dentro de uma abordagem de pesquisa qualitativa e utilizou como técnica de pesquisa o grupo focal. Para coleta de dados foi realizada uma entrevista com alunos da turma de 7º ano da referida escola. A parti</w:t>
      </w:r>
      <w:r w:rsidR="003E05CF">
        <w:rPr>
          <w:rFonts w:cs="Times New Roman"/>
          <w:sz w:val="22"/>
          <w:szCs w:val="24"/>
        </w:rPr>
        <w:t>r das discussões realizadas ficou</w:t>
      </w:r>
      <w:r w:rsidRPr="00A3397C">
        <w:rPr>
          <w:rFonts w:cs="Times New Roman"/>
          <w:sz w:val="22"/>
          <w:szCs w:val="24"/>
        </w:rPr>
        <w:t xml:space="preserve"> evidente que a Educação Física presente na realidade escolar deve contribuir para a formação de alunos críticos e emancipados, dispostos a lutar pela igualdade de oportunidades e acesso nos espaços sociais, especialmente, com base no debate aqui traçado, as práticas esportivas para </w:t>
      </w:r>
      <w:r w:rsidR="003E05CF">
        <w:rPr>
          <w:rFonts w:cs="Times New Roman"/>
          <w:sz w:val="22"/>
          <w:szCs w:val="24"/>
        </w:rPr>
        <w:t xml:space="preserve">todos, </w:t>
      </w:r>
      <w:r w:rsidR="00740F7F">
        <w:rPr>
          <w:rFonts w:cs="Times New Roman"/>
          <w:sz w:val="22"/>
          <w:szCs w:val="24"/>
        </w:rPr>
        <w:t>independentemente</w:t>
      </w:r>
      <w:r w:rsidR="003E05CF">
        <w:rPr>
          <w:rFonts w:cs="Times New Roman"/>
          <w:sz w:val="22"/>
          <w:szCs w:val="24"/>
        </w:rPr>
        <w:t xml:space="preserve"> do gênero</w:t>
      </w:r>
      <w:r w:rsidRPr="00A3397C">
        <w:rPr>
          <w:rFonts w:cs="Times New Roman"/>
          <w:sz w:val="22"/>
          <w:szCs w:val="24"/>
        </w:rPr>
        <w:t xml:space="preserve">. Ao discutirmos sobre essas questões, antes de afirmarmos uma identidade padrão e única, queremos a construção de cenários democráticos, igualitários para os diferentes, ou seja, oportunizando condições diferentes para sujeitos também diferentes, mas que ao final, oportunize a todos vivenciar situações sociais significativas a sua existência, tais como os esportes. </w:t>
      </w:r>
    </w:p>
    <w:p w:rsidR="00A3397C" w:rsidRPr="00A3397C" w:rsidRDefault="00A3397C" w:rsidP="00A3397C">
      <w:pPr>
        <w:spacing w:line="240" w:lineRule="auto"/>
        <w:rPr>
          <w:rFonts w:cs="Times New Roman"/>
          <w:sz w:val="22"/>
          <w:szCs w:val="24"/>
        </w:rPr>
      </w:pPr>
    </w:p>
    <w:p w:rsidR="00A3397C" w:rsidRPr="00A3397C" w:rsidRDefault="00A3397C" w:rsidP="003E05CF">
      <w:pPr>
        <w:spacing w:line="240" w:lineRule="auto"/>
        <w:ind w:firstLine="0"/>
        <w:rPr>
          <w:rFonts w:cs="Times New Roman"/>
          <w:sz w:val="22"/>
          <w:szCs w:val="24"/>
        </w:rPr>
      </w:pPr>
      <w:r w:rsidRPr="00A3397C">
        <w:rPr>
          <w:rFonts w:cs="Times New Roman"/>
          <w:sz w:val="22"/>
          <w:szCs w:val="24"/>
        </w:rPr>
        <w:t>P</w:t>
      </w:r>
      <w:r w:rsidR="003E05CF">
        <w:rPr>
          <w:rFonts w:cs="Times New Roman"/>
          <w:sz w:val="22"/>
          <w:szCs w:val="24"/>
        </w:rPr>
        <w:t>ALAV</w:t>
      </w:r>
      <w:r w:rsidR="00046901">
        <w:rPr>
          <w:rFonts w:cs="Times New Roman"/>
          <w:sz w:val="22"/>
          <w:szCs w:val="24"/>
        </w:rPr>
        <w:t>RAS-CHAVE: Educação Física. Esportes.</w:t>
      </w:r>
      <w:r w:rsidRPr="00A3397C">
        <w:rPr>
          <w:rFonts w:cs="Times New Roman"/>
          <w:sz w:val="22"/>
          <w:szCs w:val="24"/>
        </w:rPr>
        <w:t xml:space="preserve"> Gênero. </w:t>
      </w:r>
    </w:p>
    <w:p w:rsidR="00A3397C" w:rsidRPr="00A3397C" w:rsidRDefault="00A3397C" w:rsidP="00A3397C">
      <w:pPr>
        <w:rPr>
          <w:rFonts w:cs="Times New Roman"/>
          <w:b/>
          <w:szCs w:val="24"/>
        </w:rPr>
      </w:pPr>
    </w:p>
    <w:p w:rsidR="00A3397C" w:rsidRPr="00046901" w:rsidRDefault="00A3397C" w:rsidP="00046901">
      <w:pPr>
        <w:rPr>
          <w:rFonts w:cs="Times New Roman"/>
          <w:szCs w:val="24"/>
        </w:rPr>
      </w:pPr>
      <w:r w:rsidRPr="00046901">
        <w:rPr>
          <w:rFonts w:cs="Times New Roman"/>
          <w:szCs w:val="24"/>
        </w:rPr>
        <w:t>INTRODUÇÃO</w:t>
      </w:r>
    </w:p>
    <w:p w:rsidR="00A3397C" w:rsidRPr="00046901" w:rsidRDefault="00A3397C" w:rsidP="00046901">
      <w:pPr>
        <w:rPr>
          <w:rFonts w:cs="Times New Roman"/>
          <w:b/>
          <w:szCs w:val="24"/>
        </w:rPr>
      </w:pPr>
    </w:p>
    <w:p w:rsidR="00A3397C" w:rsidRPr="00046901" w:rsidRDefault="00A3397C" w:rsidP="00046901">
      <w:pPr>
        <w:ind w:firstLine="708"/>
        <w:rPr>
          <w:rFonts w:cs="Times New Roman"/>
          <w:szCs w:val="24"/>
        </w:rPr>
      </w:pPr>
      <w:r w:rsidRPr="00046901">
        <w:rPr>
          <w:rFonts w:cs="Times New Roman"/>
          <w:szCs w:val="24"/>
        </w:rPr>
        <w:t>No contexto da Educação formal, o ambiente escolar é espaço especial para a construção de saberes a partir da interação entre os diferentes sujeitos que o compõem, sejam eles alunos, professores, técnicos e outros. Todavia, a construção desses saberes vai além das aulas e se faz também presente nos diferentes momentos e espaços que os sujeitos possuem para trocar experiências, conviver e dialogar.</w:t>
      </w:r>
    </w:p>
    <w:p w:rsidR="00A3397C" w:rsidRPr="00046901" w:rsidRDefault="00A3397C" w:rsidP="00046901">
      <w:pPr>
        <w:ind w:firstLine="708"/>
        <w:rPr>
          <w:rFonts w:cs="Times New Roman"/>
          <w:szCs w:val="24"/>
        </w:rPr>
      </w:pPr>
      <w:r w:rsidRPr="00046901">
        <w:rPr>
          <w:rFonts w:cs="Times New Roman"/>
          <w:szCs w:val="24"/>
        </w:rPr>
        <w:lastRenderedPageBreak/>
        <w:t>Dentre esses espaços, compreendemos que os cenários das práticas corporais potencializam a interação entre os sujeitos a partir das possibilidades de romper com alguns formalismos e controles exercidos no ambiente escolar e oportunizar uma maior liberdade aos corpos de se expressarem pelas suas diferentes possibilidades de linguagem. Assim, conforme as características evidenciadas acima, direcionaremos nossos olhares sobre as práticas esportivas para que possamos extrair dos momentos de interação oportunizados por elas elementos importantes para compreensão do contexto</w:t>
      </w:r>
      <w:r w:rsidR="003E05CF">
        <w:rPr>
          <w:rFonts w:cs="Times New Roman"/>
          <w:szCs w:val="24"/>
        </w:rPr>
        <w:t xml:space="preserve"> social em que ocorrem</w:t>
      </w:r>
      <w:r w:rsidRPr="00046901">
        <w:rPr>
          <w:rFonts w:cs="Times New Roman"/>
          <w:szCs w:val="24"/>
        </w:rPr>
        <w:t>.</w:t>
      </w:r>
    </w:p>
    <w:p w:rsidR="00A3397C" w:rsidRPr="00046901" w:rsidRDefault="003E05CF" w:rsidP="00046901">
      <w:pPr>
        <w:ind w:firstLine="708"/>
        <w:rPr>
          <w:rFonts w:cs="Times New Roman"/>
          <w:szCs w:val="24"/>
        </w:rPr>
      </w:pPr>
      <w:r>
        <w:rPr>
          <w:rFonts w:cs="Times New Roman"/>
          <w:szCs w:val="24"/>
        </w:rPr>
        <w:t>Deste modo, e</w:t>
      </w:r>
      <w:r w:rsidR="00A3397C" w:rsidRPr="00046901">
        <w:rPr>
          <w:rFonts w:cs="Times New Roman"/>
          <w:szCs w:val="24"/>
        </w:rPr>
        <w:t>mbora reconheçamos a presença de alunos e alunas presentes na vivência de práticas corporais esporti</w:t>
      </w:r>
      <w:r>
        <w:rPr>
          <w:rFonts w:cs="Times New Roman"/>
          <w:szCs w:val="24"/>
        </w:rPr>
        <w:t>vas, chamou-nos atenção em recente</w:t>
      </w:r>
      <w:r w:rsidR="00A3397C" w:rsidRPr="00046901">
        <w:rPr>
          <w:rFonts w:cs="Times New Roman"/>
          <w:szCs w:val="24"/>
        </w:rPr>
        <w:t xml:space="preserve"> atuação como estagiários do Programa de Iniciação </w:t>
      </w:r>
      <w:proofErr w:type="spellStart"/>
      <w:r w:rsidR="00A3397C" w:rsidRPr="00046901">
        <w:rPr>
          <w:rFonts w:cs="Times New Roman"/>
          <w:szCs w:val="24"/>
        </w:rPr>
        <w:t>a</w:t>
      </w:r>
      <w:proofErr w:type="spellEnd"/>
      <w:r w:rsidR="00A3397C" w:rsidRPr="00046901">
        <w:rPr>
          <w:rFonts w:cs="Times New Roman"/>
          <w:szCs w:val="24"/>
        </w:rPr>
        <w:t xml:space="preserve"> Docência – PIBID na Escola Municipal Severino Bezerra, o fato de que a predominância nas mesmas se faz pelos indivíduos do sexo masculino. No contexto das aulas de Educação Fís</w:t>
      </w:r>
      <w:r>
        <w:rPr>
          <w:rFonts w:cs="Times New Roman"/>
          <w:szCs w:val="24"/>
        </w:rPr>
        <w:t xml:space="preserve">ica, essa situação se reproduz e </w:t>
      </w:r>
      <w:r w:rsidR="00A3397C" w:rsidRPr="00046901">
        <w:rPr>
          <w:rFonts w:cs="Times New Roman"/>
          <w:szCs w:val="24"/>
        </w:rPr>
        <w:t>sentimos uma resistência de</w:t>
      </w:r>
      <w:r>
        <w:rPr>
          <w:rFonts w:cs="Times New Roman"/>
          <w:szCs w:val="24"/>
        </w:rPr>
        <w:t xml:space="preserve"> muitas alunas para se incorporarem</w:t>
      </w:r>
      <w:r w:rsidR="00A3397C" w:rsidRPr="00046901">
        <w:rPr>
          <w:rFonts w:cs="Times New Roman"/>
          <w:szCs w:val="24"/>
        </w:rPr>
        <w:t xml:space="preserve"> nas práticas quando o esporte é o conteúdo utilizado. Sabemos que esse fato não é tão simples quanto poderíamos pensar em uma rápida análise, mas reproduz inúmeros comportamentos da so</w:t>
      </w:r>
      <w:r>
        <w:rPr>
          <w:rFonts w:cs="Times New Roman"/>
          <w:szCs w:val="24"/>
        </w:rPr>
        <w:t>ciedade</w:t>
      </w:r>
      <w:r w:rsidR="00A3397C" w:rsidRPr="00046901">
        <w:rPr>
          <w:rFonts w:cs="Times New Roman"/>
          <w:szCs w:val="24"/>
        </w:rPr>
        <w:t xml:space="preserve">, especialmente aqueles, que excluem e inferiorizam a presença feminina.   </w:t>
      </w:r>
    </w:p>
    <w:p w:rsidR="00A3397C" w:rsidRPr="00046901" w:rsidRDefault="00A3397C" w:rsidP="00046901">
      <w:pPr>
        <w:ind w:firstLine="708"/>
        <w:rPr>
          <w:rFonts w:cs="Times New Roman"/>
          <w:szCs w:val="24"/>
        </w:rPr>
      </w:pPr>
      <w:r w:rsidRPr="00046901">
        <w:rPr>
          <w:rFonts w:cs="Times New Roman"/>
          <w:szCs w:val="24"/>
        </w:rPr>
        <w:t>Diante dessa realidade, que predomina e quase torna exclusiva a prática esportiva aos indivíduos do sexo masculino, sentimos a necessidade de refletir sobre esse cenário, desconstruir ideias e possibilitar caminhos a mudança e a democratização do m</w:t>
      </w:r>
      <w:r w:rsidR="003E05CF">
        <w:rPr>
          <w:rFonts w:cs="Times New Roman"/>
          <w:szCs w:val="24"/>
        </w:rPr>
        <w:t xml:space="preserve">esmo, fazendo com que se estenda ao feminino, acolhendo e elevando – as à condição de </w:t>
      </w:r>
      <w:r w:rsidRPr="00046901">
        <w:rPr>
          <w:rFonts w:cs="Times New Roman"/>
          <w:szCs w:val="24"/>
        </w:rPr>
        <w:t>protagonistas e responsáveis pelas práticas esportivas.</w:t>
      </w:r>
    </w:p>
    <w:p w:rsidR="00A3397C" w:rsidRPr="00046901" w:rsidRDefault="00A3397C" w:rsidP="00046901">
      <w:pPr>
        <w:ind w:firstLine="708"/>
        <w:rPr>
          <w:rFonts w:cs="Times New Roman"/>
          <w:szCs w:val="24"/>
        </w:rPr>
      </w:pPr>
      <w:r w:rsidRPr="00046901">
        <w:rPr>
          <w:rFonts w:cs="Times New Roman"/>
          <w:szCs w:val="24"/>
        </w:rPr>
        <w:t>Para tanto, preocupados em compreender os espaços dos alunos e das alunas no contexto das aulas de Educação Física ao abordar o conteúdo esporte, trazemos c</w:t>
      </w:r>
      <w:r w:rsidR="000C4797">
        <w:rPr>
          <w:rFonts w:cs="Times New Roman"/>
          <w:szCs w:val="24"/>
        </w:rPr>
        <w:t xml:space="preserve">omo objetivo para esse trabalho – uma ação do Projeto de Iniciação Científica PIBIC 2017 – 2018, com o título </w:t>
      </w:r>
      <w:r w:rsidR="000C4797" w:rsidRPr="000C4797">
        <w:rPr>
          <w:rFonts w:ascii="-webkit-standard" w:eastAsia="Times New Roman" w:hAnsi="-webkit-standard" w:cs="Times New Roman"/>
          <w:color w:val="000000"/>
          <w:szCs w:val="24"/>
          <w:lang w:eastAsia="pt-BR"/>
        </w:rPr>
        <w:t>Meninos e Meninas: Eu posso... ela não?! Um estudo sobre as práticas esportivas na Educação Física</w:t>
      </w:r>
      <w:r w:rsidR="000C4797">
        <w:rPr>
          <w:rFonts w:ascii="-webkit-standard" w:eastAsia="Times New Roman" w:hAnsi="-webkit-standard" w:cs="Times New Roman"/>
          <w:color w:val="000000"/>
          <w:szCs w:val="24"/>
          <w:lang w:eastAsia="pt-BR"/>
        </w:rPr>
        <w:t xml:space="preserve">, cuja meta foi </w:t>
      </w:r>
      <w:r w:rsidRPr="00046901">
        <w:rPr>
          <w:rFonts w:cs="Times New Roman"/>
          <w:szCs w:val="24"/>
        </w:rPr>
        <w:t xml:space="preserve">compreender as percepções dos discentes sobre o espaço dos </w:t>
      </w:r>
      <w:r w:rsidR="003E05CF">
        <w:rPr>
          <w:rFonts w:cs="Times New Roman"/>
          <w:szCs w:val="24"/>
        </w:rPr>
        <w:t xml:space="preserve">mesmos </w:t>
      </w:r>
      <w:r w:rsidRPr="00046901">
        <w:rPr>
          <w:rFonts w:cs="Times New Roman"/>
          <w:szCs w:val="24"/>
        </w:rPr>
        <w:t xml:space="preserve">nas práticas esportivas nas aulas de Educação Física escolar da Escola Municipal Severino Bezerra. A referida escola fica localizada no bairro São Benedito, na cidade de Pau dos Ferros – RN. Assim, esse trabalho emerge a partir da nossa atuação enquanto estagiários do PIBID durante o processo de formação enquanto licenciados em Educação Física pela Universidade do Estado do Rio Grande do Norte – UERN, no </w:t>
      </w:r>
      <w:r w:rsidRPr="00046901">
        <w:rPr>
          <w:rFonts w:cs="Times New Roman"/>
          <w:i/>
          <w:szCs w:val="24"/>
        </w:rPr>
        <w:t>Campus</w:t>
      </w:r>
      <w:r w:rsidRPr="00046901">
        <w:rPr>
          <w:rFonts w:cs="Times New Roman"/>
          <w:szCs w:val="24"/>
        </w:rPr>
        <w:t xml:space="preserve"> Avançado “</w:t>
      </w:r>
      <w:proofErr w:type="spellStart"/>
      <w:r w:rsidRPr="00046901">
        <w:rPr>
          <w:rFonts w:cs="Times New Roman"/>
          <w:szCs w:val="24"/>
        </w:rPr>
        <w:t>Profª</w:t>
      </w:r>
      <w:proofErr w:type="spellEnd"/>
      <w:r w:rsidRPr="00046901">
        <w:rPr>
          <w:rFonts w:cs="Times New Roman"/>
          <w:szCs w:val="24"/>
        </w:rPr>
        <w:t>. Maria Elisa de Albuquerque Maia” – CAMEAM.</w:t>
      </w:r>
    </w:p>
    <w:p w:rsidR="00A3397C" w:rsidRPr="00046901" w:rsidRDefault="00A3397C" w:rsidP="00046901">
      <w:pPr>
        <w:ind w:firstLine="708"/>
        <w:rPr>
          <w:rFonts w:cs="Times New Roman"/>
          <w:szCs w:val="24"/>
        </w:rPr>
      </w:pPr>
      <w:r w:rsidRPr="00046901">
        <w:rPr>
          <w:rFonts w:cs="Times New Roman"/>
          <w:szCs w:val="24"/>
        </w:rPr>
        <w:t>Em sua organização metodológica, esse estudo se embasa na abordagem de pesquisa qualitativa. Nessa abordagem, Godoy (1995, p. 57) afirma que:</w:t>
      </w:r>
    </w:p>
    <w:p w:rsidR="00A3397C" w:rsidRPr="00046901" w:rsidRDefault="00A3397C" w:rsidP="00046901">
      <w:pPr>
        <w:ind w:firstLine="708"/>
        <w:rPr>
          <w:rFonts w:cs="Times New Roman"/>
          <w:sz w:val="22"/>
          <w:szCs w:val="24"/>
        </w:rPr>
      </w:pPr>
    </w:p>
    <w:p w:rsidR="00A3397C" w:rsidRPr="00046901" w:rsidRDefault="00A3397C" w:rsidP="007A6322">
      <w:pPr>
        <w:spacing w:line="240" w:lineRule="auto"/>
        <w:ind w:left="2268" w:firstLine="0"/>
        <w:rPr>
          <w:rFonts w:cs="Times New Roman"/>
          <w:sz w:val="22"/>
          <w:szCs w:val="24"/>
        </w:rPr>
      </w:pPr>
      <w:r w:rsidRPr="00046901">
        <w:rPr>
          <w:rFonts w:cs="Times New Roman"/>
          <w:sz w:val="22"/>
          <w:szCs w:val="24"/>
        </w:rPr>
        <w:t xml:space="preserve">Um fenômeno pode ser melhor compreendido no contexto em que </w:t>
      </w:r>
      <w:proofErr w:type="gramStart"/>
      <w:r w:rsidRPr="00046901">
        <w:rPr>
          <w:rFonts w:cs="Times New Roman"/>
          <w:sz w:val="22"/>
          <w:szCs w:val="24"/>
        </w:rPr>
        <w:t>ocorre  e</w:t>
      </w:r>
      <w:proofErr w:type="gramEnd"/>
      <w:r w:rsidRPr="00046901">
        <w:rPr>
          <w:rFonts w:cs="Times New Roman"/>
          <w:sz w:val="22"/>
          <w:szCs w:val="24"/>
        </w:rPr>
        <w:t xml:space="preserve">  do qual  é  parte, devendo ser analisado numa perspectiva integrada. Para tanto, o pesquisador vai a campo buscando “captar" o fenômeno em estudo a partir da perspectiva das pessoas nele envolvidas, considerando todos os pontos de vista relevantes. Vários tipos de dados são coletados e analisados para qu</w:t>
      </w:r>
      <w:r w:rsidR="007A6322">
        <w:rPr>
          <w:rFonts w:cs="Times New Roman"/>
          <w:sz w:val="22"/>
          <w:szCs w:val="24"/>
        </w:rPr>
        <w:t xml:space="preserve">e se entenda </w:t>
      </w:r>
      <w:r w:rsidRPr="00046901">
        <w:rPr>
          <w:rFonts w:cs="Times New Roman"/>
          <w:sz w:val="22"/>
          <w:szCs w:val="24"/>
        </w:rPr>
        <w:t>a dinâmica do fenômeno.</w:t>
      </w:r>
    </w:p>
    <w:p w:rsidR="00A3397C" w:rsidRPr="00046901" w:rsidRDefault="00A3397C" w:rsidP="00046901">
      <w:pPr>
        <w:rPr>
          <w:rFonts w:cs="Times New Roman"/>
          <w:szCs w:val="24"/>
        </w:rPr>
      </w:pPr>
    </w:p>
    <w:p w:rsidR="00A3397C" w:rsidRPr="00046901" w:rsidRDefault="00A3397C" w:rsidP="00046901">
      <w:pPr>
        <w:ind w:firstLine="708"/>
        <w:rPr>
          <w:rFonts w:cs="Times New Roman"/>
          <w:szCs w:val="24"/>
        </w:rPr>
      </w:pPr>
      <w:r w:rsidRPr="00046901">
        <w:rPr>
          <w:rFonts w:cs="Times New Roman"/>
          <w:szCs w:val="24"/>
        </w:rPr>
        <w:t xml:space="preserve">Assim, realizamos observações do contexto de ensino e para captarmos as compreensões dos alunos foi preciso fazer com que os mesmos expressassem seus entendimentos e com isso revelassem o imaginário do qual eles compartilham sobre o gênero no cenário do esporte enquanto conteúdo da Educação Física escolar, visto que, como sujeitos sociais as suas compreensões são moduladas pelos contextos históricos, culturais </w:t>
      </w:r>
      <w:r w:rsidR="007A6322">
        <w:rPr>
          <w:rFonts w:cs="Times New Roman"/>
          <w:szCs w:val="24"/>
        </w:rPr>
        <w:t>e sociais em que se inscrevem</w:t>
      </w:r>
      <w:r w:rsidRPr="00046901">
        <w:rPr>
          <w:rFonts w:cs="Times New Roman"/>
          <w:szCs w:val="24"/>
        </w:rPr>
        <w:t>.</w:t>
      </w:r>
    </w:p>
    <w:p w:rsidR="00A3397C" w:rsidRPr="00046901" w:rsidRDefault="007A6322" w:rsidP="00046901">
      <w:pPr>
        <w:ind w:firstLine="708"/>
        <w:rPr>
          <w:rFonts w:cs="Times New Roman"/>
          <w:szCs w:val="24"/>
        </w:rPr>
      </w:pPr>
      <w:r>
        <w:rPr>
          <w:rFonts w:cs="Times New Roman"/>
          <w:szCs w:val="24"/>
        </w:rPr>
        <w:t>Assim, c</w:t>
      </w:r>
      <w:r w:rsidR="00A3397C" w:rsidRPr="00046901">
        <w:rPr>
          <w:rFonts w:cs="Times New Roman"/>
          <w:szCs w:val="24"/>
        </w:rPr>
        <w:t>omo técnica de pesquisa nos amparamos no grupo focal. Para Morgan (1997) o grupo focal como uma técnica de pesquisa qualitativa oportuniza a partir de entrevistas realizadas em grupo a coleta de informações por meio das interações dos sujeitos. Caracteriza-se pelo encontro de diversas pessoas em um mesmo ambiente que passam a participar de um processo de interação e posicionamento, com base em um tema ou diferentes temas. Nela, captura-se a narrativa e problematiza-se, até extrair um substrato que revele o que de fato, o grupo pensa.</w:t>
      </w:r>
    </w:p>
    <w:p w:rsidR="00A3397C" w:rsidRPr="00046901" w:rsidRDefault="00A3397C" w:rsidP="00046901">
      <w:pPr>
        <w:ind w:firstLine="708"/>
        <w:rPr>
          <w:rFonts w:cs="Times New Roman"/>
          <w:szCs w:val="24"/>
        </w:rPr>
      </w:pPr>
      <w:r w:rsidRPr="00046901">
        <w:rPr>
          <w:rFonts w:cs="Times New Roman"/>
          <w:szCs w:val="24"/>
        </w:rPr>
        <w:t xml:space="preserve">Para tanto, realizamos uma entrevista com a turma do 7º ano no dia 12 de abril de 2018. Integraram essas entrevistas os alunos de ambos os sexos na faixa etária de 12 a 14 anos. Fizemos o uso do aparelho celular como gravador para capturar as respostas das perguntas pré-estabelecidas e os demais elementos surgidos ao longo da entrevista. Adiante estarão </w:t>
      </w:r>
      <w:r w:rsidR="00095CD1" w:rsidRPr="00046901">
        <w:rPr>
          <w:rFonts w:cs="Times New Roman"/>
          <w:szCs w:val="24"/>
        </w:rPr>
        <w:t>explicitadas</w:t>
      </w:r>
      <w:r w:rsidRPr="00046901">
        <w:rPr>
          <w:rFonts w:cs="Times New Roman"/>
          <w:szCs w:val="24"/>
        </w:rPr>
        <w:t xml:space="preserve"> algumas discussões teóricas sobre a Educação Física, gênero e os pontos mais pertinentes quanto às narrativas do grupo entrevistado.</w:t>
      </w:r>
    </w:p>
    <w:p w:rsidR="00A3397C" w:rsidRPr="00046901" w:rsidRDefault="00A3397C" w:rsidP="00046901">
      <w:pPr>
        <w:rPr>
          <w:rFonts w:cs="Times New Roman"/>
          <w:szCs w:val="24"/>
        </w:rPr>
      </w:pPr>
    </w:p>
    <w:p w:rsidR="00A3397C" w:rsidRPr="00046901" w:rsidRDefault="00A3397C" w:rsidP="00046901">
      <w:pPr>
        <w:rPr>
          <w:rFonts w:cs="Times New Roman"/>
          <w:szCs w:val="24"/>
        </w:rPr>
      </w:pPr>
      <w:r w:rsidRPr="00046901">
        <w:rPr>
          <w:rFonts w:cs="Times New Roman"/>
          <w:szCs w:val="24"/>
        </w:rPr>
        <w:t>EDUCAÇÃO FÍSICA E ESPORTE: OLHAR DISCENTE SOBRE ESPAÇOS MASCULINOS E FEMININOS</w:t>
      </w:r>
    </w:p>
    <w:p w:rsidR="00A3397C" w:rsidRPr="00046901" w:rsidRDefault="00A3397C" w:rsidP="00046901">
      <w:pPr>
        <w:rPr>
          <w:rFonts w:cs="Times New Roman"/>
          <w:szCs w:val="24"/>
        </w:rPr>
      </w:pPr>
    </w:p>
    <w:p w:rsidR="00A3397C" w:rsidRPr="00046901" w:rsidRDefault="00A3397C" w:rsidP="00046901">
      <w:pPr>
        <w:ind w:firstLine="708"/>
        <w:rPr>
          <w:rFonts w:cs="Times New Roman"/>
          <w:szCs w:val="24"/>
        </w:rPr>
      </w:pPr>
      <w:r w:rsidRPr="00046901">
        <w:rPr>
          <w:rFonts w:cs="Times New Roman"/>
          <w:szCs w:val="24"/>
        </w:rPr>
        <w:t>A Educação Física como componente curricular da educação escolar oportuniza aos alunos a vivência de práticas e a construção de saberes a partir do corpo em movimento como possibilidade de linguagem. De acordo com Bezerra (2016, p. 241):</w:t>
      </w:r>
    </w:p>
    <w:p w:rsidR="00A3397C" w:rsidRPr="00046901" w:rsidRDefault="00A3397C" w:rsidP="00046901">
      <w:pPr>
        <w:ind w:firstLine="708"/>
        <w:rPr>
          <w:rFonts w:cs="Times New Roman"/>
          <w:szCs w:val="24"/>
        </w:rPr>
      </w:pPr>
    </w:p>
    <w:p w:rsidR="00A3397C" w:rsidRPr="00046901" w:rsidRDefault="00A3397C" w:rsidP="007A6322">
      <w:pPr>
        <w:spacing w:line="240" w:lineRule="auto"/>
        <w:ind w:left="2268" w:firstLine="0"/>
        <w:rPr>
          <w:rFonts w:cs="Times New Roman"/>
          <w:sz w:val="22"/>
          <w:szCs w:val="24"/>
        </w:rPr>
      </w:pPr>
      <w:r w:rsidRPr="00046901">
        <w:rPr>
          <w:rFonts w:cs="Times New Roman"/>
          <w:sz w:val="22"/>
          <w:szCs w:val="24"/>
        </w:rPr>
        <w:t xml:space="preserve">A Educação Física, enquanto área de produção e aplicação do conhecimento, encontra no corpo em movimento compreensões, saberes e práticas que </w:t>
      </w:r>
      <w:r w:rsidRPr="00046901">
        <w:rPr>
          <w:rFonts w:cs="Times New Roman"/>
          <w:sz w:val="22"/>
          <w:szCs w:val="24"/>
        </w:rPr>
        <w:lastRenderedPageBreak/>
        <w:t>permitem estabelecer diálogos entre os sujeitos e a cultura na qual estão inseridos. Esse entendimento se sustenta nos discursos que conferem à Educação Física a responsabilidade de abordar pedagogicamente seus conhecimentos a partir do que denomina de cultura de movimento.</w:t>
      </w:r>
    </w:p>
    <w:p w:rsidR="00A3397C" w:rsidRPr="00046901" w:rsidRDefault="00A3397C" w:rsidP="007A6322">
      <w:pPr>
        <w:spacing w:line="240" w:lineRule="auto"/>
        <w:ind w:firstLine="708"/>
        <w:rPr>
          <w:rFonts w:cs="Times New Roman"/>
          <w:sz w:val="22"/>
          <w:szCs w:val="24"/>
        </w:rPr>
      </w:pPr>
    </w:p>
    <w:p w:rsidR="00A3397C" w:rsidRPr="00046901" w:rsidRDefault="00A3397C" w:rsidP="00046901">
      <w:pPr>
        <w:ind w:firstLine="708"/>
        <w:rPr>
          <w:rFonts w:cs="Times New Roman"/>
          <w:szCs w:val="24"/>
        </w:rPr>
      </w:pPr>
      <w:r w:rsidRPr="00046901">
        <w:rPr>
          <w:rFonts w:cs="Times New Roman"/>
          <w:szCs w:val="24"/>
        </w:rPr>
        <w:t>Desse modo, a partir da cultura de movimento a mesma pode tematizar e vivenciar os conteúdos da ginástica, do jogo, da dança, da luta, dos esportes e outros. As aulas de Educação Física são palco de inúmeras possibilidades didáticas que permitem abordar conteúdos diversos e dialogar com temas transversais, abrindo espaço para assuntos como sexualidade, desigualdade de gênero, preconceito e diferenças socioculturais.</w:t>
      </w:r>
    </w:p>
    <w:p w:rsidR="00A3397C" w:rsidRPr="00046901" w:rsidRDefault="007A6322" w:rsidP="00046901">
      <w:pPr>
        <w:ind w:firstLine="708"/>
        <w:rPr>
          <w:rFonts w:cs="Times New Roman"/>
          <w:szCs w:val="24"/>
        </w:rPr>
      </w:pPr>
      <w:r>
        <w:rPr>
          <w:rFonts w:cs="Times New Roman"/>
          <w:szCs w:val="24"/>
        </w:rPr>
        <w:t>Com isso, p</w:t>
      </w:r>
      <w:r w:rsidR="00A3397C" w:rsidRPr="00046901">
        <w:rPr>
          <w:rFonts w:cs="Times New Roman"/>
          <w:szCs w:val="24"/>
        </w:rPr>
        <w:t>ara Guimarães (2010, p. 6):</w:t>
      </w:r>
    </w:p>
    <w:p w:rsidR="00A3397C" w:rsidRPr="00046901" w:rsidRDefault="00A3397C" w:rsidP="00046901">
      <w:pPr>
        <w:ind w:firstLine="708"/>
        <w:rPr>
          <w:rFonts w:cs="Times New Roman"/>
          <w:szCs w:val="24"/>
        </w:rPr>
      </w:pPr>
    </w:p>
    <w:p w:rsidR="00A3397C" w:rsidRPr="00046901" w:rsidRDefault="00A3397C" w:rsidP="007A6322">
      <w:pPr>
        <w:spacing w:line="240" w:lineRule="auto"/>
        <w:ind w:left="2268" w:firstLine="0"/>
        <w:rPr>
          <w:rFonts w:cs="Times New Roman"/>
          <w:color w:val="000000"/>
          <w:sz w:val="22"/>
          <w:szCs w:val="24"/>
          <w:shd w:val="clear" w:color="auto" w:fill="FFFFFF"/>
        </w:rPr>
      </w:pPr>
      <w:r w:rsidRPr="00046901">
        <w:rPr>
          <w:rFonts w:cs="Times New Roman"/>
          <w:color w:val="000000"/>
          <w:sz w:val="22"/>
          <w:szCs w:val="24"/>
          <w:shd w:val="clear" w:color="auto" w:fill="FFFFFF"/>
        </w:rPr>
        <w:t>A escola deve possibilitar o desenvolvimento do pensamento crítico a partir da compreensão sobre as diferenças corporais e sexuais que culturalmente se cria na sociedade, possuindo papel fundamental na desmistificação destas diferenças, além de ser um importante instrumento na construção de valores e atitudes, que permitam um olhar mais crítico e reflexivo sobre as identidades de gênero e sexual.</w:t>
      </w:r>
      <w:r w:rsidRPr="00046901">
        <w:rPr>
          <w:rStyle w:val="apple-converted-space"/>
          <w:rFonts w:cs="Times New Roman"/>
          <w:color w:val="000000"/>
          <w:sz w:val="22"/>
          <w:szCs w:val="24"/>
          <w:shd w:val="clear" w:color="auto" w:fill="FFFFFF"/>
        </w:rPr>
        <w:t> </w:t>
      </w:r>
    </w:p>
    <w:p w:rsidR="00A3397C" w:rsidRPr="00046901" w:rsidRDefault="00A3397C" w:rsidP="00046901">
      <w:pPr>
        <w:tabs>
          <w:tab w:val="left" w:pos="1701"/>
        </w:tabs>
        <w:rPr>
          <w:rFonts w:cs="Times New Roman"/>
          <w:szCs w:val="24"/>
        </w:rPr>
      </w:pPr>
    </w:p>
    <w:p w:rsidR="00A3397C" w:rsidRPr="00046901" w:rsidRDefault="007A6322" w:rsidP="00046901">
      <w:pPr>
        <w:tabs>
          <w:tab w:val="left" w:pos="1701"/>
        </w:tabs>
        <w:rPr>
          <w:rFonts w:cs="Times New Roman"/>
          <w:szCs w:val="24"/>
        </w:rPr>
      </w:pPr>
      <w:r>
        <w:rPr>
          <w:rFonts w:cs="Times New Roman"/>
          <w:szCs w:val="24"/>
        </w:rPr>
        <w:t>Dessa maneira, c</w:t>
      </w:r>
      <w:r w:rsidR="00A3397C" w:rsidRPr="00046901">
        <w:rPr>
          <w:rFonts w:cs="Times New Roman"/>
          <w:szCs w:val="24"/>
        </w:rPr>
        <w:t xml:space="preserve">oncordamos com as afirmações </w:t>
      </w:r>
      <w:r>
        <w:rPr>
          <w:rFonts w:cs="Times New Roman"/>
          <w:szCs w:val="24"/>
        </w:rPr>
        <w:t xml:space="preserve">de Guimarães (2010) </w:t>
      </w:r>
      <w:r w:rsidR="00A3397C" w:rsidRPr="00046901">
        <w:rPr>
          <w:rFonts w:cs="Times New Roman"/>
          <w:szCs w:val="24"/>
        </w:rPr>
        <w:t>e vemos a importância desse debate no ambiente escolar. Para a Educação Física onde o corpo se coloca em maior evidência em suas diferentes possibilidades de expressão, esse debate deve ser ainda mais intenso, visto que, antes de acentuarmos diferenças como limitantes é preciso evidenciá-las como possibilidades de construção de saberes significativos ao cidadão crítico e a uma sociedade justa aos sujeitos que nela habitam.</w:t>
      </w:r>
    </w:p>
    <w:p w:rsidR="00A3397C" w:rsidRPr="00046901" w:rsidRDefault="007A6322" w:rsidP="00046901">
      <w:pPr>
        <w:tabs>
          <w:tab w:val="left" w:pos="1701"/>
        </w:tabs>
        <w:rPr>
          <w:rFonts w:cs="Times New Roman"/>
          <w:szCs w:val="24"/>
        </w:rPr>
      </w:pPr>
      <w:r>
        <w:rPr>
          <w:rFonts w:cs="Times New Roman"/>
          <w:szCs w:val="24"/>
        </w:rPr>
        <w:t>Com isso em mente, entendemos que n</w:t>
      </w:r>
      <w:r w:rsidR="00A3397C" w:rsidRPr="00046901">
        <w:rPr>
          <w:rFonts w:cs="Times New Roman"/>
          <w:szCs w:val="24"/>
        </w:rPr>
        <w:t>ossa sociedade historicamente é responsável por criar representações e distinções dos quais hierarquiza um gênero do outro, ou seja, permite espaços maiores para homens do que p</w:t>
      </w:r>
      <w:r>
        <w:rPr>
          <w:rFonts w:cs="Times New Roman"/>
          <w:szCs w:val="24"/>
        </w:rPr>
        <w:t>a</w:t>
      </w:r>
      <w:r w:rsidR="00A3397C" w:rsidRPr="00046901">
        <w:rPr>
          <w:rFonts w:cs="Times New Roman"/>
          <w:szCs w:val="24"/>
        </w:rPr>
        <w:t xml:space="preserve">ra mulheres. Para reforçar esse fato, podemos </w:t>
      </w:r>
      <w:r>
        <w:rPr>
          <w:rFonts w:cs="Times New Roman"/>
          <w:szCs w:val="24"/>
        </w:rPr>
        <w:t xml:space="preserve">emitir um dado histórico sobre </w:t>
      </w:r>
      <w:r w:rsidR="00A3397C" w:rsidRPr="00046901">
        <w:rPr>
          <w:rFonts w:cs="Times New Roman"/>
          <w:szCs w:val="24"/>
        </w:rPr>
        <w:t>esporte</w:t>
      </w:r>
      <w:r>
        <w:rPr>
          <w:rFonts w:cs="Times New Roman"/>
          <w:szCs w:val="24"/>
        </w:rPr>
        <w:t>, pois</w:t>
      </w:r>
      <w:r w:rsidR="00A3397C" w:rsidRPr="00046901">
        <w:rPr>
          <w:rFonts w:cs="Times New Roman"/>
          <w:szCs w:val="24"/>
        </w:rPr>
        <w:t xml:space="preserve"> </w:t>
      </w:r>
      <w:proofErr w:type="spellStart"/>
      <w:r w:rsidR="00A3397C" w:rsidRPr="00046901">
        <w:rPr>
          <w:rFonts w:cs="Times New Roman"/>
          <w:szCs w:val="24"/>
        </w:rPr>
        <w:t>Vigarrelo</w:t>
      </w:r>
      <w:proofErr w:type="spellEnd"/>
      <w:r w:rsidR="00A3397C" w:rsidRPr="00046901">
        <w:rPr>
          <w:rFonts w:cs="Times New Roman"/>
          <w:szCs w:val="24"/>
        </w:rPr>
        <w:t xml:space="preserve"> (2013) afirma “o esporte é uma prática que originalmente foi concebida para ser praticada apenas por homens”.</w:t>
      </w:r>
    </w:p>
    <w:p w:rsidR="00A3397C" w:rsidRPr="00046901" w:rsidRDefault="007A6322" w:rsidP="00046901">
      <w:pPr>
        <w:tabs>
          <w:tab w:val="left" w:pos="1701"/>
        </w:tabs>
        <w:rPr>
          <w:rFonts w:cs="Times New Roman"/>
          <w:szCs w:val="24"/>
        </w:rPr>
      </w:pPr>
      <w:r>
        <w:rPr>
          <w:rFonts w:cs="Times New Roman"/>
          <w:szCs w:val="24"/>
        </w:rPr>
        <w:t>Assim sendo, a</w:t>
      </w:r>
      <w:r w:rsidR="00A3397C" w:rsidRPr="00046901">
        <w:rPr>
          <w:rFonts w:cs="Times New Roman"/>
          <w:szCs w:val="24"/>
        </w:rPr>
        <w:t>tualmente existem pesquisas que interseccionam relações de gênero e Educação Física escolar que tomam o esporte como uma prática de significativas experiências dessas desigualdades. Estas pesquisas mostram ainda que mulheres vem reivindicando e conquistando espaços em diferentes campos esportivos, modificando as relações sociais neste campo, de uma lógica onde apenas os homens tinham voz e vez para uma situação igualitária. Estamos longe da concretização dessa igualdade, mas com as lutas efetivadas</w:t>
      </w:r>
      <w:r>
        <w:rPr>
          <w:rFonts w:cs="Times New Roman"/>
          <w:szCs w:val="24"/>
        </w:rPr>
        <w:t>,</w:t>
      </w:r>
      <w:r w:rsidR="00A3397C" w:rsidRPr="00046901">
        <w:rPr>
          <w:rFonts w:cs="Times New Roman"/>
          <w:szCs w:val="24"/>
        </w:rPr>
        <w:t xml:space="preserve"> muitas conquistas se fizeram reais. </w:t>
      </w:r>
    </w:p>
    <w:p w:rsidR="00A3397C" w:rsidRPr="00046901" w:rsidRDefault="007A6322" w:rsidP="00046901">
      <w:pPr>
        <w:tabs>
          <w:tab w:val="left" w:pos="1701"/>
        </w:tabs>
        <w:rPr>
          <w:rFonts w:cs="Times New Roman"/>
          <w:szCs w:val="24"/>
        </w:rPr>
      </w:pPr>
      <w:r>
        <w:rPr>
          <w:rFonts w:cs="Times New Roman"/>
          <w:szCs w:val="24"/>
        </w:rPr>
        <w:lastRenderedPageBreak/>
        <w:t xml:space="preserve">Com isso, </w:t>
      </w:r>
      <w:r w:rsidR="00A3397C" w:rsidRPr="00046901">
        <w:rPr>
          <w:rFonts w:cs="Times New Roman"/>
          <w:szCs w:val="24"/>
        </w:rPr>
        <w:t xml:space="preserve">Louro (2003, p. 58) acrescenta nesse discurso apontamentos sobre o papel da escola e sua parcela de </w:t>
      </w:r>
      <w:r>
        <w:rPr>
          <w:rFonts w:cs="Times New Roman"/>
          <w:szCs w:val="24"/>
        </w:rPr>
        <w:t xml:space="preserve">responsabilidade </w:t>
      </w:r>
      <w:r w:rsidR="00A3397C" w:rsidRPr="00046901">
        <w:rPr>
          <w:rFonts w:cs="Times New Roman"/>
          <w:szCs w:val="24"/>
        </w:rPr>
        <w:t>dessa desigualdade, que</w:t>
      </w:r>
      <w:r>
        <w:rPr>
          <w:rFonts w:cs="Times New Roman"/>
          <w:szCs w:val="24"/>
        </w:rPr>
        <w:t xml:space="preserve"> ainda é marcante, quando diz</w:t>
      </w:r>
      <w:r w:rsidR="00A3397C" w:rsidRPr="00046901">
        <w:rPr>
          <w:rFonts w:cs="Times New Roman"/>
          <w:szCs w:val="24"/>
        </w:rPr>
        <w:t xml:space="preserve"> que “a escola delimita espaços... </w:t>
      </w:r>
      <w:proofErr w:type="spellStart"/>
      <w:r w:rsidR="00A3397C" w:rsidRPr="00046901">
        <w:rPr>
          <w:rFonts w:cs="Times New Roman"/>
          <w:szCs w:val="24"/>
        </w:rPr>
        <w:t>afirma</w:t>
      </w:r>
      <w:proofErr w:type="spellEnd"/>
      <w:r w:rsidR="00A3397C" w:rsidRPr="00046901">
        <w:rPr>
          <w:rFonts w:cs="Times New Roman"/>
          <w:szCs w:val="24"/>
        </w:rPr>
        <w:t xml:space="preserve"> o que cada um pode (ou não pode) fazer, ela separa e institui. Informa o ‘lugar’ dos pequenos e dos grandes, dos meninos e das meninas”. Cabe a escola desconstruir esses discursos </w:t>
      </w:r>
      <w:proofErr w:type="spellStart"/>
      <w:r w:rsidR="00A3397C" w:rsidRPr="00046901">
        <w:rPr>
          <w:rFonts w:cs="Times New Roman"/>
          <w:szCs w:val="24"/>
        </w:rPr>
        <w:t>normatizadores</w:t>
      </w:r>
      <w:proofErr w:type="spellEnd"/>
      <w:r w:rsidR="00A3397C" w:rsidRPr="00046901">
        <w:rPr>
          <w:rFonts w:cs="Times New Roman"/>
          <w:szCs w:val="24"/>
        </w:rPr>
        <w:t xml:space="preserve"> e excludentes do masculino e do feminino.</w:t>
      </w:r>
    </w:p>
    <w:p w:rsidR="00A3397C" w:rsidRPr="00046901" w:rsidRDefault="00A3397C" w:rsidP="00046901">
      <w:pPr>
        <w:tabs>
          <w:tab w:val="left" w:pos="1701"/>
        </w:tabs>
        <w:rPr>
          <w:rFonts w:cs="Times New Roman"/>
          <w:szCs w:val="24"/>
        </w:rPr>
      </w:pPr>
      <w:r w:rsidRPr="00046901">
        <w:rPr>
          <w:rFonts w:cs="Times New Roman"/>
          <w:szCs w:val="24"/>
        </w:rPr>
        <w:t>Em nosso estudo, nossas atenções voltaram-se ao modo como os espaços masculinos e femininos são construídos e naturalizados dentro do cenário da Educação Física escolar, especialmente quando tratam do conteúdo esporte. É preciso compreender que “O fenômeno esporte tem ocupado um lugar de destaque na sociedade contemporânea, constituindo-se como um dos mais importantes objetos de análise, não apenas das ciências do esporte, mas também de múltiplas abordagens literárias” (CARLAN, KUNZ e FENSTERSEIFER, 2012, p. 55).</w:t>
      </w:r>
    </w:p>
    <w:p w:rsidR="00A3397C" w:rsidRPr="00046901" w:rsidRDefault="007A6322" w:rsidP="00046901">
      <w:pPr>
        <w:tabs>
          <w:tab w:val="left" w:pos="1701"/>
        </w:tabs>
        <w:rPr>
          <w:rFonts w:cs="Times New Roman"/>
          <w:szCs w:val="24"/>
        </w:rPr>
      </w:pPr>
      <w:r>
        <w:rPr>
          <w:rFonts w:cs="Times New Roman"/>
          <w:szCs w:val="24"/>
        </w:rPr>
        <w:t>Deste modo, o</w:t>
      </w:r>
      <w:r w:rsidR="00A3397C" w:rsidRPr="00046901">
        <w:rPr>
          <w:rFonts w:cs="Times New Roman"/>
          <w:szCs w:val="24"/>
        </w:rPr>
        <w:t xml:space="preserve"> esporte é assim muito mais do que disputas efetivadas entre sujeitos e grupos, domínio técnico e tático, competições e outros. O esporte é um fenômeno social de expressão e comunicação, é linguagem que produz sentidos e compartilha tantos outros já construídos socialmente. Ele é histórico, cultural e social e se materializa a partir dos corpos em movimento.</w:t>
      </w:r>
    </w:p>
    <w:p w:rsidR="00A3397C" w:rsidRPr="00046901" w:rsidRDefault="00A3397C" w:rsidP="00046901">
      <w:pPr>
        <w:tabs>
          <w:tab w:val="left" w:pos="1701"/>
        </w:tabs>
        <w:rPr>
          <w:rFonts w:cs="Times New Roman"/>
          <w:szCs w:val="24"/>
        </w:rPr>
      </w:pPr>
      <w:r w:rsidRPr="00046901">
        <w:rPr>
          <w:rFonts w:cs="Times New Roman"/>
          <w:szCs w:val="24"/>
        </w:rPr>
        <w:t xml:space="preserve">Assim, ao compreender o esporte nessa complexidade precisamos refletir sobre os saberes e práticas do mesmo para que no contexto da Educação Física sejam problematizados e descontruídos muitos dos seus vícios que prejudicam um desenvolvimento social democrático </w:t>
      </w:r>
      <w:r w:rsidR="007A6322">
        <w:rPr>
          <w:rFonts w:cs="Times New Roman"/>
          <w:szCs w:val="24"/>
        </w:rPr>
        <w:t>para homens e mulheres</w:t>
      </w:r>
      <w:r w:rsidRPr="00046901">
        <w:rPr>
          <w:rFonts w:cs="Times New Roman"/>
          <w:szCs w:val="24"/>
        </w:rPr>
        <w:t xml:space="preserve"> em suas práticas. É preciso superar o seu fazer hegemônico e exclusivo na Educação Física, mas o mesmo não pode ser negado e muito menos as contribuições possíveis de efetivação por meio dele. </w:t>
      </w:r>
    </w:p>
    <w:p w:rsidR="00A3397C" w:rsidRPr="00046901" w:rsidRDefault="00A3397C" w:rsidP="00046901">
      <w:pPr>
        <w:tabs>
          <w:tab w:val="left" w:pos="1701"/>
        </w:tabs>
        <w:rPr>
          <w:rFonts w:cs="Times New Roman"/>
          <w:szCs w:val="24"/>
        </w:rPr>
      </w:pPr>
      <w:r w:rsidRPr="00046901">
        <w:rPr>
          <w:rFonts w:cs="Times New Roman"/>
          <w:szCs w:val="24"/>
        </w:rPr>
        <w:t>Na realidade aqui investigada, as aulas de Educação Física são ministradas por uma professora com formação em Educação Física e estão organizadas de modo a incluir meninos e meninas juntos nas práticas. Todavia, em nossas observações ficou evidente que ao trabalhar o esporte enquanto conteúdo ocorre em muitos momentos uma separação que parece naturalizada para os alunos e também para professora</w:t>
      </w:r>
      <w:r w:rsidR="007A6322">
        <w:rPr>
          <w:rFonts w:cs="Times New Roman"/>
          <w:szCs w:val="24"/>
        </w:rPr>
        <w:t>, fato que contribuiu com mais</w:t>
      </w:r>
      <w:r w:rsidRPr="00046901">
        <w:rPr>
          <w:rFonts w:cs="Times New Roman"/>
          <w:szCs w:val="24"/>
        </w:rPr>
        <w:t xml:space="preserve"> inquietações para</w:t>
      </w:r>
      <w:r w:rsidR="007A6322">
        <w:rPr>
          <w:rFonts w:cs="Times New Roman"/>
          <w:szCs w:val="24"/>
        </w:rPr>
        <w:t>,</w:t>
      </w:r>
      <w:r w:rsidRPr="00046901">
        <w:rPr>
          <w:rFonts w:cs="Times New Roman"/>
          <w:szCs w:val="24"/>
        </w:rPr>
        <w:t xml:space="preserve"> a partir do olhar dos discentes</w:t>
      </w:r>
      <w:r w:rsidR="007A6322">
        <w:rPr>
          <w:rFonts w:cs="Times New Roman"/>
          <w:szCs w:val="24"/>
        </w:rPr>
        <w:t>,</w:t>
      </w:r>
      <w:r w:rsidRPr="00046901">
        <w:rPr>
          <w:rFonts w:cs="Times New Roman"/>
          <w:szCs w:val="24"/>
        </w:rPr>
        <w:t xml:space="preserve"> discutirmos sobre os espaços dos meninos e das meninas no esporte.</w:t>
      </w:r>
    </w:p>
    <w:p w:rsidR="00A3397C" w:rsidRPr="00046901" w:rsidRDefault="0043034C" w:rsidP="00046901">
      <w:pPr>
        <w:ind w:firstLine="708"/>
        <w:rPr>
          <w:rFonts w:cs="Times New Roman"/>
          <w:szCs w:val="24"/>
        </w:rPr>
      </w:pPr>
      <w:r>
        <w:rPr>
          <w:rFonts w:cs="Times New Roman"/>
          <w:szCs w:val="24"/>
        </w:rPr>
        <w:t>Tendo isso em conta, c</w:t>
      </w:r>
      <w:r w:rsidR="00A3397C" w:rsidRPr="00046901">
        <w:rPr>
          <w:rFonts w:cs="Times New Roman"/>
          <w:szCs w:val="24"/>
        </w:rPr>
        <w:t xml:space="preserve">ompartilharemos aqui alguns dos elementos que </w:t>
      </w:r>
      <w:r>
        <w:rPr>
          <w:rFonts w:cs="Times New Roman"/>
          <w:szCs w:val="24"/>
        </w:rPr>
        <w:t>receberam destaque durante a</w:t>
      </w:r>
      <w:r w:rsidR="00A3397C" w:rsidRPr="00046901">
        <w:rPr>
          <w:rFonts w:cs="Times New Roman"/>
          <w:szCs w:val="24"/>
        </w:rPr>
        <w:t xml:space="preserve"> entrevista com o grupo focal da turma de 7º ano da Escola Municipal Severino Bezerra. Apresentaremos os resultados evidenciando os elementos mais marcantes na percepção dos alunos acerca dos espaços masculinos e femininos nas práticas esportivas da Educação Física na escola. A realização dessa entrevista objetivou contribuir com o nosso </w:t>
      </w:r>
      <w:r w:rsidR="00A3397C" w:rsidRPr="00046901">
        <w:rPr>
          <w:rFonts w:cs="Times New Roman"/>
          <w:szCs w:val="24"/>
        </w:rPr>
        <w:lastRenderedPageBreak/>
        <w:t>processo de formação de licenciados em Educação Física, visto que, para planejarmos é preciso antes co</w:t>
      </w:r>
      <w:r>
        <w:rPr>
          <w:rFonts w:cs="Times New Roman"/>
          <w:szCs w:val="24"/>
        </w:rPr>
        <w:t>nhecer a realidade</w:t>
      </w:r>
      <w:r w:rsidR="00A3397C" w:rsidRPr="00046901">
        <w:rPr>
          <w:rFonts w:cs="Times New Roman"/>
          <w:szCs w:val="24"/>
        </w:rPr>
        <w:t>. Assim, para que possamos pensar intervenções no espaço da Educação Física no que diz respeito a construção de oportunidades igualitárias aos meninos e meninas, é preciso conhecer como essa realidade está estabelecida para planejarmos e efetivarmos as mudanças.</w:t>
      </w:r>
    </w:p>
    <w:p w:rsidR="00A3397C" w:rsidRPr="00046901" w:rsidRDefault="0043034C" w:rsidP="00046901">
      <w:pPr>
        <w:ind w:firstLine="708"/>
        <w:rPr>
          <w:rFonts w:cs="Times New Roman"/>
          <w:szCs w:val="24"/>
        </w:rPr>
      </w:pPr>
      <w:r>
        <w:rPr>
          <w:rFonts w:cs="Times New Roman"/>
          <w:szCs w:val="24"/>
        </w:rPr>
        <w:t>Assim, c</w:t>
      </w:r>
      <w:r w:rsidR="00A3397C" w:rsidRPr="00046901">
        <w:rPr>
          <w:rFonts w:cs="Times New Roman"/>
          <w:szCs w:val="24"/>
        </w:rPr>
        <w:t xml:space="preserve">om o grupo focal do 7º ano, realizamos a entrevista durante o horário da aula de Educação Física. Para a realização da mesma, contamos com a colaboração da professora de Educação Física da turma, na ocasião tivemos um total de 14 alunos para serem entrevistados. </w:t>
      </w:r>
    </w:p>
    <w:p w:rsidR="00A3397C" w:rsidRPr="00046901" w:rsidRDefault="0043034C" w:rsidP="00046901">
      <w:pPr>
        <w:ind w:firstLine="708"/>
        <w:rPr>
          <w:rFonts w:cs="Times New Roman"/>
          <w:szCs w:val="24"/>
        </w:rPr>
      </w:pPr>
      <w:r>
        <w:rPr>
          <w:rFonts w:cs="Times New Roman"/>
          <w:szCs w:val="24"/>
        </w:rPr>
        <w:t xml:space="preserve">Dessa maneira, ao iniciarmos a </w:t>
      </w:r>
      <w:r w:rsidR="00A3397C" w:rsidRPr="00046901">
        <w:rPr>
          <w:rFonts w:cs="Times New Roman"/>
          <w:szCs w:val="24"/>
        </w:rPr>
        <w:t>entrevista, questionamos os alunos sobre o que eles pensam em relação a divisão de meninos e meninas quando praticam aulas de Educação física? Tive</w:t>
      </w:r>
      <w:r>
        <w:rPr>
          <w:rFonts w:cs="Times New Roman"/>
          <w:szCs w:val="24"/>
        </w:rPr>
        <w:t xml:space="preserve">mos com esse questionamento situações que </w:t>
      </w:r>
      <w:r w:rsidR="00A3397C" w:rsidRPr="00046901">
        <w:rPr>
          <w:rFonts w:cs="Times New Roman"/>
          <w:szCs w:val="24"/>
        </w:rPr>
        <w:t xml:space="preserve">defendiam </w:t>
      </w:r>
      <w:r>
        <w:rPr>
          <w:rFonts w:cs="Times New Roman"/>
          <w:szCs w:val="24"/>
        </w:rPr>
        <w:t xml:space="preserve">ou criticavam </w:t>
      </w:r>
      <w:r w:rsidR="00A3397C" w:rsidRPr="00046901">
        <w:rPr>
          <w:rFonts w:cs="Times New Roman"/>
          <w:szCs w:val="24"/>
        </w:rPr>
        <w:t>a prática conjunta. Para os alunos deve-se “</w:t>
      </w:r>
      <w:r w:rsidR="00A3397C" w:rsidRPr="00046901">
        <w:rPr>
          <w:rFonts w:cs="Times New Roman"/>
          <w:i/>
          <w:szCs w:val="24"/>
        </w:rPr>
        <w:t>brincar ao mesmo tempo. Se dividir um lado, o outro, os meninos ou as meninas vão pensar que é injusto</w:t>
      </w:r>
      <w:r w:rsidR="00A3397C" w:rsidRPr="00046901">
        <w:rPr>
          <w:rFonts w:cs="Times New Roman"/>
          <w:szCs w:val="24"/>
        </w:rPr>
        <w:t>”, afirmou um aluno. Além disso dizem que “</w:t>
      </w:r>
      <w:r w:rsidR="00A3397C" w:rsidRPr="00046901">
        <w:rPr>
          <w:rFonts w:cs="Times New Roman"/>
          <w:i/>
          <w:szCs w:val="24"/>
        </w:rPr>
        <w:t>ninguém é melhor do que ninguém</w:t>
      </w:r>
      <w:r w:rsidR="00A3397C" w:rsidRPr="00046901">
        <w:rPr>
          <w:rFonts w:cs="Times New Roman"/>
          <w:szCs w:val="24"/>
        </w:rPr>
        <w:t>”, afirmou uma aluna. Todavia, na contramão tivemos argumentos que discordavam da união dos mesmos no mesmo cenário, trazendo para justificar tal fato a ideia de força: “</w:t>
      </w:r>
      <w:r w:rsidR="00A3397C" w:rsidRPr="00046901">
        <w:rPr>
          <w:rFonts w:cs="Times New Roman"/>
          <w:i/>
          <w:szCs w:val="24"/>
        </w:rPr>
        <w:t>as meninas são mais frágeis do que os meninos... os meninos são mais fortes</w:t>
      </w:r>
      <w:r w:rsidR="00A3397C" w:rsidRPr="00046901">
        <w:rPr>
          <w:rFonts w:cs="Times New Roman"/>
          <w:szCs w:val="24"/>
        </w:rPr>
        <w:t>”, afirmou uma aluna.</w:t>
      </w:r>
    </w:p>
    <w:p w:rsidR="00A3397C" w:rsidRPr="00046901" w:rsidRDefault="0043034C" w:rsidP="00046901">
      <w:pPr>
        <w:ind w:firstLine="708"/>
        <w:rPr>
          <w:rFonts w:cs="Times New Roman"/>
          <w:szCs w:val="24"/>
        </w:rPr>
      </w:pPr>
      <w:r>
        <w:rPr>
          <w:rFonts w:cs="Times New Roman"/>
          <w:szCs w:val="24"/>
        </w:rPr>
        <w:t>Com isso, v</w:t>
      </w:r>
      <w:r w:rsidR="00A3397C" w:rsidRPr="00046901">
        <w:rPr>
          <w:rFonts w:cs="Times New Roman"/>
          <w:szCs w:val="24"/>
        </w:rPr>
        <w:t>emos que ao mesmo tempo em que algumas meninas acham injusto a separação na hora da aula, outras usam o argumento que são mais frágeis que os meninos dando a entender que elas podem se machucar durante as atividades. O medo de se machucar é uma constante na vida de todas as pessoas, especialmente dos alunos, quando se sentem inseguros sobre seus corpos na realização de atividades que o colocam em movimento. Além disso, enc</w:t>
      </w:r>
      <w:r>
        <w:rPr>
          <w:rFonts w:cs="Times New Roman"/>
          <w:szCs w:val="24"/>
        </w:rPr>
        <w:t>ontram apoio também no discurso</w:t>
      </w:r>
      <w:r w:rsidR="00A3397C" w:rsidRPr="00046901">
        <w:rPr>
          <w:rFonts w:cs="Times New Roman"/>
          <w:szCs w:val="24"/>
        </w:rPr>
        <w:t xml:space="preserve"> de muitos pais que por cuidado com a integridade física dos mesmos</w:t>
      </w:r>
      <w:r>
        <w:rPr>
          <w:rFonts w:cs="Times New Roman"/>
          <w:szCs w:val="24"/>
        </w:rPr>
        <w:t>,</w:t>
      </w:r>
      <w:r w:rsidR="00A3397C" w:rsidRPr="00046901">
        <w:rPr>
          <w:rFonts w:cs="Times New Roman"/>
          <w:szCs w:val="24"/>
        </w:rPr>
        <w:t xml:space="preserve"> ref</w:t>
      </w:r>
      <w:r>
        <w:rPr>
          <w:rFonts w:cs="Times New Roman"/>
          <w:szCs w:val="24"/>
        </w:rPr>
        <w:t>orçam estereótipos</w:t>
      </w:r>
      <w:r w:rsidR="00A3397C" w:rsidRPr="00046901">
        <w:rPr>
          <w:rFonts w:cs="Times New Roman"/>
          <w:szCs w:val="24"/>
        </w:rPr>
        <w:t xml:space="preserve"> para terem cuidado com as lesões, aconselhando em muitos momentos o distanciamento das práticas corporais, especialmente para as meninas.</w:t>
      </w:r>
    </w:p>
    <w:p w:rsidR="00A3397C" w:rsidRPr="00046901" w:rsidRDefault="0043034C" w:rsidP="00046901">
      <w:pPr>
        <w:ind w:firstLine="708"/>
        <w:rPr>
          <w:rFonts w:cs="Times New Roman"/>
          <w:szCs w:val="24"/>
        </w:rPr>
      </w:pPr>
      <w:r>
        <w:rPr>
          <w:rFonts w:cs="Times New Roman"/>
          <w:szCs w:val="24"/>
        </w:rPr>
        <w:t xml:space="preserve">Entende – se, que o </w:t>
      </w:r>
      <w:r w:rsidR="00A3397C" w:rsidRPr="00046901">
        <w:rPr>
          <w:rFonts w:cs="Times New Roman"/>
          <w:szCs w:val="24"/>
        </w:rPr>
        <w:t>esporte enquanto manifestação cultural traz em suas realizações a complexidade das estruturas soc</w:t>
      </w:r>
      <w:r>
        <w:rPr>
          <w:rFonts w:cs="Times New Roman"/>
          <w:szCs w:val="24"/>
        </w:rPr>
        <w:t>iais</w:t>
      </w:r>
      <w:r w:rsidR="00A3397C" w:rsidRPr="00046901">
        <w:rPr>
          <w:rFonts w:cs="Times New Roman"/>
          <w:szCs w:val="24"/>
        </w:rPr>
        <w:t xml:space="preserve">. </w:t>
      </w:r>
      <w:r>
        <w:rPr>
          <w:rFonts w:cs="Times New Roman"/>
          <w:szCs w:val="24"/>
        </w:rPr>
        <w:t>Ele é, c</w:t>
      </w:r>
      <w:r w:rsidR="00A3397C" w:rsidRPr="00046901">
        <w:rPr>
          <w:rFonts w:cs="Times New Roman"/>
          <w:szCs w:val="24"/>
        </w:rPr>
        <w:t>onforme Franco (2016, p. 665) “compreendido como um fenômeno socialmente construído ao longo da história e perpetuador da hegemonia masculina, o esporte tem sustentado seus regimes de verdade nas diferenças biológicas do corpo humano”. O mesmo se apega em muitos cenários nessas diferenças para justificar exclusões, em vez de, a partir delas</w:t>
      </w:r>
      <w:r>
        <w:rPr>
          <w:rFonts w:cs="Times New Roman"/>
          <w:szCs w:val="24"/>
        </w:rPr>
        <w:t>,</w:t>
      </w:r>
      <w:r w:rsidR="00A3397C" w:rsidRPr="00046901">
        <w:rPr>
          <w:rFonts w:cs="Times New Roman"/>
          <w:szCs w:val="24"/>
        </w:rPr>
        <w:t xml:space="preserve"> repensar espaços inclusivos.  </w:t>
      </w:r>
    </w:p>
    <w:p w:rsidR="00A3397C" w:rsidRPr="00046901" w:rsidRDefault="00A3397C" w:rsidP="00046901">
      <w:pPr>
        <w:ind w:firstLine="708"/>
        <w:rPr>
          <w:rFonts w:cs="Times New Roman"/>
          <w:szCs w:val="24"/>
        </w:rPr>
      </w:pPr>
      <w:r w:rsidRPr="00046901">
        <w:rPr>
          <w:rFonts w:cs="Times New Roman"/>
          <w:szCs w:val="24"/>
        </w:rPr>
        <w:t xml:space="preserve">Além disso, Franco (2016, p. 665-666) fala sobre o modo como a sociedade construiu um cenário de exclusão dentro do esporte para as mulheres, demonstrando a partir disso ignorâncias e falta de conhecimento sobre o corpo feminino e suas possibilidades nos espaços </w:t>
      </w:r>
      <w:r w:rsidRPr="00046901">
        <w:rPr>
          <w:rFonts w:cs="Times New Roman"/>
          <w:szCs w:val="24"/>
        </w:rPr>
        <w:lastRenderedPageBreak/>
        <w:t>de movimento. Para ele, “o esporte como uma prática que poderia machucar, masculinizar e/ou comprometer as funções reprodutivas das mulheres é posto em suspensão, demonstrando muito mais ignorâncias sobre a feminilidade</w:t>
      </w:r>
      <w:r w:rsidR="0043034C">
        <w:rPr>
          <w:rFonts w:cs="Times New Roman"/>
          <w:szCs w:val="24"/>
        </w:rPr>
        <w:t>,</w:t>
      </w:r>
      <w:r w:rsidRPr="00046901">
        <w:rPr>
          <w:rFonts w:cs="Times New Roman"/>
          <w:szCs w:val="24"/>
        </w:rPr>
        <w:t xml:space="preserve"> que verdades sobre esse campo”.</w:t>
      </w:r>
    </w:p>
    <w:p w:rsidR="00A3397C" w:rsidRPr="00046901" w:rsidRDefault="0043034C" w:rsidP="00046901">
      <w:pPr>
        <w:ind w:firstLine="708"/>
        <w:rPr>
          <w:rFonts w:cs="Times New Roman"/>
          <w:szCs w:val="24"/>
        </w:rPr>
      </w:pPr>
      <w:r>
        <w:rPr>
          <w:rFonts w:cs="Times New Roman"/>
          <w:szCs w:val="24"/>
        </w:rPr>
        <w:t>Com isso, p</w:t>
      </w:r>
      <w:r w:rsidR="00A3397C" w:rsidRPr="00046901">
        <w:rPr>
          <w:rFonts w:cs="Times New Roman"/>
          <w:szCs w:val="24"/>
        </w:rPr>
        <w:t>ara Jaeger (2006, p. 200) ao falar sobre os acessos e posições desiguais do esporte para homens e mulheres o mesmo destaca que:</w:t>
      </w:r>
    </w:p>
    <w:p w:rsidR="00A3397C" w:rsidRPr="00046901" w:rsidRDefault="00A3397C" w:rsidP="00046901">
      <w:pPr>
        <w:ind w:firstLine="708"/>
        <w:rPr>
          <w:rFonts w:cs="Times New Roman"/>
          <w:szCs w:val="24"/>
        </w:rPr>
      </w:pPr>
    </w:p>
    <w:p w:rsidR="00A3397C" w:rsidRPr="00046901" w:rsidRDefault="00A3397C" w:rsidP="0043034C">
      <w:pPr>
        <w:spacing w:line="240" w:lineRule="auto"/>
        <w:ind w:left="2268" w:firstLine="0"/>
        <w:rPr>
          <w:rFonts w:cs="Times New Roman"/>
          <w:sz w:val="22"/>
          <w:szCs w:val="24"/>
        </w:rPr>
      </w:pPr>
      <w:r w:rsidRPr="00046901">
        <w:rPr>
          <w:rFonts w:cs="Times New Roman"/>
          <w:sz w:val="22"/>
          <w:szCs w:val="24"/>
        </w:rPr>
        <w:t xml:space="preserve">As relações de poder exercidas entre homens e mulheres no campo esportivo, tem se configurado em posições e acessos extremamente desiguais. Argumentos apoiados em justificativas </w:t>
      </w:r>
      <w:proofErr w:type="spellStart"/>
      <w:r w:rsidRPr="00046901">
        <w:rPr>
          <w:rFonts w:cs="Times New Roman"/>
          <w:sz w:val="22"/>
          <w:szCs w:val="24"/>
        </w:rPr>
        <w:t>biologicistas</w:t>
      </w:r>
      <w:proofErr w:type="spellEnd"/>
      <w:r w:rsidRPr="00046901">
        <w:rPr>
          <w:rFonts w:cs="Times New Roman"/>
          <w:sz w:val="22"/>
          <w:szCs w:val="24"/>
        </w:rPr>
        <w:t xml:space="preserve"> foram/são empregados para respaldar o domínio masculino não só no esporte, mas também em outras instâncias sociais. Classificando homens e mulheres a partir das suas diferenças sexuais, busca-se também distinguir a feminilidade da masculinidade, naturalizando desigualdades.</w:t>
      </w:r>
    </w:p>
    <w:p w:rsidR="00A3397C" w:rsidRPr="00046901" w:rsidRDefault="00A3397C" w:rsidP="0043034C">
      <w:pPr>
        <w:spacing w:line="240" w:lineRule="auto"/>
        <w:ind w:firstLine="708"/>
        <w:rPr>
          <w:rFonts w:cs="Times New Roman"/>
          <w:szCs w:val="24"/>
        </w:rPr>
      </w:pPr>
    </w:p>
    <w:p w:rsidR="00A3397C" w:rsidRPr="00046901" w:rsidRDefault="0043034C" w:rsidP="00046901">
      <w:pPr>
        <w:ind w:firstLine="708"/>
        <w:rPr>
          <w:rFonts w:cs="Times New Roman"/>
          <w:szCs w:val="24"/>
        </w:rPr>
      </w:pPr>
      <w:r>
        <w:rPr>
          <w:rFonts w:cs="Times New Roman"/>
          <w:szCs w:val="24"/>
        </w:rPr>
        <w:t>Desta forma, a</w:t>
      </w:r>
      <w:r w:rsidR="00A3397C" w:rsidRPr="00046901">
        <w:rPr>
          <w:rFonts w:cs="Times New Roman"/>
          <w:szCs w:val="24"/>
        </w:rPr>
        <w:t xml:space="preserve">o colocarmos meninos e meninas para conviverem juntos nos diferentes cenários do ensino, independente do conteúdo, faremos com que os mesmos desenvolvam atitudes de respeito e aceitação a partir das compreensões das diferenças. No entanto, com o conteúdo esporte os mesmos perceberão também que as diferenças de habilidades não se tratam apenas de uma questão sexual/biológica, mas das experiências vivenciadas anteriormente por cada um. Além disso, permitirão construir novos entendimentos sobre os diferentes modos de ser masculino e feminino no universo atual, rompendo com isso ideologias de normalidade estabelecidas e reforçadas por inúmeras instituições sociais como igrejas, mídias, entre outros. Os maiores problemas sociais de </w:t>
      </w:r>
      <w:proofErr w:type="spellStart"/>
      <w:r w:rsidR="00A3397C" w:rsidRPr="00046901">
        <w:rPr>
          <w:rFonts w:cs="Times New Roman"/>
          <w:szCs w:val="24"/>
        </w:rPr>
        <w:t>inferiorização</w:t>
      </w:r>
      <w:proofErr w:type="spellEnd"/>
      <w:r w:rsidR="00A3397C" w:rsidRPr="00046901">
        <w:rPr>
          <w:rFonts w:cs="Times New Roman"/>
          <w:szCs w:val="24"/>
        </w:rPr>
        <w:t xml:space="preserve"> da mulher e afirmação de uma superioridade masculina</w:t>
      </w:r>
      <w:r w:rsidR="00C71196">
        <w:rPr>
          <w:rFonts w:cs="Times New Roman"/>
          <w:szCs w:val="24"/>
        </w:rPr>
        <w:t>,</w:t>
      </w:r>
      <w:r w:rsidR="00A3397C" w:rsidRPr="00046901">
        <w:rPr>
          <w:rFonts w:cs="Times New Roman"/>
          <w:szCs w:val="24"/>
        </w:rPr>
        <w:t xml:space="preserve"> se devem a segregação efetivada entre as funções, os lugares e os direitos dos mesmos.</w:t>
      </w:r>
    </w:p>
    <w:p w:rsidR="00A3397C" w:rsidRPr="00046901" w:rsidRDefault="00C71196" w:rsidP="00046901">
      <w:pPr>
        <w:ind w:firstLine="708"/>
        <w:rPr>
          <w:rFonts w:cs="Times New Roman"/>
          <w:szCs w:val="24"/>
        </w:rPr>
      </w:pPr>
      <w:r>
        <w:rPr>
          <w:rFonts w:cs="Times New Roman"/>
          <w:szCs w:val="24"/>
        </w:rPr>
        <w:t>Nesse sentido</w:t>
      </w:r>
      <w:r w:rsidR="00A3397C" w:rsidRPr="00046901">
        <w:rPr>
          <w:rFonts w:cs="Times New Roman"/>
          <w:szCs w:val="24"/>
        </w:rPr>
        <w:t>, colocamos uma situação problema para discussão: “o time de pelada masculino da escola es</w:t>
      </w:r>
      <w:r>
        <w:rPr>
          <w:rFonts w:cs="Times New Roman"/>
          <w:szCs w:val="24"/>
        </w:rPr>
        <w:t>tá sendo formado depois da aula. N</w:t>
      </w:r>
      <w:r w:rsidR="00A3397C" w:rsidRPr="00046901">
        <w:rPr>
          <w:rFonts w:cs="Times New Roman"/>
          <w:szCs w:val="24"/>
        </w:rPr>
        <w:t xml:space="preserve">a situação, falta um jogador e é sugerido que uma menina entre </w:t>
      </w:r>
      <w:proofErr w:type="gramStart"/>
      <w:r w:rsidR="00A3397C" w:rsidRPr="00046901">
        <w:rPr>
          <w:rFonts w:cs="Times New Roman"/>
          <w:szCs w:val="24"/>
        </w:rPr>
        <w:t>pra</w:t>
      </w:r>
      <w:proofErr w:type="gramEnd"/>
      <w:r w:rsidR="00A3397C" w:rsidRPr="00046901">
        <w:rPr>
          <w:rFonts w:cs="Times New Roman"/>
          <w:szCs w:val="24"/>
        </w:rPr>
        <w:t xml:space="preserve"> jogar. Na opinião de vocês, ela será aceita ou não no </w:t>
      </w:r>
      <w:proofErr w:type="gramStart"/>
      <w:r w:rsidR="00A3397C" w:rsidRPr="00046901">
        <w:rPr>
          <w:rFonts w:cs="Times New Roman"/>
          <w:szCs w:val="24"/>
        </w:rPr>
        <w:t>time?”</w:t>
      </w:r>
      <w:proofErr w:type="gramEnd"/>
      <w:r w:rsidR="00A3397C" w:rsidRPr="00046901">
        <w:rPr>
          <w:rFonts w:cs="Times New Roman"/>
          <w:szCs w:val="24"/>
        </w:rPr>
        <w:t xml:space="preserve"> Obtivemos desse questionamento diferentes opiniões: "</w:t>
      </w:r>
      <w:r>
        <w:rPr>
          <w:rFonts w:cs="Times New Roman"/>
          <w:i/>
          <w:szCs w:val="24"/>
        </w:rPr>
        <w:t>não, ela não vai ser aceita por</w:t>
      </w:r>
      <w:r w:rsidR="00A3397C" w:rsidRPr="00046901">
        <w:rPr>
          <w:rFonts w:cs="Times New Roman"/>
          <w:i/>
          <w:szCs w:val="24"/>
        </w:rPr>
        <w:t>que os meninos não vão gostar de uma mulher no time. Por que ela é mulher e tem mulheres que não sabem jogar futsal</w:t>
      </w:r>
      <w:r w:rsidR="00A3397C" w:rsidRPr="00046901">
        <w:rPr>
          <w:rFonts w:cs="Times New Roman"/>
          <w:szCs w:val="24"/>
        </w:rPr>
        <w:t>”, afirmou um aluno; “</w:t>
      </w:r>
      <w:r>
        <w:rPr>
          <w:rFonts w:cs="Times New Roman"/>
          <w:i/>
          <w:szCs w:val="24"/>
        </w:rPr>
        <w:t>pode ser que eles aceitem, por</w:t>
      </w:r>
      <w:r w:rsidR="00A3397C" w:rsidRPr="00046901">
        <w:rPr>
          <w:rFonts w:cs="Times New Roman"/>
          <w:i/>
          <w:szCs w:val="24"/>
        </w:rPr>
        <w:t>que elas também podem jogar. Não importa que ela seja menina</w:t>
      </w:r>
      <w:r w:rsidR="00A3397C" w:rsidRPr="00046901">
        <w:rPr>
          <w:rFonts w:cs="Times New Roman"/>
          <w:szCs w:val="24"/>
        </w:rPr>
        <w:t xml:space="preserve">”, afirmou outra </w:t>
      </w:r>
      <w:proofErr w:type="gramStart"/>
      <w:r w:rsidR="00A3397C" w:rsidRPr="00046901">
        <w:rPr>
          <w:rFonts w:cs="Times New Roman"/>
          <w:szCs w:val="24"/>
        </w:rPr>
        <w:t>aluna;  “</w:t>
      </w:r>
      <w:proofErr w:type="gramEnd"/>
      <w:r>
        <w:rPr>
          <w:rFonts w:cs="Times New Roman"/>
          <w:i/>
          <w:szCs w:val="24"/>
        </w:rPr>
        <w:t>não penso assim por</w:t>
      </w:r>
      <w:r w:rsidR="00A3397C" w:rsidRPr="00046901">
        <w:rPr>
          <w:rFonts w:cs="Times New Roman"/>
          <w:i/>
          <w:szCs w:val="24"/>
        </w:rPr>
        <w:t>que todos tem que jogar</w:t>
      </w:r>
      <w:r w:rsidR="00A3397C" w:rsidRPr="00046901">
        <w:rPr>
          <w:rFonts w:cs="Times New Roman"/>
          <w:szCs w:val="24"/>
        </w:rPr>
        <w:t>”, afirmou outro aluno.</w:t>
      </w:r>
    </w:p>
    <w:p w:rsidR="00A3397C" w:rsidRPr="00046901" w:rsidRDefault="00A3397C" w:rsidP="00C71196">
      <w:pPr>
        <w:ind w:firstLine="708"/>
        <w:rPr>
          <w:rFonts w:cs="Times New Roman"/>
          <w:szCs w:val="24"/>
        </w:rPr>
      </w:pPr>
      <w:r w:rsidRPr="00046901">
        <w:rPr>
          <w:rFonts w:cs="Times New Roman"/>
          <w:szCs w:val="24"/>
        </w:rPr>
        <w:t xml:space="preserve">Ao analisarmos as falas expostas acima, vemos que o argumento do menino ao afirmar que mulheres não sabem jogar futsal desconsidera que isso não diz respeito ao gênero, mas as habilidades construídas a partir de experiências passadas, visto que, existem meninos que não sabem jogar e meninas que sabem. No entanto, reforçam o que está posto no imaginário social </w:t>
      </w:r>
      <w:r w:rsidRPr="00046901">
        <w:rPr>
          <w:rFonts w:cs="Times New Roman"/>
          <w:szCs w:val="24"/>
        </w:rPr>
        <w:lastRenderedPageBreak/>
        <w:t>da população que mulheres não sabem jogar. Além disso, ao retomarmos a pergunta por nós realizada, percebemos que nós mesmos reforçamos esse imaginário ao estabelecer a pelada como algo masculino no exemplo citad</w:t>
      </w:r>
      <w:r w:rsidR="00C71196">
        <w:rPr>
          <w:rFonts w:cs="Times New Roman"/>
          <w:szCs w:val="24"/>
        </w:rPr>
        <w:t xml:space="preserve">o. Esse fato, comprova </w:t>
      </w:r>
      <w:r w:rsidRPr="00046901">
        <w:rPr>
          <w:rFonts w:cs="Times New Roman"/>
          <w:szCs w:val="24"/>
        </w:rPr>
        <w:t xml:space="preserve">o quanto </w:t>
      </w:r>
      <w:r w:rsidR="00C71196">
        <w:rPr>
          <w:rFonts w:cs="Times New Roman"/>
          <w:szCs w:val="24"/>
        </w:rPr>
        <w:t xml:space="preserve">é difícil </w:t>
      </w:r>
      <w:r w:rsidRPr="00046901">
        <w:rPr>
          <w:rFonts w:cs="Times New Roman"/>
          <w:szCs w:val="24"/>
        </w:rPr>
        <w:t xml:space="preserve">desconstruir o entendimento de determinados espaços esportivos como sendo de um gênero ou outro. </w:t>
      </w:r>
    </w:p>
    <w:p w:rsidR="00A3397C" w:rsidRPr="00046901" w:rsidRDefault="00A3397C" w:rsidP="00046901">
      <w:pPr>
        <w:ind w:firstLine="708"/>
        <w:rPr>
          <w:rFonts w:cs="Times New Roman"/>
          <w:szCs w:val="24"/>
        </w:rPr>
      </w:pPr>
      <w:r w:rsidRPr="00046901">
        <w:rPr>
          <w:rFonts w:cs="Times New Roman"/>
          <w:szCs w:val="24"/>
        </w:rPr>
        <w:t>Nessa situação</w:t>
      </w:r>
      <w:r w:rsidR="00C71196">
        <w:rPr>
          <w:rFonts w:cs="Times New Roman"/>
          <w:szCs w:val="24"/>
        </w:rPr>
        <w:t>,</w:t>
      </w:r>
      <w:r w:rsidRPr="00046901">
        <w:rPr>
          <w:rFonts w:cs="Times New Roman"/>
          <w:szCs w:val="24"/>
        </w:rPr>
        <w:t xml:space="preserve"> podemos trazer o exemplo da jogadora de futebol Marta, que mesmo tendo conquistado o título de melhor jogadora do mundo 5 vezes consecutiva</w:t>
      </w:r>
      <w:r w:rsidR="00C71196">
        <w:rPr>
          <w:rFonts w:cs="Times New Roman"/>
          <w:szCs w:val="24"/>
        </w:rPr>
        <w:t>s</w:t>
      </w:r>
      <w:r w:rsidRPr="00046901">
        <w:rPr>
          <w:rFonts w:cs="Times New Roman"/>
          <w:szCs w:val="24"/>
        </w:rPr>
        <w:t>, ser a maior artilheira da copa do mundo de futebol feminino e da seleção brasileira, não tem o mesmo reconhecimento e tratamento que é direcionado aos atletas masculinos que andam longe de atingirem suas conquistas. Assim, fica evidente que a sociedade brasileira naturaliza preconceitos com relação a mulheres e justifica muitos deles a partir de uma organização social e histórica regida pelo machismo.</w:t>
      </w:r>
    </w:p>
    <w:p w:rsidR="00A3397C" w:rsidRPr="00046901" w:rsidRDefault="00A3397C" w:rsidP="00046901">
      <w:pPr>
        <w:ind w:firstLine="708"/>
        <w:rPr>
          <w:rFonts w:cs="Times New Roman"/>
          <w:szCs w:val="24"/>
        </w:rPr>
      </w:pPr>
      <w:r w:rsidRPr="00046901">
        <w:rPr>
          <w:rFonts w:cs="Times New Roman"/>
          <w:szCs w:val="24"/>
        </w:rPr>
        <w:t>Seguindo a entrevista com os alunos, problematizamos mais outra situação. Nela fizemos a seguinte exposição “José é do time masculino da escola. Ele joga muito bem futebol. Mas agora ele se identifica com o gênero feminino e quer continuar jogando. P</w:t>
      </w:r>
      <w:r w:rsidR="00C71196">
        <w:rPr>
          <w:rFonts w:cs="Times New Roman"/>
          <w:szCs w:val="24"/>
        </w:rPr>
        <w:t>a</w:t>
      </w:r>
      <w:r w:rsidRPr="00046901">
        <w:rPr>
          <w:rFonts w:cs="Times New Roman"/>
          <w:szCs w:val="24"/>
        </w:rPr>
        <w:t xml:space="preserve">ra você, o que José deve </w:t>
      </w:r>
      <w:proofErr w:type="gramStart"/>
      <w:r w:rsidRPr="00046901">
        <w:rPr>
          <w:rFonts w:cs="Times New Roman"/>
          <w:szCs w:val="24"/>
        </w:rPr>
        <w:t>fazer?”</w:t>
      </w:r>
      <w:proofErr w:type="gramEnd"/>
      <w:r w:rsidRPr="00046901">
        <w:rPr>
          <w:rFonts w:cs="Times New Roman"/>
          <w:szCs w:val="24"/>
        </w:rPr>
        <w:t xml:space="preserve"> Na situação, os escolares tanto os meninos quanto meninas, apontam teoricamente sem exceção que José tem que jogar ou fazer o que ele quiser. Todavia, embora socialmente afirmemos que as pessoas devem buscar fazer o que elas sentirem vontade, nem </w:t>
      </w:r>
      <w:r w:rsidR="00C71196">
        <w:rPr>
          <w:rFonts w:cs="Times New Roman"/>
          <w:szCs w:val="24"/>
        </w:rPr>
        <w:t>sempre garantimos acesso a elas</w:t>
      </w:r>
      <w:r w:rsidRPr="00046901">
        <w:rPr>
          <w:rFonts w:cs="Times New Roman"/>
          <w:szCs w:val="24"/>
        </w:rPr>
        <w:t xml:space="preserve">. Além disso, </w:t>
      </w:r>
      <w:r w:rsidR="00C71196">
        <w:rPr>
          <w:rFonts w:cs="Times New Roman"/>
          <w:szCs w:val="24"/>
        </w:rPr>
        <w:t xml:space="preserve">nós os </w:t>
      </w:r>
      <w:r w:rsidRPr="00046901">
        <w:rPr>
          <w:rFonts w:cs="Times New Roman"/>
          <w:szCs w:val="24"/>
        </w:rPr>
        <w:t xml:space="preserve">violentamos com atitudes preconceituosas por serem diferentes. </w:t>
      </w:r>
    </w:p>
    <w:p w:rsidR="00A3397C" w:rsidRPr="00046901" w:rsidRDefault="00C71196" w:rsidP="00046901">
      <w:pPr>
        <w:ind w:firstLine="708"/>
        <w:rPr>
          <w:rFonts w:cs="Times New Roman"/>
          <w:szCs w:val="24"/>
        </w:rPr>
      </w:pPr>
      <w:r>
        <w:rPr>
          <w:rFonts w:cs="Times New Roman"/>
          <w:szCs w:val="24"/>
        </w:rPr>
        <w:t>Ainda, n</w:t>
      </w:r>
      <w:r w:rsidR="00A3397C" w:rsidRPr="00046901">
        <w:rPr>
          <w:rFonts w:cs="Times New Roman"/>
          <w:szCs w:val="24"/>
        </w:rPr>
        <w:t>o questionamento seguinte, perguntamos “o que vocês p</w:t>
      </w:r>
      <w:r>
        <w:rPr>
          <w:rFonts w:cs="Times New Roman"/>
          <w:szCs w:val="24"/>
        </w:rPr>
        <w:t>ensam de uma menina quando a vê</w:t>
      </w:r>
      <w:r w:rsidR="00A3397C" w:rsidRPr="00046901">
        <w:rPr>
          <w:rFonts w:cs="Times New Roman"/>
          <w:szCs w:val="24"/>
        </w:rPr>
        <w:t xml:space="preserve"> dentro de um esporte que só os meninos </w:t>
      </w:r>
      <w:proofErr w:type="gramStart"/>
      <w:r w:rsidR="00A3397C" w:rsidRPr="00046901">
        <w:rPr>
          <w:rFonts w:cs="Times New Roman"/>
          <w:szCs w:val="24"/>
        </w:rPr>
        <w:t>jogam?”</w:t>
      </w:r>
      <w:proofErr w:type="gramEnd"/>
      <w:r w:rsidR="00A3397C" w:rsidRPr="00046901">
        <w:rPr>
          <w:rFonts w:cs="Times New Roman"/>
          <w:szCs w:val="24"/>
        </w:rPr>
        <w:t xml:space="preserve"> Nas respostas, apenas as meninas se pronunciaram. Uma delas afirmou que “</w:t>
      </w:r>
      <w:r w:rsidR="00A3397C" w:rsidRPr="00046901">
        <w:rPr>
          <w:rFonts w:cs="Times New Roman"/>
          <w:i/>
          <w:szCs w:val="24"/>
        </w:rPr>
        <w:t xml:space="preserve">ela é lésbica, </w:t>
      </w:r>
      <w:proofErr w:type="spellStart"/>
      <w:r w:rsidR="00A3397C" w:rsidRPr="00046901">
        <w:rPr>
          <w:rFonts w:cs="Times New Roman"/>
          <w:i/>
          <w:szCs w:val="24"/>
        </w:rPr>
        <w:t>macheira</w:t>
      </w:r>
      <w:proofErr w:type="spellEnd"/>
      <w:r w:rsidR="00A3397C" w:rsidRPr="00046901">
        <w:rPr>
          <w:rFonts w:cs="Times New Roman"/>
          <w:i/>
          <w:szCs w:val="24"/>
        </w:rPr>
        <w:t>”</w:t>
      </w:r>
      <w:r w:rsidR="00A3397C" w:rsidRPr="00046901">
        <w:rPr>
          <w:rFonts w:cs="Times New Roman"/>
          <w:szCs w:val="24"/>
        </w:rPr>
        <w:t xml:space="preserve">. Essa afirmação, bastante forte, é reproduzida em inúmeros espaços escolares e não escolares para muitas meninas que se interessam por esportes socialmente convencionados como masculinos. Assim como em algumas situações inversas são atribuídos termos pejorativos e preconceituosos a meninos que se interessam por práticas corporais socialmente designadas como femininas. Além disso, o termo traz também uma conotação sexual que traduz a atração pelo mesmo sexo. Reforça estereótipos e preconceitos. No questionamento, outras alunas se pronunciaram atribuindo a situação a ideia de normalidade.   </w:t>
      </w:r>
    </w:p>
    <w:p w:rsidR="00A3397C" w:rsidRPr="00046901" w:rsidRDefault="00C71196" w:rsidP="00046901">
      <w:pPr>
        <w:ind w:firstLine="708"/>
        <w:rPr>
          <w:rFonts w:cs="Times New Roman"/>
          <w:szCs w:val="24"/>
        </w:rPr>
      </w:pPr>
      <w:r>
        <w:rPr>
          <w:rFonts w:cs="Times New Roman"/>
          <w:szCs w:val="24"/>
        </w:rPr>
        <w:t>Por fim, n</w:t>
      </w:r>
      <w:r w:rsidR="00A3397C" w:rsidRPr="00046901">
        <w:rPr>
          <w:rFonts w:cs="Times New Roman"/>
          <w:szCs w:val="24"/>
        </w:rPr>
        <w:t>o último questionamento, indagamos se os alunos consideravam possível que o esporte ou qualquer outro exercício físico pudesse modular a sexualidade de um indivíduo. A maior parte dos alunos afirmaram que não, que uma coisa não está relacionada a outra. No entanto, um aluno afirmou que “</w:t>
      </w:r>
      <w:r w:rsidR="00A3397C" w:rsidRPr="00046901">
        <w:rPr>
          <w:rFonts w:cs="Times New Roman"/>
          <w:i/>
          <w:szCs w:val="24"/>
        </w:rPr>
        <w:t xml:space="preserve">tem brincadeiras que são para </w:t>
      </w:r>
      <w:proofErr w:type="spellStart"/>
      <w:r w:rsidR="00A3397C" w:rsidRPr="00046901">
        <w:rPr>
          <w:rFonts w:cs="Times New Roman"/>
          <w:i/>
          <w:szCs w:val="24"/>
        </w:rPr>
        <w:t>homem</w:t>
      </w:r>
      <w:proofErr w:type="spellEnd"/>
      <w:r w:rsidR="00A3397C" w:rsidRPr="00046901">
        <w:rPr>
          <w:rFonts w:cs="Times New Roman"/>
          <w:i/>
          <w:szCs w:val="24"/>
        </w:rPr>
        <w:t xml:space="preserve"> e outras para mulher”</w:t>
      </w:r>
      <w:r w:rsidR="00A3397C" w:rsidRPr="00046901">
        <w:rPr>
          <w:rFonts w:cs="Times New Roman"/>
          <w:szCs w:val="24"/>
        </w:rPr>
        <w:t xml:space="preserve">. Essa ideia, demonstra absorver o discurso social de separação dos espaços e oportunidades a </w:t>
      </w:r>
      <w:r w:rsidR="00A3397C" w:rsidRPr="00046901">
        <w:rPr>
          <w:rFonts w:cs="Times New Roman"/>
          <w:szCs w:val="24"/>
        </w:rPr>
        <w:lastRenderedPageBreak/>
        <w:t xml:space="preserve">partir da sexualidade dos sujeitos. Socialmente inúmeras discriminações são justificadas a partir da ideia do homem e da mulher e das características biológicas distintas entre esses. </w:t>
      </w:r>
    </w:p>
    <w:p w:rsidR="00A3397C" w:rsidRPr="00046901" w:rsidRDefault="00C71196" w:rsidP="00046901">
      <w:pPr>
        <w:ind w:firstLine="708"/>
        <w:rPr>
          <w:rFonts w:cs="Times New Roman"/>
          <w:szCs w:val="24"/>
          <w:shd w:val="clear" w:color="auto" w:fill="FFFFFF"/>
        </w:rPr>
      </w:pPr>
      <w:r>
        <w:rPr>
          <w:rFonts w:cs="Times New Roman"/>
          <w:szCs w:val="24"/>
        </w:rPr>
        <w:t>Com isso, e</w:t>
      </w:r>
      <w:r w:rsidR="00A3397C" w:rsidRPr="00046901">
        <w:rPr>
          <w:rFonts w:cs="Times New Roman"/>
          <w:szCs w:val="24"/>
        </w:rPr>
        <w:t xml:space="preserve">ssa ideia de que meninas devem ser sensíveis e delicadas, </w:t>
      </w:r>
      <w:proofErr w:type="gramStart"/>
      <w:r w:rsidR="00A3397C" w:rsidRPr="00046901">
        <w:rPr>
          <w:rFonts w:cs="Times New Roman"/>
          <w:szCs w:val="24"/>
        </w:rPr>
        <w:t>gera  grandes</w:t>
      </w:r>
      <w:proofErr w:type="gramEnd"/>
      <w:r w:rsidR="00A3397C" w:rsidRPr="00046901">
        <w:rPr>
          <w:rFonts w:cs="Times New Roman"/>
          <w:szCs w:val="24"/>
        </w:rPr>
        <w:t xml:space="preserve"> dificuldades ao se trabalhar o esporte na escola, visto que, grande parte das meninas ainda crescem padronizadas de tal modo que não se tem uma base motora mínima para o esporte apesar de quererem participar, o que também pode ser subsídio para a grande ausência dessas nas aulas de Educação Física. </w:t>
      </w:r>
      <w:r w:rsidR="00A3397C" w:rsidRPr="00046901">
        <w:rPr>
          <w:rFonts w:cs="Times New Roman"/>
          <w:szCs w:val="24"/>
          <w:shd w:val="clear" w:color="auto" w:fill="FFFFFF"/>
        </w:rPr>
        <w:t xml:space="preserve"> </w:t>
      </w:r>
    </w:p>
    <w:p w:rsidR="00A3397C" w:rsidRPr="00046901" w:rsidRDefault="00C62518" w:rsidP="00046901">
      <w:pPr>
        <w:ind w:firstLine="708"/>
        <w:rPr>
          <w:rFonts w:cs="Times New Roman"/>
          <w:szCs w:val="24"/>
          <w:shd w:val="clear" w:color="auto" w:fill="FFFFFF"/>
        </w:rPr>
      </w:pPr>
      <w:r>
        <w:rPr>
          <w:rFonts w:cs="Times New Roman"/>
          <w:szCs w:val="24"/>
          <w:shd w:val="clear" w:color="auto" w:fill="FFFFFF"/>
        </w:rPr>
        <w:t xml:space="preserve">Dessa forma, </w:t>
      </w:r>
      <w:r w:rsidR="00A3397C" w:rsidRPr="00046901">
        <w:rPr>
          <w:rFonts w:cs="Times New Roman"/>
          <w:szCs w:val="24"/>
          <w:shd w:val="clear" w:color="auto" w:fill="FFFFFF"/>
        </w:rPr>
        <w:t xml:space="preserve">Louro (1997, p. 24) trata </w:t>
      </w:r>
      <w:r w:rsidR="00A3397C" w:rsidRPr="00046901">
        <w:rPr>
          <w:rFonts w:cs="Times New Roman"/>
          <w:szCs w:val="24"/>
        </w:rPr>
        <w:t>“gênero como constituinte da identidade dos sujeitos”.</w:t>
      </w:r>
      <w:r w:rsidR="00A3397C" w:rsidRPr="00046901">
        <w:rPr>
          <w:rFonts w:cs="Times New Roman"/>
          <w:szCs w:val="24"/>
          <w:shd w:val="clear" w:color="auto" w:fill="FFFFFF"/>
        </w:rPr>
        <w:t xml:space="preserve"> Em outras palavras, na maneira como se veste, os trejeitos, ações e hábitos particulares de cada um estão fixos dentro das “regras” do masculino ou feminino que a sociedade construiu. Então quando uma menina gosta de um determinado esporte, dominado pelo sexo masculino, a perspectiva da sociedade é que ela não pode jogar pois esse apenas é permitido para meninos. Aí começa</w:t>
      </w:r>
      <w:r>
        <w:rPr>
          <w:rFonts w:cs="Times New Roman"/>
          <w:szCs w:val="24"/>
          <w:shd w:val="clear" w:color="auto" w:fill="FFFFFF"/>
        </w:rPr>
        <w:t>m</w:t>
      </w:r>
      <w:r w:rsidR="00A3397C" w:rsidRPr="00046901">
        <w:rPr>
          <w:rFonts w:cs="Times New Roman"/>
          <w:szCs w:val="24"/>
          <w:shd w:val="clear" w:color="auto" w:fill="FFFFFF"/>
        </w:rPr>
        <w:t xml:space="preserve"> julgamentos prévios que diz respeito a sexualidade da menina que pratica algo que a </w:t>
      </w:r>
      <w:proofErr w:type="spellStart"/>
      <w:r w:rsidR="00A3397C" w:rsidRPr="00046901">
        <w:rPr>
          <w:rFonts w:cs="Times New Roman"/>
          <w:szCs w:val="24"/>
          <w:shd w:val="clear" w:color="auto" w:fill="FFFFFF"/>
        </w:rPr>
        <w:t>principio</w:t>
      </w:r>
      <w:proofErr w:type="spellEnd"/>
      <w:r w:rsidR="00A3397C" w:rsidRPr="00046901">
        <w:rPr>
          <w:rFonts w:cs="Times New Roman"/>
          <w:szCs w:val="24"/>
          <w:shd w:val="clear" w:color="auto" w:fill="FFFFFF"/>
        </w:rPr>
        <w:t xml:space="preserve"> é “liberado”</w:t>
      </w:r>
      <w:r>
        <w:rPr>
          <w:rFonts w:cs="Times New Roman"/>
          <w:szCs w:val="24"/>
          <w:shd w:val="clear" w:color="auto" w:fill="FFFFFF"/>
        </w:rPr>
        <w:t>,</w:t>
      </w:r>
      <w:r w:rsidR="00A3397C" w:rsidRPr="00046901">
        <w:rPr>
          <w:rFonts w:cs="Times New Roman"/>
          <w:szCs w:val="24"/>
          <w:shd w:val="clear" w:color="auto" w:fill="FFFFFF"/>
        </w:rPr>
        <w:t xml:space="preserve"> apenas ao homem fazer. </w:t>
      </w:r>
    </w:p>
    <w:p w:rsidR="00A3397C" w:rsidRPr="00046901" w:rsidRDefault="00C62518" w:rsidP="00046901">
      <w:pPr>
        <w:ind w:firstLine="708"/>
        <w:rPr>
          <w:rFonts w:cs="Times New Roman"/>
          <w:szCs w:val="24"/>
          <w:shd w:val="clear" w:color="auto" w:fill="FFFFFF"/>
        </w:rPr>
      </w:pPr>
      <w:r>
        <w:rPr>
          <w:rFonts w:cs="Times New Roman"/>
          <w:szCs w:val="24"/>
          <w:shd w:val="clear" w:color="auto" w:fill="FFFFFF"/>
        </w:rPr>
        <w:t>Neste contexto e debatendo s</w:t>
      </w:r>
      <w:r w:rsidR="00A3397C" w:rsidRPr="00046901">
        <w:rPr>
          <w:rFonts w:cs="Times New Roman"/>
          <w:szCs w:val="24"/>
          <w:shd w:val="clear" w:color="auto" w:fill="FFFFFF"/>
        </w:rPr>
        <w:t>obre Gênero, Silva (2014, p. 17) argumenta que:</w:t>
      </w:r>
    </w:p>
    <w:p w:rsidR="00A3397C" w:rsidRPr="00046901" w:rsidRDefault="00A3397C" w:rsidP="00046901">
      <w:pPr>
        <w:ind w:firstLine="708"/>
        <w:rPr>
          <w:rFonts w:cs="Times New Roman"/>
          <w:szCs w:val="24"/>
          <w:shd w:val="clear" w:color="auto" w:fill="FFFFFF"/>
        </w:rPr>
      </w:pPr>
    </w:p>
    <w:p w:rsidR="00A3397C" w:rsidRPr="00046901" w:rsidRDefault="00A3397C" w:rsidP="00C62518">
      <w:pPr>
        <w:spacing w:line="240" w:lineRule="auto"/>
        <w:ind w:left="2268" w:firstLine="0"/>
        <w:rPr>
          <w:rFonts w:cs="Times New Roman"/>
          <w:sz w:val="22"/>
          <w:szCs w:val="24"/>
          <w:shd w:val="clear" w:color="auto" w:fill="FFFFFF"/>
        </w:rPr>
      </w:pPr>
      <w:r w:rsidRPr="00046901">
        <w:rPr>
          <w:rFonts w:cs="Times New Roman"/>
          <w:sz w:val="22"/>
          <w:szCs w:val="24"/>
          <w:shd w:val="clear" w:color="auto" w:fill="FFFFFF"/>
        </w:rPr>
        <w:t>Deve-se compreender, o gênero como constituinte das identidades dos sujeitos tal como raça, nac</w:t>
      </w:r>
      <w:r w:rsidR="00C62518">
        <w:rPr>
          <w:rFonts w:cs="Times New Roman"/>
          <w:sz w:val="22"/>
          <w:szCs w:val="24"/>
          <w:shd w:val="clear" w:color="auto" w:fill="FFFFFF"/>
        </w:rPr>
        <w:t>ionalidade, etnia, idade, etc. E</w:t>
      </w:r>
      <w:r w:rsidRPr="00046901">
        <w:rPr>
          <w:rFonts w:cs="Times New Roman"/>
          <w:sz w:val="22"/>
          <w:szCs w:val="24"/>
          <w:shd w:val="clear" w:color="auto" w:fill="FFFFFF"/>
        </w:rPr>
        <w:t>ssas identidades não são fixas ou inatas, são construídas e reconstruídas nas relações sociais e de poder. Poder esse que é exercido por diversas instituições presentes na sociedade.</w:t>
      </w:r>
    </w:p>
    <w:p w:rsidR="00A3397C" w:rsidRPr="00046901" w:rsidRDefault="00A3397C" w:rsidP="00C62518">
      <w:pPr>
        <w:spacing w:line="240" w:lineRule="auto"/>
        <w:ind w:firstLine="708"/>
        <w:rPr>
          <w:rFonts w:cs="Times New Roman"/>
          <w:sz w:val="22"/>
          <w:szCs w:val="24"/>
          <w:shd w:val="clear" w:color="auto" w:fill="FFFFFF"/>
        </w:rPr>
      </w:pPr>
    </w:p>
    <w:p w:rsidR="00A3397C" w:rsidRPr="00046901" w:rsidRDefault="00C62518" w:rsidP="00046901">
      <w:pPr>
        <w:ind w:firstLine="708"/>
        <w:rPr>
          <w:rFonts w:cs="Times New Roman"/>
          <w:szCs w:val="24"/>
          <w:shd w:val="clear" w:color="auto" w:fill="FFFFFF"/>
        </w:rPr>
      </w:pPr>
      <w:r>
        <w:rPr>
          <w:rFonts w:cs="Times New Roman"/>
          <w:szCs w:val="24"/>
          <w:shd w:val="clear" w:color="auto" w:fill="FFFFFF"/>
        </w:rPr>
        <w:t>Com isso, o</w:t>
      </w:r>
      <w:r w:rsidR="00A3397C" w:rsidRPr="00046901">
        <w:rPr>
          <w:rFonts w:cs="Times New Roman"/>
          <w:szCs w:val="24"/>
          <w:shd w:val="clear" w:color="auto" w:fill="FFFFFF"/>
        </w:rPr>
        <w:t xml:space="preserve"> conceito de gênero e sexualidade são </w:t>
      </w:r>
      <w:proofErr w:type="gramStart"/>
      <w:r w:rsidR="00A3397C" w:rsidRPr="00046901">
        <w:rPr>
          <w:rFonts w:cs="Times New Roman"/>
          <w:szCs w:val="24"/>
          <w:shd w:val="clear" w:color="auto" w:fill="FFFFFF"/>
        </w:rPr>
        <w:t>diferentes</w:t>
      </w:r>
      <w:proofErr w:type="gramEnd"/>
      <w:r w:rsidR="00A3397C" w:rsidRPr="00046901">
        <w:rPr>
          <w:rFonts w:cs="Times New Roman"/>
          <w:szCs w:val="24"/>
          <w:shd w:val="clear" w:color="auto" w:fill="FFFFFF"/>
        </w:rPr>
        <w:t xml:space="preserve"> mas sofrem constantemente violações em seu entendimento já que as características do gênero sã</w:t>
      </w:r>
      <w:r>
        <w:rPr>
          <w:rFonts w:cs="Times New Roman"/>
          <w:szCs w:val="24"/>
          <w:shd w:val="clear" w:color="auto" w:fill="FFFFFF"/>
        </w:rPr>
        <w:t xml:space="preserve">o depositadas na prática sexual, </w:t>
      </w:r>
      <w:r w:rsidR="00A3397C" w:rsidRPr="00046901">
        <w:rPr>
          <w:rFonts w:cs="Times New Roman"/>
          <w:szCs w:val="24"/>
          <w:shd w:val="clear" w:color="auto" w:fill="FFFFFF"/>
        </w:rPr>
        <w:t xml:space="preserve">tornando confuso e ao mesmo tempo violento as particularidades de cada indivíduo. Essa é a intensão que a pergunta 4 vem </w:t>
      </w:r>
      <w:r>
        <w:rPr>
          <w:rFonts w:cs="Times New Roman"/>
          <w:szCs w:val="24"/>
          <w:shd w:val="clear" w:color="auto" w:fill="FFFFFF"/>
        </w:rPr>
        <w:t>estimular</w:t>
      </w:r>
      <w:r w:rsidR="00A3397C" w:rsidRPr="00046901">
        <w:rPr>
          <w:rFonts w:cs="Times New Roman"/>
          <w:szCs w:val="24"/>
          <w:shd w:val="clear" w:color="auto" w:fill="FFFFFF"/>
        </w:rPr>
        <w:t>. Não são os hábitos, atividades ou habilidades que dirão que a menina que joga junto dos menino</w:t>
      </w:r>
      <w:r>
        <w:rPr>
          <w:rFonts w:cs="Times New Roman"/>
          <w:szCs w:val="24"/>
          <w:shd w:val="clear" w:color="auto" w:fill="FFFFFF"/>
        </w:rPr>
        <w:t xml:space="preserve">s seja lésbica ou heterossexual – condição que cabe exclusivamente a ela enquanto sujeito social definir. </w:t>
      </w:r>
      <w:r w:rsidR="00A3397C" w:rsidRPr="00046901">
        <w:rPr>
          <w:rFonts w:cs="Times New Roman"/>
          <w:szCs w:val="24"/>
          <w:shd w:val="clear" w:color="auto" w:fill="FFFFFF"/>
        </w:rPr>
        <w:t xml:space="preserve"> </w:t>
      </w:r>
    </w:p>
    <w:p w:rsidR="00A3397C" w:rsidRPr="00046901" w:rsidRDefault="00C62518" w:rsidP="00046901">
      <w:pPr>
        <w:ind w:firstLine="708"/>
        <w:rPr>
          <w:rFonts w:cs="Times New Roman"/>
          <w:szCs w:val="24"/>
          <w:shd w:val="clear" w:color="auto" w:fill="FFFFFF"/>
        </w:rPr>
      </w:pPr>
      <w:r>
        <w:rPr>
          <w:rFonts w:cs="Times New Roman"/>
          <w:szCs w:val="24"/>
          <w:shd w:val="clear" w:color="auto" w:fill="FFFFFF"/>
        </w:rPr>
        <w:t>Portanto, s</w:t>
      </w:r>
      <w:r w:rsidR="00A3397C" w:rsidRPr="00046901">
        <w:rPr>
          <w:rFonts w:cs="Times New Roman"/>
          <w:szCs w:val="24"/>
          <w:shd w:val="clear" w:color="auto" w:fill="FFFFFF"/>
        </w:rPr>
        <w:t>egundo Louro (1997, p. 27) o que importa em considerar é que “</w:t>
      </w:r>
      <w:r w:rsidR="00A3397C" w:rsidRPr="00046901">
        <w:rPr>
          <w:rFonts w:cs="Times New Roman"/>
          <w:szCs w:val="24"/>
        </w:rPr>
        <w:t xml:space="preserve">tanto na dinâmica do gênero como na sexualidade “as identidades são sempre construídas, elas não são dadas ou acabadas num determinado momento não é possível fixar um momento”. </w:t>
      </w:r>
      <w:r w:rsidR="00A3397C" w:rsidRPr="00046901">
        <w:rPr>
          <w:rFonts w:cs="Times New Roman"/>
          <w:szCs w:val="24"/>
          <w:shd w:val="clear" w:color="auto" w:fill="FFFFFF"/>
        </w:rPr>
        <w:t xml:space="preserve">Relações de poder modelam o nosso pensamento, devido </w:t>
      </w:r>
      <w:proofErr w:type="spellStart"/>
      <w:r w:rsidR="00A3397C" w:rsidRPr="00046901">
        <w:rPr>
          <w:rFonts w:cs="Times New Roman"/>
          <w:szCs w:val="24"/>
          <w:shd w:val="clear" w:color="auto" w:fill="FFFFFF"/>
        </w:rPr>
        <w:t>a</w:t>
      </w:r>
      <w:proofErr w:type="spellEnd"/>
      <w:r w:rsidR="00A3397C" w:rsidRPr="00046901">
        <w:rPr>
          <w:rFonts w:cs="Times New Roman"/>
          <w:szCs w:val="24"/>
          <w:shd w:val="clear" w:color="auto" w:fill="FFFFFF"/>
        </w:rPr>
        <w:t xml:space="preserve"> falta de teorias e reflexões que ampliem nossa visão de mundo. Por isso</w:t>
      </w:r>
      <w:r>
        <w:rPr>
          <w:rFonts w:cs="Times New Roman"/>
          <w:szCs w:val="24"/>
          <w:shd w:val="clear" w:color="auto" w:fill="FFFFFF"/>
        </w:rPr>
        <w:t>,</w:t>
      </w:r>
      <w:r w:rsidR="00A3397C" w:rsidRPr="00046901">
        <w:rPr>
          <w:rFonts w:cs="Times New Roman"/>
          <w:szCs w:val="24"/>
          <w:shd w:val="clear" w:color="auto" w:fill="FFFFFF"/>
        </w:rPr>
        <w:t xml:space="preserve"> a escola tem um papel tão importante, pois permite o discurso</w:t>
      </w:r>
      <w:r>
        <w:rPr>
          <w:rFonts w:cs="Times New Roman"/>
          <w:szCs w:val="24"/>
          <w:shd w:val="clear" w:color="auto" w:fill="FFFFFF"/>
        </w:rPr>
        <w:t xml:space="preserve"> e</w:t>
      </w:r>
      <w:r w:rsidR="00A3397C" w:rsidRPr="00046901">
        <w:rPr>
          <w:rFonts w:cs="Times New Roman"/>
          <w:szCs w:val="24"/>
          <w:shd w:val="clear" w:color="auto" w:fill="FFFFFF"/>
        </w:rPr>
        <w:t xml:space="preserve"> a pluralidade </w:t>
      </w:r>
      <w:r>
        <w:rPr>
          <w:rFonts w:cs="Times New Roman"/>
          <w:szCs w:val="24"/>
          <w:shd w:val="clear" w:color="auto" w:fill="FFFFFF"/>
        </w:rPr>
        <w:t xml:space="preserve">de interpretação de </w:t>
      </w:r>
      <w:r w:rsidR="00A3397C" w:rsidRPr="00046901">
        <w:rPr>
          <w:rFonts w:cs="Times New Roman"/>
          <w:szCs w:val="24"/>
          <w:shd w:val="clear" w:color="auto" w:fill="FFFFFF"/>
        </w:rPr>
        <w:t>temas como esses.</w:t>
      </w:r>
    </w:p>
    <w:p w:rsidR="00A3397C" w:rsidRPr="00046901" w:rsidRDefault="00A3397C" w:rsidP="00046901">
      <w:pPr>
        <w:rPr>
          <w:rFonts w:cs="Times New Roman"/>
          <w:b/>
          <w:szCs w:val="24"/>
        </w:rPr>
      </w:pPr>
    </w:p>
    <w:p w:rsidR="00A3397C" w:rsidRPr="00046901" w:rsidRDefault="00A3397C" w:rsidP="00046901">
      <w:pPr>
        <w:rPr>
          <w:rFonts w:cs="Times New Roman"/>
          <w:szCs w:val="24"/>
        </w:rPr>
      </w:pPr>
      <w:r w:rsidRPr="00046901">
        <w:rPr>
          <w:rFonts w:cs="Times New Roman"/>
          <w:szCs w:val="24"/>
        </w:rPr>
        <w:t>CONSIDERAÇÕES FINAIS</w:t>
      </w:r>
    </w:p>
    <w:p w:rsidR="00A3397C" w:rsidRPr="00046901" w:rsidRDefault="00A3397C" w:rsidP="00046901">
      <w:pPr>
        <w:rPr>
          <w:rFonts w:cs="Times New Roman"/>
          <w:color w:val="FF0000"/>
          <w:szCs w:val="24"/>
        </w:rPr>
      </w:pPr>
    </w:p>
    <w:p w:rsidR="00A3397C" w:rsidRPr="000C4797" w:rsidRDefault="00A3397C" w:rsidP="000C4797">
      <w:pPr>
        <w:ind w:firstLine="0"/>
        <w:rPr>
          <w:rFonts w:eastAsia="Times New Roman" w:cs="Times New Roman"/>
          <w:szCs w:val="24"/>
          <w:lang w:eastAsia="pt-BR"/>
        </w:rPr>
      </w:pPr>
      <w:r w:rsidRPr="00046901">
        <w:rPr>
          <w:rFonts w:cs="Times New Roman"/>
          <w:szCs w:val="24"/>
        </w:rPr>
        <w:lastRenderedPageBreak/>
        <w:t xml:space="preserve">A partir das discussões realizadas fica evidente que a Educação Física presente na realidade escolar deve contribuir para a formação de alunos críticos e emancipados, dispostos a lutar pela igualdade de oportunidades e acesso nos espaços sociais, especialmente, com base no debate aqui traçado, as práticas esportivas para homens e mulheres. </w:t>
      </w:r>
      <w:r w:rsidR="008328D3">
        <w:rPr>
          <w:rFonts w:cs="Times New Roman"/>
          <w:szCs w:val="24"/>
        </w:rPr>
        <w:t xml:space="preserve">Afinal, foi com a intenção de problematizar sobre a ideia de gênero presente nas aulas de Educação Física </w:t>
      </w:r>
      <w:r w:rsidR="000C4797">
        <w:rPr>
          <w:rFonts w:cs="Times New Roman"/>
          <w:szCs w:val="24"/>
        </w:rPr>
        <w:t xml:space="preserve">que foi elaborado o projeto de iniciação científica – </w:t>
      </w:r>
      <w:r w:rsidR="008328D3">
        <w:rPr>
          <w:rFonts w:cs="Times New Roman"/>
          <w:szCs w:val="24"/>
        </w:rPr>
        <w:t>PIBIC</w:t>
      </w:r>
      <w:r w:rsidR="000C4797">
        <w:rPr>
          <w:rFonts w:cs="Times New Roman"/>
          <w:szCs w:val="24"/>
        </w:rPr>
        <w:t xml:space="preserve"> </w:t>
      </w:r>
      <w:r w:rsidR="00310106">
        <w:rPr>
          <w:rFonts w:cs="Times New Roman"/>
          <w:szCs w:val="24"/>
        </w:rPr>
        <w:t>2017 –</w:t>
      </w:r>
      <w:r w:rsidR="000C4797">
        <w:rPr>
          <w:rFonts w:cs="Times New Roman"/>
          <w:szCs w:val="24"/>
        </w:rPr>
        <w:t xml:space="preserve"> 2018, com o título </w:t>
      </w:r>
      <w:r w:rsidR="000C4797" w:rsidRPr="000C4797">
        <w:rPr>
          <w:rFonts w:ascii="-webkit-standard" w:eastAsia="Times New Roman" w:hAnsi="-webkit-standard" w:cs="Times New Roman"/>
          <w:color w:val="000000"/>
          <w:szCs w:val="24"/>
          <w:lang w:eastAsia="pt-BR"/>
        </w:rPr>
        <w:t>Meninos e Meninas: Eu posso... ela não?! Um estudo sobre as práticas esportivas na Educação Física</w:t>
      </w:r>
      <w:r w:rsidR="000C4797">
        <w:rPr>
          <w:rFonts w:ascii="-webkit-standard" w:eastAsia="Times New Roman" w:hAnsi="-webkit-standard" w:cs="Times New Roman"/>
          <w:color w:val="000000"/>
          <w:szCs w:val="24"/>
          <w:lang w:eastAsia="pt-BR"/>
        </w:rPr>
        <w:t xml:space="preserve">. </w:t>
      </w:r>
    </w:p>
    <w:p w:rsidR="00A3397C" w:rsidRPr="00046901" w:rsidRDefault="00A3397C" w:rsidP="00046901">
      <w:pPr>
        <w:ind w:firstLine="708"/>
        <w:rPr>
          <w:rFonts w:cs="Times New Roman"/>
          <w:szCs w:val="24"/>
        </w:rPr>
      </w:pPr>
      <w:r w:rsidRPr="00046901">
        <w:rPr>
          <w:rFonts w:cs="Times New Roman"/>
          <w:szCs w:val="24"/>
        </w:rPr>
        <w:t xml:space="preserve">Além disso, compreendemos que os debates sobre gênero e sexualidade foram e ainda são tratados como tabu por muitas pessoas nos espaços escolares, especialmente por termos a interferência das instituições religiosas de modo muito forte dentro do cenário da educação. O Brasil que se diz laico, tem suas leis e organização social presa a muitos determinismos religiosos, especialmente os que se dizem cristãos, desconsiderando inúmeras outras formas de manifestação religiosas como as de matizes africanas por exemplo. </w:t>
      </w:r>
    </w:p>
    <w:p w:rsidR="00A3397C" w:rsidRPr="00046901" w:rsidRDefault="00A3397C" w:rsidP="00046901">
      <w:pPr>
        <w:ind w:firstLine="708"/>
        <w:rPr>
          <w:rFonts w:cs="Times New Roman"/>
          <w:szCs w:val="24"/>
        </w:rPr>
      </w:pPr>
      <w:r w:rsidRPr="00046901">
        <w:rPr>
          <w:rFonts w:cs="Times New Roman"/>
          <w:szCs w:val="24"/>
        </w:rPr>
        <w:t xml:space="preserve">Ao discutirmos sobre essas questões, antes de afirmarmos uma identidade padrão e única, queremos a construção de cenários democráticos, igualitários para os diferentes, ou seja, oportunizando condições diferentes para sujeitos também diferentes, mas que ao final, oportunize a todos vivenciar situações sociais significativas a sua existência, tais como os esportes. </w:t>
      </w:r>
    </w:p>
    <w:p w:rsidR="00A3397C" w:rsidRDefault="00A3397C" w:rsidP="00046901">
      <w:pPr>
        <w:ind w:firstLine="708"/>
        <w:rPr>
          <w:rFonts w:cs="Times New Roman"/>
          <w:szCs w:val="24"/>
        </w:rPr>
      </w:pPr>
      <w:r w:rsidRPr="00046901">
        <w:rPr>
          <w:rFonts w:cs="Times New Roman"/>
          <w:szCs w:val="24"/>
        </w:rPr>
        <w:t xml:space="preserve">Por fim, evidenciamos </w:t>
      </w:r>
      <w:r w:rsidR="000C4797">
        <w:rPr>
          <w:rFonts w:cs="Times New Roman"/>
          <w:szCs w:val="24"/>
        </w:rPr>
        <w:t xml:space="preserve">a importância da pesquisa para a identificação e problematização necessárias, pois, </w:t>
      </w:r>
      <w:r w:rsidRPr="00046901">
        <w:rPr>
          <w:rFonts w:cs="Times New Roman"/>
          <w:szCs w:val="24"/>
        </w:rPr>
        <w:t>os discursos dos discentes demonstra</w:t>
      </w:r>
      <w:r w:rsidR="00C62518">
        <w:rPr>
          <w:rFonts w:cs="Times New Roman"/>
          <w:szCs w:val="24"/>
        </w:rPr>
        <w:t>ra</w:t>
      </w:r>
      <w:r w:rsidRPr="00046901">
        <w:rPr>
          <w:rFonts w:cs="Times New Roman"/>
          <w:szCs w:val="24"/>
        </w:rPr>
        <w:t>m muitos pr</w:t>
      </w:r>
      <w:r w:rsidR="00C62518">
        <w:rPr>
          <w:rFonts w:cs="Times New Roman"/>
          <w:szCs w:val="24"/>
        </w:rPr>
        <w:t>econceitos em relação a incorporação</w:t>
      </w:r>
      <w:r w:rsidRPr="00046901">
        <w:rPr>
          <w:rFonts w:cs="Times New Roman"/>
          <w:szCs w:val="24"/>
        </w:rPr>
        <w:t xml:space="preserve"> das alunas no cenário de algumas práticas esportivas, especialmente pela ideia </w:t>
      </w:r>
      <w:proofErr w:type="gramStart"/>
      <w:r w:rsidRPr="00046901">
        <w:rPr>
          <w:rFonts w:cs="Times New Roman"/>
          <w:szCs w:val="24"/>
        </w:rPr>
        <w:t>dessas</w:t>
      </w:r>
      <w:proofErr w:type="gramEnd"/>
      <w:r w:rsidRPr="00046901">
        <w:rPr>
          <w:rFonts w:cs="Times New Roman"/>
          <w:szCs w:val="24"/>
        </w:rPr>
        <w:t xml:space="preserve"> serem frágeis, o que reforça o imaginário social da mulher vista como sendo o sexo frágil. Portanto, precisamos investir em ações pedagógicas que desconstruam essa compreensão e oportunize práticas integrativas para ambos, meninos e meninas. </w:t>
      </w:r>
    </w:p>
    <w:p w:rsidR="00046901" w:rsidRDefault="00046901" w:rsidP="000C4797">
      <w:pPr>
        <w:ind w:firstLine="0"/>
        <w:rPr>
          <w:rFonts w:cs="Times New Roman"/>
          <w:szCs w:val="24"/>
        </w:rPr>
      </w:pPr>
    </w:p>
    <w:p w:rsidR="00A3397C" w:rsidRPr="00046901" w:rsidRDefault="00A3397C" w:rsidP="00046901">
      <w:pPr>
        <w:rPr>
          <w:rFonts w:cs="Times New Roman"/>
          <w:szCs w:val="24"/>
        </w:rPr>
      </w:pPr>
      <w:r w:rsidRPr="00046901">
        <w:rPr>
          <w:rFonts w:cs="Times New Roman"/>
          <w:szCs w:val="24"/>
        </w:rPr>
        <w:t>REFERÊNCIAS:</w:t>
      </w:r>
    </w:p>
    <w:p w:rsidR="00C62518" w:rsidRDefault="00C62518" w:rsidP="00C62518">
      <w:pPr>
        <w:ind w:firstLine="0"/>
        <w:rPr>
          <w:rFonts w:cs="Times New Roman"/>
          <w:b/>
          <w:szCs w:val="24"/>
        </w:rPr>
      </w:pPr>
    </w:p>
    <w:p w:rsidR="00A3397C" w:rsidRPr="00046901" w:rsidRDefault="00A3397C" w:rsidP="00C62518">
      <w:pPr>
        <w:ind w:firstLine="0"/>
        <w:rPr>
          <w:rFonts w:cs="Times New Roman"/>
          <w:szCs w:val="24"/>
        </w:rPr>
      </w:pPr>
      <w:r w:rsidRPr="00046901">
        <w:rPr>
          <w:rFonts w:cs="Times New Roman"/>
          <w:szCs w:val="24"/>
        </w:rPr>
        <w:t xml:space="preserve">BEZERRA, H. P. O. Mídia-educação como possiblidade de aprendizagem e avaliação na educação física escolar. In. BATISTA, Alison Pereira et. al. </w:t>
      </w:r>
      <w:r w:rsidRPr="00046901">
        <w:rPr>
          <w:rFonts w:cs="Times New Roman"/>
          <w:b/>
          <w:szCs w:val="24"/>
        </w:rPr>
        <w:t>Educação Física no IFRN:</w:t>
      </w:r>
      <w:r w:rsidRPr="00046901">
        <w:rPr>
          <w:rFonts w:cs="Times New Roman"/>
          <w:szCs w:val="24"/>
        </w:rPr>
        <w:t xml:space="preserve"> compartilhando sabres e experiências. Natal: Editora do IFRN, 2016. </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CARLAN, Paulo; KUNZ, </w:t>
      </w:r>
      <w:proofErr w:type="spellStart"/>
      <w:r w:rsidRPr="00046901">
        <w:rPr>
          <w:rFonts w:cs="Times New Roman"/>
          <w:szCs w:val="24"/>
        </w:rPr>
        <w:t>Elenor</w:t>
      </w:r>
      <w:proofErr w:type="spellEnd"/>
      <w:r w:rsidRPr="00046901">
        <w:rPr>
          <w:rFonts w:cs="Times New Roman"/>
          <w:szCs w:val="24"/>
        </w:rPr>
        <w:t xml:space="preserve">; FENSTERSEIFER; Paulo Evaldo. O esporte como conteúdo da Educação Física escolar: estudo de caso de uma prática pedagógica “inovadora”. </w:t>
      </w:r>
      <w:r w:rsidRPr="00046901">
        <w:rPr>
          <w:rFonts w:cs="Times New Roman"/>
          <w:b/>
          <w:szCs w:val="24"/>
        </w:rPr>
        <w:t xml:space="preserve">Movimento. </w:t>
      </w:r>
      <w:r w:rsidRPr="00046901">
        <w:rPr>
          <w:rFonts w:cs="Times New Roman"/>
          <w:szCs w:val="24"/>
        </w:rPr>
        <w:t xml:space="preserve">Porto Alegre, v. 18, n. 4, p. 55-75, </w:t>
      </w:r>
      <w:proofErr w:type="gramStart"/>
      <w:r w:rsidRPr="00046901">
        <w:rPr>
          <w:rFonts w:cs="Times New Roman"/>
          <w:szCs w:val="24"/>
        </w:rPr>
        <w:t>out./</w:t>
      </w:r>
      <w:proofErr w:type="gramEnd"/>
      <w:r w:rsidRPr="00046901">
        <w:rPr>
          <w:rFonts w:cs="Times New Roman"/>
          <w:szCs w:val="24"/>
        </w:rPr>
        <w:t>dez., 2012.</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FRANCO, Neil. Gênero e esporte: masculinidades e feminilidades na escola. </w:t>
      </w:r>
      <w:r w:rsidRPr="00046901">
        <w:rPr>
          <w:rFonts w:cs="Times New Roman"/>
          <w:b/>
          <w:szCs w:val="24"/>
        </w:rPr>
        <w:t>Estudos Feministas</w:t>
      </w:r>
      <w:r w:rsidRPr="00046901">
        <w:rPr>
          <w:rFonts w:cs="Times New Roman"/>
          <w:szCs w:val="24"/>
        </w:rPr>
        <w:t>, Florianópolis, v. 24, n. 2, p. 665-668, maio/agosto, 2016.</w:t>
      </w:r>
    </w:p>
    <w:p w:rsidR="00310106" w:rsidRDefault="00310106"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GODOY, A. S.  </w:t>
      </w:r>
      <w:proofErr w:type="gramStart"/>
      <w:r w:rsidRPr="00046901">
        <w:rPr>
          <w:rFonts w:cs="Times New Roman"/>
          <w:szCs w:val="24"/>
        </w:rPr>
        <w:t>Introdução  à</w:t>
      </w:r>
      <w:proofErr w:type="gramEnd"/>
      <w:r w:rsidRPr="00046901">
        <w:rPr>
          <w:rFonts w:cs="Times New Roman"/>
          <w:szCs w:val="24"/>
        </w:rPr>
        <w:t xml:space="preserve">  pesquisa  qualitativa  e  suas  possibilidades.  </w:t>
      </w:r>
      <w:proofErr w:type="gramStart"/>
      <w:r w:rsidRPr="00046901">
        <w:rPr>
          <w:rFonts w:cs="Times New Roman"/>
          <w:b/>
          <w:szCs w:val="24"/>
        </w:rPr>
        <w:t>Revista  de</w:t>
      </w:r>
      <w:proofErr w:type="gramEnd"/>
      <w:r w:rsidRPr="00046901">
        <w:rPr>
          <w:rFonts w:cs="Times New Roman"/>
          <w:b/>
          <w:szCs w:val="24"/>
        </w:rPr>
        <w:t xml:space="preserve"> Administração de Empresas</w:t>
      </w:r>
      <w:r w:rsidRPr="00046901">
        <w:rPr>
          <w:rFonts w:cs="Times New Roman"/>
          <w:szCs w:val="24"/>
        </w:rPr>
        <w:t>, São Paulo, v. 35,n. 2, p. 57,63, 1995.</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color w:val="000000"/>
          <w:szCs w:val="24"/>
          <w:shd w:val="clear" w:color="auto" w:fill="FFFFFF"/>
        </w:rPr>
        <w:t xml:space="preserve">GUIMARÃES, C. L. Questões de gênero. </w:t>
      </w:r>
      <w:r w:rsidRPr="00046901">
        <w:rPr>
          <w:rFonts w:cs="Times New Roman"/>
          <w:b/>
          <w:color w:val="000000"/>
          <w:szCs w:val="24"/>
          <w:shd w:val="clear" w:color="auto" w:fill="FFFFFF"/>
        </w:rPr>
        <w:t xml:space="preserve">Monografia. </w:t>
      </w:r>
      <w:r w:rsidRPr="00046901">
        <w:rPr>
          <w:rFonts w:cs="Times New Roman"/>
          <w:color w:val="000000"/>
          <w:szCs w:val="24"/>
          <w:shd w:val="clear" w:color="auto" w:fill="FFFFFF"/>
        </w:rPr>
        <w:t>Universidade Federal do Maranhão, São Luiz: 2010.</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JAEGER, Angelita Alice. Gênero, Mulheres e esporte. </w:t>
      </w:r>
      <w:r w:rsidRPr="00046901">
        <w:rPr>
          <w:rFonts w:cs="Times New Roman"/>
          <w:b/>
          <w:szCs w:val="24"/>
        </w:rPr>
        <w:t xml:space="preserve">Movimento. </w:t>
      </w:r>
      <w:r w:rsidRPr="00046901">
        <w:rPr>
          <w:rFonts w:cs="Times New Roman"/>
          <w:szCs w:val="24"/>
        </w:rPr>
        <w:t xml:space="preserve">Porto Alegre, v. 12, n. 01, p. 199-210, </w:t>
      </w:r>
      <w:proofErr w:type="gramStart"/>
      <w:r w:rsidRPr="00046901">
        <w:rPr>
          <w:rFonts w:cs="Times New Roman"/>
          <w:szCs w:val="24"/>
        </w:rPr>
        <w:t>jan./</w:t>
      </w:r>
      <w:proofErr w:type="gramEnd"/>
      <w:r w:rsidRPr="00046901">
        <w:rPr>
          <w:rFonts w:cs="Times New Roman"/>
          <w:szCs w:val="24"/>
        </w:rPr>
        <w:t xml:space="preserve">abr., 2006).  </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LOURO, G. L. </w:t>
      </w:r>
      <w:r w:rsidRPr="00046901">
        <w:rPr>
          <w:rFonts w:cs="Times New Roman"/>
          <w:b/>
          <w:szCs w:val="24"/>
        </w:rPr>
        <w:t xml:space="preserve">Gênero, sexualidade e educação: </w:t>
      </w:r>
      <w:r w:rsidRPr="00046901">
        <w:rPr>
          <w:rFonts w:cs="Times New Roman"/>
          <w:szCs w:val="24"/>
        </w:rPr>
        <w:t>uma perspectiva pós-estruturalista. Petrópolis, RJ: Vozes, 1997.</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MORGAN, D. L. </w:t>
      </w:r>
      <w:r w:rsidRPr="00046901">
        <w:rPr>
          <w:rFonts w:cs="Times New Roman"/>
          <w:b/>
          <w:szCs w:val="24"/>
        </w:rPr>
        <w:t xml:space="preserve">Grupo focal e pesquisa qualitativa. </w:t>
      </w:r>
      <w:r w:rsidRPr="00046901">
        <w:rPr>
          <w:rFonts w:cs="Times New Roman"/>
          <w:szCs w:val="24"/>
        </w:rPr>
        <w:t>Londres: Sage,1997</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ROVERI, F. T.; SOARES, C. L. Meninas! Sejam educadas por Barbie e com a Barbie. </w:t>
      </w:r>
      <w:r w:rsidRPr="00046901">
        <w:rPr>
          <w:rFonts w:cs="Times New Roman"/>
          <w:b/>
          <w:iCs/>
          <w:szCs w:val="24"/>
        </w:rPr>
        <w:t xml:space="preserve">Educar em Revista </w:t>
      </w:r>
      <w:r w:rsidRPr="00046901">
        <w:rPr>
          <w:rFonts w:cs="Times New Roman"/>
          <w:b/>
          <w:szCs w:val="24"/>
        </w:rPr>
        <w:t>(Impresso)</w:t>
      </w:r>
      <w:r w:rsidRPr="00046901">
        <w:rPr>
          <w:rFonts w:cs="Times New Roman"/>
          <w:szCs w:val="24"/>
        </w:rPr>
        <w:t>, v. 41, p. 147-163, 2011.</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SILVA, Maria de Fátima da Rocha. Gênero e sexualidade: práticas pedagógicas na escola. </w:t>
      </w:r>
      <w:r w:rsidRPr="00046901">
        <w:rPr>
          <w:rFonts w:cs="Times New Roman"/>
          <w:b/>
          <w:szCs w:val="24"/>
        </w:rPr>
        <w:t>Monografia</w:t>
      </w:r>
      <w:r w:rsidRPr="00046901">
        <w:rPr>
          <w:rFonts w:cs="Times New Roman"/>
          <w:szCs w:val="24"/>
        </w:rPr>
        <w:t>. p. 43. Universidade Estadual da Paraíba, Guarabira: 2014.</w:t>
      </w:r>
    </w:p>
    <w:p w:rsidR="00C62518" w:rsidRDefault="00C62518" w:rsidP="00C62518">
      <w:pPr>
        <w:ind w:firstLine="0"/>
        <w:rPr>
          <w:rFonts w:cs="Times New Roman"/>
          <w:szCs w:val="24"/>
        </w:rPr>
      </w:pPr>
    </w:p>
    <w:p w:rsidR="00A3397C" w:rsidRPr="00046901" w:rsidRDefault="00A3397C" w:rsidP="00C62518">
      <w:pPr>
        <w:ind w:firstLine="0"/>
        <w:rPr>
          <w:rFonts w:cs="Times New Roman"/>
          <w:szCs w:val="24"/>
        </w:rPr>
      </w:pPr>
      <w:r w:rsidRPr="00046901">
        <w:rPr>
          <w:rFonts w:cs="Times New Roman"/>
          <w:szCs w:val="24"/>
        </w:rPr>
        <w:t xml:space="preserve">VIGARELLO, G. Virilidades esportivas. </w:t>
      </w:r>
      <w:r w:rsidRPr="00886F7B">
        <w:rPr>
          <w:rFonts w:cs="Times New Roman"/>
          <w:szCs w:val="24"/>
          <w:lang w:val="en-US"/>
        </w:rPr>
        <w:t xml:space="preserve">In: CORBIN, Alain; COURTINE, Jean-Jacques; VIGARELLO, Georges (Dir.). </w:t>
      </w:r>
      <w:r w:rsidRPr="00046901">
        <w:rPr>
          <w:rFonts w:cs="Times New Roman"/>
          <w:b/>
          <w:iCs/>
          <w:szCs w:val="24"/>
        </w:rPr>
        <w:t>História da virilidade</w:t>
      </w:r>
      <w:r w:rsidRPr="00046901">
        <w:rPr>
          <w:rFonts w:cs="Times New Roman"/>
          <w:szCs w:val="24"/>
        </w:rPr>
        <w:t>. A virilidade em crise? Séculos XX-XXI, Petrópolis, RJ: Vozes, 2013. v. 3.</w:t>
      </w:r>
    </w:p>
    <w:p w:rsidR="00A3397C" w:rsidRPr="00046901" w:rsidRDefault="00A3397C" w:rsidP="00046901">
      <w:pPr>
        <w:rPr>
          <w:rFonts w:cs="Times New Roman"/>
          <w:szCs w:val="24"/>
        </w:rPr>
      </w:pPr>
    </w:p>
    <w:p w:rsidR="00027B70" w:rsidRPr="00046901" w:rsidRDefault="00027B70" w:rsidP="00046901">
      <w:pPr>
        <w:ind w:firstLine="0"/>
        <w:rPr>
          <w:rFonts w:cs="Times New Roman"/>
          <w:noProof/>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046901" w:rsidRDefault="00027B70" w:rsidP="00046901">
      <w:pPr>
        <w:rPr>
          <w:rFonts w:cs="Times New Roman"/>
          <w:szCs w:val="24"/>
        </w:rPr>
      </w:pPr>
    </w:p>
    <w:p w:rsidR="00027B70" w:rsidRPr="00A3397C" w:rsidRDefault="00027B70" w:rsidP="00A3397C">
      <w:pPr>
        <w:rPr>
          <w:rFonts w:cs="Times New Roman"/>
          <w:szCs w:val="24"/>
        </w:rPr>
      </w:pPr>
    </w:p>
    <w:p w:rsidR="00027B70" w:rsidRPr="00A3397C" w:rsidRDefault="00027B70" w:rsidP="00A3397C">
      <w:pPr>
        <w:rPr>
          <w:rFonts w:cs="Times New Roman"/>
          <w:szCs w:val="24"/>
        </w:rPr>
      </w:pPr>
    </w:p>
    <w:p w:rsidR="00027B70" w:rsidRPr="00A3397C" w:rsidRDefault="00027B70" w:rsidP="00A3397C">
      <w:pPr>
        <w:rPr>
          <w:rFonts w:cs="Times New Roman"/>
          <w:szCs w:val="24"/>
        </w:rPr>
      </w:pPr>
    </w:p>
    <w:p w:rsidR="00027B70" w:rsidRPr="00A3397C" w:rsidRDefault="00027B70" w:rsidP="00A3397C">
      <w:pPr>
        <w:rPr>
          <w:rFonts w:cs="Times New Roman"/>
          <w:szCs w:val="24"/>
        </w:rPr>
      </w:pPr>
    </w:p>
    <w:p w:rsidR="00027B70" w:rsidRPr="00A3397C" w:rsidRDefault="00027B70" w:rsidP="00A3397C">
      <w:pPr>
        <w:rPr>
          <w:rFonts w:cs="Times New Roman"/>
          <w:szCs w:val="24"/>
        </w:rPr>
      </w:pPr>
    </w:p>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A3397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363" w:rsidRDefault="005B1363" w:rsidP="004C7AB7">
      <w:pPr>
        <w:spacing w:line="240" w:lineRule="auto"/>
      </w:pPr>
      <w:r>
        <w:separator/>
      </w:r>
    </w:p>
  </w:endnote>
  <w:endnote w:type="continuationSeparator" w:id="0">
    <w:p w:rsidR="005B1363" w:rsidRDefault="005B136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363" w:rsidRDefault="005B1363" w:rsidP="004C7AB7">
      <w:pPr>
        <w:spacing w:line="240" w:lineRule="auto"/>
      </w:pPr>
      <w:r>
        <w:separator/>
      </w:r>
    </w:p>
  </w:footnote>
  <w:footnote w:type="continuationSeparator" w:id="0">
    <w:p w:rsidR="005B1363" w:rsidRDefault="005B136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B13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alt="IMG-20180807-WA0028" style="position:absolute;left:0;text-align:left;margin-left:0;margin-top:0;width:425.1pt;height:425.1pt;z-index:-251657216;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B13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alt="IMG-20180807-WA0028" style="position:absolute;left:0;text-align:left;margin-left:0;margin-top:0;width:425.1pt;height:425.1pt;z-index:-251658240;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46901"/>
    <w:rsid w:val="00063126"/>
    <w:rsid w:val="00095CD1"/>
    <w:rsid w:val="000C4797"/>
    <w:rsid w:val="0010278D"/>
    <w:rsid w:val="0010290D"/>
    <w:rsid w:val="00126FBB"/>
    <w:rsid w:val="00140C4F"/>
    <w:rsid w:val="00200DAB"/>
    <w:rsid w:val="002B6CA6"/>
    <w:rsid w:val="00310106"/>
    <w:rsid w:val="00350FAD"/>
    <w:rsid w:val="003730CF"/>
    <w:rsid w:val="003954AB"/>
    <w:rsid w:val="003E05CF"/>
    <w:rsid w:val="0043034C"/>
    <w:rsid w:val="0044735C"/>
    <w:rsid w:val="00450883"/>
    <w:rsid w:val="00497918"/>
    <w:rsid w:val="004C7AB7"/>
    <w:rsid w:val="004D30B1"/>
    <w:rsid w:val="00500771"/>
    <w:rsid w:val="005B1363"/>
    <w:rsid w:val="005F4ECF"/>
    <w:rsid w:val="00657C86"/>
    <w:rsid w:val="00667B21"/>
    <w:rsid w:val="006A6C8E"/>
    <w:rsid w:val="006D6939"/>
    <w:rsid w:val="007066D2"/>
    <w:rsid w:val="00716FBF"/>
    <w:rsid w:val="00740F7F"/>
    <w:rsid w:val="007827B6"/>
    <w:rsid w:val="007A6322"/>
    <w:rsid w:val="008328D3"/>
    <w:rsid w:val="00835CBE"/>
    <w:rsid w:val="008601D2"/>
    <w:rsid w:val="00865382"/>
    <w:rsid w:val="00886F7B"/>
    <w:rsid w:val="008D33D8"/>
    <w:rsid w:val="00975E96"/>
    <w:rsid w:val="00A056B4"/>
    <w:rsid w:val="00A14424"/>
    <w:rsid w:val="00A3397C"/>
    <w:rsid w:val="00B548B5"/>
    <w:rsid w:val="00C330DA"/>
    <w:rsid w:val="00C62518"/>
    <w:rsid w:val="00C71196"/>
    <w:rsid w:val="00CB6B28"/>
    <w:rsid w:val="00D57D31"/>
    <w:rsid w:val="00D8518F"/>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38600-959E-4D9B-8FE4-C65C152D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pple-converted-space">
    <w:name w:val="apple-converted-space"/>
    <w:basedOn w:val="Fontepargpadro"/>
    <w:rsid w:val="00A3397C"/>
  </w:style>
  <w:style w:type="character" w:styleId="Hyperlink">
    <w:name w:val="Hyperlink"/>
    <w:basedOn w:val="Fontepargpadro"/>
    <w:uiPriority w:val="99"/>
    <w:unhideWhenUsed/>
    <w:rsid w:val="00A3397C"/>
    <w:rPr>
      <w:color w:val="0563C1" w:themeColor="hyperlink"/>
      <w:u w:val="single"/>
    </w:rPr>
  </w:style>
  <w:style w:type="character" w:customStyle="1" w:styleId="UnresolvedMention">
    <w:name w:val="Unresolved Mention"/>
    <w:basedOn w:val="Fontepargpadro"/>
    <w:uiPriority w:val="99"/>
    <w:semiHidden/>
    <w:unhideWhenUsed/>
    <w:rsid w:val="003E0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55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_panorama@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uanahollan@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dson.bezerra@ifrn.edu.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07EE-B006-4E70-BE85-7F7BC0D3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4400</Words>
  <Characters>23760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Usuário do Windows</cp:lastModifiedBy>
  <cp:revision>2</cp:revision>
  <dcterms:created xsi:type="dcterms:W3CDTF">2018-10-16T21:31:00Z</dcterms:created>
  <dcterms:modified xsi:type="dcterms:W3CDTF">2018-10-16T21:31:00Z</dcterms:modified>
</cp:coreProperties>
</file>