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ED8D5" w14:textId="62B65ED6" w:rsidR="00B309EC" w:rsidRDefault="00FF2C12" w:rsidP="00AA2C4C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A</w:t>
      </w:r>
      <w:r w:rsidR="00B309EC">
        <w:rPr>
          <w:rFonts w:cs="Times New Roman"/>
          <w:b/>
          <w:szCs w:val="28"/>
        </w:rPr>
        <w:t xml:space="preserve"> LEITURA E ESCRITA SOB A ÓTICA DE UMA CRIANÇA AINDA NÃO ALFABETIZADA</w:t>
      </w:r>
    </w:p>
    <w:p w14:paraId="46658B74" w14:textId="77777777" w:rsidR="00AA2C4C" w:rsidRPr="003A40D0" w:rsidRDefault="00AA2C4C" w:rsidP="00AA2C4C">
      <w:pPr>
        <w:spacing w:line="240" w:lineRule="auto"/>
        <w:jc w:val="right"/>
        <w:rPr>
          <w:rFonts w:cs="Times New Roman"/>
          <w:sz w:val="22"/>
        </w:rPr>
      </w:pPr>
      <w:r w:rsidRPr="003A40D0">
        <w:rPr>
          <w:rFonts w:cs="Times New Roman"/>
          <w:sz w:val="22"/>
        </w:rPr>
        <w:t>Mirella Giovana Fernandes da Silva</w:t>
      </w:r>
    </w:p>
    <w:p w14:paraId="40A3B164" w14:textId="77777777" w:rsidR="00AA2C4C" w:rsidRPr="003A40D0" w:rsidRDefault="00AA2C4C" w:rsidP="00AA2C4C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Universidade do Estado do Rio grande do Norte –</w:t>
      </w:r>
      <w:r w:rsidRPr="003A40D0">
        <w:rPr>
          <w:rFonts w:cs="Times New Roman"/>
          <w:sz w:val="22"/>
        </w:rPr>
        <w:t xml:space="preserve"> UERN. </w:t>
      </w:r>
      <w:hyperlink r:id="rId8" w:history="1">
        <w:r w:rsidRPr="003A40D0">
          <w:rPr>
            <w:rStyle w:val="Hyperlink"/>
            <w:rFonts w:cs="Times New Roman"/>
            <w:sz w:val="22"/>
          </w:rPr>
          <w:t>mirellagiovanaf@hotmail.com</w:t>
        </w:r>
      </w:hyperlink>
    </w:p>
    <w:p w14:paraId="3E2CE08C" w14:textId="77777777" w:rsidR="00AA2C4C" w:rsidRDefault="00AA2C4C" w:rsidP="00AA2C4C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Carla Michele da Silva</w:t>
      </w:r>
    </w:p>
    <w:p w14:paraId="5AAF4362" w14:textId="4FA8B102" w:rsidR="00AA2C4C" w:rsidRDefault="00AA2C4C" w:rsidP="00AA2C4C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 xml:space="preserve">Universidade do Estado do Rio Grande do Norte – UERN. </w:t>
      </w:r>
    </w:p>
    <w:p w14:paraId="10B8EF5B" w14:textId="235F92F7" w:rsidR="00AA2C4C" w:rsidRDefault="004E0453" w:rsidP="00AA2C4C">
      <w:pPr>
        <w:spacing w:line="240" w:lineRule="auto"/>
        <w:jc w:val="right"/>
        <w:rPr>
          <w:rFonts w:cs="Times New Roman"/>
          <w:sz w:val="22"/>
        </w:rPr>
      </w:pPr>
      <w:hyperlink r:id="rId9" w:history="1">
        <w:r w:rsidR="00AA2C4C" w:rsidRPr="00080AA6">
          <w:rPr>
            <w:rStyle w:val="Hyperlink"/>
            <w:rFonts w:cs="Times New Roman"/>
            <w:sz w:val="22"/>
          </w:rPr>
          <w:t>carla-1819@hotmail.com</w:t>
        </w:r>
      </w:hyperlink>
      <w:r w:rsidR="00AA2C4C">
        <w:rPr>
          <w:rFonts w:cs="Times New Roman"/>
          <w:sz w:val="22"/>
        </w:rPr>
        <w:t xml:space="preserve"> </w:t>
      </w:r>
    </w:p>
    <w:p w14:paraId="21C326FD" w14:textId="7B044E68" w:rsidR="00AA2C4C" w:rsidRDefault="00AA2C4C" w:rsidP="00AA2C4C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>Mariane de Oliveira Nolasco</w:t>
      </w:r>
    </w:p>
    <w:p w14:paraId="56BB82D6" w14:textId="0984BE24" w:rsidR="00AA2C4C" w:rsidRDefault="00AA2C4C" w:rsidP="00AA2C4C">
      <w:pPr>
        <w:spacing w:line="240" w:lineRule="auto"/>
        <w:jc w:val="right"/>
        <w:rPr>
          <w:rFonts w:cs="Times New Roman"/>
          <w:sz w:val="22"/>
        </w:rPr>
      </w:pPr>
      <w:r>
        <w:rPr>
          <w:rFonts w:cs="Times New Roman"/>
          <w:sz w:val="22"/>
        </w:rPr>
        <w:t xml:space="preserve">Universidade do Estado do Rio Grande do Norte – UERN. </w:t>
      </w:r>
      <w:hyperlink r:id="rId10" w:history="1">
        <w:r w:rsidR="0064211F" w:rsidRPr="00080AA6">
          <w:rPr>
            <w:rStyle w:val="Hyperlink"/>
            <w:rFonts w:cs="Times New Roman"/>
            <w:sz w:val="22"/>
          </w:rPr>
          <w:t>mariane.nolasco@hotmail.com</w:t>
        </w:r>
      </w:hyperlink>
      <w:r>
        <w:rPr>
          <w:rFonts w:cs="Times New Roman"/>
          <w:sz w:val="22"/>
        </w:rPr>
        <w:t xml:space="preserve"> </w:t>
      </w:r>
    </w:p>
    <w:p w14:paraId="72973E28" w14:textId="77777777" w:rsidR="00AA2C4C" w:rsidRDefault="00AA2C4C" w:rsidP="00AA2C4C">
      <w:pPr>
        <w:spacing w:before="240" w:line="240" w:lineRule="auto"/>
        <w:ind w:firstLine="0"/>
        <w:rPr>
          <w:rFonts w:cs="Times New Roman"/>
          <w:b/>
        </w:rPr>
      </w:pPr>
      <w:r w:rsidRPr="003A40D0">
        <w:rPr>
          <w:rFonts w:cs="Times New Roman"/>
          <w:b/>
        </w:rPr>
        <w:t>RESUMO</w:t>
      </w:r>
    </w:p>
    <w:p w14:paraId="32840A8C" w14:textId="541FC4CC" w:rsidR="008F536C" w:rsidRDefault="00AA2C4C" w:rsidP="00AA2C4C">
      <w:pPr>
        <w:spacing w:before="240" w:line="240" w:lineRule="auto"/>
        <w:ind w:firstLine="0"/>
        <w:rPr>
          <w:rFonts w:cs="Times New Roman"/>
          <w:sz w:val="22"/>
        </w:rPr>
      </w:pPr>
      <w:r w:rsidRPr="002F73DA">
        <w:rPr>
          <w:rFonts w:cs="Times New Roman"/>
          <w:sz w:val="22"/>
        </w:rPr>
        <w:t>O presente artigo trata-se de um</w:t>
      </w:r>
      <w:r w:rsidR="008F536C">
        <w:rPr>
          <w:rFonts w:cs="Times New Roman"/>
          <w:sz w:val="22"/>
        </w:rPr>
        <w:t>a pesquisa qualitativa tendo como objetivo identificar o nível de alfabetização e o conhecimento de portadores de textos comuns em nossa sociedade do sujeito entrevistado, que foi uma criança de quatro anos ainda não alfabetizada.</w:t>
      </w:r>
      <w:r w:rsidRPr="002F73DA">
        <w:rPr>
          <w:rFonts w:cs="Times New Roman"/>
          <w:sz w:val="22"/>
        </w:rPr>
        <w:t xml:space="preserve"> </w:t>
      </w:r>
      <w:r w:rsidR="008F536C">
        <w:rPr>
          <w:rFonts w:cs="Times New Roman"/>
          <w:sz w:val="22"/>
        </w:rPr>
        <w:t>Para aporte teórico realizamos uma</w:t>
      </w:r>
      <w:r w:rsidRPr="002F73DA">
        <w:rPr>
          <w:rFonts w:cs="Times New Roman"/>
          <w:sz w:val="22"/>
        </w:rPr>
        <w:t xml:space="preserve"> pesquisa bibliográfica, </w:t>
      </w:r>
      <w:r w:rsidR="008F536C">
        <w:rPr>
          <w:rFonts w:cs="Times New Roman"/>
          <w:sz w:val="22"/>
        </w:rPr>
        <w:t>estudando obras de</w:t>
      </w:r>
      <w:r w:rsidRPr="002F73DA">
        <w:rPr>
          <w:rFonts w:cs="Times New Roman"/>
          <w:sz w:val="22"/>
        </w:rPr>
        <w:t xml:space="preserve"> autores como </w:t>
      </w:r>
      <w:proofErr w:type="spellStart"/>
      <w:r w:rsidR="008F536C">
        <w:rPr>
          <w:rFonts w:cs="Times New Roman"/>
          <w:sz w:val="22"/>
        </w:rPr>
        <w:t>Emilia</w:t>
      </w:r>
      <w:proofErr w:type="spellEnd"/>
      <w:r w:rsidR="008F536C">
        <w:rPr>
          <w:rFonts w:cs="Times New Roman"/>
          <w:sz w:val="22"/>
        </w:rPr>
        <w:t xml:space="preserve"> Ferreiro (2001) em sua obra “Reflexões sobre a alfabetização”, Ana </w:t>
      </w:r>
      <w:proofErr w:type="spellStart"/>
      <w:r w:rsidR="008F536C">
        <w:rPr>
          <w:rFonts w:cs="Times New Roman"/>
          <w:sz w:val="22"/>
        </w:rPr>
        <w:t>Teberosky</w:t>
      </w:r>
      <w:proofErr w:type="spellEnd"/>
      <w:r w:rsidR="008F536C">
        <w:rPr>
          <w:rFonts w:cs="Times New Roman"/>
          <w:sz w:val="22"/>
        </w:rPr>
        <w:t xml:space="preserve"> e Teresa </w:t>
      </w:r>
      <w:proofErr w:type="spellStart"/>
      <w:r w:rsidR="008F536C">
        <w:rPr>
          <w:rFonts w:cs="Times New Roman"/>
          <w:sz w:val="22"/>
        </w:rPr>
        <w:t>Colomer</w:t>
      </w:r>
      <w:proofErr w:type="spellEnd"/>
      <w:r w:rsidR="008F536C">
        <w:rPr>
          <w:rFonts w:cs="Times New Roman"/>
          <w:sz w:val="22"/>
        </w:rPr>
        <w:t xml:space="preserve"> (2008) em “Aprender a ler e a escrever, uma proposta construtivista”</w:t>
      </w:r>
      <w:r w:rsidR="00F2317B">
        <w:rPr>
          <w:rFonts w:cs="Times New Roman"/>
          <w:sz w:val="22"/>
        </w:rPr>
        <w:t xml:space="preserve">, </w:t>
      </w:r>
      <w:r w:rsidR="008F536C">
        <w:rPr>
          <w:rFonts w:cs="Times New Roman"/>
          <w:sz w:val="22"/>
        </w:rPr>
        <w:t xml:space="preserve"> </w:t>
      </w:r>
      <w:proofErr w:type="spellStart"/>
      <w:r w:rsidR="00F2317B">
        <w:rPr>
          <w:rFonts w:cs="Times New Roman"/>
          <w:sz w:val="22"/>
        </w:rPr>
        <w:t>Lluís</w:t>
      </w:r>
      <w:proofErr w:type="spellEnd"/>
      <w:r w:rsidR="00F2317B">
        <w:rPr>
          <w:rFonts w:cs="Times New Roman"/>
          <w:sz w:val="22"/>
        </w:rPr>
        <w:t xml:space="preserve"> </w:t>
      </w:r>
      <w:proofErr w:type="spellStart"/>
      <w:r w:rsidR="00F2317B">
        <w:rPr>
          <w:rFonts w:cs="Times New Roman"/>
          <w:sz w:val="22"/>
        </w:rPr>
        <w:t>Maruny</w:t>
      </w:r>
      <w:proofErr w:type="spellEnd"/>
      <w:r w:rsidR="00F2317B">
        <w:rPr>
          <w:rFonts w:cs="Times New Roman"/>
          <w:sz w:val="22"/>
        </w:rPr>
        <w:t xml:space="preserve"> Curto (2000) em “Escrever e ler: como as crianças aprendem e como o professor pode ensiná-las a escrever e ler” </w:t>
      </w:r>
      <w:r w:rsidR="008F536C">
        <w:rPr>
          <w:rFonts w:cs="Times New Roman"/>
          <w:sz w:val="22"/>
        </w:rPr>
        <w:t>e entre outros</w:t>
      </w:r>
      <w:r w:rsidR="002977EB">
        <w:rPr>
          <w:rFonts w:cs="Times New Roman"/>
          <w:sz w:val="22"/>
        </w:rPr>
        <w:t xml:space="preserve">, buscando compreender como a criança vê o mundo antes de ser alfabetizada e quais os níveis que ela passa antes de ser de fato alfabetizada, para entender melhor </w:t>
      </w:r>
      <w:r w:rsidR="00F2317B">
        <w:rPr>
          <w:rFonts w:cs="Times New Roman"/>
          <w:sz w:val="22"/>
        </w:rPr>
        <w:t>o processo de desenvolvimento da leitura e da escrita nas crianças, para posteriormente podermos desenvolver um melhor trabalho pedagógico em nossas futuras salas de aula.</w:t>
      </w:r>
    </w:p>
    <w:p w14:paraId="2AAE5A61" w14:textId="77777777" w:rsidR="00F2317B" w:rsidRDefault="00F2317B" w:rsidP="00AA2C4C">
      <w:pPr>
        <w:spacing w:line="240" w:lineRule="auto"/>
        <w:ind w:firstLine="0"/>
        <w:rPr>
          <w:rFonts w:cs="Times New Roman"/>
          <w:sz w:val="22"/>
        </w:rPr>
      </w:pPr>
    </w:p>
    <w:p w14:paraId="5818E1C2" w14:textId="44FE93BE" w:rsidR="00AA2C4C" w:rsidRDefault="00AA2C4C" w:rsidP="00AA2C4C">
      <w:pPr>
        <w:spacing w:line="240" w:lineRule="auto"/>
        <w:ind w:firstLine="0"/>
        <w:rPr>
          <w:rFonts w:cs="Times New Roman"/>
          <w:sz w:val="22"/>
        </w:rPr>
      </w:pPr>
      <w:r w:rsidRPr="00F2317B">
        <w:rPr>
          <w:rFonts w:cs="Times New Roman"/>
          <w:b/>
          <w:sz w:val="22"/>
        </w:rPr>
        <w:t xml:space="preserve">Palavras-chave: </w:t>
      </w:r>
      <w:r w:rsidR="00F765FD" w:rsidRPr="00F2317B">
        <w:rPr>
          <w:rFonts w:cs="Times New Roman"/>
          <w:sz w:val="22"/>
        </w:rPr>
        <w:t xml:space="preserve">Alfabetização; Fase Silábica; Portadores de texto. </w:t>
      </w:r>
    </w:p>
    <w:p w14:paraId="4D99B527" w14:textId="77777777" w:rsidR="00AA2C4C" w:rsidRPr="003A40D0" w:rsidRDefault="00AA2C4C" w:rsidP="00AA2C4C">
      <w:pPr>
        <w:ind w:firstLine="0"/>
        <w:rPr>
          <w:rFonts w:cs="Times New Roman"/>
          <w:sz w:val="22"/>
        </w:rPr>
      </w:pPr>
    </w:p>
    <w:p w14:paraId="1CC785AB" w14:textId="49085808" w:rsidR="00AA2C4C" w:rsidRPr="006A250C" w:rsidRDefault="00F765FD" w:rsidP="00AA2C4C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INTRODUÇÃO</w:t>
      </w:r>
    </w:p>
    <w:p w14:paraId="6BAECC32" w14:textId="4A0401B4" w:rsidR="00083DE2" w:rsidRDefault="00083DE2" w:rsidP="00AA2C4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Tendo em vista as discussões realizadas na disciplina </w:t>
      </w:r>
      <w:r w:rsidR="00A3756B">
        <w:rPr>
          <w:rFonts w:cs="Times New Roman"/>
          <w:szCs w:val="24"/>
        </w:rPr>
        <w:t>de Alfabetização e Letramento do curso de Pedagogia, Faculdade de Educação, da Universidade do Estado do Rio Grande do Norte – UERN acerca da forma como a criança enxerga o mundo antes do processo de alfabetização, pensamos em desenvolver esta pesquisa, considerando a importância desta etapa da vida da criança em que seus saberes e conhecimento de mundo possuem grande relevância.</w:t>
      </w:r>
    </w:p>
    <w:p w14:paraId="268547AF" w14:textId="4389C205" w:rsidR="00AA2C4C" w:rsidRPr="00F13BD3" w:rsidRDefault="00796165" w:rsidP="00AA2C4C">
      <w:pPr>
        <w:rPr>
          <w:rFonts w:cs="Times New Roman"/>
          <w:szCs w:val="24"/>
        </w:rPr>
      </w:pPr>
      <w:r>
        <w:rPr>
          <w:rFonts w:cs="Times New Roman"/>
          <w:szCs w:val="24"/>
        </w:rPr>
        <w:t>Portanto, nossa pesquisa</w:t>
      </w:r>
      <w:r w:rsidR="00FE7838">
        <w:rPr>
          <w:rFonts w:cs="Times New Roman"/>
          <w:szCs w:val="24"/>
        </w:rPr>
        <w:t xml:space="preserve"> tem como abordagem a qualitativa, buscando a </w:t>
      </w:r>
      <w:r w:rsidR="00FE7838">
        <w:rPr>
          <w:rFonts w:eastAsia="Calibri" w:cs="Times New Roman"/>
          <w:szCs w:val="24"/>
        </w:rPr>
        <w:t>interpretação de fenômenos e atribuição de significados</w:t>
      </w:r>
      <w:r w:rsidR="00FE7838" w:rsidRPr="00FE7838">
        <w:rPr>
          <w:rFonts w:eastAsia="Calibri" w:cs="Times New Roman"/>
          <w:szCs w:val="24"/>
        </w:rPr>
        <w:t xml:space="preserve"> </w:t>
      </w:r>
      <w:r w:rsidR="00FE7838">
        <w:rPr>
          <w:rFonts w:eastAsia="Calibri" w:cs="Times New Roman"/>
          <w:szCs w:val="24"/>
        </w:rPr>
        <w:t>(</w:t>
      </w:r>
      <w:proofErr w:type="spellStart"/>
      <w:r w:rsidR="00FE7838" w:rsidRPr="00E273E7">
        <w:rPr>
          <w:rFonts w:eastAsia="Calibri" w:cs="Times New Roman"/>
          <w:szCs w:val="24"/>
        </w:rPr>
        <w:t>P</w:t>
      </w:r>
      <w:r w:rsidR="00FE7838">
        <w:rPr>
          <w:rFonts w:eastAsia="Calibri" w:cs="Times New Roman"/>
          <w:szCs w:val="24"/>
        </w:rPr>
        <w:t>rodanov</w:t>
      </w:r>
      <w:proofErr w:type="spellEnd"/>
      <w:r w:rsidR="00FE7838">
        <w:rPr>
          <w:rFonts w:eastAsia="Calibri" w:cs="Times New Roman"/>
          <w:szCs w:val="24"/>
        </w:rPr>
        <w:t xml:space="preserve"> 2013</w:t>
      </w:r>
      <w:r w:rsidR="00A3756B">
        <w:rPr>
          <w:rFonts w:eastAsia="Calibri" w:cs="Times New Roman"/>
          <w:szCs w:val="24"/>
        </w:rPr>
        <w:t>, p. 128</w:t>
      </w:r>
      <w:r w:rsidR="00FE7838">
        <w:rPr>
          <w:rFonts w:eastAsia="Calibri" w:cs="Times New Roman"/>
          <w:szCs w:val="24"/>
        </w:rPr>
        <w:t xml:space="preserve">) </w:t>
      </w:r>
      <w:r w:rsidR="00AA2C4C" w:rsidRPr="00F13BD3">
        <w:rPr>
          <w:rFonts w:cs="Times New Roman"/>
          <w:szCs w:val="24"/>
        </w:rPr>
        <w:t>traz</w:t>
      </w:r>
      <w:r w:rsidR="00FE7838">
        <w:rPr>
          <w:rFonts w:cs="Times New Roman"/>
          <w:szCs w:val="24"/>
        </w:rPr>
        <w:t>endo</w:t>
      </w:r>
      <w:r w:rsidR="00AA2C4C" w:rsidRPr="00F13BD3">
        <w:rPr>
          <w:rFonts w:cs="Times New Roman"/>
          <w:szCs w:val="24"/>
        </w:rPr>
        <w:t xml:space="preserve"> o relato d</w:t>
      </w:r>
      <w:r w:rsidR="00FE7838">
        <w:rPr>
          <w:rFonts w:cs="Times New Roman"/>
          <w:szCs w:val="24"/>
        </w:rPr>
        <w:t>e</w:t>
      </w:r>
      <w:r w:rsidR="00AA2C4C" w:rsidRPr="00F13BD3">
        <w:rPr>
          <w:rFonts w:cs="Times New Roman"/>
          <w:szCs w:val="24"/>
        </w:rPr>
        <w:t xml:space="preserve"> uma pesquisa de campo que ocorreu em uma escola do município de Mossoró-RN, rede p</w:t>
      </w:r>
      <w:r w:rsidR="00AA2C4C">
        <w:rPr>
          <w:rFonts w:cs="Times New Roman"/>
          <w:szCs w:val="24"/>
        </w:rPr>
        <w:t>rivada de ensino</w:t>
      </w:r>
      <w:r w:rsidR="00AA2C4C" w:rsidRPr="00F13BD3">
        <w:rPr>
          <w:rFonts w:cs="Times New Roman"/>
          <w:szCs w:val="24"/>
        </w:rPr>
        <w:t xml:space="preserve">, em um período de </w:t>
      </w:r>
      <w:r w:rsidR="00AA2C4C">
        <w:rPr>
          <w:rFonts w:cs="Times New Roman"/>
          <w:szCs w:val="24"/>
        </w:rPr>
        <w:t>dois</w:t>
      </w:r>
      <w:r w:rsidR="00AA2C4C" w:rsidRPr="00F13BD3">
        <w:rPr>
          <w:rFonts w:cs="Times New Roman"/>
          <w:szCs w:val="24"/>
        </w:rPr>
        <w:t xml:space="preserve"> dias.</w:t>
      </w:r>
      <w:r w:rsidR="00FE7838">
        <w:rPr>
          <w:rFonts w:cs="Times New Roman"/>
          <w:szCs w:val="24"/>
        </w:rPr>
        <w:t xml:space="preserve"> </w:t>
      </w:r>
      <w:r w:rsidR="00AA2C4C" w:rsidRPr="00F13BD3">
        <w:rPr>
          <w:rFonts w:cs="Times New Roman"/>
          <w:szCs w:val="24"/>
        </w:rPr>
        <w:t>A experiência se consistiu</w:t>
      </w:r>
      <w:r w:rsidR="00AA2C4C">
        <w:rPr>
          <w:rFonts w:cs="Times New Roman"/>
          <w:szCs w:val="24"/>
        </w:rPr>
        <w:t>,</w:t>
      </w:r>
      <w:r w:rsidR="00AA2C4C" w:rsidRPr="00F13BD3">
        <w:rPr>
          <w:rFonts w:cs="Times New Roman"/>
          <w:szCs w:val="24"/>
        </w:rPr>
        <w:t xml:space="preserve"> principalmente</w:t>
      </w:r>
      <w:r w:rsidR="00AA2C4C">
        <w:rPr>
          <w:rFonts w:cs="Times New Roman"/>
          <w:szCs w:val="24"/>
        </w:rPr>
        <w:t>,</w:t>
      </w:r>
      <w:r w:rsidR="00AA2C4C" w:rsidRPr="00F13BD3">
        <w:rPr>
          <w:rFonts w:cs="Times New Roman"/>
          <w:szCs w:val="24"/>
        </w:rPr>
        <w:t xml:space="preserve"> na aplicação de um roteiro de entrevista semiestruturada com uma criança de cinco anos e dois meses que se encontra no processo de alfabetização</w:t>
      </w:r>
      <w:r w:rsidR="00AA2C4C">
        <w:rPr>
          <w:rFonts w:cs="Times New Roman"/>
          <w:szCs w:val="24"/>
        </w:rPr>
        <w:t xml:space="preserve">. </w:t>
      </w:r>
      <w:r w:rsidR="00AA2C4C" w:rsidRPr="00F13BD3">
        <w:rPr>
          <w:rFonts w:cs="Times New Roman"/>
          <w:szCs w:val="24"/>
        </w:rPr>
        <w:t xml:space="preserve">A </w:t>
      </w:r>
      <w:r w:rsidR="00AA2C4C">
        <w:rPr>
          <w:rFonts w:cs="Times New Roman"/>
          <w:szCs w:val="24"/>
        </w:rPr>
        <w:t>pesquisa realizada</w:t>
      </w:r>
      <w:r w:rsidR="00AA2C4C" w:rsidRPr="00F13BD3">
        <w:rPr>
          <w:rFonts w:cs="Times New Roman"/>
          <w:szCs w:val="24"/>
        </w:rPr>
        <w:t xml:space="preserve"> teve como objetivo</w:t>
      </w:r>
      <w:r w:rsidR="00AA2C4C">
        <w:rPr>
          <w:rFonts w:cs="Times New Roman"/>
          <w:szCs w:val="24"/>
        </w:rPr>
        <w:t>,</w:t>
      </w:r>
      <w:r w:rsidR="00AA2C4C" w:rsidRPr="00F13BD3">
        <w:rPr>
          <w:rFonts w:cs="Times New Roman"/>
          <w:szCs w:val="24"/>
        </w:rPr>
        <w:t xml:space="preserve"> analisar em qual fase silábica a criança se encontra,</w:t>
      </w:r>
      <w:r w:rsidR="00AA2C4C">
        <w:rPr>
          <w:rFonts w:cs="Times New Roman"/>
          <w:szCs w:val="24"/>
        </w:rPr>
        <w:t xml:space="preserve"> e como a mesma identifica portadores de textos presentes em nossa sociedade atual,</w:t>
      </w:r>
      <w:r w:rsidR="00AA2C4C" w:rsidRPr="00F13BD3">
        <w:rPr>
          <w:rFonts w:cs="Times New Roman"/>
          <w:szCs w:val="24"/>
        </w:rPr>
        <w:t xml:space="preserve"> para posterior </w:t>
      </w:r>
      <w:r w:rsidR="00AA2C4C" w:rsidRPr="00F13BD3">
        <w:rPr>
          <w:rFonts w:cs="Times New Roman"/>
          <w:szCs w:val="24"/>
        </w:rPr>
        <w:lastRenderedPageBreak/>
        <w:t xml:space="preserve">análise e discussão dos resultados, relacionando assim, com os </w:t>
      </w:r>
      <w:r w:rsidR="00FE7838">
        <w:rPr>
          <w:rFonts w:cs="Times New Roman"/>
          <w:szCs w:val="24"/>
        </w:rPr>
        <w:t>autores que formam nossa base teórica</w:t>
      </w:r>
      <w:r w:rsidR="00AA2C4C" w:rsidRPr="00F13BD3">
        <w:rPr>
          <w:rFonts w:cs="Times New Roman"/>
          <w:szCs w:val="24"/>
        </w:rPr>
        <w:t>.</w:t>
      </w:r>
    </w:p>
    <w:p w14:paraId="621BC995" w14:textId="258D4F7E" w:rsidR="00AA2C4C" w:rsidRPr="00F13BD3" w:rsidRDefault="00AA2C4C" w:rsidP="00AA2C4C">
      <w:pPr>
        <w:rPr>
          <w:rFonts w:cs="Times New Roman"/>
          <w:szCs w:val="24"/>
        </w:rPr>
      </w:pPr>
      <w:r w:rsidRPr="00F13BD3">
        <w:rPr>
          <w:rFonts w:cs="Times New Roman"/>
          <w:szCs w:val="24"/>
        </w:rPr>
        <w:t>Para conhecer mais sobre o processo da escrita da criança, foram adotados uma série de procedimentos</w:t>
      </w:r>
      <w:r w:rsidR="00FE7838">
        <w:rPr>
          <w:rFonts w:cs="Times New Roman"/>
          <w:szCs w:val="24"/>
        </w:rPr>
        <w:t>, p</w:t>
      </w:r>
      <w:r w:rsidRPr="00F13BD3">
        <w:rPr>
          <w:rFonts w:cs="Times New Roman"/>
          <w:szCs w:val="24"/>
        </w:rPr>
        <w:t>rimeiramente, foram estudados os materiais de autores que discutem as “</w:t>
      </w:r>
      <w:r>
        <w:rPr>
          <w:rFonts w:cs="Times New Roman"/>
          <w:szCs w:val="24"/>
        </w:rPr>
        <w:t>os</w:t>
      </w:r>
      <w:r w:rsidRPr="00F13BD3">
        <w:rPr>
          <w:rFonts w:cs="Times New Roman"/>
          <w:szCs w:val="24"/>
        </w:rPr>
        <w:t xml:space="preserve"> níveis </w:t>
      </w:r>
      <w:r>
        <w:rPr>
          <w:rFonts w:cs="Times New Roman"/>
          <w:szCs w:val="24"/>
        </w:rPr>
        <w:t xml:space="preserve">da escrita” como: </w:t>
      </w:r>
      <w:proofErr w:type="spellStart"/>
      <w:r>
        <w:rPr>
          <w:rFonts w:cs="Times New Roman"/>
          <w:szCs w:val="24"/>
        </w:rPr>
        <w:t>Emilia</w:t>
      </w:r>
      <w:proofErr w:type="spellEnd"/>
      <w:r>
        <w:rPr>
          <w:rFonts w:cs="Times New Roman"/>
          <w:szCs w:val="24"/>
        </w:rPr>
        <w:t xml:space="preserve"> Ferreiro (2001), </w:t>
      </w:r>
      <w:proofErr w:type="spellStart"/>
      <w:r>
        <w:rPr>
          <w:rFonts w:cs="Times New Roman"/>
          <w:szCs w:val="24"/>
        </w:rPr>
        <w:t>Lluís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Maruny</w:t>
      </w:r>
      <w:proofErr w:type="spellEnd"/>
      <w:r w:rsidRPr="00F13B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(2000), </w:t>
      </w:r>
      <w:r w:rsidRPr="00F13BD3">
        <w:rPr>
          <w:rFonts w:cs="Times New Roman"/>
          <w:szCs w:val="24"/>
        </w:rPr>
        <w:t>entre outros</w:t>
      </w:r>
      <w:r>
        <w:rPr>
          <w:rFonts w:cs="Times New Roman"/>
          <w:szCs w:val="24"/>
        </w:rPr>
        <w:t>, bem como, autores que trazem discussões acerca da leitura</w:t>
      </w:r>
      <w:r w:rsidR="0084043B">
        <w:rPr>
          <w:rFonts w:cs="Times New Roman"/>
          <w:szCs w:val="24"/>
        </w:rPr>
        <w:t xml:space="preserve"> e letramento</w:t>
      </w:r>
      <w:r>
        <w:rPr>
          <w:rFonts w:cs="Times New Roman"/>
          <w:szCs w:val="24"/>
        </w:rPr>
        <w:t xml:space="preserve">, como por exemplo, </w:t>
      </w:r>
      <w:proofErr w:type="spellStart"/>
      <w:r>
        <w:rPr>
          <w:rFonts w:cs="Times New Roman"/>
          <w:szCs w:val="24"/>
        </w:rPr>
        <w:t>Corsino</w:t>
      </w:r>
      <w:proofErr w:type="spellEnd"/>
      <w:r>
        <w:rPr>
          <w:rFonts w:cs="Times New Roman"/>
          <w:szCs w:val="24"/>
        </w:rPr>
        <w:t xml:space="preserve"> (2003).</w:t>
      </w:r>
    </w:p>
    <w:p w14:paraId="5F113E21" w14:textId="5A0F92DB" w:rsidR="00AA2C4C" w:rsidRPr="00F13BD3" w:rsidRDefault="00AA2C4C" w:rsidP="00AA2C4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Outra referência sobre as </w:t>
      </w:r>
      <w:r w:rsidRPr="00F13BD3">
        <w:rPr>
          <w:rFonts w:cs="Times New Roman"/>
          <w:szCs w:val="24"/>
        </w:rPr>
        <w:t>fases dos níveis da escrita a que recorremos</w:t>
      </w:r>
      <w:r>
        <w:rPr>
          <w:rFonts w:cs="Times New Roman"/>
          <w:szCs w:val="24"/>
        </w:rPr>
        <w:t>,</w:t>
      </w:r>
      <w:r w:rsidRPr="00F13B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para auxílio na hora de realizar a entrevista </w:t>
      </w:r>
      <w:r w:rsidRPr="00F13BD3">
        <w:rPr>
          <w:rFonts w:cs="Times New Roman"/>
          <w:szCs w:val="24"/>
        </w:rPr>
        <w:t>foi um vídeo produzido pelo Ministério da Educação (MEC) em 2001 que fez parte de um programa de formação de professores alfabetizadores (PROFA)</w:t>
      </w:r>
      <w:r>
        <w:rPr>
          <w:rStyle w:val="Refdenotaderodap"/>
          <w:rFonts w:cs="Times New Roman"/>
          <w:szCs w:val="24"/>
        </w:rPr>
        <w:footnoteReference w:id="1"/>
      </w:r>
      <w:r w:rsidRPr="00F13BD3">
        <w:rPr>
          <w:rFonts w:cs="Times New Roman"/>
          <w:szCs w:val="24"/>
        </w:rPr>
        <w:t>. Segundo a Nova Escola (2010), o</w:t>
      </w:r>
      <w:r>
        <w:rPr>
          <w:rFonts w:cs="Times New Roman"/>
          <w:szCs w:val="24"/>
        </w:rPr>
        <w:t xml:space="preserve"> programa consistia em “</w:t>
      </w:r>
      <w:r w:rsidRPr="00F13BD3">
        <w:rPr>
          <w:rFonts w:cs="Times New Roman"/>
          <w:szCs w:val="24"/>
        </w:rPr>
        <w:t>um conjunto de entrevistas que vão lhe ajudar a compreender as ideias que as crianças constroem sobre a escrita antes de se tornarem capazes de estabelecer uma correspondência entre partes do falado e partes do escrito.</w:t>
      </w:r>
      <w:r>
        <w:rPr>
          <w:rFonts w:cs="Times New Roman"/>
          <w:szCs w:val="24"/>
        </w:rPr>
        <w:t>”, i</w:t>
      </w:r>
      <w:r w:rsidRPr="00F13BD3">
        <w:rPr>
          <w:rFonts w:cs="Times New Roman"/>
          <w:szCs w:val="24"/>
        </w:rPr>
        <w:t xml:space="preserve">sto é, antes da </w:t>
      </w:r>
      <w:proofErr w:type="spellStart"/>
      <w:r w:rsidRPr="00F13BD3">
        <w:rPr>
          <w:rFonts w:cs="Times New Roman"/>
          <w:szCs w:val="24"/>
        </w:rPr>
        <w:t>fonetização</w:t>
      </w:r>
      <w:proofErr w:type="spellEnd"/>
      <w:r w:rsidRPr="00F13BD3">
        <w:rPr>
          <w:rFonts w:cs="Times New Roman"/>
          <w:szCs w:val="24"/>
        </w:rPr>
        <w:t xml:space="preserve"> da escrita.</w:t>
      </w:r>
    </w:p>
    <w:p w14:paraId="3AFA4B4D" w14:textId="10539E38" w:rsidR="00AA2C4C" w:rsidRDefault="00AA2C4C" w:rsidP="00F765FD">
      <w:pPr>
        <w:spacing w:before="240"/>
        <w:rPr>
          <w:rFonts w:cs="Times New Roman"/>
          <w:szCs w:val="24"/>
        </w:rPr>
      </w:pPr>
      <w:r w:rsidRPr="00F13BD3">
        <w:rPr>
          <w:rFonts w:cs="Times New Roman"/>
          <w:szCs w:val="24"/>
        </w:rPr>
        <w:t>Além da utilização dos instrumentos</w:t>
      </w:r>
      <w:r w:rsidR="00FE7838">
        <w:rPr>
          <w:rFonts w:cs="Times New Roman"/>
          <w:szCs w:val="24"/>
        </w:rPr>
        <w:t xml:space="preserve"> supracitados</w:t>
      </w:r>
      <w:r w:rsidRPr="00F13BD3">
        <w:rPr>
          <w:rFonts w:cs="Times New Roman"/>
          <w:szCs w:val="24"/>
        </w:rPr>
        <w:t xml:space="preserve">, a pesquisa também se </w:t>
      </w:r>
      <w:r>
        <w:rPr>
          <w:rFonts w:cs="Times New Roman"/>
          <w:szCs w:val="24"/>
        </w:rPr>
        <w:t xml:space="preserve">deu pela gravação do áudio da entrevista, </w:t>
      </w:r>
      <w:r w:rsidRPr="00F13BD3">
        <w:rPr>
          <w:rFonts w:cs="Times New Roman"/>
          <w:szCs w:val="24"/>
        </w:rPr>
        <w:t xml:space="preserve">em aparelho smartphone, para </w:t>
      </w:r>
      <w:r>
        <w:rPr>
          <w:rFonts w:cs="Times New Roman"/>
          <w:szCs w:val="24"/>
        </w:rPr>
        <w:t xml:space="preserve">posterior descrição e </w:t>
      </w:r>
      <w:r w:rsidRPr="00F13BD3">
        <w:rPr>
          <w:rFonts w:cs="Times New Roman"/>
          <w:szCs w:val="24"/>
        </w:rPr>
        <w:t>análi</w:t>
      </w:r>
      <w:r>
        <w:rPr>
          <w:rFonts w:cs="Times New Roman"/>
          <w:szCs w:val="24"/>
        </w:rPr>
        <w:t>se</w:t>
      </w:r>
      <w:r w:rsidRPr="00F13BD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F13BD3">
        <w:rPr>
          <w:rFonts w:cs="Times New Roman"/>
          <w:szCs w:val="24"/>
        </w:rPr>
        <w:t>Após estudo de todos os suportes que detínhamos</w:t>
      </w:r>
      <w:r>
        <w:rPr>
          <w:rFonts w:cs="Times New Roman"/>
          <w:szCs w:val="24"/>
        </w:rPr>
        <w:t>,</w:t>
      </w:r>
      <w:r w:rsidRPr="00F13B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aplicamos</w:t>
      </w:r>
      <w:r w:rsidRPr="00F13BD3">
        <w:rPr>
          <w:rFonts w:cs="Times New Roman"/>
          <w:szCs w:val="24"/>
        </w:rPr>
        <w:t xml:space="preserve"> o</w:t>
      </w:r>
      <w:r>
        <w:rPr>
          <w:rFonts w:cs="Times New Roman"/>
          <w:szCs w:val="24"/>
        </w:rPr>
        <w:t xml:space="preserve">s roteiros de entrevista </w:t>
      </w:r>
      <w:r w:rsidRPr="00F13BD3">
        <w:rPr>
          <w:rFonts w:cs="Times New Roman"/>
          <w:szCs w:val="24"/>
        </w:rPr>
        <w:t>semiestruturad</w:t>
      </w:r>
      <w:r>
        <w:rPr>
          <w:rFonts w:cs="Times New Roman"/>
          <w:szCs w:val="24"/>
        </w:rPr>
        <w:t>a</w:t>
      </w:r>
      <w:r w:rsidRPr="00F13B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com a criança, sendo que, o primeiro deles consistia na </w:t>
      </w:r>
      <w:r w:rsidRPr="00F13BD3">
        <w:rPr>
          <w:rFonts w:cs="Times New Roman"/>
          <w:szCs w:val="24"/>
        </w:rPr>
        <w:t>prova do nome próprio</w:t>
      </w:r>
      <w:r>
        <w:rPr>
          <w:rFonts w:cs="Times New Roman"/>
          <w:szCs w:val="24"/>
        </w:rPr>
        <w:t xml:space="preserve"> e das quatro palavras, e o segundo na identificação dos portadores de texto.</w:t>
      </w:r>
      <w:r w:rsidR="00FE783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Por</w:t>
      </w:r>
      <w:r w:rsidRPr="00F13BD3">
        <w:rPr>
          <w:rFonts w:cs="Times New Roman"/>
          <w:szCs w:val="24"/>
        </w:rPr>
        <w:t xml:space="preserve"> fim</w:t>
      </w:r>
      <w:r>
        <w:rPr>
          <w:rFonts w:cs="Times New Roman"/>
          <w:szCs w:val="24"/>
        </w:rPr>
        <w:t xml:space="preserve">, com base na entrevista realizada e no referencial teórico estudado, analisamos a </w:t>
      </w:r>
      <w:r w:rsidRPr="00796165">
        <w:rPr>
          <w:rFonts w:cs="Times New Roman"/>
          <w:szCs w:val="24"/>
        </w:rPr>
        <w:t>h</w:t>
      </w:r>
      <w:r w:rsidRPr="00796165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 xml:space="preserve">ipótese de </w:t>
      </w:r>
      <w:r w:rsidR="00FE7838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e</w:t>
      </w:r>
      <w:r w:rsidRPr="00796165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 xml:space="preserve">scrita que o entrevistado </w:t>
      </w:r>
      <w:proofErr w:type="gramStart"/>
      <w:r w:rsidRPr="00796165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estava, descrevendo</w:t>
      </w:r>
      <w:proofErr w:type="gramEnd"/>
      <w:r w:rsidRPr="00796165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 xml:space="preserve"> rapidamente o porqu</w:t>
      </w:r>
      <w:r w:rsidR="00FE7838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>ê</w:t>
      </w:r>
      <w:r w:rsidRPr="00796165">
        <w:rPr>
          <w:rStyle w:val="Ttulo2Char"/>
          <w:rFonts w:ascii="Times New Roman" w:hAnsi="Times New Roman" w:cs="Times New Roman"/>
          <w:color w:val="auto"/>
          <w:sz w:val="24"/>
          <w:szCs w:val="24"/>
        </w:rPr>
        <w:t xml:space="preserve"> de considerarmos que ele está nesta fase, bem como, analisando a capacidade do mesmo de identificação de portadores de texto presentes em nossa sociedade.</w:t>
      </w:r>
    </w:p>
    <w:p w14:paraId="2F27A8A8" w14:textId="77777777" w:rsidR="00AA2C4C" w:rsidRPr="00745EC4" w:rsidRDefault="00AA2C4C" w:rsidP="00F765FD">
      <w:pPr>
        <w:spacing w:before="240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RESULTADOS E DISCUSSÕES</w:t>
      </w:r>
    </w:p>
    <w:p w14:paraId="1F7E0D26" w14:textId="77777777" w:rsidR="00AA2C4C" w:rsidRDefault="00AA2C4C" w:rsidP="00F765FD">
      <w:pPr>
        <w:tabs>
          <w:tab w:val="left" w:pos="567"/>
        </w:tabs>
        <w:spacing w:before="240"/>
        <w:ind w:firstLine="0"/>
        <w:rPr>
          <w:rFonts w:cs="Times New Roman"/>
          <w:b/>
          <w:szCs w:val="24"/>
        </w:rPr>
      </w:pPr>
      <w:r w:rsidRPr="002C5E49">
        <w:rPr>
          <w:rFonts w:cs="Times New Roman"/>
          <w:b/>
          <w:szCs w:val="24"/>
        </w:rPr>
        <w:t>Prova do nome próprio e das quatro palavras</w:t>
      </w:r>
      <w:r>
        <w:rPr>
          <w:rFonts w:cs="Times New Roman"/>
          <w:b/>
          <w:szCs w:val="24"/>
        </w:rPr>
        <w:t>.</w:t>
      </w:r>
    </w:p>
    <w:p w14:paraId="41CB35A9" w14:textId="27702FBE" w:rsidR="00AA2C4C" w:rsidRPr="00F13BD3" w:rsidRDefault="00864935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primeiro passo que optamos por tomar </w:t>
      </w:r>
      <w:r w:rsidR="0036707C">
        <w:rPr>
          <w:rFonts w:cs="Times New Roman"/>
          <w:szCs w:val="24"/>
        </w:rPr>
        <w:t xml:space="preserve">a início da pesquisa foi o de produzir </w:t>
      </w:r>
      <w:r w:rsidR="00AA2C4C" w:rsidRPr="00F13BD3">
        <w:rPr>
          <w:rFonts w:cs="Times New Roman"/>
          <w:szCs w:val="24"/>
        </w:rPr>
        <w:t>roteiros de entrevistas semiestruturadas</w:t>
      </w:r>
      <w:r w:rsidR="0036707C">
        <w:rPr>
          <w:rFonts w:cs="Times New Roman"/>
          <w:szCs w:val="24"/>
        </w:rPr>
        <w:t xml:space="preserve"> com o auxílio da</w:t>
      </w:r>
      <w:r w:rsidR="00AA2C4C" w:rsidRPr="00F13BD3">
        <w:rPr>
          <w:rFonts w:cs="Times New Roman"/>
          <w:szCs w:val="24"/>
        </w:rPr>
        <w:t xml:space="preserve"> professora mestra da disciplina de Alfabetização e Letramento </w:t>
      </w:r>
      <w:r w:rsidR="00AA2C4C">
        <w:rPr>
          <w:rFonts w:cs="Times New Roman"/>
          <w:szCs w:val="24"/>
        </w:rPr>
        <w:t xml:space="preserve">do curso de Pedagogia – </w:t>
      </w:r>
      <w:r w:rsidR="00AA2C4C" w:rsidRPr="00F13BD3">
        <w:rPr>
          <w:rFonts w:cs="Times New Roman"/>
          <w:szCs w:val="24"/>
        </w:rPr>
        <w:t>UER</w:t>
      </w:r>
      <w:r w:rsidR="00AA2C4C">
        <w:rPr>
          <w:rFonts w:cs="Times New Roman"/>
          <w:szCs w:val="24"/>
        </w:rPr>
        <w:t>N. O</w:t>
      </w:r>
      <w:r w:rsidR="00AA2C4C" w:rsidRPr="00F13BD3">
        <w:rPr>
          <w:rFonts w:cs="Times New Roman"/>
          <w:szCs w:val="24"/>
        </w:rPr>
        <w:t xml:space="preserve"> primeiro</w:t>
      </w:r>
      <w:r w:rsidR="00AA2C4C">
        <w:rPr>
          <w:rFonts w:cs="Times New Roman"/>
          <w:szCs w:val="24"/>
        </w:rPr>
        <w:t xml:space="preserve"> roteiro</w:t>
      </w:r>
      <w:r w:rsidR="0036707C">
        <w:rPr>
          <w:rFonts w:cs="Times New Roman"/>
          <w:szCs w:val="24"/>
        </w:rPr>
        <w:t xml:space="preserve"> que fizemos,</w:t>
      </w:r>
      <w:r w:rsidR="00AA2C4C" w:rsidRPr="00F13BD3">
        <w:rPr>
          <w:rFonts w:cs="Times New Roman"/>
          <w:szCs w:val="24"/>
        </w:rPr>
        <w:t xml:space="preserve"> intitulado “A prova do nome próprio e das quatro palavras”, consistia</w:t>
      </w:r>
      <w:r w:rsidR="00AA2C4C">
        <w:rPr>
          <w:rFonts w:cs="Times New Roman"/>
          <w:szCs w:val="24"/>
        </w:rPr>
        <w:t>,</w:t>
      </w:r>
      <w:r w:rsidR="00AA2C4C" w:rsidRPr="00F13BD3">
        <w:rPr>
          <w:rFonts w:cs="Times New Roman"/>
          <w:szCs w:val="24"/>
        </w:rPr>
        <w:t xml:space="preserve"> a priori</w:t>
      </w:r>
      <w:r w:rsidR="00AA2C4C">
        <w:rPr>
          <w:rFonts w:cs="Times New Roman"/>
          <w:szCs w:val="24"/>
        </w:rPr>
        <w:t>,</w:t>
      </w:r>
      <w:r w:rsidR="00AA2C4C" w:rsidRPr="00F13BD3">
        <w:rPr>
          <w:rFonts w:cs="Times New Roman"/>
          <w:szCs w:val="24"/>
        </w:rPr>
        <w:t xml:space="preserve"> </w:t>
      </w:r>
      <w:r w:rsidR="00AA2C4C" w:rsidRPr="00F13BD3">
        <w:rPr>
          <w:rFonts w:cs="Times New Roman"/>
          <w:szCs w:val="24"/>
        </w:rPr>
        <w:lastRenderedPageBreak/>
        <w:t>em estabele</w:t>
      </w:r>
      <w:r w:rsidR="00AA2C4C">
        <w:rPr>
          <w:rFonts w:cs="Times New Roman"/>
          <w:szCs w:val="24"/>
        </w:rPr>
        <w:t>cer um diálogo</w:t>
      </w:r>
      <w:r w:rsidR="00AA2C4C" w:rsidRPr="00F13BD3">
        <w:rPr>
          <w:rFonts w:cs="Times New Roman"/>
          <w:szCs w:val="24"/>
        </w:rPr>
        <w:t xml:space="preserve"> com a criança, fazendo com que ela ficasse</w:t>
      </w:r>
      <w:r w:rsidR="00AA2C4C">
        <w:rPr>
          <w:rFonts w:cs="Times New Roman"/>
          <w:szCs w:val="24"/>
        </w:rPr>
        <w:t xml:space="preserve"> </w:t>
      </w:r>
      <w:r w:rsidR="00AA2C4C" w:rsidRPr="00F13BD3">
        <w:rPr>
          <w:rFonts w:cs="Times New Roman"/>
          <w:szCs w:val="24"/>
        </w:rPr>
        <w:t xml:space="preserve">à vontade </w:t>
      </w:r>
      <w:r w:rsidR="00AA2C4C">
        <w:rPr>
          <w:rFonts w:cs="Times New Roman"/>
          <w:szCs w:val="24"/>
        </w:rPr>
        <w:t xml:space="preserve">e confortável </w:t>
      </w:r>
      <w:r w:rsidR="0036707C">
        <w:rPr>
          <w:rFonts w:cs="Times New Roman"/>
          <w:szCs w:val="24"/>
        </w:rPr>
        <w:t>em</w:t>
      </w:r>
      <w:r w:rsidR="00AA2C4C">
        <w:rPr>
          <w:rFonts w:cs="Times New Roman"/>
          <w:szCs w:val="24"/>
        </w:rPr>
        <w:t xml:space="preserve"> nossa presença, para responder os questionamentos seguintes. Após esse primeiro momento, deveríamos</w:t>
      </w:r>
      <w:r w:rsidR="00AA2C4C" w:rsidRPr="00F13BD3">
        <w:rPr>
          <w:rFonts w:cs="Times New Roman"/>
          <w:szCs w:val="24"/>
        </w:rPr>
        <w:t xml:space="preserve"> </w:t>
      </w:r>
      <w:r w:rsidR="00AA2C4C">
        <w:rPr>
          <w:rFonts w:cs="Times New Roman"/>
          <w:szCs w:val="24"/>
        </w:rPr>
        <w:t>iniciar a entrevista entregando a ela cartões com o nome de 3 crianças</w:t>
      </w:r>
      <w:r w:rsidR="0036707C">
        <w:rPr>
          <w:rFonts w:cs="Times New Roman"/>
          <w:szCs w:val="24"/>
        </w:rPr>
        <w:t xml:space="preserve"> </w:t>
      </w:r>
      <w:r w:rsidR="00AA2C4C">
        <w:rPr>
          <w:rFonts w:cs="Times New Roman"/>
          <w:szCs w:val="24"/>
        </w:rPr>
        <w:t>incluindo o dela</w:t>
      </w:r>
      <w:r w:rsidR="0036707C">
        <w:rPr>
          <w:rFonts w:cs="Times New Roman"/>
          <w:szCs w:val="24"/>
        </w:rPr>
        <w:t>,</w:t>
      </w:r>
      <w:r w:rsidR="00AA2C4C">
        <w:rPr>
          <w:rFonts w:cs="Times New Roman"/>
          <w:szCs w:val="24"/>
        </w:rPr>
        <w:t xml:space="preserve"> para que identificasse</w:t>
      </w:r>
      <w:r w:rsidR="0036707C">
        <w:rPr>
          <w:rFonts w:cs="Times New Roman"/>
          <w:szCs w:val="24"/>
        </w:rPr>
        <w:t xml:space="preserve"> qual era o seu</w:t>
      </w:r>
      <w:r w:rsidR="00AA2C4C">
        <w:rPr>
          <w:rFonts w:cs="Times New Roman"/>
          <w:szCs w:val="24"/>
        </w:rPr>
        <w:t xml:space="preserve">, em seguida </w:t>
      </w:r>
      <w:r w:rsidR="00AA2C4C" w:rsidRPr="00F13BD3">
        <w:rPr>
          <w:rFonts w:cs="Times New Roman"/>
          <w:szCs w:val="24"/>
        </w:rPr>
        <w:t>pedir</w:t>
      </w:r>
      <w:r w:rsidR="00AA2C4C">
        <w:rPr>
          <w:rFonts w:cs="Times New Roman"/>
          <w:szCs w:val="24"/>
        </w:rPr>
        <w:t xml:space="preserve"> para</w:t>
      </w:r>
      <w:r w:rsidR="00AA2C4C" w:rsidRPr="00F13BD3">
        <w:rPr>
          <w:rFonts w:cs="Times New Roman"/>
          <w:szCs w:val="24"/>
        </w:rPr>
        <w:t xml:space="preserve"> que a </w:t>
      </w:r>
      <w:r w:rsidR="00AA2C4C">
        <w:rPr>
          <w:rFonts w:cs="Times New Roman"/>
          <w:szCs w:val="24"/>
        </w:rPr>
        <w:t xml:space="preserve">criança </w:t>
      </w:r>
      <w:r w:rsidR="00AA2C4C" w:rsidRPr="00F13BD3">
        <w:rPr>
          <w:rFonts w:cs="Times New Roman"/>
          <w:szCs w:val="24"/>
        </w:rPr>
        <w:t>escrev</w:t>
      </w:r>
      <w:r w:rsidR="00AA2C4C">
        <w:rPr>
          <w:rFonts w:cs="Times New Roman"/>
          <w:szCs w:val="24"/>
        </w:rPr>
        <w:t>a</w:t>
      </w:r>
      <w:r w:rsidR="00AA2C4C" w:rsidRPr="00F13BD3">
        <w:rPr>
          <w:rFonts w:cs="Times New Roman"/>
          <w:szCs w:val="24"/>
        </w:rPr>
        <w:t xml:space="preserve"> o seu nome e </w:t>
      </w:r>
      <w:r w:rsidR="0036707C">
        <w:rPr>
          <w:rFonts w:cs="Times New Roman"/>
          <w:szCs w:val="24"/>
        </w:rPr>
        <w:t>em seguida</w:t>
      </w:r>
      <w:r w:rsidR="00AA2C4C" w:rsidRPr="00F13BD3">
        <w:rPr>
          <w:rFonts w:cs="Times New Roman"/>
          <w:szCs w:val="24"/>
        </w:rPr>
        <w:t xml:space="preserve"> </w:t>
      </w:r>
      <w:r w:rsidR="0036707C">
        <w:rPr>
          <w:rFonts w:cs="Times New Roman"/>
          <w:szCs w:val="24"/>
        </w:rPr>
        <w:t xml:space="preserve">ditaríamos para ela </w:t>
      </w:r>
      <w:r w:rsidR="00AA2C4C" w:rsidRPr="00F13BD3">
        <w:rPr>
          <w:rFonts w:cs="Times New Roman"/>
          <w:szCs w:val="24"/>
        </w:rPr>
        <w:t xml:space="preserve">quatro palavras de mesmo valor semântico, </w:t>
      </w:r>
      <w:r w:rsidR="0036707C">
        <w:rPr>
          <w:rFonts w:cs="Times New Roman"/>
          <w:szCs w:val="24"/>
        </w:rPr>
        <w:t>sendo</w:t>
      </w:r>
      <w:r w:rsidR="00AA2C4C" w:rsidRPr="00F13BD3">
        <w:rPr>
          <w:rFonts w:cs="Times New Roman"/>
          <w:szCs w:val="24"/>
        </w:rPr>
        <w:t xml:space="preserve"> uma palavra polissílaba, </w:t>
      </w:r>
      <w:r w:rsidR="0036707C">
        <w:rPr>
          <w:rFonts w:cs="Times New Roman"/>
          <w:szCs w:val="24"/>
        </w:rPr>
        <w:t xml:space="preserve">outra </w:t>
      </w:r>
      <w:r w:rsidR="00AA2C4C" w:rsidRPr="00F13BD3">
        <w:rPr>
          <w:rFonts w:cs="Times New Roman"/>
          <w:szCs w:val="24"/>
        </w:rPr>
        <w:t>trissílaba, dissílaba e monossíla</w:t>
      </w:r>
      <w:r w:rsidR="00AA2C4C">
        <w:rPr>
          <w:rFonts w:cs="Times New Roman"/>
          <w:szCs w:val="24"/>
        </w:rPr>
        <w:t>ba, posteriormente,</w:t>
      </w:r>
      <w:r w:rsidR="00AA2C4C" w:rsidRPr="00F13BD3">
        <w:rPr>
          <w:rFonts w:cs="Times New Roman"/>
          <w:szCs w:val="24"/>
        </w:rPr>
        <w:t xml:space="preserve"> formular</w:t>
      </w:r>
      <w:r w:rsidR="00AA2C4C">
        <w:rPr>
          <w:rFonts w:cs="Times New Roman"/>
          <w:szCs w:val="24"/>
        </w:rPr>
        <w:t>íamos</w:t>
      </w:r>
      <w:r w:rsidR="00AA2C4C" w:rsidRPr="00F13BD3">
        <w:rPr>
          <w:rFonts w:cs="Times New Roman"/>
          <w:szCs w:val="24"/>
        </w:rPr>
        <w:t xml:space="preserve"> uma frase utilizando uma dessas pala</w:t>
      </w:r>
      <w:r w:rsidR="00AA2C4C">
        <w:rPr>
          <w:rFonts w:cs="Times New Roman"/>
          <w:szCs w:val="24"/>
        </w:rPr>
        <w:t>vras.</w:t>
      </w:r>
      <w:r w:rsidR="00AA2C4C" w:rsidRPr="00F13BD3">
        <w:rPr>
          <w:rFonts w:cs="Times New Roman"/>
          <w:szCs w:val="24"/>
        </w:rPr>
        <w:t xml:space="preserve"> </w:t>
      </w:r>
      <w:r w:rsidR="00AA2C4C">
        <w:rPr>
          <w:rFonts w:cs="Times New Roman"/>
          <w:szCs w:val="24"/>
        </w:rPr>
        <w:t>A</w:t>
      </w:r>
      <w:r w:rsidR="00AA2C4C" w:rsidRPr="00F13BD3">
        <w:rPr>
          <w:rFonts w:cs="Times New Roman"/>
          <w:szCs w:val="24"/>
        </w:rPr>
        <w:t>o terminar a escrita, teríamos que fazer algumas perguntas para o entrevistado como</w:t>
      </w:r>
      <w:r w:rsidR="0036707C">
        <w:rPr>
          <w:rFonts w:cs="Times New Roman"/>
          <w:szCs w:val="24"/>
        </w:rPr>
        <w:t>, por exemplo,</w:t>
      </w:r>
      <w:r w:rsidR="00AA2C4C" w:rsidRPr="00F13BD3">
        <w:rPr>
          <w:rFonts w:cs="Times New Roman"/>
          <w:szCs w:val="24"/>
        </w:rPr>
        <w:t xml:space="preserve"> “De quantas letras precisará para escrever a palavra?” e “Como se lê essa palavra?”</w:t>
      </w:r>
      <w:r w:rsidR="00AA2C4C">
        <w:rPr>
          <w:rFonts w:cs="Times New Roman"/>
          <w:szCs w:val="24"/>
        </w:rPr>
        <w:t>.</w:t>
      </w:r>
    </w:p>
    <w:p w14:paraId="2BD6597B" w14:textId="701CC7BD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 w:rsidRPr="00F13BD3">
        <w:rPr>
          <w:rFonts w:cs="Times New Roman"/>
          <w:szCs w:val="24"/>
        </w:rPr>
        <w:t xml:space="preserve">Portanto, </w:t>
      </w:r>
      <w:r w:rsidR="0036707C">
        <w:rPr>
          <w:rFonts w:cs="Times New Roman"/>
          <w:szCs w:val="24"/>
        </w:rPr>
        <w:t xml:space="preserve">após a produção dos roteiros, </w:t>
      </w:r>
      <w:r w:rsidRPr="00F13BD3">
        <w:rPr>
          <w:rFonts w:cs="Times New Roman"/>
          <w:szCs w:val="24"/>
        </w:rPr>
        <w:t xml:space="preserve">para iniciarmos nossa pesquisa, escolhemos uma escola privada do município de Mossoró-RN, </w:t>
      </w:r>
      <w:r w:rsidR="0036707C">
        <w:rPr>
          <w:rFonts w:cs="Times New Roman"/>
          <w:szCs w:val="24"/>
        </w:rPr>
        <w:t>da qual nos chamou atenção</w:t>
      </w:r>
      <w:r w:rsidRPr="00F13BD3">
        <w:rPr>
          <w:rFonts w:cs="Times New Roman"/>
          <w:szCs w:val="24"/>
        </w:rPr>
        <w:t xml:space="preserve"> a turma de NIVEL IV. </w:t>
      </w:r>
      <w:r w:rsidR="0036707C">
        <w:rPr>
          <w:rFonts w:cs="Times New Roman"/>
          <w:szCs w:val="24"/>
        </w:rPr>
        <w:t>Ao visitarmos a escola</w:t>
      </w:r>
      <w:r w:rsidRPr="00F13BD3">
        <w:rPr>
          <w:rFonts w:cs="Times New Roman"/>
          <w:szCs w:val="24"/>
        </w:rPr>
        <w:t xml:space="preserve"> fomos bem recebidas pela professora</w:t>
      </w:r>
      <w:r w:rsidR="0036707C">
        <w:rPr>
          <w:rFonts w:cs="Times New Roman"/>
          <w:szCs w:val="24"/>
        </w:rPr>
        <w:t>, explicamos o intuito de nossa visita e ela nos encaminhou para</w:t>
      </w:r>
      <w:r w:rsidRPr="00F13BD3">
        <w:rPr>
          <w:rFonts w:cs="Times New Roman"/>
          <w:szCs w:val="24"/>
        </w:rPr>
        <w:t xml:space="preserve"> um </w:t>
      </w:r>
      <w:r w:rsidR="0036707C">
        <w:rPr>
          <w:rFonts w:cs="Times New Roman"/>
          <w:szCs w:val="24"/>
        </w:rPr>
        <w:t>aluno</w:t>
      </w:r>
      <w:r w:rsidRPr="00F13BD3">
        <w:rPr>
          <w:rFonts w:cs="Times New Roman"/>
          <w:szCs w:val="24"/>
        </w:rPr>
        <w:t xml:space="preserve"> de cinco anos e dois meses</w:t>
      </w:r>
      <w:r>
        <w:rPr>
          <w:rFonts w:cs="Times New Roman"/>
          <w:szCs w:val="24"/>
        </w:rPr>
        <w:t>,</w:t>
      </w:r>
      <w:r w:rsidRPr="00F13BD3">
        <w:rPr>
          <w:rFonts w:cs="Times New Roman"/>
          <w:szCs w:val="24"/>
        </w:rPr>
        <w:t xml:space="preserve"> para </w:t>
      </w:r>
      <w:r w:rsidR="0036707C">
        <w:rPr>
          <w:rFonts w:cs="Times New Roman"/>
          <w:szCs w:val="24"/>
        </w:rPr>
        <w:t>que pudéssemos realizar a</w:t>
      </w:r>
      <w:r w:rsidRPr="00F13BD3">
        <w:rPr>
          <w:rFonts w:cs="Times New Roman"/>
          <w:szCs w:val="24"/>
        </w:rPr>
        <w:t xml:space="preserve"> entrevista. Dirigimo-nos</w:t>
      </w:r>
      <w:r>
        <w:rPr>
          <w:rFonts w:cs="Times New Roman"/>
          <w:szCs w:val="24"/>
        </w:rPr>
        <w:t xml:space="preserve"> à</w:t>
      </w:r>
      <w:r w:rsidRPr="00F13BD3">
        <w:rPr>
          <w:rFonts w:cs="Times New Roman"/>
          <w:szCs w:val="24"/>
        </w:rPr>
        <w:t xml:space="preserve"> biblioteca da escola e iniciamos uma conversa com a criança, que pareceu um pouco tímida de início, mas que foi </w:t>
      </w:r>
      <w:r w:rsidR="0036707C">
        <w:rPr>
          <w:rFonts w:cs="Times New Roman"/>
          <w:szCs w:val="24"/>
        </w:rPr>
        <w:t>sentindo-se mais confortável</w:t>
      </w:r>
      <w:r w:rsidRPr="00F13BD3">
        <w:rPr>
          <w:rFonts w:cs="Times New Roman"/>
          <w:szCs w:val="24"/>
        </w:rPr>
        <w:t xml:space="preserve"> ao decorrer da conversa</w:t>
      </w:r>
      <w:r w:rsidR="0036707C">
        <w:rPr>
          <w:rFonts w:cs="Times New Roman"/>
          <w:szCs w:val="24"/>
        </w:rPr>
        <w:t>. Dialogamos</w:t>
      </w:r>
      <w:r>
        <w:rPr>
          <w:rFonts w:cs="Times New Roman"/>
          <w:szCs w:val="24"/>
        </w:rPr>
        <w:t xml:space="preserve"> sobre a escola, a professora, os colegas, a família dele, bichos de estimação e caminhões</w:t>
      </w:r>
      <w:r w:rsidRPr="00F13BD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Durante a conversa, apresentamos a ele três cartões, um escrito “Davi”, outro escrito “</w:t>
      </w:r>
      <w:proofErr w:type="spellStart"/>
      <w:r>
        <w:rPr>
          <w:rFonts w:cs="Times New Roman"/>
          <w:szCs w:val="24"/>
        </w:rPr>
        <w:t>Higor</w:t>
      </w:r>
      <w:proofErr w:type="spellEnd"/>
      <w:r>
        <w:rPr>
          <w:rFonts w:cs="Times New Roman"/>
          <w:szCs w:val="24"/>
        </w:rPr>
        <w:t>” e outro “Heitor” (nome da criança) e pedimos que ele pegasse o cartão que estava escrito seu nome, nos primeiros trinta segundos, ele pareceu ficar em dúvida entre os dois cartões escritos “</w:t>
      </w:r>
      <w:proofErr w:type="spellStart"/>
      <w:r>
        <w:rPr>
          <w:rFonts w:cs="Times New Roman"/>
          <w:szCs w:val="24"/>
        </w:rPr>
        <w:t>Higor</w:t>
      </w:r>
      <w:proofErr w:type="spellEnd"/>
      <w:r>
        <w:rPr>
          <w:rFonts w:cs="Times New Roman"/>
          <w:szCs w:val="24"/>
        </w:rPr>
        <w:t>” e “Heitor”, mas logo depois conseguiu identificar o seu nome.</w:t>
      </w:r>
    </w:p>
    <w:p w14:paraId="5933894A" w14:textId="4C0997AE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 w:rsidRPr="00F13BD3">
        <w:rPr>
          <w:rFonts w:cs="Times New Roman"/>
          <w:szCs w:val="24"/>
        </w:rPr>
        <w:t xml:space="preserve">Em seguida, </w:t>
      </w:r>
      <w:r w:rsidR="0036707C">
        <w:rPr>
          <w:rFonts w:cs="Times New Roman"/>
          <w:szCs w:val="24"/>
        </w:rPr>
        <w:t xml:space="preserve">oferecemos a ele uma caneta hidrográfica preta e </w:t>
      </w:r>
      <w:r w:rsidRPr="00F13BD3">
        <w:rPr>
          <w:rFonts w:cs="Times New Roman"/>
          <w:szCs w:val="24"/>
        </w:rPr>
        <w:t>pe</w:t>
      </w:r>
      <w:r>
        <w:rPr>
          <w:rFonts w:cs="Times New Roman"/>
          <w:szCs w:val="24"/>
        </w:rPr>
        <w:t xml:space="preserve">dimos que </w:t>
      </w:r>
      <w:r w:rsidRPr="00F13BD3">
        <w:rPr>
          <w:rFonts w:cs="Times New Roman"/>
          <w:szCs w:val="24"/>
        </w:rPr>
        <w:t xml:space="preserve">ele </w:t>
      </w:r>
      <w:r>
        <w:rPr>
          <w:rFonts w:cs="Times New Roman"/>
          <w:szCs w:val="24"/>
        </w:rPr>
        <w:t>escrevesse,</w:t>
      </w:r>
      <w:r w:rsidRPr="00F13BD3">
        <w:rPr>
          <w:rFonts w:cs="Times New Roman"/>
          <w:szCs w:val="24"/>
        </w:rPr>
        <w:t xml:space="preserve"> em uma folha de papel em branco,</w:t>
      </w:r>
      <w:r>
        <w:rPr>
          <w:rFonts w:cs="Times New Roman"/>
          <w:szCs w:val="24"/>
        </w:rPr>
        <w:t xml:space="preserve"> o seu nome</w:t>
      </w:r>
      <w:r w:rsidRPr="00F13BD3">
        <w:rPr>
          <w:rFonts w:cs="Times New Roman"/>
          <w:szCs w:val="24"/>
        </w:rPr>
        <w:t>, ele pareceu confiante e conseguiu escrevê-lo de forma clara, legível</w:t>
      </w:r>
      <w:r w:rsidR="00DE6AE5">
        <w:rPr>
          <w:rFonts w:cs="Times New Roman"/>
          <w:szCs w:val="24"/>
        </w:rPr>
        <w:t xml:space="preserve">, </w:t>
      </w:r>
      <w:r w:rsidRPr="00F13BD3">
        <w:rPr>
          <w:rFonts w:cs="Times New Roman"/>
          <w:szCs w:val="24"/>
        </w:rPr>
        <w:t>sem faltar nenhu</w:t>
      </w:r>
      <w:r>
        <w:rPr>
          <w:rFonts w:cs="Times New Roman"/>
          <w:szCs w:val="24"/>
        </w:rPr>
        <w:t xml:space="preserve">ma letra, nem </w:t>
      </w:r>
      <w:proofErr w:type="gramStart"/>
      <w:r>
        <w:rPr>
          <w:rFonts w:cs="Times New Roman"/>
          <w:szCs w:val="24"/>
        </w:rPr>
        <w:t>inverte-las</w:t>
      </w:r>
      <w:proofErr w:type="gramEnd"/>
      <w:r>
        <w:rPr>
          <w:rFonts w:cs="Times New Roman"/>
          <w:szCs w:val="24"/>
        </w:rPr>
        <w:t>:</w:t>
      </w:r>
    </w:p>
    <w:p w14:paraId="2926D245" w14:textId="77777777" w:rsidR="00AA2C4C" w:rsidRDefault="00AA2C4C" w:rsidP="00AA2C4C">
      <w:pPr>
        <w:tabs>
          <w:tab w:val="left" w:pos="567"/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4B7FA2AC" wp14:editId="7A9086AF">
            <wp:extent cx="2781300" cy="400050"/>
            <wp:effectExtent l="0" t="0" r="0" b="0"/>
            <wp:docPr id="1" name="Imagem 1" descr="C:\Users\JUEM\Desktop\NOME PROP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EM\Desktop\NOME PROPR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7A9B" w14:textId="270CC37B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Após a escrita do nome próprio, começamos a conversar sobre animais, perguntamos a Heitor se ele gostava de animais e qual era o seu preferido, ele nos contou que gostava de cachorros e pedimos que ele escrevesse no papel a palavra “cachorro”, porém,</w:t>
      </w:r>
      <w:r w:rsidRPr="00F13BD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nesse momento, </w:t>
      </w:r>
      <w:r w:rsidRPr="00F13BD3">
        <w:rPr>
          <w:rFonts w:cs="Times New Roman"/>
          <w:szCs w:val="24"/>
        </w:rPr>
        <w:t xml:space="preserve">ele </w:t>
      </w:r>
      <w:r>
        <w:rPr>
          <w:rFonts w:cs="Times New Roman"/>
          <w:szCs w:val="24"/>
        </w:rPr>
        <w:t>pareceu se sentir</w:t>
      </w:r>
      <w:r w:rsidRPr="00F13BD3">
        <w:rPr>
          <w:rFonts w:cs="Times New Roman"/>
          <w:szCs w:val="24"/>
        </w:rPr>
        <w:t xml:space="preserve"> desconfortável e relatou que não sabia escrever, insistimos para que ele escrevesse do “jeitinho dele”, e depois de alguns minutos </w:t>
      </w:r>
      <w:r w:rsidRPr="00F13BD3">
        <w:rPr>
          <w:rFonts w:cs="Times New Roman"/>
          <w:szCs w:val="24"/>
        </w:rPr>
        <w:lastRenderedPageBreak/>
        <w:t>ele começou a escrever uma sequência de letras e acentos, quando terminou perguntamos o que ele tinha escrito e a resposta foi “cachor</w:t>
      </w:r>
      <w:r>
        <w:rPr>
          <w:rFonts w:cs="Times New Roman"/>
          <w:szCs w:val="24"/>
        </w:rPr>
        <w:t>ro”.</w:t>
      </w:r>
    </w:p>
    <w:p w14:paraId="0A356879" w14:textId="5082CE7A" w:rsidR="00AA2C4C" w:rsidRPr="00F13BD3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Pr="00F13BD3">
        <w:rPr>
          <w:rFonts w:cs="Times New Roman"/>
          <w:szCs w:val="24"/>
        </w:rPr>
        <w:t xml:space="preserve">rosseguimos com o roteiro de entrevista e </w:t>
      </w:r>
      <w:r>
        <w:rPr>
          <w:rFonts w:cs="Times New Roman"/>
          <w:szCs w:val="24"/>
        </w:rPr>
        <w:t xml:space="preserve">ao longo da conversa, fomos perguntando se ele gostava de outros animais e </w:t>
      </w:r>
      <w:r w:rsidRPr="00F13BD3">
        <w:rPr>
          <w:rFonts w:cs="Times New Roman"/>
          <w:szCs w:val="24"/>
        </w:rPr>
        <w:t>pedimos para que ele escrevesse as outras três palavras “</w:t>
      </w:r>
      <w:r w:rsidR="00DE6AE5" w:rsidRPr="00F13BD3">
        <w:rPr>
          <w:rFonts w:cs="Times New Roman"/>
          <w:szCs w:val="24"/>
        </w:rPr>
        <w:t>gafanhoto</w:t>
      </w:r>
      <w:r w:rsidR="00DE6AE5">
        <w:rPr>
          <w:rFonts w:cs="Times New Roman"/>
          <w:szCs w:val="24"/>
        </w:rPr>
        <w:t>,</w:t>
      </w:r>
      <w:r w:rsidR="00DE6AE5" w:rsidRPr="00F13BD3">
        <w:rPr>
          <w:rFonts w:cs="Times New Roman"/>
          <w:szCs w:val="24"/>
        </w:rPr>
        <w:t xml:space="preserve"> </w:t>
      </w:r>
      <w:r w:rsidRPr="00F13BD3">
        <w:rPr>
          <w:rFonts w:cs="Times New Roman"/>
          <w:szCs w:val="24"/>
        </w:rPr>
        <w:t>sapo e boi</w:t>
      </w:r>
      <w:r>
        <w:rPr>
          <w:rFonts w:cs="Times New Roman"/>
          <w:szCs w:val="24"/>
        </w:rPr>
        <w:t>”. Depois que escreveu “cachorro”</w:t>
      </w:r>
      <w:r w:rsidR="00DE6AE5">
        <w:rPr>
          <w:rFonts w:cs="Times New Roman"/>
          <w:szCs w:val="24"/>
        </w:rPr>
        <w:t xml:space="preserve"> e não recebeu nenhuma repreensão</w:t>
      </w:r>
      <w:r>
        <w:rPr>
          <w:rFonts w:cs="Times New Roman"/>
          <w:szCs w:val="24"/>
        </w:rPr>
        <w:t xml:space="preserve">, Heitor </w:t>
      </w:r>
      <w:r w:rsidR="00DE6AE5">
        <w:rPr>
          <w:rFonts w:cs="Times New Roman"/>
          <w:szCs w:val="24"/>
        </w:rPr>
        <w:t>pareceu</w:t>
      </w:r>
      <w:r>
        <w:rPr>
          <w:rFonts w:cs="Times New Roman"/>
          <w:szCs w:val="24"/>
        </w:rPr>
        <w:t xml:space="preserve"> </w:t>
      </w:r>
      <w:r w:rsidR="00DE6AE5">
        <w:rPr>
          <w:rFonts w:cs="Times New Roman"/>
          <w:szCs w:val="24"/>
        </w:rPr>
        <w:t xml:space="preserve">confortável </w:t>
      </w:r>
      <w:r>
        <w:rPr>
          <w:rFonts w:cs="Times New Roman"/>
          <w:szCs w:val="24"/>
        </w:rPr>
        <w:t>para continuar escrevendo e não disse mais que não sabia escrever, mas o fez livremente, e além dessas três, ele também falou que iria escrever “onça”. Na escrita das novas palavras, o</w:t>
      </w:r>
      <w:r w:rsidRPr="00F13BD3">
        <w:rPr>
          <w:rFonts w:cs="Times New Roman"/>
          <w:szCs w:val="24"/>
        </w:rPr>
        <w:t xml:space="preserve"> processo foi o mes</w:t>
      </w:r>
      <w:r>
        <w:rPr>
          <w:rFonts w:cs="Times New Roman"/>
          <w:szCs w:val="24"/>
        </w:rPr>
        <w:t>mo de</w:t>
      </w:r>
      <w:r w:rsidRPr="00F13BD3">
        <w:rPr>
          <w:rFonts w:cs="Times New Roman"/>
          <w:szCs w:val="24"/>
        </w:rPr>
        <w:t xml:space="preserve"> “cachorro”, ele escreveu uma sequência de letras e acen</w:t>
      </w:r>
      <w:r>
        <w:rPr>
          <w:rFonts w:cs="Times New Roman"/>
          <w:szCs w:val="24"/>
        </w:rPr>
        <w:t>tos, indo do início do papel</w:t>
      </w:r>
      <w:r w:rsidRPr="00F13BD3">
        <w:rPr>
          <w:rFonts w:cs="Times New Roman"/>
          <w:szCs w:val="24"/>
        </w:rPr>
        <w:t xml:space="preserve"> até o </w:t>
      </w:r>
      <w:r>
        <w:rPr>
          <w:rFonts w:cs="Times New Roman"/>
          <w:szCs w:val="24"/>
        </w:rPr>
        <w:t>final.</w:t>
      </w:r>
    </w:p>
    <w:p w14:paraId="3DF5AD78" w14:textId="2226F31B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 w:rsidRPr="00F13BD3">
        <w:rPr>
          <w:rFonts w:cs="Times New Roman"/>
          <w:szCs w:val="24"/>
        </w:rPr>
        <w:t>Depois de escrever as quatro palavras, foi a vez de escrever a frase, escolhemos a</w:t>
      </w:r>
      <w:r w:rsidR="00F20EB9">
        <w:rPr>
          <w:rFonts w:cs="Times New Roman"/>
          <w:szCs w:val="24"/>
        </w:rPr>
        <w:t xml:space="preserve"> palavra dissílaba “sapo” e com ela formulamos a</w:t>
      </w:r>
      <w:r w:rsidRPr="00F13BD3">
        <w:rPr>
          <w:rFonts w:cs="Times New Roman"/>
          <w:szCs w:val="24"/>
        </w:rPr>
        <w:t xml:space="preserve"> frase</w:t>
      </w:r>
      <w:r w:rsidR="00F20EB9">
        <w:rPr>
          <w:rFonts w:cs="Times New Roman"/>
          <w:szCs w:val="24"/>
        </w:rPr>
        <w:t>:</w:t>
      </w:r>
      <w:r w:rsidRPr="00F13BD3">
        <w:rPr>
          <w:rFonts w:cs="Times New Roman"/>
          <w:szCs w:val="24"/>
        </w:rPr>
        <w:t xml:space="preserve"> “O sapo caiu na lagoa” e </w:t>
      </w:r>
      <w:r>
        <w:rPr>
          <w:rFonts w:cs="Times New Roman"/>
          <w:szCs w:val="24"/>
        </w:rPr>
        <w:t>ele começou a escrever uma sequência de letras como das outras vezes</w:t>
      </w:r>
      <w:r w:rsidRPr="00F13BD3">
        <w:rPr>
          <w:rFonts w:cs="Times New Roman"/>
          <w:szCs w:val="24"/>
        </w:rPr>
        <w:t xml:space="preserve">, com exceção </w:t>
      </w:r>
      <w:r w:rsidR="00F20EB9">
        <w:rPr>
          <w:rFonts w:cs="Times New Roman"/>
          <w:szCs w:val="24"/>
        </w:rPr>
        <w:t>de um pequeno espaço entre elas</w:t>
      </w:r>
      <w:r w:rsidRPr="00F13BD3">
        <w:rPr>
          <w:rFonts w:cs="Times New Roman"/>
          <w:szCs w:val="24"/>
        </w:rPr>
        <w:t xml:space="preserve">, formando assim, duas </w:t>
      </w:r>
      <w:r w:rsidR="00F20EB9">
        <w:rPr>
          <w:rFonts w:cs="Times New Roman"/>
          <w:szCs w:val="24"/>
        </w:rPr>
        <w:t xml:space="preserve">grandes </w:t>
      </w:r>
      <w:r w:rsidRPr="00F13BD3">
        <w:rPr>
          <w:rFonts w:cs="Times New Roman"/>
          <w:szCs w:val="24"/>
        </w:rPr>
        <w:t>“palavras</w:t>
      </w:r>
      <w:r>
        <w:rPr>
          <w:rFonts w:cs="Times New Roman"/>
          <w:szCs w:val="24"/>
        </w:rPr>
        <w:t>”. Durante a escrita da frase, perguntamos a ele quantas letras ele iria utilizar para escrever a frase, e ele respondeu “Dez”, ao final, pedimos para que lesse o que havia escrito e ele disse que não sabia ler, pedimos para que ele nos dissesse o que tinha feito no papel, mostrando com o dedo onde estava cada palavra e ele respondeu “sapo, lagoa”, apontando duas vezes para o que tinha escrito.</w:t>
      </w:r>
    </w:p>
    <w:p w14:paraId="150CA153" w14:textId="77777777" w:rsidR="00AA2C4C" w:rsidRPr="00F4529C" w:rsidRDefault="00AA2C4C" w:rsidP="00750740">
      <w:pPr>
        <w:tabs>
          <w:tab w:val="left" w:pos="567"/>
        </w:tabs>
        <w:ind w:firstLine="0"/>
        <w:rPr>
          <w:rFonts w:cs="Times New Roman"/>
          <w:b/>
          <w:szCs w:val="24"/>
        </w:rPr>
      </w:pPr>
      <w:r w:rsidRPr="00F4529C">
        <w:rPr>
          <w:rFonts w:cs="Times New Roman"/>
          <w:b/>
          <w:szCs w:val="24"/>
        </w:rPr>
        <w:t>Análise</w:t>
      </w:r>
      <w:r>
        <w:rPr>
          <w:rFonts w:cs="Times New Roman"/>
          <w:b/>
          <w:szCs w:val="24"/>
        </w:rPr>
        <w:t xml:space="preserve"> da Prova do nome próprio e das quatro palavras.</w:t>
      </w:r>
    </w:p>
    <w:p w14:paraId="2095A0A1" w14:textId="5A490182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analisarmos a entrevista feita com a criança, primeiramente percebemos que ela utiliza como referência a letra inicial de seu nome para identifica-lo, uma vez que ao colocarmos cartões com o seu nome e o nome de outra criança com a mesma letra inicial, ele pareceu ficar confuso em qual seria o seu, mas que no fim, ele conseguiu reconhecê-lo e fazer distinção com o nome da outra criança. Na hora de escrever o nome próprio, Heitor o fez de forma clara, sem omitir nenhuma letra, nem </w:t>
      </w:r>
      <w:proofErr w:type="gramStart"/>
      <w:r>
        <w:rPr>
          <w:rFonts w:cs="Times New Roman"/>
          <w:szCs w:val="24"/>
        </w:rPr>
        <w:t>invertê-las</w:t>
      </w:r>
      <w:proofErr w:type="gramEnd"/>
      <w:r>
        <w:rPr>
          <w:rFonts w:cs="Times New Roman"/>
          <w:szCs w:val="24"/>
        </w:rPr>
        <w:t xml:space="preserve">.  </w:t>
      </w:r>
      <w:r>
        <w:rPr>
          <w:rFonts w:cs="Times New Roman"/>
          <w:szCs w:val="24"/>
        </w:rPr>
        <w:tab/>
      </w:r>
    </w:p>
    <w:p w14:paraId="27401229" w14:textId="3AE95595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Ao analisar as quatro palavras, percebemos que a grafia da criança entrevistada não está relacionada ao som convencional das letras, com exceção do nome próprio. Ao escrever as palavras dos animais, ele utiliza letras aleatórias, sendo que a grande maioria </w:t>
      </w:r>
      <w:r w:rsidR="00750740">
        <w:rPr>
          <w:rFonts w:cs="Times New Roman"/>
          <w:szCs w:val="24"/>
        </w:rPr>
        <w:t xml:space="preserve">das letras que ele utiliza </w:t>
      </w:r>
      <w:r>
        <w:rPr>
          <w:rFonts w:cs="Times New Roman"/>
          <w:szCs w:val="24"/>
        </w:rPr>
        <w:t>est</w:t>
      </w:r>
      <w:r w:rsidR="00750740">
        <w:rPr>
          <w:rFonts w:cs="Times New Roman"/>
          <w:szCs w:val="24"/>
        </w:rPr>
        <w:t>ão</w:t>
      </w:r>
      <w:r>
        <w:rPr>
          <w:rFonts w:cs="Times New Roman"/>
          <w:szCs w:val="24"/>
        </w:rPr>
        <w:t xml:space="preserve"> presente</w:t>
      </w:r>
      <w:r w:rsidR="00750740">
        <w:rPr>
          <w:rFonts w:cs="Times New Roman"/>
          <w:szCs w:val="24"/>
        </w:rPr>
        <w:t xml:space="preserve">s em seu próprio </w:t>
      </w:r>
      <w:r>
        <w:rPr>
          <w:rFonts w:cs="Times New Roman"/>
          <w:szCs w:val="24"/>
        </w:rPr>
        <w:t>nome:</w:t>
      </w:r>
    </w:p>
    <w:p w14:paraId="60058848" w14:textId="77777777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  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158BDE7D" wp14:editId="31E31F14">
            <wp:extent cx="2781300" cy="400050"/>
            <wp:effectExtent l="0" t="0" r="0" b="0"/>
            <wp:docPr id="6" name="Imagem 6" descr="C:\Users\JUEM\Desktop\NOME PROP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EM\Desktop\NOME PROPRI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26BE" w14:textId="77777777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                             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712C088C" wp14:editId="4150CB3C">
            <wp:extent cx="2495550" cy="657225"/>
            <wp:effectExtent l="0" t="0" r="0" b="9525"/>
            <wp:docPr id="3" name="Imagem 3" descr="C:\Users\JUEM\Desktop\CACHOR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EM\Desktop\CACHORR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                              </w:t>
      </w:r>
    </w:p>
    <w:p w14:paraId="6ABD3923" w14:textId="24851A49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Também percebemos que Heitor não faz relação do tamanho da palavra com o tamanho do animal real, uma vez que, “gafanhoto” e “onça” têm quase o mesmo tamanho. Heitor também não distingue as sílabas das palavras na hora de escrever, faz tudo junto e na hora de dizer o que escreveu, só bate uma vez com o dedo na folha.</w:t>
      </w:r>
    </w:p>
    <w:p w14:paraId="7845E60D" w14:textId="518B656E" w:rsidR="00AA2C4C" w:rsidRPr="00FE587F" w:rsidRDefault="00AA2C4C" w:rsidP="00AA2C4C">
      <w:pPr>
        <w:ind w:firstLine="708"/>
        <w:rPr>
          <w:rFonts w:cs="Times New Roman"/>
        </w:rPr>
      </w:pPr>
      <w:r>
        <w:rPr>
          <w:rFonts w:cs="Times New Roman"/>
          <w:szCs w:val="24"/>
        </w:rPr>
        <w:t xml:space="preserve">A partir das análises feitas, veremos agora em qual hipótese silábica </w:t>
      </w:r>
      <w:r w:rsidR="00750740">
        <w:rPr>
          <w:rFonts w:cs="Times New Roman"/>
          <w:szCs w:val="24"/>
        </w:rPr>
        <w:t>a criança entrevistada</w:t>
      </w:r>
      <w:r>
        <w:rPr>
          <w:rFonts w:cs="Times New Roman"/>
          <w:szCs w:val="24"/>
        </w:rPr>
        <w:t xml:space="preserve"> se encontra, tendo como base a pesquisa de </w:t>
      </w:r>
      <w:r w:rsidRPr="00B541DD">
        <w:rPr>
          <w:rFonts w:cs="Times New Roman"/>
          <w:szCs w:val="24"/>
        </w:rPr>
        <w:t xml:space="preserve">Emília Ferreiro </w:t>
      </w:r>
      <w:r>
        <w:rPr>
          <w:rFonts w:cs="Times New Roman"/>
          <w:szCs w:val="24"/>
        </w:rPr>
        <w:t>apontada por Oliveira (2009)</w:t>
      </w:r>
      <w:r w:rsidRPr="00B541D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sobre</w:t>
      </w:r>
      <w:r w:rsidRPr="00B541DD">
        <w:rPr>
          <w:rFonts w:cs="Times New Roman"/>
          <w:szCs w:val="24"/>
        </w:rPr>
        <w:t xml:space="preserve"> como </w:t>
      </w:r>
      <w:r>
        <w:rPr>
          <w:rFonts w:cs="Times New Roman"/>
          <w:szCs w:val="24"/>
        </w:rPr>
        <w:t>ocorre</w:t>
      </w:r>
      <w:r w:rsidRPr="00B541DD">
        <w:rPr>
          <w:rFonts w:cs="Times New Roman"/>
          <w:szCs w:val="24"/>
        </w:rPr>
        <w:t xml:space="preserve"> o processo de aquisição da escrita pelas crian</w:t>
      </w:r>
      <w:r>
        <w:rPr>
          <w:rFonts w:cs="Times New Roman"/>
          <w:szCs w:val="24"/>
        </w:rPr>
        <w:t>ças:</w:t>
      </w:r>
    </w:p>
    <w:p w14:paraId="2C9787F8" w14:textId="77777777" w:rsidR="00AA2C4C" w:rsidRPr="00750740" w:rsidRDefault="00AA2C4C" w:rsidP="00750740">
      <w:pPr>
        <w:spacing w:line="240" w:lineRule="auto"/>
        <w:ind w:left="2268" w:firstLine="0"/>
        <w:rPr>
          <w:rFonts w:cs="Times New Roman"/>
          <w:sz w:val="22"/>
        </w:rPr>
      </w:pPr>
      <w:r w:rsidRPr="00750740">
        <w:rPr>
          <w:rFonts w:cs="Times New Roman"/>
          <w:sz w:val="22"/>
        </w:rPr>
        <w:t xml:space="preserve">Nível 1 – Fase </w:t>
      </w:r>
      <w:proofErr w:type="spellStart"/>
      <w:r w:rsidRPr="00750740">
        <w:rPr>
          <w:rFonts w:cs="Times New Roman"/>
          <w:sz w:val="22"/>
        </w:rPr>
        <w:t>Pré</w:t>
      </w:r>
      <w:proofErr w:type="spellEnd"/>
      <w:r w:rsidRPr="00750740">
        <w:rPr>
          <w:rFonts w:cs="Times New Roman"/>
          <w:sz w:val="22"/>
        </w:rPr>
        <w:t xml:space="preserve">-Silábica: Nesta fase, a criança usa os mesmos sinais gráficos para escrever tudo que deseja. b) </w:t>
      </w:r>
      <w:proofErr w:type="spellStart"/>
      <w:r w:rsidRPr="00750740">
        <w:rPr>
          <w:rFonts w:cs="Times New Roman"/>
          <w:sz w:val="22"/>
        </w:rPr>
        <w:t>Pré</w:t>
      </w:r>
      <w:proofErr w:type="spellEnd"/>
      <w:r w:rsidRPr="00750740">
        <w:rPr>
          <w:rFonts w:cs="Times New Roman"/>
          <w:sz w:val="22"/>
        </w:rPr>
        <w:t>-silábica dois: Nesta subfase a criança já descobriu que coisas diferentes têm nomes diferentes. Assim, ela imprime diferenças nas grafias das palavras, às vezes, apenas mudando, a ordem das letras, quando possui poucos recursos gráficos. Nível 2 - Fase Silábica: Nesta fase a criança trabalha com a hipótese de que a escrita representa partes sonoras da fala, de modo que para ela cada segmento oral corresponde a um segmento escrito. Nível 3 - Fase Silábica Alfabética: Esta fase apresenta-se como uma transição entre a anterior, silábica, e a posterior, alfabética. Nível 4 – Fase Alfabética: É a escrita considerada correta, onde são colocados os fonemas de acordo com as normas da Língua Portuguesa. (FERREIRO, apud OLIVEIRA, 2009, p. 53).</w:t>
      </w:r>
    </w:p>
    <w:p w14:paraId="4C4809B0" w14:textId="21D0FF69" w:rsidR="00AA2C4C" w:rsidRDefault="00AA2C4C" w:rsidP="00AA2C4C">
      <w:pPr>
        <w:tabs>
          <w:tab w:val="left" w:pos="567"/>
        </w:tabs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fala de Ferreiro apud. Oliveira (2009), assumimos que a criança entrevistada está na fase </w:t>
      </w:r>
      <w:proofErr w:type="spellStart"/>
      <w:r>
        <w:rPr>
          <w:rFonts w:cs="Times New Roman"/>
          <w:szCs w:val="24"/>
        </w:rPr>
        <w:t>pré</w:t>
      </w:r>
      <w:proofErr w:type="spellEnd"/>
      <w:r>
        <w:rPr>
          <w:rFonts w:cs="Times New Roman"/>
          <w:szCs w:val="24"/>
        </w:rPr>
        <w:t>-silábica dois, pois, demonstra intenção de escrever através de traçado linear, e entende que palavras diferentes necessitam de grafias diferentes, invertendo a ordem das letras nas palavras para fazer a distinção entre elas, mas utilizando quase sempre, as letras de seu próprio nome. Nesta fase, Heitor ainda não faz correspondência sonora com o que escreve, e as palavras escritas por ele, possuem uma significação individual, somente ele pode entender o que escreve.</w:t>
      </w:r>
    </w:p>
    <w:p w14:paraId="02A8818E" w14:textId="69E3298C" w:rsidR="00AA2C4C" w:rsidRDefault="00AA2C4C" w:rsidP="00AA2C4C">
      <w:pPr>
        <w:tabs>
          <w:tab w:val="left" w:pos="567"/>
        </w:tabs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Sabemos que ele já não está na fase um, pois utiliza signos diferentes na escrita de cada palavra, claramente distingue desenhos da escrita, e também já passou da fase de utilizar rabiscos e </w:t>
      </w:r>
      <w:proofErr w:type="spellStart"/>
      <w:r>
        <w:rPr>
          <w:rFonts w:cs="Times New Roman"/>
          <w:szCs w:val="24"/>
        </w:rPr>
        <w:t>pseudoletras</w:t>
      </w:r>
      <w:proofErr w:type="spellEnd"/>
      <w:r>
        <w:rPr>
          <w:rFonts w:cs="Times New Roman"/>
          <w:szCs w:val="24"/>
        </w:rPr>
        <w:t xml:space="preserve"> na tentativa de escrever. Heitor consegue diferenciar as letras e os números, não utilizando nenhum para escrever as palavras propostas, também diferencia as palavras pela ordem das letras, pela quantidade e variedade, mas ainda não chegou à fase da escrita silábica, onde, de acordo com Curto (2000) cada sílaba é representada por uma letra ou uma grafia, podemos ver quando ele escreve “sapo” e “boi”, respectivamente:</w:t>
      </w:r>
    </w:p>
    <w:p w14:paraId="157EC52F" w14:textId="77777777" w:rsidR="00AA2C4C" w:rsidRDefault="00AA2C4C" w:rsidP="00AA2C4C">
      <w:pPr>
        <w:tabs>
          <w:tab w:val="left" w:pos="567"/>
        </w:tabs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                                  </w:t>
      </w: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539197AF" wp14:editId="1374FB14">
            <wp:extent cx="2943225" cy="1181100"/>
            <wp:effectExtent l="0" t="0" r="9525" b="0"/>
            <wp:docPr id="7" name="Imagem 7" descr="C:\Users\JUEM\Desktop\SAPO E B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EM\Desktop\SAPO E BO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5014" w14:textId="1F399C7E" w:rsidR="00AA2C4C" w:rsidRDefault="00AA2C4C" w:rsidP="00AA2C4C">
      <w:pPr>
        <w:tabs>
          <w:tab w:val="left" w:pos="567"/>
        </w:tabs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Percebemos também, </w:t>
      </w:r>
      <w:proofErr w:type="gramStart"/>
      <w:r>
        <w:rPr>
          <w:rFonts w:cs="Times New Roman"/>
          <w:szCs w:val="24"/>
        </w:rPr>
        <w:t>de acordo com Curto</w:t>
      </w:r>
      <w:proofErr w:type="gramEnd"/>
      <w:r>
        <w:rPr>
          <w:rFonts w:cs="Times New Roman"/>
          <w:szCs w:val="24"/>
        </w:rPr>
        <w:t xml:space="preserve"> (2000) que a criança entrevistada está na fase de escritas sem controle de quantidade. Nesta fase, as crianças estão cientes de que para se escrever alguma coisa necessita-se de signos especiais, que no caso de Heitor, são utilizadas as letras de seu nome completo, e algumas crianças consideram que estas escritas devem ocupar toda largura da página, como acontece </w:t>
      </w:r>
      <w:r w:rsidR="00416C69">
        <w:rPr>
          <w:rFonts w:cs="Times New Roman"/>
          <w:szCs w:val="24"/>
        </w:rPr>
        <w:t>também com a criança entrevistada</w:t>
      </w:r>
      <w:r>
        <w:rPr>
          <w:rFonts w:cs="Times New Roman"/>
          <w:szCs w:val="24"/>
        </w:rPr>
        <w:t>, na escrita das palavras “gafanhoto” e “onça”, onde ele utiliza toda extensão da página para escrevê-las:</w:t>
      </w:r>
    </w:p>
    <w:p w14:paraId="528FDBFE" w14:textId="61451788" w:rsidR="00AA2C4C" w:rsidRDefault="00AA2C4C" w:rsidP="006B625C">
      <w:pPr>
        <w:tabs>
          <w:tab w:val="left" w:pos="567"/>
        </w:tabs>
        <w:spacing w:before="240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BR"/>
        </w:rPr>
        <w:drawing>
          <wp:inline distT="0" distB="0" distL="0" distR="0" wp14:anchorId="09D0F454" wp14:editId="3039E7A0">
            <wp:extent cx="4572000" cy="2240038"/>
            <wp:effectExtent l="0" t="0" r="0" b="8255"/>
            <wp:docPr id="5" name="Imagem 5" descr="C:\Users\JUEM\Desktop\18471942_1399702073442617_934173499_o - Có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EM\Desktop\18471942_1399702073442617_934173499_o - Cópi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462" cy="22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791C" w14:textId="77777777" w:rsidR="00AA2C4C" w:rsidRPr="00514970" w:rsidRDefault="00AA2C4C" w:rsidP="00416C69">
      <w:pPr>
        <w:tabs>
          <w:tab w:val="left" w:pos="567"/>
        </w:tabs>
        <w:ind w:firstLine="0"/>
        <w:rPr>
          <w:rFonts w:cs="Times New Roman"/>
          <w:b/>
          <w:szCs w:val="24"/>
        </w:rPr>
      </w:pPr>
      <w:r w:rsidRPr="00514970">
        <w:rPr>
          <w:rFonts w:cs="Times New Roman"/>
          <w:b/>
          <w:szCs w:val="24"/>
        </w:rPr>
        <w:t>Pesquisa sobre os portadores de texto</w:t>
      </w:r>
    </w:p>
    <w:p w14:paraId="77EE1F34" w14:textId="668CA3F4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 segundo roteiro de entrevista </w:t>
      </w:r>
      <w:r w:rsidR="00365D3D">
        <w:rPr>
          <w:rFonts w:cs="Times New Roman"/>
          <w:szCs w:val="24"/>
        </w:rPr>
        <w:t xml:space="preserve">que desenvolvemos </w:t>
      </w:r>
      <w:r>
        <w:rPr>
          <w:rFonts w:cs="Times New Roman"/>
          <w:szCs w:val="24"/>
        </w:rPr>
        <w:t xml:space="preserve">consiste </w:t>
      </w:r>
      <w:r w:rsidR="00365D3D">
        <w:rPr>
          <w:rFonts w:cs="Times New Roman"/>
          <w:szCs w:val="24"/>
        </w:rPr>
        <w:t>no</w:t>
      </w:r>
      <w:r>
        <w:rPr>
          <w:rFonts w:cs="Times New Roman"/>
          <w:szCs w:val="24"/>
        </w:rPr>
        <w:t xml:space="preserve"> estudo sobre os portadores de textos, cujo objetivo é de</w:t>
      </w:r>
      <w:r w:rsidR="00365D3D">
        <w:rPr>
          <w:rFonts w:cs="Times New Roman"/>
          <w:szCs w:val="24"/>
        </w:rPr>
        <w:t xml:space="preserve"> compreender</w:t>
      </w:r>
      <w:r>
        <w:rPr>
          <w:rFonts w:cs="Times New Roman"/>
          <w:szCs w:val="24"/>
        </w:rPr>
        <w:t xml:space="preserve"> a concepção </w:t>
      </w:r>
      <w:r w:rsidR="00365D3D">
        <w:rPr>
          <w:rFonts w:cs="Times New Roman"/>
          <w:szCs w:val="24"/>
        </w:rPr>
        <w:t>da criança</w:t>
      </w:r>
      <w:r>
        <w:rPr>
          <w:rFonts w:cs="Times New Roman"/>
          <w:szCs w:val="24"/>
        </w:rPr>
        <w:t xml:space="preserve"> entrevistad</w:t>
      </w:r>
      <w:r w:rsidR="00365D3D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, dos portadores de texto que existem em nossa sociedade. A proposta é de levarmos dez portadores de textos e apresentarmos à criança, pedindo que ela </w:t>
      </w:r>
      <w:r w:rsidR="00365D3D">
        <w:rPr>
          <w:rFonts w:cs="Times New Roman"/>
          <w:szCs w:val="24"/>
        </w:rPr>
        <w:t>pegue e entregue-nos determinado</w:t>
      </w:r>
      <w:r>
        <w:rPr>
          <w:rFonts w:cs="Times New Roman"/>
          <w:szCs w:val="24"/>
        </w:rPr>
        <w:t xml:space="preserve"> portador de texto </w:t>
      </w:r>
      <w:r w:rsidR="00365D3D">
        <w:rPr>
          <w:rFonts w:cs="Times New Roman"/>
          <w:szCs w:val="24"/>
        </w:rPr>
        <w:t xml:space="preserve">quando </w:t>
      </w:r>
      <w:r>
        <w:rPr>
          <w:rFonts w:cs="Times New Roman"/>
          <w:szCs w:val="24"/>
        </w:rPr>
        <w:t xml:space="preserve">solicitado, para </w:t>
      </w:r>
      <w:r w:rsidR="00365D3D">
        <w:rPr>
          <w:rFonts w:cs="Times New Roman"/>
          <w:szCs w:val="24"/>
        </w:rPr>
        <w:t xml:space="preserve">assim percebermos se </w:t>
      </w:r>
      <w:r>
        <w:rPr>
          <w:rFonts w:cs="Times New Roman"/>
          <w:szCs w:val="24"/>
        </w:rPr>
        <w:t>ela consegue identifica-lo, em seguida fazer perguntas como “Como você sabe que isto é um.,.”, “Para que serve?”, “O que você acha que está escrito nele?” e “Na sua opinião, para que serve ler e escrever</w:t>
      </w:r>
      <w:r w:rsidR="00365D3D">
        <w:rPr>
          <w:rFonts w:cs="Times New Roman"/>
          <w:szCs w:val="24"/>
        </w:rPr>
        <w:t>?</w:t>
      </w:r>
      <w:r>
        <w:rPr>
          <w:rFonts w:cs="Times New Roman"/>
          <w:szCs w:val="24"/>
        </w:rPr>
        <w:t>”.</w:t>
      </w:r>
    </w:p>
    <w:p w14:paraId="05300DCC" w14:textId="1731991F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Iniciamos esta entrevista no segundo dia da pesquisa, com a mesma criança da entrevista anterior, levamos os dez portadores de textos, que eram: uma embalagem de salgadinho </w:t>
      </w:r>
      <w:proofErr w:type="spellStart"/>
      <w:r>
        <w:rPr>
          <w:rFonts w:cs="Times New Roman"/>
          <w:szCs w:val="24"/>
        </w:rPr>
        <w:t>Cheetos</w:t>
      </w:r>
      <w:proofErr w:type="spellEnd"/>
      <w:r>
        <w:rPr>
          <w:rFonts w:cs="Times New Roman"/>
          <w:szCs w:val="24"/>
        </w:rPr>
        <w:t xml:space="preserve">, uma embalagem de Biscoito </w:t>
      </w:r>
      <w:proofErr w:type="spellStart"/>
      <w:r>
        <w:rPr>
          <w:rFonts w:cs="Times New Roman"/>
          <w:szCs w:val="24"/>
        </w:rPr>
        <w:t>Wafer</w:t>
      </w:r>
      <w:proofErr w:type="spellEnd"/>
      <w:r>
        <w:rPr>
          <w:rFonts w:cs="Times New Roman"/>
          <w:szCs w:val="24"/>
        </w:rPr>
        <w:t xml:space="preserve"> de Limão, um cartão do parque </w:t>
      </w:r>
      <w:r>
        <w:rPr>
          <w:rFonts w:cs="Times New Roman"/>
          <w:szCs w:val="24"/>
        </w:rPr>
        <w:lastRenderedPageBreak/>
        <w:t>de diversões de um shopping de Mossoró-RN, um encarte de supermercado, uma nota de dois reais, uma bula de remédio, um livro de literatura adolescente, uma conta de luz, um rótulo de leite Ninho e um receituário médico. Expomos todos estes portadores de textos na frente da criança e em seguida começamos os questionamentos.</w:t>
      </w:r>
    </w:p>
    <w:p w14:paraId="1F8E00FC" w14:textId="5D3D7C55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Primeir</w:t>
      </w:r>
      <w:r w:rsidR="00365D3D">
        <w:rPr>
          <w:rFonts w:cs="Times New Roman"/>
          <w:szCs w:val="24"/>
        </w:rPr>
        <w:t>amente</w:t>
      </w:r>
      <w:r>
        <w:rPr>
          <w:rFonts w:cs="Times New Roman"/>
          <w:szCs w:val="24"/>
        </w:rPr>
        <w:t xml:space="preserve"> pedimos que a criança nos desse o rótulo de leite Ninho, prontamente ele pegou e nos entregou, perguntamos como ele sabia que esse era o rótulo de leite Ninho</w:t>
      </w:r>
      <w:r w:rsidR="00365D3D">
        <w:rPr>
          <w:rFonts w:cs="Times New Roman"/>
          <w:szCs w:val="24"/>
        </w:rPr>
        <w:t xml:space="preserve"> ao que </w:t>
      </w:r>
      <w:r>
        <w:rPr>
          <w:rFonts w:cs="Times New Roman"/>
          <w:szCs w:val="24"/>
        </w:rPr>
        <w:t xml:space="preserve">ele respondeu que sabia porque tomava o leite em casa e a mãe dele falava para ele que era leite Ninho, em seguida, pedimos que ele nos desse a bula de remédio, ele não entendeu o que queríamos, nós repetimos e ele correu os olhos e os dedos entre todos os portadores de texto, mas disse que não sabia qual daqueles era o que havíamos pedido. Pedimos então que ele nos desse o salgadinho e ele, rapidamente, nos entregou a embalagem do </w:t>
      </w:r>
      <w:proofErr w:type="spellStart"/>
      <w:r>
        <w:rPr>
          <w:rFonts w:cs="Times New Roman"/>
          <w:szCs w:val="24"/>
        </w:rPr>
        <w:t>Cheetos</w:t>
      </w:r>
      <w:proofErr w:type="spellEnd"/>
      <w:r>
        <w:rPr>
          <w:rFonts w:cs="Times New Roman"/>
          <w:szCs w:val="24"/>
        </w:rPr>
        <w:t>, perguntamos como ele sabia que aquele era o salgadinho e ele respondeu que sabia porque comia e gostava, perguntamos o que estava escrito na embalagem e ele, percorrendo com os dedos, a palavra “</w:t>
      </w:r>
      <w:proofErr w:type="spellStart"/>
      <w:r>
        <w:rPr>
          <w:rFonts w:cs="Times New Roman"/>
          <w:szCs w:val="24"/>
        </w:rPr>
        <w:t>Cheetos</w:t>
      </w:r>
      <w:proofErr w:type="spellEnd"/>
      <w:r>
        <w:rPr>
          <w:rFonts w:cs="Times New Roman"/>
          <w:szCs w:val="24"/>
        </w:rPr>
        <w:t>” que estava escrito na embalagem, respondeu “</w:t>
      </w:r>
      <w:proofErr w:type="spellStart"/>
      <w:r>
        <w:rPr>
          <w:rFonts w:cs="Times New Roman"/>
          <w:szCs w:val="24"/>
        </w:rPr>
        <w:t>xi-li-to</w:t>
      </w:r>
      <w:proofErr w:type="spellEnd"/>
      <w:r>
        <w:rPr>
          <w:rFonts w:cs="Times New Roman"/>
          <w:szCs w:val="24"/>
        </w:rPr>
        <w:t>”.</w:t>
      </w:r>
    </w:p>
    <w:p w14:paraId="25C88E07" w14:textId="1AD7BF7E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Pedimos para que ele nos dissesse, dentre aqueles que tínhamos levado, os objetos que ele conhecia, ele respondeu que conhecia o biscoito de limão, o salgadinho, o leite Ninho, o dinheiro e o livro, pedimos para que ele nos dissesse para que serve ler e escrever e ele respondeu que não sabia, insistimos na pergunta, pedimos para que ele respondesse do jeito dele, e ele respondeu “para escrever os nomes e para ler as coisas que tem na rua”</w:t>
      </w:r>
    </w:p>
    <w:p w14:paraId="19FD6B27" w14:textId="77777777" w:rsidR="00AA2C4C" w:rsidRPr="00F4529C" w:rsidRDefault="00AA2C4C" w:rsidP="00365D3D">
      <w:pPr>
        <w:tabs>
          <w:tab w:val="left" w:pos="567"/>
        </w:tabs>
        <w:ind w:firstLine="0"/>
        <w:rPr>
          <w:rFonts w:cs="Times New Roman"/>
          <w:b/>
          <w:szCs w:val="24"/>
        </w:rPr>
      </w:pPr>
      <w:r w:rsidRPr="00F4529C">
        <w:rPr>
          <w:rFonts w:cs="Times New Roman"/>
          <w:b/>
          <w:szCs w:val="24"/>
        </w:rPr>
        <w:t>Análise</w:t>
      </w:r>
      <w:r>
        <w:rPr>
          <w:rFonts w:cs="Times New Roman"/>
          <w:b/>
          <w:szCs w:val="24"/>
        </w:rPr>
        <w:t xml:space="preserve"> da Prova da pesquisa sobre os portadores de texto.</w:t>
      </w:r>
    </w:p>
    <w:p w14:paraId="2A046B05" w14:textId="61DA0CDA" w:rsidR="00AA2C4C" w:rsidRDefault="00AA2C4C" w:rsidP="00AA2C4C">
      <w:pPr>
        <w:tabs>
          <w:tab w:val="left" w:pos="567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Ao finalizarmos esta segunda entrevista, concluímos que Heitor conhece somente os portadores de texto que estão em seu cotidiano e os que ele identificou melhor e mais rápido, foram aqueles que ele gosta, como por exemplo, o leite Ninho, e o salgadinho. Para identificar os portadores de texto, percebemos que Heitor recorreu ao formato, a cor e a familiaridade que ele tinha com o mesmo.</w:t>
      </w:r>
    </w:p>
    <w:p w14:paraId="068A6CF8" w14:textId="66282FB0" w:rsidR="00AA2C4C" w:rsidRDefault="00AA2C4C" w:rsidP="00AA2C4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Portanto, </w:t>
      </w:r>
      <w:r w:rsidR="00365D3D">
        <w:rPr>
          <w:rFonts w:cs="Times New Roman"/>
          <w:szCs w:val="24"/>
        </w:rPr>
        <w:t>constatamos</w:t>
      </w:r>
      <w:r>
        <w:rPr>
          <w:rFonts w:cs="Times New Roman"/>
          <w:szCs w:val="24"/>
        </w:rPr>
        <w:t xml:space="preserve"> que julgar que as crianças não alfabetizadas não fazem uso da leitura é pensar erroneamente</w:t>
      </w:r>
      <w:r w:rsidR="002B2714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Corsino</w:t>
      </w:r>
      <w:proofErr w:type="spellEnd"/>
      <w:r>
        <w:rPr>
          <w:rFonts w:cs="Times New Roman"/>
          <w:szCs w:val="24"/>
        </w:rPr>
        <w:t xml:space="preserve"> (2003) afirma que:</w:t>
      </w:r>
    </w:p>
    <w:p w14:paraId="07832AE2" w14:textId="77777777" w:rsidR="00AA2C4C" w:rsidRPr="00365D3D" w:rsidRDefault="00AA2C4C" w:rsidP="00365D3D">
      <w:pPr>
        <w:spacing w:before="240" w:line="240" w:lineRule="auto"/>
        <w:ind w:left="2268" w:firstLine="0"/>
        <w:rPr>
          <w:rFonts w:cs="Times New Roman"/>
          <w:sz w:val="22"/>
        </w:rPr>
      </w:pPr>
      <w:r w:rsidRPr="00365D3D">
        <w:rPr>
          <w:rFonts w:cs="Times New Roman"/>
          <w:sz w:val="22"/>
        </w:rPr>
        <w:t>O letramento é um processo que tem início nos primeiros contatos da criança com a cultura letrada e tende a se estender ao longo de sua vida. Muito antes de levantar hipóteses sobre como se escreve, ao participar de eventos de letramento interagindo com diferentes textos, a criança começa a entender o que, por que, para que se escreve. (CORSINO, p. 46).</w:t>
      </w:r>
    </w:p>
    <w:p w14:paraId="4E10C9D6" w14:textId="77777777" w:rsidR="00AA2C4C" w:rsidRDefault="00AA2C4C" w:rsidP="00365D3D">
      <w:pPr>
        <w:spacing w:before="24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Sendo assim, o processo de aquisição da leitura pelas crianças começa a partir do momento que elas fazem as suas primeiras leituras de mundo, momentos esses que ocorrem no dia a dia delas, quando abrem um livro e interpretam o ato de ler, quando ouvem histórias e usam de sua imaginação para recontar, ou quando fazem leitura visual de um objeto por ser do seu convívio. </w:t>
      </w:r>
    </w:p>
    <w:p w14:paraId="751BF73F" w14:textId="76304AAC" w:rsidR="00AA2C4C" w:rsidRPr="0036516C" w:rsidRDefault="00AA2C4C" w:rsidP="00AA2C4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obra de </w:t>
      </w:r>
      <w:proofErr w:type="spellStart"/>
      <w:r>
        <w:rPr>
          <w:rFonts w:cs="Times New Roman"/>
          <w:szCs w:val="24"/>
        </w:rPr>
        <w:t>Corsino</w:t>
      </w:r>
      <w:proofErr w:type="spellEnd"/>
      <w:r>
        <w:rPr>
          <w:rFonts w:cs="Times New Roman"/>
          <w:szCs w:val="24"/>
        </w:rPr>
        <w:t xml:space="preserve"> (2003) vemos que Heitor, embora não esteja alfabetizado, consegue fazer uso da leitura para reconhecer os portadores de textos apresentados </w:t>
      </w:r>
      <w:r w:rsidR="00365D3D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 ele, e os que ele não sabia, tentava imaginar e </w:t>
      </w:r>
      <w:proofErr w:type="gramStart"/>
      <w:r>
        <w:rPr>
          <w:rFonts w:cs="Times New Roman"/>
          <w:szCs w:val="24"/>
        </w:rPr>
        <w:t>compreender  para</w:t>
      </w:r>
      <w:proofErr w:type="gramEnd"/>
      <w:r>
        <w:rPr>
          <w:rFonts w:cs="Times New Roman"/>
          <w:szCs w:val="24"/>
        </w:rPr>
        <w:t xml:space="preserve"> que servia</w:t>
      </w:r>
      <w:r w:rsidR="00365D3D">
        <w:rPr>
          <w:rFonts w:cs="Times New Roman"/>
          <w:szCs w:val="24"/>
        </w:rPr>
        <w:t>m</w:t>
      </w:r>
      <w:r>
        <w:rPr>
          <w:rFonts w:cs="Times New Roman"/>
          <w:szCs w:val="24"/>
        </w:rPr>
        <w:t xml:space="preserve">. Nessa perspectiva, </w:t>
      </w:r>
      <w:proofErr w:type="spellStart"/>
      <w:r>
        <w:rPr>
          <w:rFonts w:cs="Times New Roman"/>
          <w:szCs w:val="24"/>
        </w:rPr>
        <w:t>Barbato</w:t>
      </w:r>
      <w:proofErr w:type="spellEnd"/>
      <w:r w:rsidR="00083DE2">
        <w:rPr>
          <w:rFonts w:cs="Times New Roman"/>
          <w:szCs w:val="24"/>
        </w:rPr>
        <w:t xml:space="preserve"> apud. Muniz e </w:t>
      </w:r>
      <w:proofErr w:type="spellStart"/>
      <w:r w:rsidR="00083DE2">
        <w:rPr>
          <w:rFonts w:cs="Times New Roman"/>
          <w:szCs w:val="24"/>
        </w:rPr>
        <w:t>Mitjánz</w:t>
      </w:r>
      <w:proofErr w:type="spellEnd"/>
      <w:r>
        <w:rPr>
          <w:rFonts w:cs="Times New Roman"/>
          <w:szCs w:val="24"/>
        </w:rPr>
        <w:t xml:space="preserve"> (20</w:t>
      </w:r>
      <w:r w:rsidR="00083DE2">
        <w:rPr>
          <w:rFonts w:cs="Times New Roman"/>
          <w:szCs w:val="24"/>
        </w:rPr>
        <w:t>13</w:t>
      </w:r>
      <w:r>
        <w:rPr>
          <w:rFonts w:cs="Times New Roman"/>
          <w:szCs w:val="24"/>
        </w:rPr>
        <w:t xml:space="preserve">) </w:t>
      </w:r>
      <w:proofErr w:type="gramStart"/>
      <w:r>
        <w:rPr>
          <w:rFonts w:cs="Times New Roman"/>
          <w:szCs w:val="24"/>
        </w:rPr>
        <w:t>evidencia</w:t>
      </w:r>
      <w:proofErr w:type="gramEnd"/>
      <w:r>
        <w:rPr>
          <w:rFonts w:cs="Times New Roman"/>
          <w:szCs w:val="24"/>
        </w:rPr>
        <w:t xml:space="preserve"> que a ação de imaginar das crianças é um elemento utilizado por elas como parte das estratégias que desenvolvem quando estão no processo de aquisição da leitura e da escrita.</w:t>
      </w:r>
    </w:p>
    <w:p w14:paraId="39BCBAD1" w14:textId="78778203" w:rsidR="004E0453" w:rsidRPr="00745EC4" w:rsidRDefault="004E0453" w:rsidP="009F3ACD">
      <w:pPr>
        <w:tabs>
          <w:tab w:val="left" w:pos="567"/>
        </w:tabs>
        <w:spacing w:before="240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CONSIDERAÇÕES FINAIS</w:t>
      </w:r>
      <w:bookmarkStart w:id="0" w:name="_GoBack"/>
      <w:bookmarkEnd w:id="0"/>
    </w:p>
    <w:p w14:paraId="6007186D" w14:textId="55CFE4DA" w:rsidR="00AA2C4C" w:rsidRDefault="00AA2C4C" w:rsidP="00AA2C4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pesquisa feita e dos textos estudados, percebemos que a aquisição da linguagem, tanto escrita como falada, é um processo, e que cada criança </w:t>
      </w:r>
      <w:proofErr w:type="gramStart"/>
      <w:r>
        <w:rPr>
          <w:rFonts w:cs="Times New Roman"/>
          <w:szCs w:val="24"/>
        </w:rPr>
        <w:t>percorre-o</w:t>
      </w:r>
      <w:proofErr w:type="gramEnd"/>
      <w:r>
        <w:rPr>
          <w:rFonts w:cs="Times New Roman"/>
          <w:szCs w:val="24"/>
        </w:rPr>
        <w:t xml:space="preserve"> de maneira diferente.</w:t>
      </w:r>
      <w:r w:rsidR="009F3AC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Percebemos também que a escrita da criança não alfabetizada acontece de forma gradativa, passando por etapas e avançando níveis. Ao ler a obra de </w:t>
      </w:r>
      <w:proofErr w:type="spellStart"/>
      <w:r>
        <w:rPr>
          <w:rFonts w:cs="Times New Roman"/>
          <w:szCs w:val="24"/>
        </w:rPr>
        <w:t>Teberosky</w:t>
      </w:r>
      <w:proofErr w:type="spellEnd"/>
      <w:r>
        <w:rPr>
          <w:rFonts w:cs="Times New Roman"/>
          <w:szCs w:val="24"/>
        </w:rPr>
        <w:t xml:space="preserve"> e Ferreiro (2001) “Gênese da aprendizagem da língua escrita”, </w:t>
      </w:r>
      <w:r w:rsidR="00826044">
        <w:rPr>
          <w:rFonts w:cs="Times New Roman"/>
          <w:szCs w:val="24"/>
        </w:rPr>
        <w:t>constatamos</w:t>
      </w:r>
      <w:r>
        <w:rPr>
          <w:rFonts w:cs="Times New Roman"/>
          <w:szCs w:val="24"/>
        </w:rPr>
        <w:t xml:space="preserve"> que em um primeiro nível, a criança utiliza muito de sua imaginação para escrever ou descrever uma palavra, fazendo uso de desenhos e signos que são entendidos apenas por elas mesmas, com o amadurecimento e a inserção delas no mundo das letras, as crianças acabam por substituir os desenhos e os signos pelas novas letras aprendidas, porém ainda sem valor sonoro e com significação individual. </w:t>
      </w:r>
    </w:p>
    <w:p w14:paraId="5606ADD2" w14:textId="332008BD" w:rsidR="00AA2C4C" w:rsidRDefault="00AA2C4C" w:rsidP="00AA2C4C">
      <w:pPr>
        <w:rPr>
          <w:rFonts w:cs="Times New Roman"/>
          <w:szCs w:val="24"/>
        </w:rPr>
      </w:pPr>
      <w:r>
        <w:rPr>
          <w:rFonts w:cs="Times New Roman"/>
          <w:szCs w:val="24"/>
        </w:rPr>
        <w:t>Passando para terceira fase da aquisição da linguagem escrita, as crianças passam a escrever as palavras representando cada sílaba por uma letra, havendo correspondência sonora com as palavras e a escrita até chegar à fase alfabética onde há uma escrita correta, de acordo com as normas da Língua Portuguesa.</w:t>
      </w:r>
      <w:r w:rsidR="00826044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Na parte prática do presente relatório, a pesquisa de campo e o roteiro de entrevista semiestruturada nos permitiu vislumbrar toda a conceituação teórica que estudamos com os autores, associando a teoria estudada à prática. Os instrumentos que utilizamos nos permitiu compreender todas as etapas da aquisição da escrita na realidade e identificar qual hipótese silábica a criança entrevistada está. Por fim, a pesquisa foi concluída de maneira satisfatória e atendeu aos objetivos propostos no início da atividade, de investigar a hipótese silábica de uma criança não </w:t>
      </w:r>
      <w:r>
        <w:rPr>
          <w:rFonts w:cs="Times New Roman"/>
          <w:szCs w:val="24"/>
        </w:rPr>
        <w:lastRenderedPageBreak/>
        <w:t xml:space="preserve">alfabetizada e de analisar como ele identifica portadores de textos presentes em nossa sociedade. </w:t>
      </w:r>
    </w:p>
    <w:p w14:paraId="1CD245B2" w14:textId="115A5F80" w:rsidR="00AA2C4C" w:rsidRPr="00B541DD" w:rsidRDefault="00AA2C4C" w:rsidP="00AA2C4C">
      <w:pPr>
        <w:rPr>
          <w:rFonts w:cs="Times New Roman"/>
          <w:szCs w:val="24"/>
        </w:rPr>
      </w:pPr>
      <w:r>
        <w:rPr>
          <w:rFonts w:cs="Times New Roman"/>
          <w:color w:val="000000"/>
          <w:szCs w:val="24"/>
        </w:rPr>
        <w:t xml:space="preserve">Para nós, alunas do curso de Pedagogia, a pesquisa foi de grande relevância. Apesar de ser um processo complexo, a aquisição da leitura e escrita pelas crianças, revelou-se encantadora, um mundo de descobertas e um tanto curioso, ao percebermos que os resultados da pesquisa condiziam exatamente com as etapas apresentados na pesquisa de </w:t>
      </w:r>
      <w:proofErr w:type="spellStart"/>
      <w:r>
        <w:rPr>
          <w:rFonts w:cs="Times New Roman"/>
          <w:color w:val="000000"/>
          <w:szCs w:val="24"/>
        </w:rPr>
        <w:t>Emilia</w:t>
      </w:r>
      <w:proofErr w:type="spellEnd"/>
      <w:r>
        <w:rPr>
          <w:rFonts w:cs="Times New Roman"/>
          <w:color w:val="000000"/>
          <w:szCs w:val="24"/>
        </w:rPr>
        <w:t xml:space="preserve"> </w:t>
      </w:r>
      <w:r w:rsidR="00083DE2">
        <w:rPr>
          <w:rFonts w:cs="Times New Roman"/>
          <w:color w:val="000000"/>
          <w:szCs w:val="24"/>
        </w:rPr>
        <w:t>F</w:t>
      </w:r>
      <w:r>
        <w:rPr>
          <w:rFonts w:cs="Times New Roman"/>
          <w:color w:val="000000"/>
          <w:szCs w:val="24"/>
        </w:rPr>
        <w:t xml:space="preserve">erreiro </w:t>
      </w:r>
      <w:r w:rsidR="00083DE2">
        <w:rPr>
          <w:rFonts w:cs="Times New Roman"/>
          <w:color w:val="000000"/>
          <w:szCs w:val="24"/>
        </w:rPr>
        <w:t>(</w:t>
      </w:r>
      <w:r>
        <w:rPr>
          <w:rFonts w:cs="Times New Roman"/>
          <w:color w:val="000000"/>
          <w:szCs w:val="24"/>
        </w:rPr>
        <w:t>2001).</w:t>
      </w:r>
      <w:r w:rsidR="00826044">
        <w:rPr>
          <w:rFonts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Conhecer e vivenciar o processo de aquisição da leitura e da escrita enquanto graduandas enriqueceu a nossa caminhada na graduação, compreender todas as etapas desse processo nos permite perceber que cada criança tem o seu ritmo, e que todas irão passar por todas as fases, e que nós, enquanto </w:t>
      </w:r>
      <w:r w:rsidR="00826044">
        <w:rPr>
          <w:rFonts w:cs="Times New Roman"/>
          <w:color w:val="000000"/>
          <w:szCs w:val="24"/>
        </w:rPr>
        <w:t>educadores</w:t>
      </w:r>
      <w:r>
        <w:rPr>
          <w:rFonts w:cs="Times New Roman"/>
          <w:color w:val="000000"/>
          <w:szCs w:val="24"/>
        </w:rPr>
        <w:t>, podemos ser mediador</w:t>
      </w:r>
      <w:r w:rsidR="00826044">
        <w:rPr>
          <w:rFonts w:cs="Times New Roman"/>
          <w:color w:val="000000"/>
          <w:szCs w:val="24"/>
        </w:rPr>
        <w:t>e</w:t>
      </w:r>
      <w:r>
        <w:rPr>
          <w:rFonts w:cs="Times New Roman"/>
          <w:color w:val="000000"/>
          <w:szCs w:val="24"/>
        </w:rPr>
        <w:t>s deste caminho, conduzindo-as, mas respeitando cada etapa de aquisição da leitura e escrita.</w:t>
      </w:r>
    </w:p>
    <w:p w14:paraId="49C86E4B" w14:textId="77777777" w:rsidR="00AA2C4C" w:rsidRDefault="00AA2C4C" w:rsidP="00826044">
      <w:pPr>
        <w:ind w:firstLine="0"/>
        <w:rPr>
          <w:rFonts w:cs="Times New Roman"/>
          <w:szCs w:val="24"/>
        </w:rPr>
      </w:pPr>
      <w:r>
        <w:rPr>
          <w:rFonts w:cs="Times New Roman"/>
          <w:b/>
          <w:szCs w:val="24"/>
        </w:rPr>
        <w:t>REFERÊNCIAS</w:t>
      </w:r>
    </w:p>
    <w:p w14:paraId="6BB12521" w14:textId="77777777" w:rsidR="00657459" w:rsidRDefault="00657459" w:rsidP="00657459">
      <w:pPr>
        <w:tabs>
          <w:tab w:val="left" w:pos="567"/>
        </w:tabs>
        <w:spacing w:before="240"/>
        <w:ind w:firstLine="0"/>
        <w:rPr>
          <w:rFonts w:cs="Times New Roman"/>
          <w:szCs w:val="24"/>
        </w:rPr>
      </w:pPr>
      <w:r w:rsidRPr="002B2714">
        <w:rPr>
          <w:rFonts w:cs="Times New Roman"/>
          <w:szCs w:val="24"/>
        </w:rPr>
        <w:t>CORSINO, Patrícia</w:t>
      </w:r>
      <w:r>
        <w:rPr>
          <w:rFonts w:cs="Times New Roman"/>
          <w:szCs w:val="24"/>
        </w:rPr>
        <w:t xml:space="preserve">. </w:t>
      </w:r>
      <w:r w:rsidRPr="00083DE2">
        <w:rPr>
          <w:rFonts w:cs="Times New Roman"/>
          <w:b/>
          <w:szCs w:val="24"/>
        </w:rPr>
        <w:t>Infância, linguagem e letramento: educação infantil na rede municipal de ensino do Rio de Janeiro</w:t>
      </w:r>
      <w:r w:rsidRPr="002B2714">
        <w:rPr>
          <w:rFonts w:cs="Times New Roman"/>
          <w:szCs w:val="24"/>
        </w:rPr>
        <w:t xml:space="preserve"> / Patrícia </w:t>
      </w:r>
      <w:proofErr w:type="spellStart"/>
      <w:r w:rsidRPr="002B2714">
        <w:rPr>
          <w:rFonts w:cs="Times New Roman"/>
          <w:szCs w:val="24"/>
        </w:rPr>
        <w:t>Corsino</w:t>
      </w:r>
      <w:proofErr w:type="spellEnd"/>
      <w:r w:rsidRPr="002B2714">
        <w:rPr>
          <w:rFonts w:cs="Times New Roman"/>
          <w:szCs w:val="24"/>
        </w:rPr>
        <w:t>. – Rio de Janeiro: PUC, Departamento de Educação, 2003.</w:t>
      </w:r>
    </w:p>
    <w:p w14:paraId="7F253E4A" w14:textId="05EA66CB" w:rsidR="00AA2C4C" w:rsidRDefault="00AA2C4C" w:rsidP="00AA2C4C">
      <w:pPr>
        <w:pStyle w:val="PargrafodaLista"/>
        <w:tabs>
          <w:tab w:val="left" w:pos="567"/>
        </w:tabs>
        <w:spacing w:before="24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CURTO, </w:t>
      </w:r>
      <w:proofErr w:type="spellStart"/>
      <w:r>
        <w:rPr>
          <w:rFonts w:ascii="Times New Roman" w:hAnsi="Times New Roman" w:cs="Times New Roman"/>
          <w:sz w:val="24"/>
          <w:szCs w:val="24"/>
        </w:rPr>
        <w:t>Lluís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Maruny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Escrever e ler: como as crianças aprendem e como o professor pode ensiná-las a escrever e ler.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Lluís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Maruny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Curto,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Ministral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Manuel </w:t>
      </w:r>
      <w:proofErr w:type="spellStart"/>
      <w:r>
        <w:rPr>
          <w:rFonts w:ascii="Times New Roman" w:hAnsi="Times New Roman" w:cs="Times New Roman"/>
          <w:sz w:val="24"/>
          <w:szCs w:val="24"/>
        </w:rPr>
        <w:t>Miralles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Teixidó</w:t>
      </w:r>
      <w:proofErr w:type="spellEnd"/>
      <w:r>
        <w:rPr>
          <w:rFonts w:ascii="Times New Roman" w:hAnsi="Times New Roman" w:cs="Times New Roman"/>
          <w:sz w:val="24"/>
          <w:szCs w:val="24"/>
        </w:rPr>
        <w:t>; trad. Ernani Rosa. – Porto Alegre: Artes Médicas Sul, 2000.</w:t>
      </w:r>
    </w:p>
    <w:p w14:paraId="5D4B86F3" w14:textId="55ABDEFA" w:rsidR="00083DE2" w:rsidRDefault="00AA2C4C" w:rsidP="00826044">
      <w:pPr>
        <w:pStyle w:val="PargrafodaLista"/>
        <w:tabs>
          <w:tab w:val="left" w:pos="567"/>
        </w:tabs>
        <w:spacing w:before="240"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FERREIRO,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Reflexões sobre a alfabetização.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Ferreiro: Tradução Horácio Gonzales (et. al.), 24. Ed. Atualizada – São Paulo: Cortez, 2001 – (Coleção Questões da Nossa Época; v. 14).</w:t>
      </w:r>
    </w:p>
    <w:p w14:paraId="61174B2D" w14:textId="69E9E5FE" w:rsidR="00083DE2" w:rsidRDefault="00083DE2" w:rsidP="00083DE2">
      <w:pPr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MUNIZ, Luciana Soares. MITJÁNZ, Albertina Martinez. </w:t>
      </w:r>
      <w:r w:rsidRPr="00083DE2">
        <w:rPr>
          <w:rFonts w:cs="Times New Roman"/>
          <w:b/>
          <w:szCs w:val="24"/>
        </w:rPr>
        <w:t>A aprendizagem da leitura e da escrita: análise da produção científica</w:t>
      </w:r>
      <w:r>
        <w:rPr>
          <w:rFonts w:cs="Times New Roman"/>
          <w:szCs w:val="24"/>
        </w:rPr>
        <w:t xml:space="preserve">. 2013. Disponível em: </w:t>
      </w:r>
      <w:hyperlink r:id="rId15" w:history="1">
        <w:r w:rsidRPr="00080AA6">
          <w:rPr>
            <w:rStyle w:val="Hyperlink"/>
            <w:rFonts w:cs="Times New Roman"/>
            <w:szCs w:val="24"/>
          </w:rPr>
          <w:t>file:///C:/Users/mirel/AppData/Local/Packages/Microsoft.MicrosoftEdge_8wekyb3d8bbwe/TempState/Downloads/3273-12895-3-PB%20(1).pdf</w:t>
        </w:r>
      </w:hyperlink>
      <w:r>
        <w:rPr>
          <w:rFonts w:cs="Times New Roman"/>
          <w:szCs w:val="24"/>
        </w:rPr>
        <w:t xml:space="preserve">. Acesso em: 14 de </w:t>
      </w:r>
      <w:proofErr w:type="gramStart"/>
      <w:r>
        <w:rPr>
          <w:rFonts w:cs="Times New Roman"/>
          <w:szCs w:val="24"/>
        </w:rPr>
        <w:t>Outubro</w:t>
      </w:r>
      <w:proofErr w:type="gramEnd"/>
      <w:r>
        <w:rPr>
          <w:rFonts w:cs="Times New Roman"/>
          <w:szCs w:val="24"/>
        </w:rPr>
        <w:t xml:space="preserve"> de 2018. </w:t>
      </w:r>
    </w:p>
    <w:p w14:paraId="1D1E3138" w14:textId="0823C3D2" w:rsidR="00AA2C4C" w:rsidRDefault="00AA2C4C" w:rsidP="00826044">
      <w:pPr>
        <w:pStyle w:val="PargrafodaLista"/>
        <w:tabs>
          <w:tab w:val="left" w:pos="567"/>
        </w:tabs>
        <w:spacing w:before="240" w:line="36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1B4E">
        <w:rPr>
          <w:rFonts w:ascii="Times New Roman" w:hAnsi="Times New Roman" w:cs="Times New Roman"/>
          <w:sz w:val="24"/>
          <w:szCs w:val="24"/>
        </w:rPr>
        <w:t xml:space="preserve">OLIVEIRA, Fabiane Lopes de. </w:t>
      </w:r>
      <w:r w:rsidRPr="00771B4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 processo de leitura e escrita e suas implicações na aprendizagem dos alunos.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2009. Disponível em: </w:t>
      </w:r>
      <w:hyperlink r:id="rId16" w:history="1">
        <w:r w:rsidRPr="00D9250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http://www.pucpr.br/eventos/educere/educere2009/anais/pdf/2946_1789.pdf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Acesso em: 09 de Maio de 2017.</w:t>
      </w:r>
    </w:p>
    <w:p w14:paraId="2A52F4A2" w14:textId="77777777" w:rsidR="00AA2C4C" w:rsidRPr="0036516C" w:rsidRDefault="00AA2C4C" w:rsidP="00826044">
      <w:pPr>
        <w:ind w:firstLine="0"/>
        <w:jc w:val="left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TEBEROSKY, Ana. COLOMER, Teresa. </w:t>
      </w:r>
      <w:r>
        <w:rPr>
          <w:rFonts w:eastAsia="Times New Roman" w:cs="Times New Roman"/>
          <w:b/>
          <w:szCs w:val="24"/>
          <w:lang w:eastAsia="pt-BR"/>
        </w:rPr>
        <w:t xml:space="preserve">Aprender a ler e a escrever, uma proposta construtivista. </w:t>
      </w:r>
      <w:r>
        <w:rPr>
          <w:rFonts w:eastAsia="Times New Roman" w:cs="Times New Roman"/>
          <w:szCs w:val="24"/>
          <w:lang w:eastAsia="pt-BR"/>
        </w:rPr>
        <w:t>Artmed, 2008.</w:t>
      </w:r>
    </w:p>
    <w:p w14:paraId="0EA8F9BF" w14:textId="6EDECB97" w:rsidR="00667B21" w:rsidRPr="00AA2C4C" w:rsidRDefault="00667B21" w:rsidP="00AA2C4C"/>
    <w:sectPr w:rsidR="00667B21" w:rsidRPr="00AA2C4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A8172" w14:textId="77777777" w:rsidR="000D2A4B" w:rsidRDefault="000D2A4B" w:rsidP="004C7AB7">
      <w:pPr>
        <w:spacing w:line="240" w:lineRule="auto"/>
      </w:pPr>
      <w:r>
        <w:separator/>
      </w:r>
    </w:p>
  </w:endnote>
  <w:endnote w:type="continuationSeparator" w:id="0">
    <w:p w14:paraId="46821855" w14:textId="77777777" w:rsidR="000D2A4B" w:rsidRDefault="000D2A4B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370BB" w14:textId="77777777" w:rsidR="00826044" w:rsidRDefault="008260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101A" w14:textId="77777777" w:rsidR="00826044" w:rsidRDefault="00826044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252FF049" wp14:editId="3B21E082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243F" w14:textId="77777777" w:rsidR="00826044" w:rsidRDefault="008260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E0134" w14:textId="77777777" w:rsidR="000D2A4B" w:rsidRDefault="000D2A4B" w:rsidP="004C7AB7">
      <w:pPr>
        <w:spacing w:line="240" w:lineRule="auto"/>
      </w:pPr>
      <w:r>
        <w:separator/>
      </w:r>
    </w:p>
  </w:footnote>
  <w:footnote w:type="continuationSeparator" w:id="0">
    <w:p w14:paraId="361A9A1C" w14:textId="77777777" w:rsidR="000D2A4B" w:rsidRDefault="000D2A4B" w:rsidP="004C7AB7">
      <w:pPr>
        <w:spacing w:line="240" w:lineRule="auto"/>
      </w:pPr>
      <w:r>
        <w:continuationSeparator/>
      </w:r>
    </w:p>
  </w:footnote>
  <w:footnote w:id="1">
    <w:p w14:paraId="3877A5F0" w14:textId="77777777" w:rsidR="00826044" w:rsidRDefault="00826044" w:rsidP="00AA2C4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1C509D">
        <w:rPr>
          <w:rFonts w:ascii="Times New Roman" w:hAnsi="Times New Roman" w:cs="Times New Roman"/>
        </w:rPr>
        <w:t xml:space="preserve">Construção da Escrita: Primeiros passos </w:t>
      </w:r>
      <w:hyperlink r:id="rId1" w:history="1">
        <w:r w:rsidRPr="00EC44EC">
          <w:rPr>
            <w:rStyle w:val="Hyperlink"/>
            <w:rFonts w:ascii="Times New Roman" w:hAnsi="Times New Roman" w:cs="Times New Roman"/>
          </w:rPr>
          <w:t>https://www.youtube.com/watch?v=NCo5ybibn5Q&amp;t=104s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71001" w14:textId="77777777" w:rsidR="00826044" w:rsidRDefault="004E0453">
    <w:pPr>
      <w:pStyle w:val="Cabealho"/>
    </w:pPr>
    <w:r>
      <w:rPr>
        <w:noProof/>
      </w:rPr>
      <w:pict w14:anchorId="60E581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BEB54" w14:textId="77777777" w:rsidR="00826044" w:rsidRDefault="00826044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5F9DCADF" wp14:editId="437CC8CB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EE6E9" w14:textId="77777777" w:rsidR="00826044" w:rsidRDefault="004E0453">
    <w:pPr>
      <w:pStyle w:val="Cabealho"/>
    </w:pPr>
    <w:r>
      <w:rPr>
        <w:noProof/>
      </w:rPr>
      <w:pict w14:anchorId="1DAEB9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D5559"/>
    <w:multiLevelType w:val="multilevel"/>
    <w:tmpl w:val="2AECF57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B7"/>
    <w:rsid w:val="00027B70"/>
    <w:rsid w:val="000461B9"/>
    <w:rsid w:val="00063126"/>
    <w:rsid w:val="00083DE2"/>
    <w:rsid w:val="000D135E"/>
    <w:rsid w:val="000D2A4B"/>
    <w:rsid w:val="0010278D"/>
    <w:rsid w:val="0010290D"/>
    <w:rsid w:val="00113E3B"/>
    <w:rsid w:val="00140C4F"/>
    <w:rsid w:val="00200DAB"/>
    <w:rsid w:val="002977EB"/>
    <w:rsid w:val="002B2714"/>
    <w:rsid w:val="002B6CA6"/>
    <w:rsid w:val="00322E20"/>
    <w:rsid w:val="00350FAD"/>
    <w:rsid w:val="00365D3D"/>
    <w:rsid w:val="0036707C"/>
    <w:rsid w:val="003730CF"/>
    <w:rsid w:val="003817FA"/>
    <w:rsid w:val="003954AB"/>
    <w:rsid w:val="003A40D0"/>
    <w:rsid w:val="00416C69"/>
    <w:rsid w:val="0044735C"/>
    <w:rsid w:val="00497918"/>
    <w:rsid w:val="004C7AB7"/>
    <w:rsid w:val="004D30B1"/>
    <w:rsid w:val="004E0453"/>
    <w:rsid w:val="00500771"/>
    <w:rsid w:val="005F4ECF"/>
    <w:rsid w:val="0064211F"/>
    <w:rsid w:val="00657459"/>
    <w:rsid w:val="00667B21"/>
    <w:rsid w:val="006A6C8E"/>
    <w:rsid w:val="006B625C"/>
    <w:rsid w:val="006D6939"/>
    <w:rsid w:val="007066D2"/>
    <w:rsid w:val="00716FBF"/>
    <w:rsid w:val="00750740"/>
    <w:rsid w:val="00796165"/>
    <w:rsid w:val="007E29B3"/>
    <w:rsid w:val="00826044"/>
    <w:rsid w:val="00835CBE"/>
    <w:rsid w:val="0084043B"/>
    <w:rsid w:val="008601D2"/>
    <w:rsid w:val="00864935"/>
    <w:rsid w:val="00865382"/>
    <w:rsid w:val="00885159"/>
    <w:rsid w:val="00893582"/>
    <w:rsid w:val="008F536C"/>
    <w:rsid w:val="00924FC1"/>
    <w:rsid w:val="00933405"/>
    <w:rsid w:val="00975E96"/>
    <w:rsid w:val="009A5EBB"/>
    <w:rsid w:val="009F3ACD"/>
    <w:rsid w:val="00A056B4"/>
    <w:rsid w:val="00A14424"/>
    <w:rsid w:val="00A3756B"/>
    <w:rsid w:val="00A80585"/>
    <w:rsid w:val="00A9056A"/>
    <w:rsid w:val="00AA2C4C"/>
    <w:rsid w:val="00B309EC"/>
    <w:rsid w:val="00B548B5"/>
    <w:rsid w:val="00C330DA"/>
    <w:rsid w:val="00C441F8"/>
    <w:rsid w:val="00C773AA"/>
    <w:rsid w:val="00CB6B28"/>
    <w:rsid w:val="00D57D31"/>
    <w:rsid w:val="00DE6AE5"/>
    <w:rsid w:val="00E2792E"/>
    <w:rsid w:val="00E46640"/>
    <w:rsid w:val="00EA6FDC"/>
    <w:rsid w:val="00EC6780"/>
    <w:rsid w:val="00F015AF"/>
    <w:rsid w:val="00F20EB9"/>
    <w:rsid w:val="00F2317B"/>
    <w:rsid w:val="00F55312"/>
    <w:rsid w:val="00F765FD"/>
    <w:rsid w:val="00FC5694"/>
    <w:rsid w:val="00FD2213"/>
    <w:rsid w:val="00FE7838"/>
    <w:rsid w:val="00FF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6AE971"/>
  <w15:docId w15:val="{5ACD9C0D-9605-4772-9795-DD0002EBB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C4C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9A5EBB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5EBB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5EB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A5EB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9A5E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135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A2C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ellagiovanaf@hotmail.com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pucpr.br/eventos/educere/educere2009/anais/pdf/2946_1789.pdf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/Users/mirel/AppData/Local/Packages/Microsoft.MicrosoftEdge_8wekyb3d8bbwe/TempState/Downloads/3273-12895-3-PB%20(1)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mariane.nolasco@hotmail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arla-1819@hotmail.com" TargetMode="External"/><Relationship Id="rId14" Type="http://schemas.openxmlformats.org/officeDocument/2006/relationships/image" Target="media/image4.jpe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NCo5ybibn5Q&amp;t=104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4FD25-B8E6-40E5-AFEF-9E41114C4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3375</Words>
  <Characters>18228</Characters>
  <Application>Microsoft Office Word</Application>
  <DocSecurity>0</DocSecurity>
  <Lines>151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mirella giovana</cp:lastModifiedBy>
  <cp:revision>24</cp:revision>
  <dcterms:created xsi:type="dcterms:W3CDTF">2018-10-15T19:29:00Z</dcterms:created>
  <dcterms:modified xsi:type="dcterms:W3CDTF">2018-10-17T01:53:00Z</dcterms:modified>
</cp:coreProperties>
</file>