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814" w:rsidRDefault="00037814" w:rsidP="007542DA">
      <w:pPr>
        <w:spacing w:line="240" w:lineRule="auto"/>
        <w:ind w:firstLine="0"/>
        <w:jc w:val="center"/>
        <w:rPr>
          <w:rFonts w:eastAsia="Times New Roman" w:cs="Times New Roman"/>
          <w:b/>
          <w:szCs w:val="24"/>
        </w:rPr>
      </w:pPr>
      <w:r>
        <w:rPr>
          <w:rFonts w:eastAsia="Times New Roman" w:cs="Times New Roman"/>
          <w:b/>
          <w:szCs w:val="24"/>
        </w:rPr>
        <w:t>BRINCADEIRA E DESENVOLVIMENTO INFANTIL NAS TEORIAS PSICOGENÉTICAS DE WALLON, PIAGET E VIGOTSKI.</w:t>
      </w:r>
    </w:p>
    <w:p w:rsidR="00037814" w:rsidRPr="00DD5CD3" w:rsidRDefault="00037814" w:rsidP="00037814">
      <w:pPr>
        <w:spacing w:line="240" w:lineRule="auto"/>
        <w:jc w:val="center"/>
        <w:rPr>
          <w:rFonts w:eastAsia="Times New Roman" w:cs="Times New Roman"/>
          <w:szCs w:val="24"/>
        </w:rPr>
      </w:pPr>
    </w:p>
    <w:p w:rsidR="00037814" w:rsidRPr="00A25BF0" w:rsidRDefault="00037814" w:rsidP="00037814">
      <w:pPr>
        <w:spacing w:line="240" w:lineRule="auto"/>
        <w:jc w:val="right"/>
        <w:rPr>
          <w:rFonts w:eastAsia="Times New Roman" w:cs="Times New Roman"/>
          <w:b/>
          <w:szCs w:val="24"/>
        </w:rPr>
      </w:pPr>
      <w:r w:rsidRPr="00A25BF0">
        <w:rPr>
          <w:rFonts w:eastAsia="Times New Roman" w:cs="Times New Roman"/>
          <w:b/>
          <w:szCs w:val="24"/>
        </w:rPr>
        <w:t>Disneylândia Maria Ribeiro</w:t>
      </w:r>
    </w:p>
    <w:p w:rsidR="00037814" w:rsidRPr="00037814" w:rsidRDefault="00037814" w:rsidP="00037814">
      <w:pPr>
        <w:spacing w:line="240" w:lineRule="auto"/>
        <w:jc w:val="right"/>
        <w:rPr>
          <w:rFonts w:eastAsia="Times New Roman" w:cs="Times New Roman"/>
          <w:sz w:val="22"/>
        </w:rPr>
      </w:pPr>
      <w:r w:rsidRPr="00037814">
        <w:rPr>
          <w:rFonts w:eastAsia="Times New Roman" w:cs="Times New Roman"/>
          <w:sz w:val="22"/>
        </w:rPr>
        <w:t>Docente da Universidade do Estado do Rio Grande do Norte</w:t>
      </w:r>
      <w:r w:rsidR="007542DA">
        <w:rPr>
          <w:rFonts w:eastAsia="Times New Roman" w:cs="Times New Roman"/>
          <w:sz w:val="22"/>
        </w:rPr>
        <w:t xml:space="preserve"> - UERN</w:t>
      </w:r>
    </w:p>
    <w:p w:rsidR="00037814" w:rsidRPr="00DD5CD3" w:rsidRDefault="00037814" w:rsidP="00037814">
      <w:pPr>
        <w:spacing w:line="240" w:lineRule="auto"/>
        <w:jc w:val="right"/>
        <w:rPr>
          <w:rFonts w:eastAsia="Times New Roman" w:cs="Times New Roman"/>
          <w:szCs w:val="24"/>
        </w:rPr>
      </w:pPr>
      <w:r w:rsidRPr="00037814">
        <w:rPr>
          <w:rFonts w:eastAsia="Times New Roman" w:cs="Times New Roman"/>
          <w:sz w:val="22"/>
        </w:rPr>
        <w:t xml:space="preserve"> d-landia@hotmail.com</w:t>
      </w:r>
    </w:p>
    <w:p w:rsidR="00037814" w:rsidRPr="00A25BF0" w:rsidRDefault="00037814" w:rsidP="00037814">
      <w:pPr>
        <w:spacing w:line="240" w:lineRule="auto"/>
        <w:jc w:val="right"/>
        <w:rPr>
          <w:rFonts w:eastAsia="Times New Roman" w:cs="Times New Roman"/>
          <w:b/>
          <w:szCs w:val="24"/>
        </w:rPr>
      </w:pPr>
      <w:r w:rsidRPr="00A25BF0">
        <w:rPr>
          <w:rFonts w:eastAsia="Times New Roman" w:cs="Times New Roman"/>
          <w:b/>
          <w:szCs w:val="24"/>
        </w:rPr>
        <w:t>Janaina Luiza Moreira de Castro</w:t>
      </w:r>
    </w:p>
    <w:p w:rsidR="00037814" w:rsidRPr="00037814" w:rsidRDefault="00037814" w:rsidP="00037814">
      <w:pPr>
        <w:spacing w:line="240" w:lineRule="auto"/>
        <w:jc w:val="right"/>
        <w:rPr>
          <w:rFonts w:eastAsia="Times New Roman" w:cs="Times New Roman"/>
          <w:sz w:val="22"/>
        </w:rPr>
      </w:pPr>
      <w:r w:rsidRPr="00037814">
        <w:rPr>
          <w:rFonts w:eastAsia="Times New Roman" w:cs="Times New Roman"/>
          <w:sz w:val="22"/>
        </w:rPr>
        <w:t xml:space="preserve">Mestranda da Universidade Federal do Ceará </w:t>
      </w:r>
      <w:r w:rsidR="007542DA">
        <w:rPr>
          <w:rFonts w:eastAsia="Times New Roman" w:cs="Times New Roman"/>
          <w:sz w:val="22"/>
        </w:rPr>
        <w:t>- UFC</w:t>
      </w:r>
    </w:p>
    <w:p w:rsidR="00037814" w:rsidRDefault="003A2B4E" w:rsidP="00037814">
      <w:pPr>
        <w:pStyle w:val="Textodenotaderodap"/>
        <w:jc w:val="right"/>
        <w:rPr>
          <w:rFonts w:ascii="Times New Roman" w:hAnsi="Times New Roman" w:cs="Times New Roman"/>
          <w:sz w:val="22"/>
          <w:szCs w:val="22"/>
        </w:rPr>
      </w:pPr>
      <w:hyperlink r:id="rId7" w:history="1">
        <w:r w:rsidR="00037814" w:rsidRPr="00F147B9">
          <w:rPr>
            <w:rStyle w:val="Hyperlink"/>
            <w:rFonts w:ascii="Times New Roman" w:hAnsi="Times New Roman" w:cs="Times New Roman"/>
            <w:sz w:val="22"/>
            <w:szCs w:val="22"/>
          </w:rPr>
          <w:t>cjanaina47@gmail.com</w:t>
        </w:r>
      </w:hyperlink>
      <w:r w:rsidR="00037814" w:rsidRPr="00037814">
        <w:rPr>
          <w:rFonts w:ascii="Times New Roman" w:hAnsi="Times New Roman" w:cs="Times New Roman"/>
          <w:sz w:val="22"/>
          <w:szCs w:val="22"/>
        </w:rPr>
        <w:t>.</w:t>
      </w:r>
    </w:p>
    <w:p w:rsidR="00037814" w:rsidRPr="00037814" w:rsidRDefault="00037814" w:rsidP="00037814">
      <w:pPr>
        <w:pStyle w:val="Textodenotaderodap"/>
        <w:jc w:val="right"/>
        <w:rPr>
          <w:rFonts w:ascii="Times New Roman" w:hAnsi="Times New Roman" w:cs="Times New Roman"/>
          <w:b/>
          <w:sz w:val="24"/>
          <w:szCs w:val="24"/>
        </w:rPr>
      </w:pPr>
      <w:r w:rsidRPr="00037814">
        <w:rPr>
          <w:rFonts w:ascii="Times New Roman" w:hAnsi="Times New Roman" w:cs="Times New Roman"/>
          <w:b/>
          <w:sz w:val="24"/>
          <w:szCs w:val="24"/>
        </w:rPr>
        <w:t xml:space="preserve">Francisca </w:t>
      </w:r>
      <w:proofErr w:type="spellStart"/>
      <w:r w:rsidRPr="00037814">
        <w:rPr>
          <w:rFonts w:ascii="Times New Roman" w:hAnsi="Times New Roman" w:cs="Times New Roman"/>
          <w:b/>
          <w:sz w:val="24"/>
          <w:szCs w:val="24"/>
        </w:rPr>
        <w:t>Geny</w:t>
      </w:r>
      <w:proofErr w:type="spellEnd"/>
      <w:r w:rsidRPr="00037814">
        <w:rPr>
          <w:rFonts w:ascii="Times New Roman" w:hAnsi="Times New Roman" w:cs="Times New Roman"/>
          <w:b/>
          <w:sz w:val="24"/>
          <w:szCs w:val="24"/>
        </w:rPr>
        <w:t xml:space="preserve"> Lustosa</w:t>
      </w:r>
    </w:p>
    <w:p w:rsidR="00037814" w:rsidRDefault="00037814" w:rsidP="00037814">
      <w:pPr>
        <w:pStyle w:val="Textodenotaderodap"/>
        <w:jc w:val="right"/>
        <w:rPr>
          <w:rFonts w:ascii="Times New Roman" w:hAnsi="Times New Roman" w:cs="Times New Roman"/>
          <w:sz w:val="22"/>
          <w:szCs w:val="22"/>
        </w:rPr>
      </w:pPr>
      <w:r>
        <w:rPr>
          <w:rFonts w:ascii="Times New Roman" w:hAnsi="Times New Roman" w:cs="Times New Roman"/>
          <w:sz w:val="22"/>
          <w:szCs w:val="22"/>
        </w:rPr>
        <w:t>Docente da Universidade Federal do Ceará</w:t>
      </w:r>
      <w:r w:rsidR="007542DA">
        <w:rPr>
          <w:rFonts w:ascii="Times New Roman" w:hAnsi="Times New Roman" w:cs="Times New Roman"/>
          <w:sz w:val="22"/>
          <w:szCs w:val="22"/>
        </w:rPr>
        <w:t xml:space="preserve"> - UFC</w:t>
      </w:r>
    </w:p>
    <w:p w:rsidR="00037814" w:rsidRPr="00037814" w:rsidRDefault="00C62720" w:rsidP="00037814">
      <w:pPr>
        <w:pStyle w:val="Textodenotaderodap"/>
        <w:jc w:val="right"/>
        <w:rPr>
          <w:rFonts w:ascii="Times New Roman" w:hAnsi="Times New Roman" w:cs="Times New Roman"/>
          <w:sz w:val="22"/>
          <w:szCs w:val="22"/>
        </w:rPr>
      </w:pPr>
      <w:r w:rsidRPr="00C62720">
        <w:rPr>
          <w:rFonts w:ascii="Times New Roman" w:hAnsi="Times New Roman" w:cs="Times New Roman"/>
          <w:sz w:val="22"/>
          <w:szCs w:val="22"/>
        </w:rPr>
        <w:t>franciscageny@yahoo.com.br</w:t>
      </w:r>
    </w:p>
    <w:p w:rsidR="00037814" w:rsidRDefault="00037814" w:rsidP="00037814">
      <w:pPr>
        <w:spacing w:line="240" w:lineRule="auto"/>
        <w:ind w:firstLine="0"/>
        <w:rPr>
          <w:rFonts w:eastAsia="Times New Roman" w:cs="Times New Roman"/>
          <w:b/>
        </w:rPr>
      </w:pPr>
    </w:p>
    <w:p w:rsidR="00037814" w:rsidRPr="00037814" w:rsidRDefault="00037814" w:rsidP="00037814">
      <w:pPr>
        <w:spacing w:line="240" w:lineRule="auto"/>
        <w:ind w:firstLine="0"/>
        <w:rPr>
          <w:rFonts w:eastAsia="Times New Roman" w:cs="Times New Roman"/>
          <w:sz w:val="22"/>
        </w:rPr>
      </w:pPr>
      <w:r w:rsidRPr="00037814">
        <w:rPr>
          <w:rFonts w:eastAsia="Times New Roman" w:cs="Times New Roman"/>
          <w:b/>
          <w:sz w:val="22"/>
        </w:rPr>
        <w:t>Resumo</w:t>
      </w:r>
      <w:r w:rsidRPr="00037814">
        <w:rPr>
          <w:rFonts w:eastAsia="Times New Roman" w:cs="Times New Roman"/>
          <w:sz w:val="22"/>
        </w:rPr>
        <w:t xml:space="preserve">: Este artigo versa sobre a dimensão lúdica do desenvolvimento da criança, cujo objetivo é discutir as implicações teórico-práticas dos conceitos e das proposições sobre as brincadeiras e os jogos infantis, apresentados nos estudos de </w:t>
      </w:r>
      <w:proofErr w:type="spellStart"/>
      <w:r w:rsidRPr="00037814">
        <w:rPr>
          <w:rFonts w:eastAsia="Times New Roman" w:cs="Times New Roman"/>
          <w:sz w:val="22"/>
        </w:rPr>
        <w:t>Wallon</w:t>
      </w:r>
      <w:proofErr w:type="spellEnd"/>
      <w:r w:rsidRPr="00037814">
        <w:rPr>
          <w:rFonts w:eastAsia="Times New Roman" w:cs="Times New Roman"/>
          <w:sz w:val="22"/>
        </w:rPr>
        <w:t xml:space="preserve"> (2007), Piaget (1978, 2007) e </w:t>
      </w:r>
      <w:proofErr w:type="spellStart"/>
      <w:r w:rsidRPr="00037814">
        <w:rPr>
          <w:rFonts w:eastAsia="Times New Roman" w:cs="Times New Roman"/>
          <w:sz w:val="22"/>
        </w:rPr>
        <w:t>Vigotski</w:t>
      </w:r>
      <w:proofErr w:type="spellEnd"/>
      <w:r w:rsidRPr="00037814">
        <w:rPr>
          <w:rFonts w:eastAsia="Times New Roman" w:cs="Times New Roman"/>
          <w:sz w:val="22"/>
        </w:rPr>
        <w:t xml:space="preserve"> (2007). É um texto de reflexão teórica que está assente em três questões principais: as concepções de brincadeiras e de jogos, a relação entre o brincar e o desenvolvimento infantil e as implicações das teorias psicogenéticas em estudo para as práticas educacionais. A partir das discussões suscitadas, emergem ponderações para o campo educacional, sobretudo, no que se refere às práticas pedagógicas na Educação Infantil. Acentua que o brincar para a criança é um fator de primeira ordem, vez que contribui diretamente para a sua evolução psíquica, motora, afetiva e social. Recomenda que </w:t>
      </w:r>
      <w:proofErr w:type="gramStart"/>
      <w:r w:rsidRPr="00037814">
        <w:rPr>
          <w:rFonts w:eastAsia="Times New Roman" w:cs="Times New Roman"/>
          <w:sz w:val="22"/>
        </w:rPr>
        <w:t>o(</w:t>
      </w:r>
      <w:proofErr w:type="gramEnd"/>
      <w:r w:rsidRPr="00037814">
        <w:rPr>
          <w:rFonts w:eastAsia="Times New Roman" w:cs="Times New Roman"/>
          <w:sz w:val="22"/>
        </w:rPr>
        <w:t xml:space="preserve">a) professor(a) de forma consciente, realize uma mediação pedagógica comprometida com as peculiaridades e as necessidades das crianças. Salienta que o ambiente e a rotina das instituições de educação e cuidado deverão favorecer e potencializar o brincar livre, a imaginação, a interação, a expressão, a participação, garantindo o que está preconizado nos documentos orientadores do currículo da Educação Infantil. </w:t>
      </w:r>
    </w:p>
    <w:p w:rsidR="00037814" w:rsidRPr="00037814" w:rsidRDefault="00037814" w:rsidP="00037814">
      <w:pPr>
        <w:spacing w:line="240" w:lineRule="auto"/>
        <w:rPr>
          <w:rFonts w:eastAsia="Times New Roman" w:cs="Times New Roman"/>
          <w:sz w:val="22"/>
        </w:rPr>
      </w:pPr>
    </w:p>
    <w:p w:rsidR="00037814" w:rsidRPr="00037814" w:rsidRDefault="00037814" w:rsidP="00037814">
      <w:pPr>
        <w:spacing w:line="240" w:lineRule="auto"/>
        <w:ind w:firstLine="0"/>
        <w:rPr>
          <w:rFonts w:eastAsia="Times New Roman" w:cs="Times New Roman"/>
          <w:sz w:val="22"/>
        </w:rPr>
      </w:pPr>
      <w:r w:rsidRPr="00037814">
        <w:rPr>
          <w:rFonts w:eastAsia="Times New Roman" w:cs="Times New Roman"/>
          <w:b/>
          <w:sz w:val="22"/>
        </w:rPr>
        <w:t xml:space="preserve">Palavras-chave: </w:t>
      </w:r>
      <w:r w:rsidRPr="00037814">
        <w:rPr>
          <w:rFonts w:eastAsia="Times New Roman" w:cs="Times New Roman"/>
          <w:sz w:val="22"/>
        </w:rPr>
        <w:t xml:space="preserve">Brincadeira. Desenvolvimento infantil. Teorias Psicogenéticas. </w:t>
      </w:r>
    </w:p>
    <w:p w:rsidR="00037814" w:rsidRDefault="00037814" w:rsidP="00037814">
      <w:pPr>
        <w:rPr>
          <w:rFonts w:eastAsia="Times New Roman" w:cs="Times New Roman"/>
          <w:b/>
          <w:szCs w:val="24"/>
        </w:rPr>
      </w:pPr>
    </w:p>
    <w:p w:rsidR="00037814" w:rsidRDefault="00037814" w:rsidP="00037814">
      <w:pPr>
        <w:ind w:firstLine="0"/>
        <w:rPr>
          <w:rFonts w:eastAsia="Times New Roman" w:cs="Times New Roman"/>
          <w:b/>
          <w:szCs w:val="24"/>
        </w:rPr>
      </w:pPr>
      <w:r>
        <w:rPr>
          <w:rFonts w:eastAsia="Times New Roman" w:cs="Times New Roman"/>
          <w:b/>
          <w:szCs w:val="24"/>
        </w:rPr>
        <w:t>Palavras introdutórias</w:t>
      </w:r>
    </w:p>
    <w:p w:rsidR="00037814" w:rsidRDefault="00037814" w:rsidP="00037814">
      <w:pPr>
        <w:ind w:firstLine="851"/>
        <w:rPr>
          <w:rFonts w:eastAsia="Times New Roman" w:cs="Times New Roman"/>
          <w:szCs w:val="24"/>
        </w:rPr>
      </w:pPr>
      <w:r>
        <w:rPr>
          <w:rFonts w:eastAsia="Times New Roman" w:cs="Times New Roman"/>
          <w:szCs w:val="24"/>
        </w:rPr>
        <w:t xml:space="preserve">O desenvolvimento infantil, nos seus aspectos – motor, cognitivo, social e emocional, é perpassado por diversas e complexas relações, conforme explicitado nos estudos psicogenéticos de </w:t>
      </w:r>
      <w:proofErr w:type="spellStart"/>
      <w:r>
        <w:rPr>
          <w:rFonts w:eastAsia="Times New Roman" w:cs="Times New Roman"/>
          <w:szCs w:val="24"/>
        </w:rPr>
        <w:t>Wallon</w:t>
      </w:r>
      <w:proofErr w:type="spellEnd"/>
      <w:r>
        <w:rPr>
          <w:rFonts w:eastAsia="Times New Roman" w:cs="Times New Roman"/>
          <w:szCs w:val="24"/>
        </w:rPr>
        <w:t xml:space="preserve"> (2007), Piaget (1978, 2007) e </w:t>
      </w:r>
      <w:proofErr w:type="spellStart"/>
      <w:r>
        <w:rPr>
          <w:rFonts w:eastAsia="Times New Roman" w:cs="Times New Roman"/>
          <w:szCs w:val="24"/>
        </w:rPr>
        <w:t>Vigotski</w:t>
      </w:r>
      <w:proofErr w:type="spellEnd"/>
      <w:r>
        <w:rPr>
          <w:rFonts w:eastAsia="Times New Roman" w:cs="Times New Roman"/>
          <w:szCs w:val="24"/>
        </w:rPr>
        <w:t xml:space="preserve"> (2007). Nesse escrito, entretanto, nos deteremos na dimensão lúdica do desenvolvimento da criança, tentando apreender a dinamicidade que envolve a brincadeira, enquanto atividade inerente à criança e constituinte do seu ser.</w:t>
      </w:r>
    </w:p>
    <w:p w:rsidR="007542DA" w:rsidRDefault="007542DA" w:rsidP="00037814">
      <w:pPr>
        <w:rPr>
          <w:rFonts w:eastAsia="Times New Roman"/>
          <w:szCs w:val="24"/>
        </w:rPr>
      </w:pPr>
      <w:r>
        <w:rPr>
          <w:rFonts w:eastAsia="Times New Roman"/>
          <w:szCs w:val="24"/>
        </w:rPr>
        <w:t xml:space="preserve">Cumpre sublinhar que apesar </w:t>
      </w:r>
      <w:r w:rsidRPr="002A3D60">
        <w:rPr>
          <w:rFonts w:eastAsia="Times New Roman"/>
          <w:szCs w:val="24"/>
        </w:rPr>
        <w:t>de a brincadeira ser</w:t>
      </w:r>
      <w:r>
        <w:rPr>
          <w:rFonts w:eastAsia="Times New Roman"/>
          <w:szCs w:val="24"/>
        </w:rPr>
        <w:t xml:space="preserve"> tomada como uma característica </w:t>
      </w:r>
      <w:r>
        <w:rPr>
          <w:rFonts w:eastAsia="Times New Roman"/>
          <w:i/>
          <w:szCs w:val="24"/>
        </w:rPr>
        <w:t>sui generis</w:t>
      </w:r>
      <w:r>
        <w:rPr>
          <w:rFonts w:eastAsia="Times New Roman"/>
          <w:szCs w:val="24"/>
        </w:rPr>
        <w:t xml:space="preserve"> do desenvolvimento infantil, essa dimensão tem sido superficialmente abordada no meio educacional, uma retórica com pouca ressonância nas práticas escolares. Tal problemática pode ser observada na ausência de espaços físicos e na rotina diária das instituições de educação infantil, que terminam por impossibilitar o brincar livre.</w:t>
      </w:r>
    </w:p>
    <w:p w:rsidR="00037814" w:rsidRDefault="00037814" w:rsidP="00037814">
      <w:pPr>
        <w:rPr>
          <w:rFonts w:eastAsia="Times New Roman" w:cs="Times New Roman"/>
          <w:szCs w:val="24"/>
        </w:rPr>
      </w:pPr>
      <w:r>
        <w:rPr>
          <w:rFonts w:eastAsia="Times New Roman" w:cs="Times New Roman"/>
          <w:szCs w:val="24"/>
        </w:rPr>
        <w:t xml:space="preserve">Desse modo, nunca é demais revisitar os constructos teóricos de pensadores considerados clássicos da Psicologia, buscando inspiração para pensar o lugar da </w:t>
      </w:r>
      <w:r>
        <w:rPr>
          <w:rFonts w:eastAsia="Times New Roman" w:cs="Times New Roman"/>
          <w:szCs w:val="24"/>
        </w:rPr>
        <w:lastRenderedPageBreak/>
        <w:t>brincadeira na infância, sobretudo, no espaço-tempo em que as crianças permanecem nas instituições coletivas de educação e cuidado.</w:t>
      </w:r>
    </w:p>
    <w:p w:rsidR="007542DA" w:rsidRDefault="00037814" w:rsidP="00037814">
      <w:pPr>
        <w:rPr>
          <w:rFonts w:eastAsia="Times New Roman" w:cs="Times New Roman"/>
          <w:szCs w:val="24"/>
        </w:rPr>
      </w:pPr>
      <w:r>
        <w:rPr>
          <w:rFonts w:eastAsia="Times New Roman" w:cs="Times New Roman"/>
          <w:szCs w:val="24"/>
        </w:rPr>
        <w:t xml:space="preserve">À luz dos estudos psicogenéticos de </w:t>
      </w:r>
      <w:proofErr w:type="spellStart"/>
      <w:r>
        <w:rPr>
          <w:rFonts w:eastAsia="Times New Roman" w:cs="Times New Roman"/>
          <w:szCs w:val="24"/>
        </w:rPr>
        <w:t>Wallon</w:t>
      </w:r>
      <w:proofErr w:type="spellEnd"/>
      <w:r>
        <w:rPr>
          <w:rFonts w:eastAsia="Times New Roman" w:cs="Times New Roman"/>
          <w:szCs w:val="24"/>
        </w:rPr>
        <w:t xml:space="preserve"> (2007), Piaget (1978, 2007) e </w:t>
      </w:r>
      <w:proofErr w:type="spellStart"/>
      <w:r>
        <w:rPr>
          <w:rFonts w:eastAsia="Times New Roman" w:cs="Times New Roman"/>
          <w:szCs w:val="24"/>
        </w:rPr>
        <w:t>Vigotski</w:t>
      </w:r>
      <w:proofErr w:type="spellEnd"/>
      <w:r>
        <w:rPr>
          <w:rFonts w:eastAsia="Times New Roman" w:cs="Times New Roman"/>
          <w:szCs w:val="24"/>
        </w:rPr>
        <w:t xml:space="preserve"> (2007), buscamos responder no decorrer desse artigo de reflexão teórica algumas questões norteadoras: Qual a concepção de brincadeira e de jogo apresentada por esses pensadores? Qual a relação entre o brincar e o desenvolvimento infantil? Que desafios esses constructos teóricos </w:t>
      </w:r>
      <w:r w:rsidRPr="002A3D60">
        <w:rPr>
          <w:rFonts w:eastAsia="Times New Roman" w:cs="Times New Roman"/>
          <w:szCs w:val="24"/>
        </w:rPr>
        <w:t>impõem às</w:t>
      </w:r>
      <w:r>
        <w:rPr>
          <w:rFonts w:eastAsia="Times New Roman" w:cs="Times New Roman"/>
          <w:szCs w:val="24"/>
        </w:rPr>
        <w:t xml:space="preserve"> práticas educacionais? </w:t>
      </w:r>
    </w:p>
    <w:p w:rsidR="00037814" w:rsidRDefault="00037814" w:rsidP="00037814">
      <w:pPr>
        <w:rPr>
          <w:rFonts w:eastAsia="Times New Roman" w:cs="Times New Roman"/>
          <w:szCs w:val="24"/>
        </w:rPr>
      </w:pPr>
      <w:r>
        <w:rPr>
          <w:rFonts w:eastAsia="Times New Roman" w:cs="Times New Roman"/>
          <w:szCs w:val="24"/>
        </w:rPr>
        <w:t>Nosso objetivo é discutir as implicações teórico-práticas dos conceitos e das proposições apresentados pelos autores supramencionados, de modo que, nossas inferências possam iluminar reflexões no campo educacional.</w:t>
      </w:r>
    </w:p>
    <w:p w:rsidR="00037814" w:rsidRDefault="00037814" w:rsidP="00037814">
      <w:pPr>
        <w:ind w:firstLine="700"/>
        <w:rPr>
          <w:rFonts w:eastAsia="Times New Roman" w:cs="Times New Roman"/>
          <w:szCs w:val="24"/>
        </w:rPr>
      </w:pPr>
      <w:r>
        <w:rPr>
          <w:rFonts w:eastAsia="Times New Roman" w:cs="Times New Roman"/>
          <w:szCs w:val="24"/>
        </w:rPr>
        <w:t xml:space="preserve"> </w:t>
      </w:r>
    </w:p>
    <w:p w:rsidR="00037814" w:rsidRDefault="00037814" w:rsidP="00037814">
      <w:pPr>
        <w:ind w:firstLine="0"/>
        <w:rPr>
          <w:rFonts w:eastAsia="Times New Roman" w:cs="Times New Roman"/>
          <w:b/>
          <w:szCs w:val="24"/>
        </w:rPr>
      </w:pPr>
      <w:r>
        <w:rPr>
          <w:rFonts w:eastAsia="Times New Roman" w:cs="Times New Roman"/>
          <w:b/>
          <w:szCs w:val="24"/>
        </w:rPr>
        <w:t xml:space="preserve">Brincadeiras e jogos infantis: concepções psicogenéticas  </w:t>
      </w:r>
    </w:p>
    <w:p w:rsidR="00037814" w:rsidRDefault="00037814" w:rsidP="00037814">
      <w:pPr>
        <w:rPr>
          <w:rFonts w:eastAsia="Times New Roman" w:cs="Times New Roman"/>
          <w:szCs w:val="24"/>
        </w:rPr>
      </w:pPr>
      <w:r>
        <w:rPr>
          <w:rFonts w:eastAsia="Times New Roman" w:cs="Times New Roman"/>
          <w:szCs w:val="24"/>
        </w:rPr>
        <w:t xml:space="preserve">Analisar as concepções de atividade lúdica infantil nos escritos de </w:t>
      </w:r>
      <w:proofErr w:type="spellStart"/>
      <w:r>
        <w:rPr>
          <w:rFonts w:eastAsia="Times New Roman" w:cs="Times New Roman"/>
          <w:szCs w:val="24"/>
        </w:rPr>
        <w:t>Wallon</w:t>
      </w:r>
      <w:proofErr w:type="spellEnd"/>
      <w:r>
        <w:rPr>
          <w:rFonts w:eastAsia="Times New Roman" w:cs="Times New Roman"/>
          <w:szCs w:val="24"/>
        </w:rPr>
        <w:t xml:space="preserve"> (2007), Piaget (1978, 2007) e </w:t>
      </w:r>
      <w:proofErr w:type="spellStart"/>
      <w:r>
        <w:rPr>
          <w:rFonts w:eastAsia="Times New Roman" w:cs="Times New Roman"/>
          <w:szCs w:val="24"/>
        </w:rPr>
        <w:t>Vigotski</w:t>
      </w:r>
      <w:proofErr w:type="spellEnd"/>
      <w:r>
        <w:rPr>
          <w:rFonts w:eastAsia="Times New Roman" w:cs="Times New Roman"/>
          <w:szCs w:val="24"/>
        </w:rPr>
        <w:t xml:space="preserve"> (2007) é uma tarefa instigante e</w:t>
      </w:r>
      <w:r w:rsidRPr="00AE5677">
        <w:rPr>
          <w:rFonts w:eastAsia="Times New Roman" w:cs="Times New Roman"/>
          <w:szCs w:val="24"/>
        </w:rPr>
        <w:t>, ao mesmo tempo, laboriosa. Com efeito, nos impele a mergulhar em teorias complexas do desenvolvimento humano. À vista disso, versaremos sobre os jogos e as brincadeiras como elementos constitutivos de</w:t>
      </w:r>
      <w:r>
        <w:rPr>
          <w:rFonts w:eastAsia="Times New Roman" w:cs="Times New Roman"/>
          <w:szCs w:val="24"/>
        </w:rPr>
        <w:t xml:space="preserve"> uma teia de transformações psicomotoras que marcam a vida dos seres humanos, </w:t>
      </w:r>
      <w:r w:rsidRPr="00AE5677">
        <w:rPr>
          <w:rFonts w:eastAsia="Times New Roman" w:cs="Times New Roman"/>
          <w:szCs w:val="24"/>
        </w:rPr>
        <w:t>singularmente, no</w:t>
      </w:r>
      <w:r>
        <w:rPr>
          <w:rFonts w:eastAsia="Times New Roman" w:cs="Times New Roman"/>
          <w:szCs w:val="24"/>
        </w:rPr>
        <w:t xml:space="preserve"> transcorrer da infância.</w:t>
      </w:r>
    </w:p>
    <w:p w:rsidR="00037814" w:rsidRDefault="00037814" w:rsidP="00037814">
      <w:pPr>
        <w:rPr>
          <w:rFonts w:eastAsia="Times New Roman" w:cs="Times New Roman"/>
          <w:szCs w:val="24"/>
        </w:rPr>
      </w:pPr>
      <w:proofErr w:type="spellStart"/>
      <w:r>
        <w:rPr>
          <w:rFonts w:eastAsia="Times New Roman" w:cs="Times New Roman"/>
          <w:szCs w:val="24"/>
        </w:rPr>
        <w:t>Wallon</w:t>
      </w:r>
      <w:proofErr w:type="spellEnd"/>
      <w:r>
        <w:rPr>
          <w:rFonts w:eastAsia="Times New Roman" w:cs="Times New Roman"/>
          <w:szCs w:val="24"/>
        </w:rPr>
        <w:t xml:space="preserve"> (2007) ao entender o desenvolvimento infantil numa lógica multifacetada em que se sucedem etapas claramente definidas das condutas e das funções psíquicas, também caracteriza o brincar a partir de estágios e categorias, tais como descrito a seguir: </w:t>
      </w:r>
    </w:p>
    <w:p w:rsidR="00037814" w:rsidRDefault="00037814" w:rsidP="00037814">
      <w:pPr>
        <w:ind w:firstLine="851"/>
        <w:rPr>
          <w:rFonts w:eastAsia="Times New Roman" w:cs="Times New Roman"/>
          <w:szCs w:val="24"/>
        </w:rPr>
      </w:pPr>
    </w:p>
    <w:p w:rsidR="00037814" w:rsidRPr="00037814" w:rsidRDefault="00037814" w:rsidP="00037814">
      <w:pPr>
        <w:spacing w:line="240" w:lineRule="auto"/>
        <w:ind w:left="2267" w:firstLine="0"/>
        <w:rPr>
          <w:rFonts w:eastAsia="Times New Roman" w:cs="Times New Roman"/>
          <w:sz w:val="22"/>
        </w:rPr>
      </w:pPr>
      <w:r w:rsidRPr="00037814">
        <w:rPr>
          <w:rFonts w:eastAsia="Times New Roman" w:cs="Times New Roman"/>
          <w:sz w:val="22"/>
        </w:rPr>
        <w:t>As</w:t>
      </w:r>
      <w:r w:rsidRPr="00037814">
        <w:rPr>
          <w:rFonts w:eastAsia="Times New Roman" w:cs="Times New Roman"/>
          <w:i/>
          <w:sz w:val="22"/>
        </w:rPr>
        <w:t xml:space="preserve"> brincadeiras funcionais</w:t>
      </w:r>
      <w:r w:rsidRPr="00037814">
        <w:rPr>
          <w:rFonts w:eastAsia="Times New Roman" w:cs="Times New Roman"/>
          <w:sz w:val="22"/>
        </w:rPr>
        <w:t xml:space="preserve"> podem ser movimentos muito simples, como estender e encolher os braços ou as pernas, agitar os dedos, tocar objetos, imprimir-lhe um balanço, produzir ruídos ou sons. [...] uma atividade em busca de efeitos.Com as </w:t>
      </w:r>
      <w:r w:rsidRPr="00037814">
        <w:rPr>
          <w:rFonts w:eastAsia="Times New Roman" w:cs="Times New Roman"/>
          <w:i/>
          <w:sz w:val="22"/>
        </w:rPr>
        <w:t xml:space="preserve">brincadeiras de </w:t>
      </w:r>
      <w:proofErr w:type="spellStart"/>
      <w:r w:rsidRPr="00037814">
        <w:rPr>
          <w:rFonts w:eastAsia="Times New Roman" w:cs="Times New Roman"/>
          <w:i/>
          <w:sz w:val="22"/>
        </w:rPr>
        <w:t>faz-de</w:t>
      </w:r>
      <w:proofErr w:type="spellEnd"/>
      <w:r w:rsidRPr="00037814">
        <w:rPr>
          <w:rFonts w:eastAsia="Times New Roman" w:cs="Times New Roman"/>
          <w:i/>
          <w:sz w:val="22"/>
        </w:rPr>
        <w:t xml:space="preserve"> conta, </w:t>
      </w:r>
      <w:r w:rsidRPr="00037814">
        <w:rPr>
          <w:rFonts w:eastAsia="Times New Roman" w:cs="Times New Roman"/>
          <w:sz w:val="22"/>
        </w:rPr>
        <w:t xml:space="preserve">cujo exemplo típico brincar de boneca, montar um cabo de vassoura como se fosse um cavalo, etc. [...] uma atividade cuja interpretação é mais complexa, [...]. Nas </w:t>
      </w:r>
      <w:r w:rsidRPr="00037814">
        <w:rPr>
          <w:rFonts w:eastAsia="Times New Roman" w:cs="Times New Roman"/>
          <w:i/>
          <w:sz w:val="22"/>
        </w:rPr>
        <w:t>brincadeiras de aquisição</w:t>
      </w:r>
      <w:r w:rsidRPr="00037814">
        <w:rPr>
          <w:rFonts w:eastAsia="Times New Roman" w:cs="Times New Roman"/>
          <w:sz w:val="22"/>
        </w:rPr>
        <w:t xml:space="preserve">, a criança fica, conforme uma expressão corrente, </w:t>
      </w:r>
      <w:proofErr w:type="gramStart"/>
      <w:r w:rsidRPr="00037814">
        <w:rPr>
          <w:rFonts w:eastAsia="Times New Roman" w:cs="Times New Roman"/>
          <w:sz w:val="22"/>
        </w:rPr>
        <w:t>toda olhos</w:t>
      </w:r>
      <w:proofErr w:type="gramEnd"/>
      <w:r w:rsidRPr="00037814">
        <w:rPr>
          <w:rFonts w:eastAsia="Times New Roman" w:cs="Times New Roman"/>
          <w:sz w:val="22"/>
        </w:rPr>
        <w:t xml:space="preserve"> e toda ouvido, ela olha, escuta, esforça-se para perceber e compreender: coisas e seres, cenas, imagens, relatos, canções parecem captar toda a sua atenção. Nas </w:t>
      </w:r>
      <w:r w:rsidRPr="00037814">
        <w:rPr>
          <w:rFonts w:eastAsia="Times New Roman" w:cs="Times New Roman"/>
          <w:i/>
          <w:sz w:val="22"/>
        </w:rPr>
        <w:t>brincadeiras de fabricação</w:t>
      </w:r>
      <w:r w:rsidRPr="00037814">
        <w:rPr>
          <w:rFonts w:eastAsia="Times New Roman" w:cs="Times New Roman"/>
          <w:sz w:val="22"/>
        </w:rPr>
        <w:t xml:space="preserve">– diverte-se em juntar, combinar entre si objetos, modificá-los, transformá-los e criar novos. (WALLON, 2007, p. 54-55. </w:t>
      </w:r>
      <w:proofErr w:type="gramStart"/>
      <w:r w:rsidRPr="00037814">
        <w:rPr>
          <w:rFonts w:eastAsia="Times New Roman" w:cs="Times New Roman"/>
          <w:sz w:val="22"/>
        </w:rPr>
        <w:t>grifos</w:t>
      </w:r>
      <w:proofErr w:type="gramEnd"/>
      <w:r w:rsidRPr="00037814">
        <w:rPr>
          <w:rFonts w:eastAsia="Times New Roman" w:cs="Times New Roman"/>
          <w:sz w:val="22"/>
        </w:rPr>
        <w:t xml:space="preserve"> nossos)</w:t>
      </w:r>
    </w:p>
    <w:p w:rsidR="00037814" w:rsidRPr="00037814" w:rsidRDefault="00037814" w:rsidP="00037814">
      <w:pPr>
        <w:ind w:firstLine="700"/>
        <w:rPr>
          <w:rFonts w:eastAsia="Times New Roman" w:cs="Times New Roman"/>
          <w:sz w:val="22"/>
        </w:rPr>
      </w:pPr>
      <w:r w:rsidRPr="00037814">
        <w:rPr>
          <w:rFonts w:eastAsia="Times New Roman" w:cs="Times New Roman"/>
          <w:sz w:val="22"/>
        </w:rPr>
        <w:t xml:space="preserve"> </w:t>
      </w:r>
    </w:p>
    <w:p w:rsidR="00037814" w:rsidRPr="007A6CBB" w:rsidRDefault="00037814" w:rsidP="00037814">
      <w:pPr>
        <w:rPr>
          <w:rFonts w:eastAsia="Times New Roman" w:cs="Times New Roman"/>
          <w:szCs w:val="24"/>
        </w:rPr>
      </w:pPr>
      <w:r w:rsidRPr="00AE5677">
        <w:rPr>
          <w:rFonts w:eastAsia="Times New Roman" w:cs="Times New Roman"/>
          <w:szCs w:val="24"/>
        </w:rPr>
        <w:t xml:space="preserve">Para </w:t>
      </w:r>
      <w:proofErr w:type="spellStart"/>
      <w:r w:rsidRPr="00AE5677">
        <w:rPr>
          <w:rFonts w:eastAsia="Times New Roman" w:cs="Times New Roman"/>
          <w:szCs w:val="24"/>
        </w:rPr>
        <w:t>Wallon</w:t>
      </w:r>
      <w:proofErr w:type="spellEnd"/>
      <w:r w:rsidRPr="00AE5677">
        <w:rPr>
          <w:rFonts w:eastAsia="Times New Roman" w:cs="Times New Roman"/>
          <w:szCs w:val="24"/>
        </w:rPr>
        <w:t xml:space="preserve"> </w:t>
      </w:r>
      <w:r>
        <w:rPr>
          <w:rFonts w:eastAsia="Times New Roman" w:cs="Times New Roman"/>
          <w:szCs w:val="24"/>
        </w:rPr>
        <w:t>(</w:t>
      </w:r>
      <w:r w:rsidRPr="000B749C">
        <w:rPr>
          <w:rFonts w:eastAsia="Times New Roman" w:cs="Times New Roman"/>
          <w:i/>
          <w:szCs w:val="24"/>
        </w:rPr>
        <w:t>op. cit</w:t>
      </w:r>
      <w:r>
        <w:rPr>
          <w:rFonts w:eastAsia="Times New Roman" w:cs="Times New Roman"/>
          <w:szCs w:val="24"/>
        </w:rPr>
        <w:t>.</w:t>
      </w:r>
      <w:r w:rsidRPr="00AE5677">
        <w:rPr>
          <w:rFonts w:eastAsia="Times New Roman" w:cs="Times New Roman"/>
          <w:szCs w:val="24"/>
        </w:rPr>
        <w:t xml:space="preserve">) </w:t>
      </w:r>
      <w:r w:rsidRPr="00AE5677">
        <w:rPr>
          <w:rFonts w:eastAsia="Times New Roman" w:cs="Times New Roman"/>
          <w:i/>
          <w:szCs w:val="24"/>
        </w:rPr>
        <w:t>o brincar</w:t>
      </w:r>
      <w:r w:rsidRPr="00AE5677">
        <w:rPr>
          <w:rFonts w:eastAsia="Times New Roman" w:cs="Times New Roman"/>
          <w:szCs w:val="24"/>
        </w:rPr>
        <w:t xml:space="preserve"> é atividade própria da criança, é período de livre exercício, logo, “o brincar se confunde com toda a sua atividade enquanto </w:t>
      </w:r>
      <w:proofErr w:type="spellStart"/>
      <w:r w:rsidRPr="00AE5677">
        <w:rPr>
          <w:rFonts w:eastAsia="Times New Roman" w:cs="Times New Roman"/>
          <w:szCs w:val="24"/>
        </w:rPr>
        <w:t>esta</w:t>
      </w:r>
      <w:proofErr w:type="spellEnd"/>
      <w:r w:rsidRPr="00AE5677">
        <w:rPr>
          <w:rFonts w:eastAsia="Times New Roman" w:cs="Times New Roman"/>
          <w:szCs w:val="24"/>
        </w:rPr>
        <w:t xml:space="preserve"> permanecer espontânea e não receber seus objetos das disciplinas educativas” (p. 54). Tal </w:t>
      </w:r>
      <w:r w:rsidRPr="00AE5677">
        <w:rPr>
          <w:rFonts w:eastAsia="Times New Roman" w:cs="Times New Roman"/>
          <w:szCs w:val="24"/>
        </w:rPr>
        <w:lastRenderedPageBreak/>
        <w:t>asserção nos remete à compreensão de que a atividade lúdica na criança tem características bem peculiares e distintas da lógica do adulto e daquelas atividades que estão orientadas à “função do real”. Enquanto na “função do real” a ação infantil está a serviço da realização de um propósito, de uma conduta, da solução de um problema, e, por conseguinte, orientada pelas necessidades práticas da existência humana, a brincadeira é designada pela satisfação e pelo seu caráter recreativo.</w:t>
      </w:r>
    </w:p>
    <w:p w:rsidR="00037814" w:rsidRDefault="00037814" w:rsidP="00037814">
      <w:pPr>
        <w:rPr>
          <w:rFonts w:eastAsia="Times New Roman" w:cs="Times New Roman"/>
          <w:szCs w:val="24"/>
        </w:rPr>
      </w:pPr>
      <w:r>
        <w:rPr>
          <w:rFonts w:eastAsia="Times New Roman" w:cs="Times New Roman"/>
          <w:szCs w:val="24"/>
        </w:rPr>
        <w:t xml:space="preserve">Referido autor nos conscientiza sobre a relação de interdependência entre o brincar e as etapas do desenvolvimento da criança. Essa proposição, embora aparentemente óbvia, é especialmente importante para que o adulto (pai, mãe, professor ou professora) compreenda que a brincadeira da criança não segue a lógica do adulto. Pelo contrário, representa uma evolução funcional da atividade infantil </w:t>
      </w:r>
      <w:r w:rsidRPr="00AE5677">
        <w:rPr>
          <w:rFonts w:eastAsia="Times New Roman" w:cs="Times New Roman"/>
          <w:szCs w:val="24"/>
        </w:rPr>
        <w:t xml:space="preserve">que pode ser tipificada da seguinte forma: </w:t>
      </w:r>
      <w:r w:rsidRPr="00AE5677">
        <w:rPr>
          <w:rFonts w:eastAsia="Times New Roman" w:cs="Times New Roman"/>
          <w:i/>
          <w:szCs w:val="24"/>
        </w:rPr>
        <w:t>Funções sensório- motoras</w:t>
      </w:r>
      <w:r w:rsidRPr="00AE5677">
        <w:rPr>
          <w:rFonts w:eastAsia="Times New Roman" w:cs="Times New Roman"/>
          <w:szCs w:val="24"/>
        </w:rPr>
        <w:t xml:space="preserve"> que se referem às brincadeiras que põem à prova algumas habilidades como: destreza, precisão, rapidez, classificação intelectual e reação diferenciada; </w:t>
      </w:r>
      <w:r w:rsidRPr="00AE5677">
        <w:rPr>
          <w:rFonts w:eastAsia="Times New Roman" w:cs="Times New Roman"/>
          <w:i/>
          <w:szCs w:val="24"/>
        </w:rPr>
        <w:t>Funções de articulação</w:t>
      </w:r>
      <w:r w:rsidRPr="00AE5677">
        <w:rPr>
          <w:rFonts w:eastAsia="Times New Roman" w:cs="Times New Roman"/>
          <w:szCs w:val="24"/>
        </w:rPr>
        <w:t>, isto é, as brincadeiras que envolvem a memória verbal e de</w:t>
      </w:r>
      <w:r>
        <w:rPr>
          <w:rFonts w:eastAsia="Times New Roman" w:cs="Times New Roman"/>
          <w:szCs w:val="24"/>
        </w:rPr>
        <w:t xml:space="preserve"> enumeração; </w:t>
      </w:r>
      <w:r>
        <w:rPr>
          <w:rFonts w:eastAsia="Times New Roman" w:cs="Times New Roman"/>
          <w:i/>
          <w:szCs w:val="24"/>
        </w:rPr>
        <w:t>Funções de sociabilidade</w:t>
      </w:r>
      <w:r>
        <w:rPr>
          <w:rFonts w:eastAsia="Times New Roman" w:cs="Times New Roman"/>
          <w:szCs w:val="24"/>
        </w:rPr>
        <w:t xml:space="preserve"> que se manifestam nos jogos em equipes, competições, etc.</w:t>
      </w:r>
    </w:p>
    <w:p w:rsidR="00037814" w:rsidRPr="00AE5677" w:rsidRDefault="00037814" w:rsidP="00037814">
      <w:pPr>
        <w:rPr>
          <w:rFonts w:eastAsia="Times New Roman" w:cs="Times New Roman"/>
          <w:szCs w:val="24"/>
        </w:rPr>
      </w:pPr>
      <w:proofErr w:type="spellStart"/>
      <w:r>
        <w:rPr>
          <w:rFonts w:eastAsia="Times New Roman" w:cs="Times New Roman"/>
          <w:szCs w:val="24"/>
        </w:rPr>
        <w:t>Wallon</w:t>
      </w:r>
      <w:proofErr w:type="spellEnd"/>
      <w:r>
        <w:rPr>
          <w:rFonts w:eastAsia="Times New Roman" w:cs="Times New Roman"/>
          <w:szCs w:val="24"/>
        </w:rPr>
        <w:t xml:space="preserve"> (2007) chama atenção para dois aspectos do brincar infantil – de um lado, </w:t>
      </w:r>
      <w:r w:rsidRPr="00F74507">
        <w:rPr>
          <w:rFonts w:eastAsia="Times New Roman" w:cs="Times New Roman"/>
          <w:i/>
          <w:szCs w:val="24"/>
        </w:rPr>
        <w:t>a ficção</w:t>
      </w:r>
      <w:r>
        <w:rPr>
          <w:rFonts w:eastAsia="Times New Roman" w:cs="Times New Roman"/>
          <w:szCs w:val="24"/>
        </w:rPr>
        <w:t xml:space="preserve"> e, de outro, </w:t>
      </w:r>
      <w:r w:rsidRPr="00F74507">
        <w:rPr>
          <w:rFonts w:eastAsia="Times New Roman" w:cs="Times New Roman"/>
          <w:i/>
          <w:szCs w:val="24"/>
        </w:rPr>
        <w:t>o surgimento das regras</w:t>
      </w:r>
      <w:r>
        <w:rPr>
          <w:rFonts w:eastAsia="Times New Roman" w:cs="Times New Roman"/>
          <w:szCs w:val="24"/>
        </w:rPr>
        <w:t>. Ambos demonstram o aspecto emocional e afetivo do jogo. A ficção no jogo se opõe à realidade opressiva, a criança transforma a realidade, se diverte, imita pessoas e imagina situações diversas. A criança é capaz de criar um universo próprio e reviver situações num plano quimérico.</w:t>
      </w:r>
    </w:p>
    <w:p w:rsidR="00037814" w:rsidRDefault="00037814" w:rsidP="00037814">
      <w:pPr>
        <w:rPr>
          <w:rFonts w:eastAsia="Times New Roman" w:cs="Times New Roman"/>
          <w:szCs w:val="24"/>
        </w:rPr>
      </w:pPr>
      <w:r w:rsidRPr="00AE5677">
        <w:rPr>
          <w:rFonts w:eastAsia="Times New Roman" w:cs="Times New Roman"/>
          <w:szCs w:val="24"/>
        </w:rPr>
        <w:t>As brincadeiras com regras surgem quando o brincar se perde em repetições monótonas e fastidiosas, já não são mais interessantes, para a criança nessa fase, apenas as brincadeiras de aquisição, com a sua configuração puramente funcional, em que</w:t>
      </w:r>
      <w:r>
        <w:rPr>
          <w:rFonts w:eastAsia="Times New Roman" w:cs="Times New Roman"/>
          <w:szCs w:val="24"/>
        </w:rPr>
        <w:t xml:space="preserve"> se põe à prova as habilidades sensório-motoras. A brincadeira com regras, no entanto, impõe certa dificuldade à criança, segundo </w:t>
      </w:r>
      <w:proofErr w:type="spellStart"/>
      <w:r>
        <w:rPr>
          <w:rFonts w:eastAsia="Times New Roman" w:cs="Times New Roman"/>
          <w:szCs w:val="24"/>
        </w:rPr>
        <w:t>Wallon</w:t>
      </w:r>
      <w:proofErr w:type="spellEnd"/>
      <w:r>
        <w:rPr>
          <w:rFonts w:eastAsia="Times New Roman" w:cs="Times New Roman"/>
          <w:szCs w:val="24"/>
        </w:rPr>
        <w:t xml:space="preserve"> (2007, p. 64- 65) “esse caráter gratuito da obediência às regras do jogo está longe de ser absoluto, definitivo [...]”. A trapaça, muito frequente, muito espontânea, sobretudo entre as crianças, [...] levanta a questão do </w:t>
      </w:r>
      <w:proofErr w:type="gramStart"/>
      <w:r>
        <w:rPr>
          <w:rFonts w:eastAsia="Times New Roman" w:cs="Times New Roman"/>
          <w:szCs w:val="24"/>
        </w:rPr>
        <w:t>sucesso.”</w:t>
      </w:r>
      <w:proofErr w:type="gramEnd"/>
    </w:p>
    <w:p w:rsidR="00037814" w:rsidRDefault="00037814" w:rsidP="00037814">
      <w:pPr>
        <w:rPr>
          <w:rFonts w:eastAsia="Times New Roman" w:cs="Times New Roman"/>
          <w:szCs w:val="24"/>
        </w:rPr>
      </w:pPr>
      <w:r>
        <w:rPr>
          <w:rFonts w:eastAsia="Times New Roman" w:cs="Times New Roman"/>
          <w:szCs w:val="24"/>
        </w:rPr>
        <w:t>Piaget (1978), por sua vez, descreve com rigor e detalhe a origem e a evolução do jogo. Nessa feitura ele discorre sobre a atividade lúdica comparando-a com outras atividades psíquicas da criança, como por exemplo, os esquemas adaptativos e os esquemas imitativos. A título de explicação, no entendimento de Piaget (</w:t>
      </w:r>
      <w:r w:rsidRPr="000B749C">
        <w:rPr>
          <w:rFonts w:eastAsia="Times New Roman" w:cs="Times New Roman"/>
          <w:i/>
          <w:szCs w:val="24"/>
        </w:rPr>
        <w:t>op. cit</w:t>
      </w:r>
      <w:r>
        <w:rPr>
          <w:rFonts w:eastAsia="Times New Roman" w:cs="Times New Roman"/>
          <w:szCs w:val="24"/>
        </w:rPr>
        <w:t xml:space="preserve">.) todos os esquemas (de ação ou de pensamento) participam sempre, simultaneamente, da </w:t>
      </w:r>
      <w:r>
        <w:rPr>
          <w:rFonts w:eastAsia="Times New Roman" w:cs="Times New Roman"/>
          <w:szCs w:val="24"/>
        </w:rPr>
        <w:lastRenderedPageBreak/>
        <w:t>assimilação e da acomodação, pois existe uma relação de interdependência entre esses dois processos e o que determina o caráter adaptativo, imitativo ou lúdico do esquema são apenas as suas relações recíprocas e a intenção com que a criança realiza o esquema, se por assimilação do real ou pelo simples prazer de repetir.</w:t>
      </w:r>
    </w:p>
    <w:p w:rsidR="00037814" w:rsidRDefault="00037814" w:rsidP="00037814">
      <w:pPr>
        <w:ind w:firstLine="860"/>
        <w:rPr>
          <w:rFonts w:eastAsia="Times New Roman" w:cs="Times New Roman"/>
          <w:szCs w:val="24"/>
        </w:rPr>
      </w:pPr>
      <w:r>
        <w:rPr>
          <w:rFonts w:eastAsia="Times New Roman" w:cs="Times New Roman"/>
          <w:szCs w:val="24"/>
        </w:rPr>
        <w:t xml:space="preserve"> </w:t>
      </w:r>
    </w:p>
    <w:p w:rsidR="00037814" w:rsidRPr="00037814" w:rsidRDefault="00037814" w:rsidP="00037814">
      <w:pPr>
        <w:spacing w:line="240" w:lineRule="auto"/>
        <w:ind w:left="2268" w:firstLine="0"/>
        <w:rPr>
          <w:rFonts w:eastAsia="Times New Roman" w:cs="Times New Roman"/>
          <w:sz w:val="22"/>
        </w:rPr>
      </w:pPr>
      <w:r w:rsidRPr="00037814">
        <w:rPr>
          <w:rFonts w:eastAsia="Times New Roman" w:cs="Times New Roman"/>
          <w:sz w:val="22"/>
        </w:rPr>
        <w:t xml:space="preserve">O jogo começa, com efeito, desde os primórdios de dissociação entre a assimilação e a acomodação. Após haver aprendido a agarrar, a balançar, a lançar, etc. o que comportava ao mesmo tempo, um esforço de acomodação a situações novas e um esforço de repetição, reconhecimento e generalização, que constituem os elementos da assimilação, produz-se mais cedo ou mais tarde [...] o fato de a criança agarrar pelo prazer de agarrar, balançar pelo prazer de conseguir balançar, </w:t>
      </w:r>
      <w:proofErr w:type="spellStart"/>
      <w:r w:rsidRPr="00037814">
        <w:rPr>
          <w:rFonts w:eastAsia="Times New Roman" w:cs="Times New Roman"/>
          <w:sz w:val="22"/>
        </w:rPr>
        <w:t>etc</w:t>
      </w:r>
      <w:proofErr w:type="spellEnd"/>
      <w:r w:rsidRPr="00037814">
        <w:rPr>
          <w:rFonts w:eastAsia="Times New Roman" w:cs="Times New Roman"/>
          <w:sz w:val="22"/>
        </w:rPr>
        <w:t xml:space="preserve">, [...] em resumo, repete suas condutas sem novo esforço de aprendizagem ou de descoberta, mas pela simples alegria de dominá-las, de dar em espetáculo sua própria potência e </w:t>
      </w:r>
      <w:proofErr w:type="spellStart"/>
      <w:r w:rsidRPr="00037814">
        <w:rPr>
          <w:rFonts w:eastAsia="Times New Roman" w:cs="Times New Roman"/>
          <w:sz w:val="22"/>
        </w:rPr>
        <w:t>de</w:t>
      </w:r>
      <w:proofErr w:type="spellEnd"/>
      <w:r w:rsidRPr="00037814">
        <w:rPr>
          <w:rFonts w:eastAsia="Times New Roman" w:cs="Times New Roman"/>
          <w:sz w:val="22"/>
        </w:rPr>
        <w:t xml:space="preserve"> a ela submeter o universo. A assimilação dissocia-se assim da acomodação subordinando-a e tendendo a funcionar por si própria [...] (PIAGET, 1978, p. 208)</w:t>
      </w:r>
    </w:p>
    <w:p w:rsidR="00037814" w:rsidRDefault="00037814" w:rsidP="00037814">
      <w:pPr>
        <w:rPr>
          <w:rFonts w:eastAsia="Times New Roman" w:cs="Times New Roman"/>
        </w:rPr>
      </w:pPr>
      <w:r>
        <w:rPr>
          <w:rFonts w:eastAsia="Times New Roman" w:cs="Times New Roman"/>
        </w:rPr>
        <w:t xml:space="preserve">  </w:t>
      </w:r>
    </w:p>
    <w:p w:rsidR="00037814" w:rsidRPr="00AE5677" w:rsidRDefault="00037814" w:rsidP="00037814">
      <w:pPr>
        <w:rPr>
          <w:rFonts w:eastAsia="Times New Roman" w:cs="Times New Roman"/>
          <w:szCs w:val="24"/>
        </w:rPr>
      </w:pPr>
      <w:r>
        <w:rPr>
          <w:rFonts w:eastAsia="Times New Roman" w:cs="Times New Roman"/>
          <w:szCs w:val="24"/>
        </w:rPr>
        <w:t xml:space="preserve">Nesses termos, podemos inferir que o jogo na teoria </w:t>
      </w:r>
      <w:proofErr w:type="spellStart"/>
      <w:r>
        <w:rPr>
          <w:rFonts w:eastAsia="Times New Roman" w:cs="Times New Roman"/>
          <w:szCs w:val="24"/>
        </w:rPr>
        <w:t>piagetiana</w:t>
      </w:r>
      <w:proofErr w:type="spellEnd"/>
      <w:r>
        <w:rPr>
          <w:rFonts w:eastAsia="Times New Roman" w:cs="Times New Roman"/>
          <w:szCs w:val="24"/>
        </w:rPr>
        <w:t xml:space="preserve"> constitui-se como uma atividade que agrega sincronicamente - prazer, </w:t>
      </w:r>
      <w:proofErr w:type="spellStart"/>
      <w:r>
        <w:rPr>
          <w:rFonts w:eastAsia="Times New Roman" w:cs="Times New Roman"/>
          <w:szCs w:val="24"/>
        </w:rPr>
        <w:t>autotelismo</w:t>
      </w:r>
      <w:proofErr w:type="spellEnd"/>
      <w:r>
        <w:rPr>
          <w:rFonts w:eastAsia="Times New Roman" w:cs="Times New Roman"/>
          <w:szCs w:val="24"/>
        </w:rPr>
        <w:t xml:space="preserve">, liberdade, motivação intensa e relaxamento do esforço adaptativo. Piaget (1978), similarmente a </w:t>
      </w:r>
      <w:proofErr w:type="spellStart"/>
      <w:r>
        <w:rPr>
          <w:rFonts w:eastAsia="Times New Roman" w:cs="Times New Roman"/>
          <w:szCs w:val="24"/>
        </w:rPr>
        <w:t>Wallon</w:t>
      </w:r>
      <w:proofErr w:type="spellEnd"/>
      <w:r>
        <w:rPr>
          <w:rFonts w:eastAsia="Times New Roman" w:cs="Times New Roman"/>
          <w:szCs w:val="24"/>
        </w:rPr>
        <w:t xml:space="preserve"> (2007), também classifica os jogos segundo a fase de evolução e os estágios de desenvolvimento da inteligência infantil. A classificação dos jogos é assim definida por Piaget: Jogos de exercício </w:t>
      </w:r>
      <w:r w:rsidRPr="00AE5677">
        <w:rPr>
          <w:rFonts w:eastAsia="Times New Roman" w:cs="Times New Roman"/>
          <w:szCs w:val="24"/>
        </w:rPr>
        <w:t>simples; Jogos simbólicos; Jogos de regras.</w:t>
      </w:r>
    </w:p>
    <w:p w:rsidR="00037814" w:rsidRDefault="00037814" w:rsidP="00037814">
      <w:pPr>
        <w:rPr>
          <w:rFonts w:eastAsia="Times New Roman" w:cs="Times New Roman"/>
          <w:szCs w:val="24"/>
        </w:rPr>
      </w:pPr>
      <w:r w:rsidRPr="00AE5677">
        <w:rPr>
          <w:rFonts w:eastAsia="Times New Roman" w:cs="Times New Roman"/>
          <w:szCs w:val="24"/>
        </w:rPr>
        <w:t>Os jogos de exercícios têm</w:t>
      </w:r>
      <w:r>
        <w:rPr>
          <w:rFonts w:eastAsia="Times New Roman" w:cs="Times New Roman"/>
          <w:szCs w:val="24"/>
        </w:rPr>
        <w:t xml:space="preserve"> como função exercitar as condutas por simples prazer funcional ou prazer de tomar consciência de seus novos poderes. Esse tipo de jogo tem origem e predominância na fase sensório-motora, entretanto, “[...] de maneira nenhuma são específicos dos dois primeiros anos ou da fase de condutas pré-verbais. Reaparecem pelo contrário, durante toda a </w:t>
      </w:r>
      <w:proofErr w:type="gramStart"/>
      <w:r>
        <w:rPr>
          <w:rFonts w:eastAsia="Times New Roman" w:cs="Times New Roman"/>
          <w:szCs w:val="24"/>
        </w:rPr>
        <w:t>infância.”</w:t>
      </w:r>
      <w:proofErr w:type="gramEnd"/>
      <w:r>
        <w:rPr>
          <w:rFonts w:eastAsia="Times New Roman" w:cs="Times New Roman"/>
          <w:szCs w:val="24"/>
        </w:rPr>
        <w:t xml:space="preserve"> (Piaget, 1978, p.149). Porém, com o desenvolvimento de novos esquemas de pensamento a frequência desse tipo de jogo vai diminuindo.</w:t>
      </w:r>
    </w:p>
    <w:p w:rsidR="00037814" w:rsidRDefault="00037814" w:rsidP="00037814">
      <w:pPr>
        <w:rPr>
          <w:rFonts w:eastAsia="Times New Roman" w:cs="Times New Roman"/>
          <w:szCs w:val="24"/>
        </w:rPr>
      </w:pPr>
      <w:r>
        <w:rPr>
          <w:rFonts w:eastAsia="Times New Roman" w:cs="Times New Roman"/>
          <w:szCs w:val="24"/>
        </w:rPr>
        <w:t xml:space="preserve">Os jogos de exercícios são classificados por Piaget (1978) em duas classes: os </w:t>
      </w:r>
      <w:r>
        <w:rPr>
          <w:rFonts w:eastAsia="Times New Roman" w:cs="Times New Roman"/>
          <w:i/>
          <w:szCs w:val="24"/>
        </w:rPr>
        <w:t>jogos de exercício sensório-motores</w:t>
      </w:r>
      <w:r>
        <w:rPr>
          <w:rFonts w:eastAsia="Times New Roman" w:cs="Times New Roman"/>
          <w:szCs w:val="24"/>
        </w:rPr>
        <w:t xml:space="preserve"> e os </w:t>
      </w:r>
      <w:r>
        <w:rPr>
          <w:rFonts w:eastAsia="Times New Roman" w:cs="Times New Roman"/>
          <w:i/>
          <w:szCs w:val="24"/>
        </w:rPr>
        <w:t>jogos de pensamento</w:t>
      </w:r>
      <w:r>
        <w:rPr>
          <w:rFonts w:eastAsia="Times New Roman" w:cs="Times New Roman"/>
          <w:szCs w:val="24"/>
        </w:rPr>
        <w:t xml:space="preserve">. São jogos que envolvem </w:t>
      </w:r>
      <w:r>
        <w:rPr>
          <w:rFonts w:eastAsia="Times New Roman" w:cs="Times New Roman"/>
          <w:i/>
          <w:szCs w:val="24"/>
        </w:rPr>
        <w:t>exercícios simples</w:t>
      </w:r>
      <w:r>
        <w:rPr>
          <w:rFonts w:eastAsia="Times New Roman" w:cs="Times New Roman"/>
          <w:szCs w:val="24"/>
        </w:rPr>
        <w:t xml:space="preserve"> que se limitam a reproduzir fielmente uma conduta adaptada fora de seu contexto </w:t>
      </w:r>
      <w:r w:rsidRPr="00AE5677">
        <w:rPr>
          <w:rFonts w:eastAsia="Times New Roman" w:cs="Times New Roman"/>
          <w:szCs w:val="24"/>
        </w:rPr>
        <w:t>pelo único prazer de exercer tal poder. Esses jogos passam a expressar novas condutas, por consequência do processo de evolução da inteligência sensório-motora – surgem, então, os</w:t>
      </w:r>
      <w:r>
        <w:rPr>
          <w:rFonts w:eastAsia="Times New Roman" w:cs="Times New Roman"/>
          <w:szCs w:val="24"/>
        </w:rPr>
        <w:t xml:space="preserve"> </w:t>
      </w:r>
      <w:r>
        <w:rPr>
          <w:rFonts w:eastAsia="Times New Roman" w:cs="Times New Roman"/>
          <w:i/>
          <w:szCs w:val="24"/>
        </w:rPr>
        <w:t>jogos com combinações sem finalidades</w:t>
      </w:r>
      <w:r>
        <w:rPr>
          <w:rFonts w:eastAsia="Times New Roman" w:cs="Times New Roman"/>
          <w:szCs w:val="24"/>
        </w:rPr>
        <w:t xml:space="preserve">, as crianças passam a fazer combinações fortuitas, exploração tateantes e até destruição de objetos, em outras </w:t>
      </w:r>
      <w:r>
        <w:rPr>
          <w:rFonts w:eastAsia="Times New Roman" w:cs="Times New Roman"/>
          <w:szCs w:val="24"/>
        </w:rPr>
        <w:lastRenderedPageBreak/>
        <w:t>palavras, são ações de empilhar, alinhar, montar e desmontar objetos sem intencionalidade. Numa fase posterior, é possível observar que esses jogos passam a expressar, o que Piaget (</w:t>
      </w:r>
      <w:r w:rsidRPr="000B749C">
        <w:rPr>
          <w:rFonts w:eastAsia="Times New Roman" w:cs="Times New Roman"/>
          <w:i/>
          <w:szCs w:val="24"/>
        </w:rPr>
        <w:t>op. cit</w:t>
      </w:r>
      <w:r>
        <w:rPr>
          <w:rFonts w:eastAsia="Times New Roman" w:cs="Times New Roman"/>
          <w:szCs w:val="24"/>
        </w:rPr>
        <w:t xml:space="preserve">.) denomina de </w:t>
      </w:r>
      <w:r>
        <w:rPr>
          <w:rFonts w:eastAsia="Times New Roman" w:cs="Times New Roman"/>
          <w:i/>
          <w:szCs w:val="24"/>
        </w:rPr>
        <w:t>combinações com finalidades</w:t>
      </w:r>
      <w:r>
        <w:rPr>
          <w:rFonts w:eastAsia="Times New Roman" w:cs="Times New Roman"/>
          <w:szCs w:val="24"/>
        </w:rPr>
        <w:t xml:space="preserve"> lúdicas, as atividades de empilhar, ordenar, entre outras, passam por uma seleção intencional.</w:t>
      </w:r>
    </w:p>
    <w:p w:rsidR="00037814" w:rsidRDefault="00037814" w:rsidP="00037814">
      <w:pPr>
        <w:rPr>
          <w:rFonts w:eastAsia="Times New Roman" w:cs="Times New Roman"/>
          <w:szCs w:val="24"/>
        </w:rPr>
      </w:pPr>
      <w:r>
        <w:rPr>
          <w:rFonts w:eastAsia="Times New Roman" w:cs="Times New Roman"/>
          <w:szCs w:val="24"/>
        </w:rPr>
        <w:t>Os jogos simbólicos implicam a representação, isto é, a diferenciação entre o significante e o significado e a possibilidade de evocação de objetos ausentes. Este tipo de jogo nomeado também como jogo de faz-de-conta, aparece aproximadamente entre os dezoito (18) e os vint</w:t>
      </w:r>
      <w:r w:rsidR="00CD4A16">
        <w:rPr>
          <w:rFonts w:eastAsia="Times New Roman" w:cs="Times New Roman"/>
          <w:szCs w:val="24"/>
        </w:rPr>
        <w:t>e e quatro (24) meses de vida.</w:t>
      </w:r>
    </w:p>
    <w:p w:rsidR="00037814" w:rsidRDefault="00037814" w:rsidP="00037814">
      <w:pPr>
        <w:rPr>
          <w:rFonts w:eastAsia="Times New Roman" w:cs="Times New Roman"/>
          <w:szCs w:val="24"/>
        </w:rPr>
      </w:pPr>
      <w:r>
        <w:rPr>
          <w:rFonts w:eastAsia="Times New Roman" w:cs="Times New Roman"/>
          <w:szCs w:val="24"/>
        </w:rPr>
        <w:t xml:space="preserve">No jogo </w:t>
      </w:r>
      <w:r w:rsidR="00CD4A16">
        <w:rPr>
          <w:rFonts w:eastAsia="Times New Roman" w:cs="Times New Roman"/>
          <w:szCs w:val="24"/>
        </w:rPr>
        <w:t>simbólico</w:t>
      </w:r>
      <w:r w:rsidRPr="00AE5677">
        <w:rPr>
          <w:rFonts w:eastAsia="Times New Roman" w:cs="Times New Roman"/>
          <w:szCs w:val="24"/>
        </w:rPr>
        <w:t>, a criança transforma um objeto num outro objeto e atribui aos seus brinquedos ações semelhantes às suas. Ela cria e imita personagens fictícios, dá vida a seres inanimados, imagina situações, enfim, é um exercício de assimilação do real por meio da ficção simbólica. Essa assimilação deformante, princípio do jogo simbólico, une-se à imitação representativa. Assim,</w:t>
      </w:r>
      <w:r>
        <w:rPr>
          <w:rFonts w:eastAsia="Times New Roman" w:cs="Times New Roman"/>
          <w:szCs w:val="24"/>
        </w:rPr>
        <w:t xml:space="preserve"> ela constrói um sistema de significados dóceis às suas vontades, recria a realidade tentando compensar, corrigir ou eliminar conflitos afetivos que a fazem sentir-se frustrada.</w:t>
      </w:r>
    </w:p>
    <w:p w:rsidR="00037814" w:rsidRDefault="00037814" w:rsidP="00037814">
      <w:pPr>
        <w:ind w:firstLine="860"/>
        <w:rPr>
          <w:rFonts w:eastAsia="Times New Roman" w:cs="Times New Roman"/>
          <w:szCs w:val="24"/>
        </w:rPr>
      </w:pPr>
      <w:r>
        <w:rPr>
          <w:rFonts w:eastAsia="Times New Roman" w:cs="Times New Roman"/>
          <w:szCs w:val="24"/>
        </w:rPr>
        <w:t xml:space="preserve"> </w:t>
      </w:r>
    </w:p>
    <w:p w:rsidR="00037814" w:rsidRPr="00037814" w:rsidRDefault="00037814" w:rsidP="00037814">
      <w:pPr>
        <w:spacing w:line="240" w:lineRule="auto"/>
        <w:ind w:left="2267" w:firstLine="0"/>
        <w:rPr>
          <w:rFonts w:eastAsia="Times New Roman" w:cs="Times New Roman"/>
          <w:sz w:val="22"/>
        </w:rPr>
      </w:pPr>
      <w:r w:rsidRPr="00037814">
        <w:rPr>
          <w:rFonts w:eastAsia="Times New Roman" w:cs="Times New Roman"/>
          <w:sz w:val="22"/>
        </w:rPr>
        <w:t xml:space="preserve">O jogo simbólico assinala, sem dúvida, o apogeu do jogo infantil [...] corresponde à função essencial que o jogo exerce na vida da criança. Obrigada a adaptar-se, sem cessar, a um mundo social de mais velhos, cujos interesses e cujas regras lhe permanecem exteriores, e a um mundo físico que ela ainda mal compreende, a criança não consegue, como nós, satisfazer as necessidades afetivas e até intelectuais [...]. </w:t>
      </w:r>
      <w:proofErr w:type="gramStart"/>
      <w:r w:rsidRPr="00037814">
        <w:rPr>
          <w:rFonts w:eastAsia="Times New Roman" w:cs="Times New Roman"/>
          <w:sz w:val="22"/>
        </w:rPr>
        <w:t>É</w:t>
      </w:r>
      <w:proofErr w:type="gramEnd"/>
      <w:r w:rsidRPr="00037814">
        <w:rPr>
          <w:rFonts w:eastAsia="Times New Roman" w:cs="Times New Roman"/>
          <w:sz w:val="22"/>
        </w:rPr>
        <w:t xml:space="preserve"> portanto, indispensável ao seu equilíbrio afetivo e intelectual que possa dispor de um setor cuja motivação não seja a adaptação ao real senão, pelo contrário, a assimilação do real ao eu, sem coações nem sançõ</w:t>
      </w:r>
      <w:r w:rsidR="007542DA">
        <w:rPr>
          <w:rFonts w:eastAsia="Times New Roman" w:cs="Times New Roman"/>
          <w:sz w:val="22"/>
        </w:rPr>
        <w:t>es</w:t>
      </w:r>
      <w:r w:rsidRPr="00037814">
        <w:rPr>
          <w:rFonts w:eastAsia="Times New Roman" w:cs="Times New Roman"/>
          <w:sz w:val="22"/>
        </w:rPr>
        <w:t>[...] (PIAGET, INHELDER, 2007, p. 56-57)</w:t>
      </w:r>
    </w:p>
    <w:p w:rsidR="00037814" w:rsidRDefault="00037814" w:rsidP="00037814">
      <w:pPr>
        <w:ind w:firstLine="860"/>
        <w:rPr>
          <w:rFonts w:eastAsia="Times New Roman" w:cs="Times New Roman"/>
          <w:color w:val="333333"/>
          <w:szCs w:val="24"/>
        </w:rPr>
      </w:pPr>
    </w:p>
    <w:p w:rsidR="00037814" w:rsidRDefault="00037814" w:rsidP="00037814">
      <w:pPr>
        <w:rPr>
          <w:rFonts w:eastAsia="Times New Roman" w:cs="Times New Roman"/>
          <w:szCs w:val="24"/>
        </w:rPr>
      </w:pPr>
      <w:r>
        <w:rPr>
          <w:rFonts w:eastAsia="Times New Roman" w:cs="Times New Roman"/>
          <w:color w:val="333333"/>
          <w:szCs w:val="24"/>
        </w:rPr>
        <w:t xml:space="preserve"> </w:t>
      </w:r>
      <w:r>
        <w:rPr>
          <w:rFonts w:eastAsia="Times New Roman" w:cs="Times New Roman"/>
          <w:szCs w:val="24"/>
        </w:rPr>
        <w:t xml:space="preserve">Os jogos de regras, por sua vez, se constituem por volta dos quatro (4) aos sete (7) anos de idade, e, sobretudo, dos sete (7) aos onze (11) anos de idade. São jogos de combinações </w:t>
      </w:r>
      <w:r>
        <w:rPr>
          <w:rFonts w:eastAsia="Times New Roman" w:cs="Times New Roman"/>
          <w:i/>
          <w:szCs w:val="24"/>
        </w:rPr>
        <w:t>sensório-motoras</w:t>
      </w:r>
      <w:r>
        <w:rPr>
          <w:rFonts w:eastAsia="Times New Roman" w:cs="Times New Roman"/>
          <w:szCs w:val="24"/>
        </w:rPr>
        <w:t xml:space="preserve">, (por exemplo, corridas, jogos de bola de gude, etc.) ou </w:t>
      </w:r>
      <w:r>
        <w:rPr>
          <w:rFonts w:eastAsia="Times New Roman" w:cs="Times New Roman"/>
          <w:i/>
          <w:szCs w:val="24"/>
        </w:rPr>
        <w:t>intelectuais</w:t>
      </w:r>
      <w:r>
        <w:rPr>
          <w:rFonts w:eastAsia="Times New Roman" w:cs="Times New Roman"/>
          <w:szCs w:val="24"/>
        </w:rPr>
        <w:t xml:space="preserve"> (por exemplo, xadrez, dama, cartas, </w:t>
      </w:r>
      <w:proofErr w:type="spellStart"/>
      <w:r>
        <w:rPr>
          <w:rFonts w:eastAsia="Times New Roman" w:cs="Times New Roman"/>
          <w:szCs w:val="24"/>
        </w:rPr>
        <w:t>etc</w:t>
      </w:r>
      <w:proofErr w:type="spellEnd"/>
      <w:r>
        <w:rPr>
          <w:rFonts w:eastAsia="Times New Roman" w:cs="Times New Roman"/>
          <w:szCs w:val="24"/>
        </w:rPr>
        <w:t xml:space="preserve">) que subsistem e se desenvolvem durante toda a vida. Piaget (1978) os define como sendo a atividade lúdica do ser socializado, pois envolve sempre colaboração e/ou competição entre pares ou equipes. Classifica-os em duas categorias: jogos com </w:t>
      </w:r>
      <w:r>
        <w:rPr>
          <w:rFonts w:eastAsia="Times New Roman" w:cs="Times New Roman"/>
          <w:i/>
          <w:szCs w:val="24"/>
        </w:rPr>
        <w:t>regras transmitidas</w:t>
      </w:r>
      <w:r>
        <w:rPr>
          <w:rFonts w:eastAsia="Times New Roman" w:cs="Times New Roman"/>
          <w:b/>
          <w:szCs w:val="24"/>
        </w:rPr>
        <w:t xml:space="preserve"> – </w:t>
      </w:r>
      <w:r>
        <w:rPr>
          <w:rFonts w:eastAsia="Times New Roman" w:cs="Times New Roman"/>
          <w:szCs w:val="24"/>
        </w:rPr>
        <w:t xml:space="preserve">são aqueles que se tornaram “institucionais” no sentido de realidades sociais que se impõem por pressão de sucessivas gerações; e jogos </w:t>
      </w:r>
      <w:r>
        <w:rPr>
          <w:rFonts w:eastAsia="Times New Roman" w:cs="Times New Roman"/>
          <w:i/>
          <w:szCs w:val="24"/>
        </w:rPr>
        <w:t>com regras espontâneas</w:t>
      </w:r>
      <w:r>
        <w:rPr>
          <w:rFonts w:eastAsia="Times New Roman" w:cs="Times New Roman"/>
          <w:b/>
          <w:szCs w:val="24"/>
        </w:rPr>
        <w:t xml:space="preserve">, </w:t>
      </w:r>
      <w:r>
        <w:rPr>
          <w:rFonts w:eastAsia="Times New Roman" w:cs="Times New Roman"/>
          <w:szCs w:val="24"/>
        </w:rPr>
        <w:t>quer dizer, jogos cujas regras são de natureza contratual e momentânea.</w:t>
      </w:r>
    </w:p>
    <w:p w:rsidR="00037814" w:rsidRDefault="00037814" w:rsidP="00037814">
      <w:pPr>
        <w:rPr>
          <w:rFonts w:eastAsia="Times New Roman" w:cs="Times New Roman"/>
          <w:szCs w:val="24"/>
        </w:rPr>
      </w:pPr>
      <w:r>
        <w:rPr>
          <w:rFonts w:eastAsia="Times New Roman" w:cs="Times New Roman"/>
          <w:szCs w:val="24"/>
        </w:rPr>
        <w:lastRenderedPageBreak/>
        <w:t xml:space="preserve">No que concerne à concepção de </w:t>
      </w:r>
      <w:proofErr w:type="spellStart"/>
      <w:r>
        <w:rPr>
          <w:rFonts w:eastAsia="Times New Roman" w:cs="Times New Roman"/>
          <w:szCs w:val="24"/>
        </w:rPr>
        <w:t>Vigotski</w:t>
      </w:r>
      <w:proofErr w:type="spellEnd"/>
      <w:r>
        <w:rPr>
          <w:rFonts w:eastAsia="Times New Roman" w:cs="Times New Roman"/>
          <w:szCs w:val="24"/>
        </w:rPr>
        <w:t xml:space="preserve"> (2007) acerca das brincadeiras infantis é oportuno comunicar, inicialmente, que segundo </w:t>
      </w:r>
      <w:r w:rsidRPr="002A3D60">
        <w:rPr>
          <w:rFonts w:eastAsia="Times New Roman" w:cs="Times New Roman"/>
          <w:szCs w:val="24"/>
        </w:rPr>
        <w:t>Prestes (2010), a tradução das suas obras no Brasil tem apresentado certos equívocos em relação a</w:t>
      </w:r>
      <w:r>
        <w:rPr>
          <w:rFonts w:eastAsia="Times New Roman" w:cs="Times New Roman"/>
          <w:szCs w:val="24"/>
        </w:rPr>
        <w:t xml:space="preserve"> alguns conceitos, e, por conseguinte, prejuízo na compreensão das suas ideias. Na tese de doutoramento intitulada “Quando não é quase a mesma coisa”, </w:t>
      </w:r>
      <w:proofErr w:type="spellStart"/>
      <w:r>
        <w:rPr>
          <w:rFonts w:eastAsia="Times New Roman" w:cs="Times New Roman"/>
          <w:szCs w:val="24"/>
        </w:rPr>
        <w:t>Zoia</w:t>
      </w:r>
      <w:proofErr w:type="spellEnd"/>
      <w:r>
        <w:rPr>
          <w:rFonts w:eastAsia="Times New Roman" w:cs="Times New Roman"/>
          <w:szCs w:val="24"/>
        </w:rPr>
        <w:t xml:space="preserve"> Ribeiro Prestes analisa, entre outros textos, “O papel do brinquedo no desenvolvimento” que compõe o capítulo 7 do livro </w:t>
      </w:r>
      <w:r>
        <w:rPr>
          <w:rFonts w:eastAsia="Times New Roman" w:cs="Times New Roman"/>
          <w:i/>
          <w:szCs w:val="24"/>
        </w:rPr>
        <w:t>A formação social da mente</w:t>
      </w:r>
      <w:r>
        <w:rPr>
          <w:rFonts w:eastAsia="Times New Roman" w:cs="Times New Roman"/>
          <w:szCs w:val="24"/>
        </w:rPr>
        <w:t>.</w:t>
      </w:r>
    </w:p>
    <w:p w:rsidR="00037814" w:rsidRDefault="00037814" w:rsidP="00037814">
      <w:pPr>
        <w:rPr>
          <w:rFonts w:eastAsia="Times New Roman" w:cs="Times New Roman"/>
          <w:szCs w:val="24"/>
        </w:rPr>
      </w:pPr>
      <w:r>
        <w:rPr>
          <w:rFonts w:eastAsia="Times New Roman" w:cs="Times New Roman"/>
          <w:szCs w:val="24"/>
        </w:rPr>
        <w:t xml:space="preserve">De acordo com Prestes (2010), o título do texto em análise teria uma tradução mais adequada, certamente “A brincadeira e o seu papel no desenvolvimento psíquico da </w:t>
      </w:r>
      <w:r w:rsidRPr="002A3D60">
        <w:rPr>
          <w:rFonts w:eastAsia="Times New Roman" w:cs="Times New Roman"/>
          <w:szCs w:val="24"/>
        </w:rPr>
        <w:t>criança”.</w:t>
      </w:r>
      <w:r>
        <w:rPr>
          <w:rFonts w:eastAsia="Times New Roman" w:cs="Times New Roman"/>
          <w:szCs w:val="24"/>
        </w:rPr>
        <w:t xml:space="preserve"> (PRESTES, 156) traduziria melhor o conceito de atividade na teoria histórico-cultural de </w:t>
      </w:r>
      <w:proofErr w:type="spellStart"/>
      <w:r>
        <w:rPr>
          <w:rFonts w:eastAsia="Times New Roman" w:cs="Times New Roman"/>
          <w:szCs w:val="24"/>
        </w:rPr>
        <w:t>Vigotski</w:t>
      </w:r>
      <w:proofErr w:type="spellEnd"/>
      <w:r>
        <w:rPr>
          <w:rFonts w:eastAsia="Times New Roman" w:cs="Times New Roman"/>
          <w:szCs w:val="24"/>
        </w:rPr>
        <w:t xml:space="preserve"> e, desse modo, seria mais fiel </w:t>
      </w:r>
      <w:r w:rsidRPr="002A3D60">
        <w:rPr>
          <w:rFonts w:eastAsia="Times New Roman" w:cs="Times New Roman"/>
          <w:szCs w:val="24"/>
        </w:rPr>
        <w:t>às</w:t>
      </w:r>
      <w:r>
        <w:rPr>
          <w:rFonts w:eastAsia="Times New Roman" w:cs="Times New Roman"/>
          <w:szCs w:val="24"/>
        </w:rPr>
        <w:t xml:space="preserve"> ideias apresentadas no texto original publicado no livro </w:t>
      </w:r>
      <w:proofErr w:type="spellStart"/>
      <w:r>
        <w:rPr>
          <w:rFonts w:eastAsia="Times New Roman" w:cs="Times New Roman"/>
          <w:i/>
          <w:szCs w:val="24"/>
        </w:rPr>
        <w:t>Psirrologia</w:t>
      </w:r>
      <w:proofErr w:type="spellEnd"/>
      <w:r>
        <w:rPr>
          <w:rFonts w:eastAsia="Times New Roman" w:cs="Times New Roman"/>
          <w:i/>
          <w:szCs w:val="24"/>
        </w:rPr>
        <w:t xml:space="preserve"> </w:t>
      </w:r>
      <w:proofErr w:type="spellStart"/>
      <w:r>
        <w:rPr>
          <w:rFonts w:eastAsia="Times New Roman" w:cs="Times New Roman"/>
          <w:i/>
          <w:szCs w:val="24"/>
        </w:rPr>
        <w:t>Razvitia</w:t>
      </w:r>
      <w:proofErr w:type="spellEnd"/>
      <w:r>
        <w:rPr>
          <w:rFonts w:eastAsia="Times New Roman" w:cs="Times New Roman"/>
          <w:i/>
          <w:szCs w:val="24"/>
        </w:rPr>
        <w:t xml:space="preserve"> </w:t>
      </w:r>
      <w:proofErr w:type="spellStart"/>
      <w:r>
        <w:rPr>
          <w:rFonts w:eastAsia="Times New Roman" w:cs="Times New Roman"/>
          <w:i/>
          <w:szCs w:val="24"/>
        </w:rPr>
        <w:t>Rebionka</w:t>
      </w:r>
      <w:proofErr w:type="spellEnd"/>
      <w:r>
        <w:rPr>
          <w:rFonts w:eastAsia="Times New Roman" w:cs="Times New Roman"/>
          <w:szCs w:val="24"/>
        </w:rPr>
        <w:t xml:space="preserve"> (2004).</w:t>
      </w:r>
    </w:p>
    <w:p w:rsidR="00037814" w:rsidRDefault="00037814" w:rsidP="00037814">
      <w:pPr>
        <w:rPr>
          <w:rFonts w:eastAsia="Times New Roman" w:cs="Times New Roman"/>
          <w:szCs w:val="24"/>
        </w:rPr>
      </w:pPr>
      <w:r>
        <w:rPr>
          <w:rFonts w:eastAsia="Times New Roman" w:cs="Times New Roman"/>
          <w:szCs w:val="24"/>
        </w:rPr>
        <w:t>Pois bem, nesse text</w:t>
      </w:r>
      <w:r w:rsidRPr="002A3D60">
        <w:rPr>
          <w:rFonts w:eastAsia="Times New Roman" w:cs="Times New Roman"/>
          <w:szCs w:val="24"/>
        </w:rPr>
        <w:t>o,</w:t>
      </w:r>
      <w:r>
        <w:rPr>
          <w:rFonts w:eastAsia="Times New Roman" w:cs="Times New Roman"/>
          <w:szCs w:val="24"/>
        </w:rPr>
        <w:t xml:space="preserve"> </w:t>
      </w:r>
      <w:proofErr w:type="spellStart"/>
      <w:r>
        <w:rPr>
          <w:rFonts w:eastAsia="Times New Roman" w:cs="Times New Roman"/>
          <w:szCs w:val="24"/>
        </w:rPr>
        <w:t>Vigotski</w:t>
      </w:r>
      <w:proofErr w:type="spellEnd"/>
      <w:r>
        <w:rPr>
          <w:rFonts w:eastAsia="Times New Roman" w:cs="Times New Roman"/>
          <w:szCs w:val="24"/>
        </w:rPr>
        <w:t xml:space="preserve"> (2007) levanta questões-chave para pensarmos a brincadeira: primeiro, o prazer não pode ser tomado como característica definidora do jogo, pois existem outras atividades que proporcionam satisfação mais intensa; segundo, a brincadeira preenche necessidades na criança, assim é que em idade pré-escolar surgem os desejos e as tendências não realizáveis imediatamente, momento em que a criança cria uma situação imaginária por meio da brincadeira para satisfazer seus desejos e necessidades no plano da ficção; terceiro, a brincadeira não é uma ação simbólica no sentido próprio do termo, pois ela não pode ser considerada um sistema de signos que generalizam a realidade, não é qualquer objeto que pode substituir outro.</w:t>
      </w:r>
    </w:p>
    <w:p w:rsidR="00037814" w:rsidRDefault="00037814" w:rsidP="00037814">
      <w:pPr>
        <w:rPr>
          <w:rFonts w:eastAsia="Times New Roman" w:cs="Times New Roman"/>
          <w:szCs w:val="24"/>
        </w:rPr>
      </w:pPr>
      <w:r>
        <w:rPr>
          <w:rFonts w:eastAsia="Times New Roman" w:cs="Times New Roman"/>
          <w:szCs w:val="24"/>
        </w:rPr>
        <w:t xml:space="preserve">Diferentemente de </w:t>
      </w:r>
      <w:proofErr w:type="spellStart"/>
      <w:r>
        <w:rPr>
          <w:rFonts w:eastAsia="Times New Roman" w:cs="Times New Roman"/>
          <w:szCs w:val="24"/>
        </w:rPr>
        <w:t>Wallon</w:t>
      </w:r>
      <w:proofErr w:type="spellEnd"/>
      <w:r>
        <w:rPr>
          <w:rFonts w:eastAsia="Times New Roman" w:cs="Times New Roman"/>
          <w:szCs w:val="24"/>
        </w:rPr>
        <w:t xml:space="preserve"> (2007) e Piaget (1978), a situação imaginária para </w:t>
      </w:r>
      <w:proofErr w:type="spellStart"/>
      <w:r>
        <w:rPr>
          <w:rFonts w:eastAsia="Times New Roman" w:cs="Times New Roman"/>
          <w:szCs w:val="24"/>
        </w:rPr>
        <w:t>Vigotski</w:t>
      </w:r>
      <w:proofErr w:type="spellEnd"/>
      <w:r>
        <w:rPr>
          <w:rFonts w:eastAsia="Times New Roman" w:cs="Times New Roman"/>
          <w:szCs w:val="24"/>
        </w:rPr>
        <w:t xml:space="preserve"> (2007) não é somente um tipo ou uma dimensão da brincadeira, é, notadamente, a própria característica definidora da brincadeira.</w:t>
      </w:r>
    </w:p>
    <w:p w:rsidR="00037814" w:rsidRDefault="00037814" w:rsidP="00037814">
      <w:pPr>
        <w:ind w:left="2267" w:firstLine="855"/>
        <w:rPr>
          <w:rFonts w:eastAsia="Times New Roman" w:cs="Times New Roman"/>
          <w:sz w:val="20"/>
          <w:szCs w:val="20"/>
        </w:rPr>
      </w:pPr>
      <w:r>
        <w:rPr>
          <w:rFonts w:eastAsia="Times New Roman" w:cs="Times New Roman"/>
          <w:sz w:val="20"/>
          <w:szCs w:val="20"/>
        </w:rPr>
        <w:t xml:space="preserve"> </w:t>
      </w:r>
    </w:p>
    <w:p w:rsidR="00037814" w:rsidRPr="00037814" w:rsidRDefault="00037814" w:rsidP="00037814">
      <w:pPr>
        <w:spacing w:line="240" w:lineRule="auto"/>
        <w:ind w:left="2268" w:firstLine="0"/>
        <w:rPr>
          <w:rFonts w:eastAsia="Times New Roman" w:cs="Times New Roman"/>
          <w:sz w:val="22"/>
        </w:rPr>
      </w:pPr>
      <w:r w:rsidRPr="00037814">
        <w:rPr>
          <w:rFonts w:eastAsia="Times New Roman" w:cs="Times New Roman"/>
          <w:sz w:val="22"/>
        </w:rPr>
        <w:t xml:space="preserve">A imaginação é um processo psicológico novo para a criança; representa uma atividade especificamente humana de atividade consciente, não está presente na consciência das crianças muito pequenas [...]. Como todas as funções da consciência, ela surge originalmente da ação. [...] podemos dizer que a imaginação, nos adolescentes e nas crianças em idade pré-escolar, é o brinquedo sem </w:t>
      </w:r>
      <w:proofErr w:type="gramStart"/>
      <w:r w:rsidRPr="00037814">
        <w:rPr>
          <w:rFonts w:eastAsia="Times New Roman" w:cs="Times New Roman"/>
          <w:sz w:val="22"/>
        </w:rPr>
        <w:t>ação.”</w:t>
      </w:r>
      <w:proofErr w:type="gramEnd"/>
      <w:r w:rsidRPr="00037814">
        <w:rPr>
          <w:rFonts w:eastAsia="Times New Roman" w:cs="Times New Roman"/>
          <w:sz w:val="22"/>
        </w:rPr>
        <w:t xml:space="preserve"> (VIGOTSKI, 2007, p. 109)</w:t>
      </w:r>
    </w:p>
    <w:p w:rsidR="00037814" w:rsidRDefault="00037814" w:rsidP="00037814">
      <w:pPr>
        <w:ind w:firstLine="860"/>
        <w:rPr>
          <w:rFonts w:eastAsia="Times New Roman" w:cs="Times New Roman"/>
          <w:szCs w:val="24"/>
        </w:rPr>
      </w:pPr>
      <w:r>
        <w:rPr>
          <w:rFonts w:eastAsia="Times New Roman" w:cs="Times New Roman"/>
          <w:szCs w:val="24"/>
        </w:rPr>
        <w:t xml:space="preserve">  </w:t>
      </w:r>
    </w:p>
    <w:p w:rsidR="00037814" w:rsidRDefault="00037814" w:rsidP="00037814">
      <w:pPr>
        <w:rPr>
          <w:rFonts w:eastAsia="Times New Roman" w:cs="Times New Roman"/>
          <w:szCs w:val="24"/>
        </w:rPr>
      </w:pPr>
      <w:r>
        <w:rPr>
          <w:rFonts w:eastAsia="Times New Roman" w:cs="Times New Roman"/>
          <w:szCs w:val="24"/>
        </w:rPr>
        <w:t xml:space="preserve">Desses estratos podemos inferir que uma criança </w:t>
      </w:r>
      <w:r w:rsidRPr="002A3D60">
        <w:rPr>
          <w:rFonts w:eastAsia="Times New Roman" w:cs="Times New Roman"/>
          <w:szCs w:val="24"/>
        </w:rPr>
        <w:t xml:space="preserve">com menos de três </w:t>
      </w:r>
      <w:r>
        <w:rPr>
          <w:rFonts w:eastAsia="Times New Roman" w:cs="Times New Roman"/>
          <w:szCs w:val="24"/>
        </w:rPr>
        <w:t>(</w:t>
      </w:r>
      <w:r w:rsidRPr="002A3D60">
        <w:rPr>
          <w:rFonts w:eastAsia="Times New Roman" w:cs="Times New Roman"/>
          <w:szCs w:val="24"/>
        </w:rPr>
        <w:t>3</w:t>
      </w:r>
      <w:r>
        <w:rPr>
          <w:rFonts w:eastAsia="Times New Roman" w:cs="Times New Roman"/>
          <w:szCs w:val="24"/>
        </w:rPr>
        <w:t>)</w:t>
      </w:r>
      <w:r w:rsidRPr="002A3D60">
        <w:rPr>
          <w:rFonts w:eastAsia="Times New Roman" w:cs="Times New Roman"/>
          <w:szCs w:val="24"/>
        </w:rPr>
        <w:t xml:space="preserve"> anos não tem condições de envolver-se numa situação imaginária, pois o</w:t>
      </w:r>
      <w:r>
        <w:rPr>
          <w:rFonts w:eastAsia="Times New Roman" w:cs="Times New Roman"/>
          <w:szCs w:val="24"/>
        </w:rPr>
        <w:t xml:space="preserve"> seu comportamento é determinado em grande medida pelas restrições situacionais. Não há separação entre o </w:t>
      </w:r>
      <w:r>
        <w:rPr>
          <w:rFonts w:eastAsia="Times New Roman" w:cs="Times New Roman"/>
          <w:szCs w:val="24"/>
        </w:rPr>
        <w:lastRenderedPageBreak/>
        <w:t>campo visual e semântico, em outras palavras, sua percepção é um aspecto dependente e integrado de uma reação motora.</w:t>
      </w:r>
    </w:p>
    <w:p w:rsidR="00037814" w:rsidRDefault="00037814" w:rsidP="00037814">
      <w:pPr>
        <w:rPr>
          <w:rFonts w:eastAsia="Times New Roman" w:cs="Times New Roman"/>
          <w:szCs w:val="24"/>
        </w:rPr>
      </w:pPr>
      <w:r>
        <w:rPr>
          <w:rFonts w:eastAsia="Times New Roman" w:cs="Times New Roman"/>
          <w:szCs w:val="24"/>
        </w:rPr>
        <w:t xml:space="preserve">Na brincadeira, de modo distinto, o seu comportamento é orientado não somente pela percepção imediata, mas também pelo significado das situações. Há progressivamente, a separação entre o pensamento e a ação, entre o objeto e o significado. “A criação de uma situação imaginária não é algo fortuito na criança; pelo contrário, é a </w:t>
      </w:r>
      <w:r w:rsidRPr="00D80DC4">
        <w:rPr>
          <w:rFonts w:eastAsia="Times New Roman" w:cs="Times New Roman"/>
          <w:szCs w:val="24"/>
        </w:rPr>
        <w:t>primeira manifestação da emancipação da criança em relação às restrições situacionais. ” (VIGOTSKI, 2007, p</w:t>
      </w:r>
      <w:r>
        <w:rPr>
          <w:rFonts w:eastAsia="Times New Roman" w:cs="Times New Roman"/>
          <w:szCs w:val="24"/>
        </w:rPr>
        <w:t>. 117).</w:t>
      </w:r>
    </w:p>
    <w:p w:rsidR="00037814" w:rsidRDefault="00037814" w:rsidP="00037814">
      <w:pPr>
        <w:rPr>
          <w:rFonts w:eastAsia="Times New Roman" w:cs="Times New Roman"/>
          <w:szCs w:val="24"/>
        </w:rPr>
      </w:pPr>
      <w:r>
        <w:rPr>
          <w:rFonts w:eastAsia="Times New Roman" w:cs="Times New Roman"/>
          <w:szCs w:val="24"/>
        </w:rPr>
        <w:t xml:space="preserve">Na compreensão desse pensador, </w:t>
      </w:r>
      <w:r w:rsidRPr="002A3D60">
        <w:rPr>
          <w:rFonts w:eastAsia="Times New Roman" w:cs="Times New Roman"/>
          <w:szCs w:val="24"/>
        </w:rPr>
        <w:t>não existem</w:t>
      </w:r>
      <w:r>
        <w:rPr>
          <w:rFonts w:eastAsia="Times New Roman" w:cs="Times New Roman"/>
          <w:szCs w:val="24"/>
        </w:rPr>
        <w:t xml:space="preserve"> brincadeiras sem regras. A situação imaginária inerente a toda e qualquer brincadeira contém regras ocultas de comportamento. No jogo de faz-de-conta, as ações infantis se submetem às regras da vida social, então, mesmo que essas regras não tenham sido formuladas previamente, elas estão presentes nas brincadeiras. </w:t>
      </w:r>
      <w:proofErr w:type="spellStart"/>
      <w:r>
        <w:rPr>
          <w:rFonts w:eastAsia="Times New Roman" w:cs="Times New Roman"/>
          <w:szCs w:val="24"/>
        </w:rPr>
        <w:t>Vigotski</w:t>
      </w:r>
      <w:proofErr w:type="spellEnd"/>
      <w:r>
        <w:rPr>
          <w:rFonts w:eastAsia="Times New Roman" w:cs="Times New Roman"/>
          <w:szCs w:val="24"/>
        </w:rPr>
        <w:t xml:space="preserve"> (2007) assinala que no fluir do desenvolvimento infantil surgem as regras formais, aquelas estabelecidas a </w:t>
      </w:r>
      <w:r>
        <w:rPr>
          <w:rFonts w:eastAsia="Times New Roman" w:cs="Times New Roman"/>
          <w:i/>
          <w:szCs w:val="24"/>
        </w:rPr>
        <w:t>priori</w:t>
      </w:r>
      <w:r>
        <w:rPr>
          <w:rFonts w:eastAsia="Times New Roman" w:cs="Times New Roman"/>
          <w:szCs w:val="24"/>
        </w:rPr>
        <w:t xml:space="preserve"> em determinados jogos, essencialmente mais rígidas, </w:t>
      </w:r>
      <w:r w:rsidRPr="002A3D60">
        <w:rPr>
          <w:rFonts w:eastAsia="Times New Roman" w:cs="Times New Roman"/>
          <w:szCs w:val="24"/>
        </w:rPr>
        <w:t>as quais tendem</w:t>
      </w:r>
      <w:r>
        <w:rPr>
          <w:rFonts w:eastAsia="Times New Roman" w:cs="Times New Roman"/>
          <w:szCs w:val="24"/>
        </w:rPr>
        <w:t xml:space="preserve"> a regular de forma mais efetiva a atividade da criança.</w:t>
      </w:r>
    </w:p>
    <w:p w:rsidR="00037814" w:rsidRDefault="00037814" w:rsidP="00037814">
      <w:pPr>
        <w:ind w:firstLine="860"/>
        <w:rPr>
          <w:rFonts w:eastAsia="Times New Roman" w:cs="Times New Roman"/>
          <w:szCs w:val="24"/>
        </w:rPr>
      </w:pPr>
      <w:r>
        <w:rPr>
          <w:rFonts w:eastAsia="Times New Roman" w:cs="Times New Roman"/>
          <w:szCs w:val="24"/>
        </w:rPr>
        <w:t xml:space="preserve"> </w:t>
      </w:r>
    </w:p>
    <w:p w:rsidR="00037814" w:rsidRDefault="00037814" w:rsidP="00037814">
      <w:pPr>
        <w:ind w:firstLine="0"/>
        <w:rPr>
          <w:rFonts w:eastAsia="Times New Roman" w:cs="Times New Roman"/>
          <w:b/>
          <w:szCs w:val="24"/>
        </w:rPr>
      </w:pPr>
      <w:r>
        <w:rPr>
          <w:rFonts w:eastAsia="Times New Roman" w:cs="Times New Roman"/>
          <w:b/>
          <w:szCs w:val="24"/>
        </w:rPr>
        <w:t>A relação entre o brincar e o desenvolvimento infantil</w:t>
      </w:r>
    </w:p>
    <w:p w:rsidR="00037814" w:rsidRDefault="00037814" w:rsidP="00037814">
      <w:pPr>
        <w:ind w:firstLine="700"/>
        <w:rPr>
          <w:rFonts w:eastAsia="Times New Roman" w:cs="Times New Roman"/>
          <w:color w:val="FF0000"/>
          <w:szCs w:val="24"/>
        </w:rPr>
      </w:pPr>
      <w:r>
        <w:rPr>
          <w:rFonts w:eastAsia="Times New Roman" w:cs="Times New Roman"/>
          <w:szCs w:val="24"/>
        </w:rPr>
        <w:t>A criança é um ser em desenvolvimento, sua brincadeira vai se estruturando com base no que é capaz de fazer em cada momento. Ao longo do desenvolvimento, portanto, as crianças vão construindo novas e diferentes competências, no contexto das práticas sociais, que irão lhes permitir compreender e atuar de forma mais ampla no mundo. Nesse sentido, as brincadeiras infantis são extremamente importantes no desenvolvimento e na aprendizagem da criança.</w:t>
      </w:r>
    </w:p>
    <w:p w:rsidR="00037814" w:rsidRDefault="00037814" w:rsidP="00037814">
      <w:pPr>
        <w:rPr>
          <w:rFonts w:eastAsia="Times New Roman" w:cs="Times New Roman"/>
          <w:szCs w:val="24"/>
        </w:rPr>
      </w:pPr>
      <w:r>
        <w:rPr>
          <w:rFonts w:eastAsia="Times New Roman" w:cs="Times New Roman"/>
          <w:szCs w:val="24"/>
        </w:rPr>
        <w:t xml:space="preserve">Nas teorias psicogenéticas de </w:t>
      </w:r>
      <w:proofErr w:type="spellStart"/>
      <w:r>
        <w:rPr>
          <w:rFonts w:eastAsia="Times New Roman" w:cs="Times New Roman"/>
          <w:szCs w:val="24"/>
        </w:rPr>
        <w:t>Wallon</w:t>
      </w:r>
      <w:proofErr w:type="spellEnd"/>
      <w:r>
        <w:rPr>
          <w:rFonts w:eastAsia="Times New Roman" w:cs="Times New Roman"/>
          <w:szCs w:val="24"/>
        </w:rPr>
        <w:t xml:space="preserve"> (2007), Piaget (1978) e </w:t>
      </w:r>
      <w:proofErr w:type="spellStart"/>
      <w:r>
        <w:rPr>
          <w:rFonts w:eastAsia="Times New Roman" w:cs="Times New Roman"/>
          <w:szCs w:val="24"/>
        </w:rPr>
        <w:t>Vigotski</w:t>
      </w:r>
      <w:proofErr w:type="spellEnd"/>
      <w:r>
        <w:rPr>
          <w:rFonts w:eastAsia="Times New Roman" w:cs="Times New Roman"/>
          <w:szCs w:val="24"/>
        </w:rPr>
        <w:t xml:space="preserve"> (2007)</w:t>
      </w:r>
      <w:r w:rsidRPr="002A3D60">
        <w:rPr>
          <w:rFonts w:eastAsia="Times New Roman" w:cs="Times New Roman"/>
          <w:szCs w:val="24"/>
        </w:rPr>
        <w:t>,</w:t>
      </w:r>
      <w:r>
        <w:rPr>
          <w:rFonts w:eastAsia="Times New Roman" w:cs="Times New Roman"/>
          <w:szCs w:val="24"/>
        </w:rPr>
        <w:t xml:space="preserve"> o brincar assume lugar de destaque, estabelecendo uma estreita relação entre o desenvolvimento e a aprendizagem, e, consequentemente, com implicações no contexto educacional.</w:t>
      </w:r>
    </w:p>
    <w:p w:rsidR="00037814" w:rsidRDefault="00037814" w:rsidP="00037814">
      <w:pPr>
        <w:rPr>
          <w:rFonts w:eastAsia="Times New Roman" w:cs="Times New Roman"/>
          <w:szCs w:val="24"/>
        </w:rPr>
      </w:pPr>
      <w:r>
        <w:rPr>
          <w:rFonts w:eastAsia="Times New Roman" w:cs="Times New Roman"/>
          <w:szCs w:val="24"/>
        </w:rPr>
        <w:t xml:space="preserve">Na concepção de </w:t>
      </w:r>
      <w:proofErr w:type="spellStart"/>
      <w:r>
        <w:rPr>
          <w:rFonts w:eastAsia="Times New Roman" w:cs="Times New Roman"/>
          <w:szCs w:val="24"/>
        </w:rPr>
        <w:t>Wallon</w:t>
      </w:r>
      <w:proofErr w:type="spellEnd"/>
      <w:r>
        <w:rPr>
          <w:rFonts w:eastAsia="Times New Roman" w:cs="Times New Roman"/>
          <w:szCs w:val="24"/>
        </w:rPr>
        <w:t xml:space="preserve"> (2007) toda atividade da criança é lúdica, no sentido que se exerce por si mesma antes de poder integrar-se em um projeto de ação mais extensivo que a subordine e a transforme em um meio específico. O brincar é, genuinamente, valioso nos diferentes momentos e aspectos do desenvolvimento da criança, traduzindo-se em ganhos efetivos nos domínios cognitivo, afetivo e motor.</w:t>
      </w:r>
    </w:p>
    <w:p w:rsidR="00037814" w:rsidRDefault="00037814" w:rsidP="00037814">
      <w:pPr>
        <w:rPr>
          <w:rFonts w:eastAsia="Times New Roman" w:cs="Times New Roman"/>
          <w:szCs w:val="24"/>
        </w:rPr>
      </w:pPr>
      <w:proofErr w:type="spellStart"/>
      <w:r>
        <w:rPr>
          <w:rFonts w:eastAsia="Times New Roman" w:cs="Times New Roman"/>
          <w:szCs w:val="24"/>
        </w:rPr>
        <w:lastRenderedPageBreak/>
        <w:t>Wallon</w:t>
      </w:r>
      <w:proofErr w:type="spellEnd"/>
      <w:r>
        <w:rPr>
          <w:rFonts w:eastAsia="Times New Roman" w:cs="Times New Roman"/>
          <w:szCs w:val="24"/>
        </w:rPr>
        <w:t xml:space="preserve"> (2007) assegura que a ficção do jogo introduz na vida mental da criança o uso das simulações (simulacros) “que são a transição necessária entre o índice, ainda ligado à coisa, e o símbolo, suporte das puras combinações intelectuais” (p. 64). Dessa maneira, a ficção faz naturalmente parte do jogo infantil, opondo-</w:t>
      </w:r>
      <w:r w:rsidRPr="002A3D60">
        <w:rPr>
          <w:rFonts w:eastAsia="Times New Roman" w:cs="Times New Roman"/>
          <w:szCs w:val="24"/>
        </w:rPr>
        <w:t>se a uma</w:t>
      </w:r>
      <w:r>
        <w:rPr>
          <w:rFonts w:eastAsia="Times New Roman" w:cs="Times New Roman"/>
          <w:szCs w:val="24"/>
        </w:rPr>
        <w:t xml:space="preserve"> “realidade opressiva” (p. 66) e permitindo que a criança atue no campo psíquico de forma autônoma, com base na representação das coisas.</w:t>
      </w:r>
    </w:p>
    <w:p w:rsidR="00037814" w:rsidRDefault="00037814" w:rsidP="00037814">
      <w:pPr>
        <w:rPr>
          <w:rFonts w:cs="Times New Roman"/>
          <w:color w:val="000000"/>
          <w:szCs w:val="24"/>
          <w:shd w:val="clear" w:color="auto" w:fill="FFFFFF"/>
        </w:rPr>
      </w:pPr>
      <w:r>
        <w:rPr>
          <w:rFonts w:eastAsia="Times New Roman" w:cs="Times New Roman"/>
          <w:szCs w:val="24"/>
        </w:rPr>
        <w:t>Na perspectiva</w:t>
      </w:r>
      <w:r w:rsidRPr="00FC23EB">
        <w:rPr>
          <w:rFonts w:eastAsia="Times New Roman" w:cs="Times New Roman"/>
          <w:szCs w:val="24"/>
        </w:rPr>
        <w:t xml:space="preserve"> de Piaget (1978), </w:t>
      </w:r>
      <w:r w:rsidRPr="00FC23EB">
        <w:rPr>
          <w:rFonts w:cs="Times New Roman"/>
          <w:szCs w:val="24"/>
        </w:rPr>
        <w:t>o jogo</w:t>
      </w:r>
      <w:r>
        <w:rPr>
          <w:rFonts w:cs="Times New Roman"/>
          <w:szCs w:val="24"/>
        </w:rPr>
        <w:t xml:space="preserve"> é </w:t>
      </w:r>
      <w:r w:rsidRPr="00FC23EB">
        <w:rPr>
          <w:rFonts w:cs="Times New Roman"/>
          <w:szCs w:val="24"/>
        </w:rPr>
        <w:t xml:space="preserve">uma condição </w:t>
      </w:r>
      <w:r>
        <w:rPr>
          <w:rFonts w:cs="Times New Roman"/>
          <w:szCs w:val="24"/>
        </w:rPr>
        <w:t>vital</w:t>
      </w:r>
      <w:r w:rsidRPr="00FC23EB">
        <w:rPr>
          <w:rFonts w:cs="Times New Roman"/>
          <w:szCs w:val="24"/>
        </w:rPr>
        <w:t xml:space="preserve"> pa</w:t>
      </w:r>
      <w:r>
        <w:rPr>
          <w:rFonts w:cs="Times New Roman"/>
          <w:szCs w:val="24"/>
        </w:rPr>
        <w:t xml:space="preserve">ra o desenvolvimento da criança, </w:t>
      </w:r>
      <w:r w:rsidRPr="00FC23EB">
        <w:rPr>
          <w:rFonts w:cs="Times New Roman"/>
          <w:color w:val="000000"/>
          <w:szCs w:val="24"/>
          <w:shd w:val="clear" w:color="auto" w:fill="FFFFFF"/>
        </w:rPr>
        <w:t>inicialmente egocêntrico e espontâneo, vai se tornando cada vez mais uma atividade social, na qual as relações individuais são fundamentais</w:t>
      </w:r>
      <w:r>
        <w:rPr>
          <w:rFonts w:cs="Times New Roman"/>
          <w:color w:val="000000"/>
          <w:szCs w:val="24"/>
          <w:shd w:val="clear" w:color="auto" w:fill="FFFFFF"/>
        </w:rPr>
        <w:t>. Através do jogo a criança assimila e se apropria daquilo que percebe na realidade.</w:t>
      </w:r>
    </w:p>
    <w:p w:rsidR="00037814" w:rsidRPr="00FC23EB" w:rsidRDefault="00037814" w:rsidP="00037814">
      <w:pPr>
        <w:rPr>
          <w:rFonts w:eastAsia="Times New Roman" w:cs="Times New Roman"/>
          <w:szCs w:val="24"/>
        </w:rPr>
      </w:pPr>
      <w:r w:rsidRPr="008649D9">
        <w:rPr>
          <w:rFonts w:cs="Times New Roman"/>
          <w:color w:val="000000"/>
          <w:szCs w:val="24"/>
          <w:shd w:val="clear" w:color="auto" w:fill="FFFFFF"/>
        </w:rPr>
        <w:t xml:space="preserve">Piaget e </w:t>
      </w:r>
      <w:proofErr w:type="spellStart"/>
      <w:r w:rsidRPr="008649D9">
        <w:rPr>
          <w:rFonts w:eastAsia="Times New Roman" w:cs="Times New Roman"/>
          <w:szCs w:val="24"/>
        </w:rPr>
        <w:t>Inhelder</w:t>
      </w:r>
      <w:proofErr w:type="spellEnd"/>
      <w:r>
        <w:rPr>
          <w:rFonts w:cs="Times New Roman"/>
          <w:color w:val="000000"/>
          <w:szCs w:val="24"/>
          <w:shd w:val="clear" w:color="auto" w:fill="FFFFFF"/>
        </w:rPr>
        <w:t xml:space="preserve"> (2007) afirmam que o jogo </w:t>
      </w:r>
      <w:r w:rsidRPr="002A3D60">
        <w:rPr>
          <w:rFonts w:cs="Times New Roman"/>
          <w:color w:val="000000"/>
          <w:szCs w:val="24"/>
          <w:shd w:val="clear" w:color="auto" w:fill="FFFFFF"/>
        </w:rPr>
        <w:t>simbólico, mais ainda do que as duas outras formas de jogo, corresponde à função essencial que o jogo exerce na vida da criança, possibilitando a ela dispor de um sistema de significados</w:t>
      </w:r>
      <w:r>
        <w:rPr>
          <w:rFonts w:cs="Times New Roman"/>
          <w:color w:val="000000"/>
          <w:szCs w:val="24"/>
          <w:shd w:val="clear" w:color="auto" w:fill="FFFFFF"/>
        </w:rPr>
        <w:t xml:space="preserve"> maleáveis as suas vontades. “A função de assimilação ao eu, que exerce o jogo simbólico, manifesta-se nas mais diversas formas particulares, na maior parte dos casos afetivos, porém a serviço, às vezes, de interesses cognitivos”. (op. cit. p. 58)</w:t>
      </w:r>
    </w:p>
    <w:p w:rsidR="00037814" w:rsidRDefault="00037814" w:rsidP="00037814">
      <w:pPr>
        <w:rPr>
          <w:rFonts w:eastAsia="Times New Roman" w:cs="Times New Roman"/>
          <w:szCs w:val="24"/>
        </w:rPr>
      </w:pPr>
      <w:r>
        <w:rPr>
          <w:rFonts w:eastAsia="Times New Roman" w:cs="Times New Roman"/>
          <w:szCs w:val="24"/>
        </w:rPr>
        <w:t xml:space="preserve">No pensamento de </w:t>
      </w:r>
      <w:proofErr w:type="spellStart"/>
      <w:r>
        <w:rPr>
          <w:rFonts w:eastAsia="Times New Roman" w:cs="Times New Roman"/>
          <w:szCs w:val="24"/>
        </w:rPr>
        <w:t>Vigotski</w:t>
      </w:r>
      <w:proofErr w:type="spellEnd"/>
      <w:r>
        <w:rPr>
          <w:rFonts w:eastAsia="Times New Roman" w:cs="Times New Roman"/>
          <w:szCs w:val="24"/>
        </w:rPr>
        <w:t xml:space="preserve"> (2007) à medida que a brincadeira se desenvolve, podemos observar um movimento direcionado à realização consciente de seu propósito e é esse propósito que decide o jogo e justifica toda a atividade lúdica. A criança brinca pela necessidade de agir em relação ao mundo mais amplo dos adultos e não apenas ao universo dos objetos a que ela tem acesso, é através da brincadeira que a criança se projeta nas atividades dos adultos procurando ser coerente com os papéis assumidos.</w:t>
      </w:r>
    </w:p>
    <w:p w:rsidR="00037814" w:rsidRDefault="00037814" w:rsidP="00037814">
      <w:pPr>
        <w:rPr>
          <w:rFonts w:eastAsia="Times New Roman" w:cs="Times New Roman"/>
          <w:szCs w:val="24"/>
        </w:rPr>
      </w:pPr>
      <w:r>
        <w:rPr>
          <w:rFonts w:eastAsia="Times New Roman" w:cs="Times New Roman"/>
          <w:szCs w:val="24"/>
        </w:rPr>
        <w:t>A criança aprende a atuar numa esfera cognitiva que depende de motivações internas. Nessa fase que ele chama de “idade pré-escolar”, ocorre uma diferenciação entre os campos de significado e da visão. O pensamento que antes era determinado pelos objetos do exterior passa a ser regido pelas ideias. A criança poderá utilizar materiais que servirão para representar uma realidade ausente e, nesses casos, ela será capaz de imaginar, abstrair as características reais dos objetos e se deter no significado definido pela brincadeira.</w:t>
      </w:r>
    </w:p>
    <w:p w:rsidR="00037814" w:rsidRDefault="00037814" w:rsidP="00037814">
      <w:pPr>
        <w:rPr>
          <w:rFonts w:eastAsia="Times New Roman" w:cs="Times New Roman"/>
          <w:szCs w:val="24"/>
        </w:rPr>
      </w:pPr>
      <w:r>
        <w:rPr>
          <w:rFonts w:eastAsia="Times New Roman" w:cs="Times New Roman"/>
          <w:szCs w:val="24"/>
        </w:rPr>
        <w:t xml:space="preserve">Concernente </w:t>
      </w:r>
      <w:r w:rsidRPr="002A3D60">
        <w:rPr>
          <w:rFonts w:eastAsia="Times New Roman" w:cs="Times New Roman"/>
          <w:szCs w:val="24"/>
        </w:rPr>
        <w:t>à</w:t>
      </w:r>
      <w:r>
        <w:rPr>
          <w:rFonts w:eastAsia="Times New Roman" w:cs="Times New Roman"/>
          <w:szCs w:val="24"/>
        </w:rPr>
        <w:t xml:space="preserve"> concepção de </w:t>
      </w:r>
      <w:proofErr w:type="spellStart"/>
      <w:r>
        <w:rPr>
          <w:rFonts w:eastAsia="Times New Roman" w:cs="Times New Roman"/>
          <w:szCs w:val="24"/>
        </w:rPr>
        <w:t>Vigotski</w:t>
      </w:r>
      <w:proofErr w:type="spellEnd"/>
      <w:r>
        <w:rPr>
          <w:rFonts w:eastAsia="Times New Roman" w:cs="Times New Roman"/>
          <w:szCs w:val="24"/>
        </w:rPr>
        <w:t xml:space="preserve"> (2007), toda situação imaginária contém regras de comportamento condizentes com aquilo que está representado, nesse sentido, sempre que a criança criar uma situação imaginária, ela buscará agir de modo bastante próximo àquele que ela observou no contexto real. Esse esforço em desempenhar com </w:t>
      </w:r>
      <w:r>
        <w:rPr>
          <w:rFonts w:eastAsia="Times New Roman" w:cs="Times New Roman"/>
          <w:szCs w:val="24"/>
        </w:rPr>
        <w:lastRenderedPageBreak/>
        <w:t>fidelidade aquilo que observa em sua realidade faz com que a criança atue num nível superior de desenvolvimento ao que na verdade se encontra.</w:t>
      </w:r>
    </w:p>
    <w:p w:rsidR="00037814" w:rsidRDefault="00037814" w:rsidP="00037814">
      <w:pPr>
        <w:ind w:firstLine="700"/>
        <w:rPr>
          <w:rFonts w:eastAsia="Times New Roman" w:cs="Times New Roman"/>
          <w:szCs w:val="24"/>
        </w:rPr>
      </w:pPr>
    </w:p>
    <w:p w:rsidR="00037814" w:rsidRPr="00037814" w:rsidRDefault="00037814" w:rsidP="00037814">
      <w:pPr>
        <w:spacing w:line="240" w:lineRule="auto"/>
        <w:ind w:left="2268" w:firstLine="0"/>
        <w:rPr>
          <w:rFonts w:eastAsia="Times New Roman" w:cs="Times New Roman"/>
          <w:sz w:val="22"/>
        </w:rPr>
      </w:pPr>
      <w:r w:rsidRPr="00037814">
        <w:rPr>
          <w:rFonts w:eastAsia="Times New Roman" w:cs="Times New Roman"/>
          <w:sz w:val="22"/>
        </w:rPr>
        <w:t>Assim, o brinquedo cria uma zona de desenvolvimento proximal da criança. No brinquedo, a criança sempre se comporta além do comportamento habitual de sua idade, além de seu comportamento diário; no brinquedo, é como se ela fosse maior do que é na realidade. Como no foco de uma lente de aumento, o brinquedo contém todas as tendências do desenvolvimento sob forma condensada, sendo, ele mesmo uma grande fonte de desenvolvimento. (VIGOTSKI, 2007, p. 122)</w:t>
      </w:r>
    </w:p>
    <w:p w:rsidR="00037814" w:rsidRDefault="00037814" w:rsidP="00037814">
      <w:pPr>
        <w:rPr>
          <w:rFonts w:eastAsia="Times New Roman" w:cs="Times New Roman"/>
          <w:szCs w:val="24"/>
        </w:rPr>
      </w:pPr>
      <w:r>
        <w:rPr>
          <w:rFonts w:eastAsia="Times New Roman" w:cs="Times New Roman"/>
          <w:szCs w:val="24"/>
        </w:rPr>
        <w:t xml:space="preserve"> </w:t>
      </w:r>
    </w:p>
    <w:p w:rsidR="00037814" w:rsidRDefault="00037814" w:rsidP="00037814">
      <w:pPr>
        <w:rPr>
          <w:rFonts w:eastAsia="Times New Roman" w:cs="Times New Roman"/>
          <w:szCs w:val="24"/>
        </w:rPr>
      </w:pPr>
      <w:r>
        <w:rPr>
          <w:rFonts w:eastAsia="Times New Roman" w:cs="Times New Roman"/>
          <w:szCs w:val="24"/>
        </w:rPr>
        <w:t xml:space="preserve">A partir dessa premissa, percebemos que, de acordo com </w:t>
      </w:r>
      <w:proofErr w:type="spellStart"/>
      <w:r>
        <w:rPr>
          <w:rFonts w:eastAsia="Times New Roman" w:cs="Times New Roman"/>
          <w:szCs w:val="24"/>
        </w:rPr>
        <w:t>Vigotski</w:t>
      </w:r>
      <w:proofErr w:type="spellEnd"/>
      <w:r>
        <w:rPr>
          <w:rFonts w:eastAsia="Times New Roman" w:cs="Times New Roman"/>
          <w:szCs w:val="24"/>
        </w:rPr>
        <w:t xml:space="preserve"> (2007), a criança desenvolve-se, essencialmente, através da atividade de brincar e que [...] “as maiores aquisições de uma criança são conseguidas no brinquedo, aquisições que no futuro tornar-se-ão seu nível básico de ação real e moralidade” (p. 118). Diante de tais apontamentos, inferimos que é na brincadeira que a obediência às regras e os aspectos morais emergem, passando a ser constituintes das ações infantis. </w:t>
      </w:r>
    </w:p>
    <w:p w:rsidR="00037814" w:rsidRDefault="00037814" w:rsidP="00CD4A16">
      <w:pPr>
        <w:rPr>
          <w:rFonts w:eastAsia="Times New Roman" w:cs="Times New Roman"/>
          <w:szCs w:val="24"/>
        </w:rPr>
      </w:pPr>
      <w:proofErr w:type="spellStart"/>
      <w:r>
        <w:rPr>
          <w:rFonts w:eastAsia="Times New Roman" w:cs="Times New Roman"/>
          <w:szCs w:val="24"/>
        </w:rPr>
        <w:t>Vigotski</w:t>
      </w:r>
      <w:proofErr w:type="spellEnd"/>
      <w:r>
        <w:rPr>
          <w:rFonts w:eastAsia="Times New Roman" w:cs="Times New Roman"/>
          <w:szCs w:val="24"/>
        </w:rPr>
        <w:t xml:space="preserve"> (2007) também caracteriza a brincadeira como a melhor forma de organização do comportamento emocional. Conforme esclarece</w:t>
      </w:r>
      <w:r w:rsidRPr="002A3D60">
        <w:rPr>
          <w:rFonts w:eastAsia="Times New Roman" w:cs="Times New Roman"/>
          <w:szCs w:val="24"/>
        </w:rPr>
        <w:t>,</w:t>
      </w:r>
      <w:r>
        <w:rPr>
          <w:rFonts w:eastAsia="Times New Roman" w:cs="Times New Roman"/>
          <w:szCs w:val="24"/>
        </w:rPr>
        <w:t xml:space="preserve"> “a brincadeira da criança é sempre emocional, desperta nela sentimentos fortes e nítidos [...] e, por esse motivo, constitui as primeiras formas de comportamento consciente que surgem na vida emocional” (p. 147).</w:t>
      </w:r>
    </w:p>
    <w:p w:rsidR="00CD4A16" w:rsidRDefault="00CD4A16" w:rsidP="00CD4A16">
      <w:pPr>
        <w:rPr>
          <w:rFonts w:eastAsia="Times New Roman" w:cs="Times New Roman"/>
          <w:szCs w:val="24"/>
        </w:rPr>
      </w:pPr>
    </w:p>
    <w:p w:rsidR="00037814" w:rsidRDefault="00037814" w:rsidP="00037814">
      <w:pPr>
        <w:ind w:firstLine="0"/>
        <w:rPr>
          <w:rFonts w:eastAsia="Times New Roman" w:cs="Times New Roman"/>
          <w:b/>
          <w:szCs w:val="24"/>
        </w:rPr>
      </w:pPr>
      <w:r>
        <w:rPr>
          <w:rFonts w:eastAsia="Times New Roman" w:cs="Times New Roman"/>
          <w:b/>
          <w:szCs w:val="24"/>
        </w:rPr>
        <w:t>As teorias psicogenéticas sobre o brincar e suas implicações para as práticas educacionais</w:t>
      </w:r>
    </w:p>
    <w:p w:rsidR="007542DA" w:rsidRDefault="007542DA" w:rsidP="007542DA">
      <w:pPr>
        <w:rPr>
          <w:rFonts w:eastAsia="Times New Roman"/>
          <w:szCs w:val="24"/>
        </w:rPr>
      </w:pPr>
      <w:r>
        <w:rPr>
          <w:rFonts w:eastAsia="Times New Roman"/>
          <w:szCs w:val="24"/>
        </w:rPr>
        <w:t xml:space="preserve">Para pensarmos o lugar da brincadeira nas instituições de Educação Infantil fazemos referência </w:t>
      </w:r>
      <w:r w:rsidRPr="00B605C1">
        <w:rPr>
          <w:rFonts w:eastAsia="Times New Roman"/>
          <w:szCs w:val="24"/>
        </w:rPr>
        <w:t>às</w:t>
      </w:r>
      <w:r>
        <w:rPr>
          <w:rFonts w:eastAsia="Times New Roman"/>
          <w:szCs w:val="24"/>
        </w:rPr>
        <w:t xml:space="preserve"> pesquisas realizadas no âmbito da Universidade Federal do Ceará, cujo objeto de investigação centra-se nas percepções das crianças sobre as experiências na creche. Estes estudos têm demonstrado que os momentos lúdicos e recreativos são pouco frequentes na rotina da creche e, muitas vezes, apresentadas como antagônicos às atividades escolares, como é possível perceber na citação a seguir: </w:t>
      </w:r>
    </w:p>
    <w:p w:rsidR="007542DA" w:rsidRDefault="007542DA" w:rsidP="007542DA">
      <w:pPr>
        <w:spacing w:line="240" w:lineRule="auto"/>
        <w:ind w:firstLine="566"/>
        <w:rPr>
          <w:rFonts w:eastAsia="Times New Roman"/>
          <w:szCs w:val="24"/>
        </w:rPr>
      </w:pPr>
    </w:p>
    <w:p w:rsidR="007542DA" w:rsidRPr="007542DA" w:rsidRDefault="007542DA" w:rsidP="007542DA">
      <w:pPr>
        <w:spacing w:line="240" w:lineRule="auto"/>
        <w:ind w:left="2267" w:firstLine="1"/>
        <w:rPr>
          <w:rFonts w:eastAsia="Times New Roman"/>
          <w:sz w:val="22"/>
        </w:rPr>
      </w:pPr>
      <w:r w:rsidRPr="007542DA">
        <w:rPr>
          <w:rFonts w:eastAsia="Times New Roman"/>
          <w:sz w:val="22"/>
        </w:rPr>
        <w:t>Embora a atividade de brincar tenha sido recorrente no discurso das crianças, as observações realizadas no cotidiano da creche indicaram o que várias pesquisas têm denunciado sobre a presença da brincadeira na instituição de Educação Infantil: de maneira geral, elas se restringiam ao horário do “recreio” ou “parque” [...] (CRUZ &amp; CRUZ, 2015, p.166).)</w:t>
      </w:r>
    </w:p>
    <w:p w:rsidR="007542DA" w:rsidRDefault="007542DA" w:rsidP="007542DA">
      <w:pPr>
        <w:ind w:firstLine="700"/>
        <w:rPr>
          <w:rFonts w:eastAsia="Times New Roman"/>
          <w:szCs w:val="24"/>
        </w:rPr>
      </w:pPr>
    </w:p>
    <w:p w:rsidR="00037814" w:rsidRDefault="00037814" w:rsidP="00037814">
      <w:pPr>
        <w:rPr>
          <w:rFonts w:eastAsia="Times New Roman" w:cs="Times New Roman"/>
          <w:szCs w:val="24"/>
        </w:rPr>
      </w:pPr>
      <w:r>
        <w:rPr>
          <w:rFonts w:eastAsia="Times New Roman" w:cs="Times New Roman"/>
          <w:szCs w:val="24"/>
        </w:rPr>
        <w:t xml:space="preserve">As questões levantadas pelas pesquisadoras </w:t>
      </w:r>
      <w:r w:rsidRPr="00194C97">
        <w:rPr>
          <w:rFonts w:eastAsia="Times New Roman" w:cs="Times New Roman"/>
          <w:szCs w:val="24"/>
        </w:rPr>
        <w:t>supramencionadas demonstram a dissonância entre os interesses das crianças e as atividades de rotina a que são submetidas. E, além disso, evidenciam a distância entre as práticas pedagógicas desenvolvidas nessas instituições e as orientações curriculares presentes nas Diretrizes Curriculares Nacionais para a Educação Infantil – DCNEI (BRASIL, 2010) e na Base Nacional Comum Curricular - BNCC (BRASIL, 2017). É importante salientar que os referidos</w:t>
      </w:r>
      <w:r>
        <w:rPr>
          <w:rFonts w:eastAsia="Times New Roman" w:cs="Times New Roman"/>
          <w:szCs w:val="24"/>
        </w:rPr>
        <w:t xml:space="preserve"> documentos definem como eixos norteadores das práticas pedagógicas que compõem a proposta curricular da Educação Infantil </w:t>
      </w:r>
      <w:r>
        <w:rPr>
          <w:rFonts w:eastAsia="Times New Roman" w:cs="Times New Roman"/>
          <w:b/>
          <w:szCs w:val="24"/>
        </w:rPr>
        <w:t>as interações e a brincadeira</w:t>
      </w:r>
      <w:r>
        <w:rPr>
          <w:rFonts w:eastAsia="Times New Roman" w:cs="Times New Roman"/>
          <w:szCs w:val="24"/>
        </w:rPr>
        <w:t>.</w:t>
      </w:r>
    </w:p>
    <w:p w:rsidR="00037814" w:rsidRDefault="00037814" w:rsidP="00037814">
      <w:pPr>
        <w:rPr>
          <w:rFonts w:eastAsia="Times New Roman" w:cs="Times New Roman"/>
          <w:szCs w:val="24"/>
        </w:rPr>
      </w:pPr>
      <w:r>
        <w:rPr>
          <w:rFonts w:eastAsia="Times New Roman" w:cs="Times New Roman"/>
          <w:szCs w:val="24"/>
        </w:rPr>
        <w:t xml:space="preserve">Considerando o caráter espontâneo do brincar infantil, e, ademais, o fato de que esta atividade desempenha um papel fundamental na resolução dos conflitos intrapsíquicos decorrentes das exigências do mundo exterior, a brincadeira não pode ser compreendida como um aspecto secundário do desenvolvimento infantil. </w:t>
      </w:r>
    </w:p>
    <w:p w:rsidR="00037814" w:rsidRDefault="00037814" w:rsidP="00037814">
      <w:pPr>
        <w:rPr>
          <w:rFonts w:eastAsia="Times New Roman" w:cs="Times New Roman"/>
          <w:szCs w:val="24"/>
        </w:rPr>
      </w:pPr>
      <w:r>
        <w:rPr>
          <w:rFonts w:eastAsia="Times New Roman" w:cs="Times New Roman"/>
          <w:szCs w:val="24"/>
        </w:rPr>
        <w:t xml:space="preserve">É oportuno ressaltar ainda que nas instituições de educação e cuidado deve-se respeitar o caráter livre da brincadeira infantil. Nesse sentido, </w:t>
      </w:r>
      <w:proofErr w:type="spellStart"/>
      <w:r>
        <w:rPr>
          <w:rFonts w:eastAsia="Times New Roman" w:cs="Times New Roman"/>
          <w:szCs w:val="24"/>
        </w:rPr>
        <w:t>Wallon</w:t>
      </w:r>
      <w:proofErr w:type="spellEnd"/>
      <w:r>
        <w:rPr>
          <w:rFonts w:eastAsia="Times New Roman" w:cs="Times New Roman"/>
          <w:szCs w:val="24"/>
        </w:rPr>
        <w:t xml:space="preserve"> (2007) adverte que o brincar se descaracteriza ao receber os objetivos das disciplinas educativas, assumindo um papel distinto daquele originalmente inerente </w:t>
      </w:r>
      <w:r w:rsidRPr="00194C97">
        <w:rPr>
          <w:rFonts w:eastAsia="Times New Roman" w:cs="Times New Roman"/>
          <w:szCs w:val="24"/>
        </w:rPr>
        <w:t>à</w:t>
      </w:r>
      <w:r>
        <w:rPr>
          <w:rFonts w:eastAsia="Times New Roman" w:cs="Times New Roman"/>
          <w:szCs w:val="24"/>
        </w:rPr>
        <w:t xml:space="preserve"> atividade própria da criança. Piaget (1978), por seu turno, confirma que o jogo evolui por relaxamento do esforço adaptativo, o que implica na diminuição da tensão psíquica provocada pela função do real. À vista disso, </w:t>
      </w:r>
      <w:proofErr w:type="gramStart"/>
      <w:r>
        <w:rPr>
          <w:rFonts w:eastAsia="Times New Roman" w:cs="Times New Roman"/>
          <w:szCs w:val="24"/>
        </w:rPr>
        <w:t>os(</w:t>
      </w:r>
      <w:proofErr w:type="gramEnd"/>
      <w:r>
        <w:rPr>
          <w:rFonts w:eastAsia="Times New Roman" w:cs="Times New Roman"/>
          <w:szCs w:val="24"/>
        </w:rPr>
        <w:t xml:space="preserve">as) educadores(as) precisam compreender a relevância do brincar para o desenvolvimento afetivo, psíquico, emocional, motor e social das crianças. Isto implica em três práticas precípuas: i - destinar mais </w:t>
      </w:r>
      <w:r w:rsidRPr="00194C97">
        <w:rPr>
          <w:rFonts w:eastAsia="Times New Roman" w:cs="Times New Roman"/>
          <w:szCs w:val="24"/>
        </w:rPr>
        <w:t xml:space="preserve">tempo às brincadeiras na rotina diária; </w:t>
      </w:r>
      <w:proofErr w:type="spellStart"/>
      <w:r w:rsidRPr="00194C97">
        <w:rPr>
          <w:rFonts w:eastAsia="Times New Roman" w:cs="Times New Roman"/>
          <w:szCs w:val="24"/>
        </w:rPr>
        <w:t>ii</w:t>
      </w:r>
      <w:proofErr w:type="spellEnd"/>
      <w:r w:rsidRPr="00194C97">
        <w:rPr>
          <w:rFonts w:eastAsia="Times New Roman" w:cs="Times New Roman"/>
          <w:szCs w:val="24"/>
        </w:rPr>
        <w:t xml:space="preserve"> - organizar um ambiente </w:t>
      </w:r>
      <w:proofErr w:type="spellStart"/>
      <w:r w:rsidRPr="00194C97">
        <w:rPr>
          <w:rFonts w:eastAsia="Times New Roman" w:cs="Times New Roman"/>
          <w:szCs w:val="24"/>
        </w:rPr>
        <w:t>socioafetivo</w:t>
      </w:r>
      <w:proofErr w:type="spellEnd"/>
      <w:r w:rsidRPr="00194C97">
        <w:rPr>
          <w:rFonts w:eastAsia="Times New Roman" w:cs="Times New Roman"/>
          <w:szCs w:val="24"/>
        </w:rPr>
        <w:t xml:space="preserve"> propício ao movimento, à participação, à expressão e à interação; </w:t>
      </w:r>
      <w:proofErr w:type="spellStart"/>
      <w:r w:rsidRPr="00194C97">
        <w:rPr>
          <w:rFonts w:eastAsia="Times New Roman" w:cs="Times New Roman"/>
          <w:szCs w:val="24"/>
        </w:rPr>
        <w:t>iii</w:t>
      </w:r>
      <w:proofErr w:type="spellEnd"/>
      <w:r w:rsidRPr="00194C97">
        <w:rPr>
          <w:rFonts w:eastAsia="Times New Roman" w:cs="Times New Roman"/>
          <w:szCs w:val="24"/>
        </w:rPr>
        <w:t xml:space="preserve"> -  disponibilizar materiais interessantes e apropriados às necessidades infantis.</w:t>
      </w:r>
    </w:p>
    <w:p w:rsidR="00037814" w:rsidRPr="00CD4A16" w:rsidRDefault="00037814" w:rsidP="00CD4A16">
      <w:pPr>
        <w:rPr>
          <w:rFonts w:eastAsia="Times New Roman" w:cs="Times New Roman"/>
          <w:szCs w:val="24"/>
        </w:rPr>
      </w:pPr>
      <w:r w:rsidRPr="00CD4A16">
        <w:rPr>
          <w:rFonts w:eastAsia="Times New Roman" w:cs="Times New Roman"/>
          <w:szCs w:val="24"/>
        </w:rPr>
        <w:t xml:space="preserve">Corroborando esse entendimento, </w:t>
      </w:r>
      <w:proofErr w:type="spellStart"/>
      <w:r w:rsidRPr="00CD4A16">
        <w:rPr>
          <w:rFonts w:eastAsia="Times New Roman" w:cs="Times New Roman"/>
          <w:szCs w:val="24"/>
        </w:rPr>
        <w:t>Vigotski</w:t>
      </w:r>
      <w:proofErr w:type="spellEnd"/>
      <w:r w:rsidRPr="00CD4A16">
        <w:rPr>
          <w:rFonts w:eastAsia="Times New Roman" w:cs="Times New Roman"/>
          <w:szCs w:val="24"/>
        </w:rPr>
        <w:t xml:space="preserve"> (2007) esclarece que no universo infantil os desejos e o ímpeto de satisfazê-los orienta toda a atividade do brincar, consubstanciada no jogo de faz-de-conta. Por conseguinte,</w:t>
      </w:r>
      <w:r w:rsidR="00CD4A16" w:rsidRPr="00CD4A16">
        <w:rPr>
          <w:rFonts w:eastAsia="Times New Roman" w:cs="Times New Roman"/>
          <w:szCs w:val="24"/>
        </w:rPr>
        <w:t xml:space="preserve"> ele “[...]</w:t>
      </w:r>
      <w:r w:rsidRPr="00CD4A16">
        <w:rPr>
          <w:rFonts w:eastAsia="Times New Roman" w:cs="Times New Roman"/>
          <w:szCs w:val="24"/>
        </w:rPr>
        <w:t xml:space="preserve"> critica a </w:t>
      </w:r>
      <w:proofErr w:type="spellStart"/>
      <w:r w:rsidRPr="00CD4A16">
        <w:rPr>
          <w:rFonts w:eastAsia="Times New Roman" w:cs="Times New Roman"/>
          <w:szCs w:val="24"/>
        </w:rPr>
        <w:t>intelectualização</w:t>
      </w:r>
      <w:proofErr w:type="spellEnd"/>
      <w:r w:rsidRPr="00CD4A16">
        <w:rPr>
          <w:rFonts w:eastAsia="Times New Roman" w:cs="Times New Roman"/>
          <w:szCs w:val="24"/>
        </w:rPr>
        <w:t xml:space="preserve"> da atividade de brincadeira, pois nega-se assim, o impulso (desejo) da criança e caracteriza a brincadeira como uma atividade intelectual que serve para a criança progredir intelectualmente. [...] (PRESTES, 2010, 157)</w:t>
      </w:r>
    </w:p>
    <w:p w:rsidR="00037814" w:rsidRDefault="00037814" w:rsidP="00037814">
      <w:pPr>
        <w:rPr>
          <w:rFonts w:eastAsia="Times New Roman" w:cs="Times New Roman"/>
          <w:szCs w:val="24"/>
        </w:rPr>
      </w:pPr>
      <w:r w:rsidRPr="00194C97">
        <w:rPr>
          <w:rFonts w:eastAsia="Times New Roman" w:cs="Times New Roman"/>
          <w:szCs w:val="24"/>
        </w:rPr>
        <w:t xml:space="preserve">Essa citação nos ajuda a entender o pensamento de </w:t>
      </w:r>
      <w:proofErr w:type="spellStart"/>
      <w:r w:rsidRPr="00194C97">
        <w:rPr>
          <w:rFonts w:eastAsia="Times New Roman" w:cs="Times New Roman"/>
          <w:szCs w:val="24"/>
        </w:rPr>
        <w:t>Vigotski</w:t>
      </w:r>
      <w:proofErr w:type="spellEnd"/>
      <w:r w:rsidRPr="00194C97">
        <w:rPr>
          <w:rFonts w:eastAsia="Times New Roman" w:cs="Times New Roman"/>
          <w:szCs w:val="24"/>
        </w:rPr>
        <w:t xml:space="preserve"> (2007) no que se refere à utilização da atividade lúdica com objetivos divergentes daqueles intrínsecos à lógica infantil d</w:t>
      </w:r>
      <w:r w:rsidR="00CD4A16">
        <w:rPr>
          <w:rFonts w:eastAsia="Times New Roman" w:cs="Times New Roman"/>
          <w:szCs w:val="24"/>
        </w:rPr>
        <w:t>a brincadeira. Assim</w:t>
      </w:r>
      <w:r w:rsidRPr="00194C97">
        <w:rPr>
          <w:rFonts w:eastAsia="Times New Roman" w:cs="Times New Roman"/>
          <w:szCs w:val="24"/>
        </w:rPr>
        <w:t>, não é adequado que</w:t>
      </w:r>
      <w:r>
        <w:rPr>
          <w:rFonts w:eastAsia="Times New Roman" w:cs="Times New Roman"/>
          <w:szCs w:val="24"/>
        </w:rPr>
        <w:t xml:space="preserve"> o brincar seja tomado como </w:t>
      </w:r>
      <w:r>
        <w:rPr>
          <w:rFonts w:eastAsia="Times New Roman" w:cs="Times New Roman"/>
          <w:szCs w:val="24"/>
        </w:rPr>
        <w:lastRenderedPageBreak/>
        <w:t xml:space="preserve">atividade que instrumentaliza diretamente a realização de exercícios propostos com fins </w:t>
      </w:r>
      <w:proofErr w:type="spellStart"/>
      <w:r>
        <w:rPr>
          <w:rFonts w:eastAsia="Times New Roman" w:cs="Times New Roman"/>
          <w:szCs w:val="24"/>
        </w:rPr>
        <w:t>conteudistas</w:t>
      </w:r>
      <w:proofErr w:type="spellEnd"/>
      <w:r>
        <w:rPr>
          <w:rFonts w:eastAsia="Times New Roman" w:cs="Times New Roman"/>
          <w:szCs w:val="24"/>
        </w:rPr>
        <w:t xml:space="preserve">. O brincar livre não deve, de maneira nenhuma, ser confundido e, muito menos, substituído pelos jogos pedagógicos, aqueles com funções intelectuais. </w:t>
      </w:r>
    </w:p>
    <w:p w:rsidR="00037814" w:rsidRDefault="00037814" w:rsidP="00037814">
      <w:pPr>
        <w:rPr>
          <w:rFonts w:eastAsia="Times New Roman" w:cs="Times New Roman"/>
          <w:szCs w:val="24"/>
        </w:rPr>
      </w:pPr>
      <w:r>
        <w:rPr>
          <w:rFonts w:eastAsia="Times New Roman" w:cs="Times New Roman"/>
          <w:szCs w:val="24"/>
        </w:rPr>
        <w:t xml:space="preserve">O valor da brincadeira integra em sua essência elementos relevantes para justificar por si só o espaço-tempo-lugar que esta deve ocupar nas instituições coletivas de educação e cuidado. </w:t>
      </w:r>
      <w:proofErr w:type="spellStart"/>
      <w:r>
        <w:rPr>
          <w:rFonts w:eastAsia="Times New Roman" w:cs="Times New Roman"/>
          <w:szCs w:val="24"/>
        </w:rPr>
        <w:t>Wallon</w:t>
      </w:r>
      <w:proofErr w:type="spellEnd"/>
      <w:r>
        <w:rPr>
          <w:rFonts w:eastAsia="Times New Roman" w:cs="Times New Roman"/>
          <w:szCs w:val="24"/>
        </w:rPr>
        <w:t xml:space="preserve"> (1997), Piaget (1978) e </w:t>
      </w:r>
      <w:proofErr w:type="spellStart"/>
      <w:r>
        <w:rPr>
          <w:rFonts w:eastAsia="Times New Roman" w:cs="Times New Roman"/>
          <w:szCs w:val="24"/>
        </w:rPr>
        <w:t>Vigotski</w:t>
      </w:r>
      <w:proofErr w:type="spellEnd"/>
      <w:r>
        <w:rPr>
          <w:rFonts w:eastAsia="Times New Roman" w:cs="Times New Roman"/>
          <w:szCs w:val="24"/>
        </w:rPr>
        <w:t xml:space="preserve"> (2007) preconizam que a brincadeira é sempre iniciativa da criança e, assim sendo, não deve ter finalidades impostas por outrem.</w:t>
      </w:r>
    </w:p>
    <w:p w:rsidR="00037814" w:rsidRDefault="00037814" w:rsidP="00037814">
      <w:pPr>
        <w:ind w:firstLine="851"/>
        <w:rPr>
          <w:rFonts w:eastAsia="Times New Roman" w:cs="Times New Roman"/>
          <w:szCs w:val="24"/>
        </w:rPr>
      </w:pPr>
    </w:p>
    <w:p w:rsidR="00037814" w:rsidRDefault="00037814" w:rsidP="00037814">
      <w:pPr>
        <w:ind w:firstLine="0"/>
        <w:rPr>
          <w:rFonts w:eastAsia="Times New Roman" w:cs="Times New Roman"/>
          <w:b/>
          <w:szCs w:val="24"/>
        </w:rPr>
      </w:pPr>
      <w:r>
        <w:rPr>
          <w:rFonts w:eastAsia="Times New Roman" w:cs="Times New Roman"/>
          <w:b/>
          <w:szCs w:val="24"/>
        </w:rPr>
        <w:t>Considerações complementares</w:t>
      </w:r>
    </w:p>
    <w:p w:rsidR="00037814" w:rsidRDefault="00037814" w:rsidP="00037814">
      <w:pPr>
        <w:rPr>
          <w:rFonts w:eastAsia="Times New Roman" w:cs="Times New Roman"/>
          <w:szCs w:val="24"/>
        </w:rPr>
      </w:pPr>
      <w:r>
        <w:rPr>
          <w:rFonts w:eastAsia="Times New Roman" w:cs="Times New Roman"/>
          <w:szCs w:val="24"/>
        </w:rPr>
        <w:t xml:space="preserve">Neste artigo de reflexão teórica, ponderamos acerca da brincadeira, compreendendo-a como uma característica </w:t>
      </w:r>
      <w:r>
        <w:rPr>
          <w:rFonts w:eastAsia="Times New Roman" w:cs="Times New Roman"/>
          <w:i/>
          <w:szCs w:val="24"/>
        </w:rPr>
        <w:t>sui generis</w:t>
      </w:r>
      <w:r>
        <w:rPr>
          <w:rFonts w:eastAsia="Times New Roman" w:cs="Times New Roman"/>
          <w:szCs w:val="24"/>
        </w:rPr>
        <w:t xml:space="preserve"> do desenvolvimento infantil. O brincar para a criança é um fator de primeira ordem, vez que contribui diretamente para a sua evolução psíquica, motora, afetiva e social. </w:t>
      </w:r>
    </w:p>
    <w:p w:rsidR="00037814" w:rsidRDefault="00037814" w:rsidP="00037814">
      <w:pPr>
        <w:rPr>
          <w:rFonts w:eastAsia="Times New Roman" w:cs="Times New Roman"/>
          <w:szCs w:val="24"/>
        </w:rPr>
      </w:pPr>
      <w:r>
        <w:rPr>
          <w:rFonts w:eastAsia="Times New Roman" w:cs="Times New Roman"/>
          <w:szCs w:val="24"/>
        </w:rPr>
        <w:t xml:space="preserve">Com </w:t>
      </w:r>
      <w:r w:rsidRPr="00194C97">
        <w:rPr>
          <w:rFonts w:eastAsia="Times New Roman" w:cs="Times New Roman"/>
          <w:szCs w:val="24"/>
        </w:rPr>
        <w:t>relação à concepção e às</w:t>
      </w:r>
      <w:r>
        <w:rPr>
          <w:rFonts w:eastAsia="Times New Roman" w:cs="Times New Roman"/>
          <w:szCs w:val="24"/>
        </w:rPr>
        <w:t xml:space="preserve"> características do brincar, tanto Piaget (1978) quanto </w:t>
      </w:r>
      <w:proofErr w:type="spellStart"/>
      <w:r>
        <w:rPr>
          <w:rFonts w:eastAsia="Times New Roman" w:cs="Times New Roman"/>
          <w:szCs w:val="24"/>
        </w:rPr>
        <w:t>Wallon</w:t>
      </w:r>
      <w:proofErr w:type="spellEnd"/>
      <w:r>
        <w:rPr>
          <w:rFonts w:eastAsia="Times New Roman" w:cs="Times New Roman"/>
          <w:szCs w:val="24"/>
        </w:rPr>
        <w:t xml:space="preserve"> (2007) classificam os jogos segundo o nível de desenvolvimento da cognição, da motricidade e da afetividade da criança. Além disso, tais teóricos compartilham da ideia de que o jogo se opõe à assimilação do real, dito de outro modo, a atividade lúdica da criança não exige esforço adaptativo e nem tensão psíquica. </w:t>
      </w:r>
    </w:p>
    <w:p w:rsidR="00037814" w:rsidRPr="00EC31E7" w:rsidRDefault="00037814" w:rsidP="00037814">
      <w:pPr>
        <w:rPr>
          <w:rFonts w:eastAsia="Times New Roman" w:cs="Times New Roman"/>
          <w:szCs w:val="24"/>
        </w:rPr>
      </w:pPr>
      <w:r>
        <w:rPr>
          <w:rFonts w:eastAsia="Times New Roman" w:cs="Times New Roman"/>
          <w:szCs w:val="24"/>
        </w:rPr>
        <w:t>Pudemos observar ainda que</w:t>
      </w:r>
      <w:r w:rsidRPr="00EC31E7">
        <w:rPr>
          <w:rFonts w:eastAsia="Times New Roman" w:cs="Times New Roman"/>
          <w:szCs w:val="24"/>
        </w:rPr>
        <w:t xml:space="preserve"> Piaget (1978) e </w:t>
      </w:r>
      <w:proofErr w:type="spellStart"/>
      <w:r w:rsidRPr="00EC31E7">
        <w:rPr>
          <w:rFonts w:eastAsia="Times New Roman" w:cs="Times New Roman"/>
          <w:szCs w:val="24"/>
        </w:rPr>
        <w:t>Vigotski</w:t>
      </w:r>
      <w:proofErr w:type="spellEnd"/>
      <w:r w:rsidRPr="00EC31E7">
        <w:rPr>
          <w:rFonts w:eastAsia="Times New Roman" w:cs="Times New Roman"/>
          <w:szCs w:val="24"/>
        </w:rPr>
        <w:t xml:space="preserve"> (2007) comungam a ideia de </w:t>
      </w:r>
      <w:r>
        <w:rPr>
          <w:rFonts w:eastAsia="Times New Roman" w:cs="Times New Roman"/>
          <w:szCs w:val="24"/>
        </w:rPr>
        <w:t>que o jogo de faz-de-conta</w:t>
      </w:r>
      <w:r w:rsidRPr="00EC31E7">
        <w:rPr>
          <w:rFonts w:eastAsia="Times New Roman" w:cs="Times New Roman"/>
          <w:szCs w:val="24"/>
        </w:rPr>
        <w:t xml:space="preserve"> supre necessidades na criança, por meio da imaginação ela pode realizar os seus desejos e as suas tendências no plano simbólico</w:t>
      </w:r>
      <w:r>
        <w:rPr>
          <w:rFonts w:eastAsia="Times New Roman" w:cs="Times New Roman"/>
          <w:szCs w:val="24"/>
        </w:rPr>
        <w:t>, condição essencial para o seu</w:t>
      </w:r>
      <w:r w:rsidRPr="00EC31E7">
        <w:rPr>
          <w:rFonts w:eastAsia="Times New Roman" w:cs="Times New Roman"/>
          <w:szCs w:val="24"/>
        </w:rPr>
        <w:t xml:space="preserve"> equilíbrio afetivo e intelectual</w:t>
      </w:r>
    </w:p>
    <w:p w:rsidR="00037814" w:rsidRDefault="00037814" w:rsidP="00037814">
      <w:pPr>
        <w:rPr>
          <w:rFonts w:eastAsia="Times New Roman" w:cs="Times New Roman"/>
          <w:szCs w:val="24"/>
        </w:rPr>
      </w:pPr>
      <w:r>
        <w:rPr>
          <w:rFonts w:eastAsia="Times New Roman" w:cs="Times New Roman"/>
          <w:szCs w:val="24"/>
        </w:rPr>
        <w:t xml:space="preserve">Duas questões merecem ser pontuadas, pela convergência entre as três concepções teóricas estudadas - </w:t>
      </w:r>
      <w:proofErr w:type="spellStart"/>
      <w:r>
        <w:rPr>
          <w:rFonts w:eastAsia="Times New Roman" w:cs="Times New Roman"/>
          <w:szCs w:val="24"/>
        </w:rPr>
        <w:t>Wallon</w:t>
      </w:r>
      <w:proofErr w:type="spellEnd"/>
      <w:r>
        <w:rPr>
          <w:rFonts w:eastAsia="Times New Roman" w:cs="Times New Roman"/>
          <w:szCs w:val="24"/>
        </w:rPr>
        <w:t xml:space="preserve">, Piaget e </w:t>
      </w:r>
      <w:proofErr w:type="spellStart"/>
      <w:r>
        <w:rPr>
          <w:rFonts w:eastAsia="Times New Roman" w:cs="Times New Roman"/>
          <w:szCs w:val="24"/>
        </w:rPr>
        <w:t>Vigotski</w:t>
      </w:r>
      <w:proofErr w:type="spellEnd"/>
      <w:r>
        <w:rPr>
          <w:rFonts w:eastAsia="Times New Roman" w:cs="Times New Roman"/>
          <w:szCs w:val="24"/>
        </w:rPr>
        <w:t xml:space="preserve">: Primeiro, o aspecto afetivo e emocional da brincadeira é substancialmente importante para compreendermos as características do jogo infantil e a importância dessa atividade para o desenvolvimento psíquico humano. Segundo, o jogo sempre inicia e termina pelo desejo da criança, em outras palavras, o brincar só se constitui como uma atividade </w:t>
      </w:r>
      <w:r w:rsidRPr="00194C97">
        <w:rPr>
          <w:rFonts w:eastAsia="Times New Roman" w:cs="Times New Roman"/>
          <w:szCs w:val="24"/>
        </w:rPr>
        <w:t>essencial e</w:t>
      </w:r>
      <w:r>
        <w:rPr>
          <w:rFonts w:eastAsia="Times New Roman" w:cs="Times New Roman"/>
          <w:szCs w:val="24"/>
        </w:rPr>
        <w:t xml:space="preserve"> naturalmente infantil, quando esta se distancia das imposições e interferências dos adultos. Portanto, o brincar não necessita de subterfúgios externos, ele se justifica por si mesmo.</w:t>
      </w:r>
    </w:p>
    <w:p w:rsidR="00037814" w:rsidRDefault="00037814" w:rsidP="00037814">
      <w:pPr>
        <w:rPr>
          <w:rFonts w:eastAsia="Times New Roman" w:cs="Times New Roman"/>
          <w:szCs w:val="24"/>
        </w:rPr>
      </w:pPr>
      <w:r>
        <w:rPr>
          <w:rFonts w:eastAsia="Times New Roman" w:cs="Times New Roman"/>
          <w:szCs w:val="24"/>
        </w:rPr>
        <w:t xml:space="preserve">É pertinente sublinhar, um aspecto relevante da teoria de </w:t>
      </w:r>
      <w:proofErr w:type="spellStart"/>
      <w:r>
        <w:rPr>
          <w:rFonts w:eastAsia="Times New Roman" w:cs="Times New Roman"/>
          <w:szCs w:val="24"/>
        </w:rPr>
        <w:t>Vigotski</w:t>
      </w:r>
      <w:proofErr w:type="spellEnd"/>
      <w:r>
        <w:rPr>
          <w:rFonts w:eastAsia="Times New Roman" w:cs="Times New Roman"/>
          <w:szCs w:val="24"/>
        </w:rPr>
        <w:t xml:space="preserve"> (2007) de que a brincadeira cria uma </w:t>
      </w:r>
      <w:r w:rsidR="00CD4A16">
        <w:rPr>
          <w:rFonts w:eastAsia="Times New Roman" w:cs="Times New Roman"/>
          <w:szCs w:val="24"/>
        </w:rPr>
        <w:t>zona de desenvolvimento eminente</w:t>
      </w:r>
      <w:r>
        <w:rPr>
          <w:rFonts w:eastAsia="Times New Roman" w:cs="Times New Roman"/>
          <w:szCs w:val="24"/>
        </w:rPr>
        <w:t xml:space="preserve"> ao favorecer a interação social, bem como, a transição entre a consciência viso-perceptiva e a consciência simbólica. No </w:t>
      </w:r>
      <w:r>
        <w:rPr>
          <w:rFonts w:eastAsia="Times New Roman" w:cs="Times New Roman"/>
          <w:szCs w:val="24"/>
        </w:rPr>
        <w:lastRenderedPageBreak/>
        <w:t>jogo de faz-de-conta, a criança passa a interagir com significados e sentidos, podendo ter comportamentos de uma idade cronológica superior à sua.</w:t>
      </w:r>
    </w:p>
    <w:p w:rsidR="00037814" w:rsidRDefault="00037814" w:rsidP="00037814">
      <w:pPr>
        <w:rPr>
          <w:rFonts w:eastAsia="Times New Roman" w:cs="Times New Roman"/>
          <w:szCs w:val="24"/>
        </w:rPr>
      </w:pPr>
      <w:r>
        <w:rPr>
          <w:rFonts w:eastAsia="Times New Roman" w:cs="Times New Roman"/>
          <w:szCs w:val="24"/>
        </w:rPr>
        <w:t xml:space="preserve">Portanto, é imprescindível que </w:t>
      </w:r>
      <w:proofErr w:type="gramStart"/>
      <w:r>
        <w:rPr>
          <w:rFonts w:eastAsia="Times New Roman" w:cs="Times New Roman"/>
          <w:szCs w:val="24"/>
        </w:rPr>
        <w:t>os(</w:t>
      </w:r>
      <w:proofErr w:type="gramEnd"/>
      <w:r>
        <w:rPr>
          <w:rFonts w:eastAsia="Times New Roman" w:cs="Times New Roman"/>
          <w:szCs w:val="24"/>
        </w:rPr>
        <w:t xml:space="preserve">as) professores(as) compreendam a importância da brincadeira e suas implicações no desenvolvimento da criança e, assim, conscientemente, realizem uma mediação pedagógica comprometida com as peculiaridades e as necessidades infantis. O ambiente e a rotina das instituições de educação e cuidado deverão favorecer e potencializar os direitos de aprendizagem da criança: conviver, brincar, participar, explorar, conhecer-se e expressar-se, garantindo, pois, as orientações preconizadas nos documentos norteadores do currículo da Educação Infantil, como as </w:t>
      </w:r>
      <w:proofErr w:type="spellStart"/>
      <w:r>
        <w:rPr>
          <w:rFonts w:eastAsia="Times New Roman" w:cs="Times New Roman"/>
          <w:szCs w:val="24"/>
        </w:rPr>
        <w:t>DCNEIs</w:t>
      </w:r>
      <w:proofErr w:type="spellEnd"/>
      <w:r>
        <w:rPr>
          <w:rFonts w:eastAsia="Times New Roman" w:cs="Times New Roman"/>
          <w:szCs w:val="24"/>
        </w:rPr>
        <w:t xml:space="preserve"> (BRASIL, 2010) e a BNCC (BRASIL, 2017).</w:t>
      </w:r>
    </w:p>
    <w:p w:rsidR="00037814" w:rsidRDefault="00037814" w:rsidP="00037814">
      <w:pPr>
        <w:ind w:firstLine="700"/>
        <w:rPr>
          <w:rFonts w:eastAsia="Times New Roman" w:cs="Times New Roman"/>
          <w:szCs w:val="24"/>
        </w:rPr>
      </w:pPr>
    </w:p>
    <w:p w:rsidR="00037814" w:rsidRDefault="00037814" w:rsidP="004D4F88">
      <w:pPr>
        <w:spacing w:line="240" w:lineRule="auto"/>
        <w:ind w:firstLine="0"/>
        <w:jc w:val="center"/>
        <w:rPr>
          <w:rFonts w:eastAsia="Times New Roman" w:cs="Times New Roman"/>
          <w:b/>
          <w:szCs w:val="24"/>
        </w:rPr>
      </w:pPr>
      <w:r>
        <w:rPr>
          <w:rFonts w:eastAsia="Times New Roman" w:cs="Times New Roman"/>
          <w:b/>
          <w:szCs w:val="24"/>
        </w:rPr>
        <w:t>Referên</w:t>
      </w:r>
      <w:bookmarkStart w:id="0" w:name="_GoBack"/>
      <w:bookmarkEnd w:id="0"/>
      <w:r>
        <w:rPr>
          <w:rFonts w:eastAsia="Times New Roman" w:cs="Times New Roman"/>
          <w:b/>
          <w:szCs w:val="24"/>
        </w:rPr>
        <w:t>cias</w:t>
      </w:r>
    </w:p>
    <w:p w:rsidR="00037814" w:rsidRDefault="00037814" w:rsidP="00037814">
      <w:pPr>
        <w:spacing w:line="240" w:lineRule="auto"/>
        <w:rPr>
          <w:rFonts w:eastAsia="Times New Roman" w:cs="Times New Roman"/>
          <w:b/>
          <w:szCs w:val="24"/>
        </w:rPr>
      </w:pPr>
      <w:r>
        <w:rPr>
          <w:rFonts w:eastAsia="Times New Roman" w:cs="Times New Roman"/>
          <w:b/>
          <w:szCs w:val="24"/>
        </w:rPr>
        <w:t xml:space="preserve"> </w:t>
      </w:r>
    </w:p>
    <w:p w:rsidR="00037814" w:rsidRDefault="00037814" w:rsidP="00037814">
      <w:pPr>
        <w:spacing w:line="240" w:lineRule="auto"/>
        <w:ind w:firstLine="0"/>
        <w:rPr>
          <w:rFonts w:eastAsia="Times New Roman" w:cs="Times New Roman"/>
          <w:szCs w:val="24"/>
          <w:highlight w:val="white"/>
        </w:rPr>
      </w:pPr>
      <w:r>
        <w:rPr>
          <w:rFonts w:eastAsia="Times New Roman" w:cs="Times New Roman"/>
          <w:szCs w:val="24"/>
          <w:highlight w:val="white"/>
        </w:rPr>
        <w:t xml:space="preserve">BRASIL. Ministério da Educação. Secretaria de Educação Básica. </w:t>
      </w:r>
      <w:r>
        <w:rPr>
          <w:rFonts w:eastAsia="Times New Roman" w:cs="Times New Roman"/>
          <w:b/>
          <w:szCs w:val="24"/>
          <w:highlight w:val="white"/>
        </w:rPr>
        <w:t>Diretrizes Curriculares Nacionais para a Educação Infantil</w:t>
      </w:r>
      <w:r>
        <w:rPr>
          <w:rFonts w:eastAsia="Times New Roman" w:cs="Times New Roman"/>
          <w:szCs w:val="24"/>
          <w:highlight w:val="white"/>
        </w:rPr>
        <w:t xml:space="preserve">. </w:t>
      </w:r>
      <w:proofErr w:type="gramStart"/>
      <w:r>
        <w:rPr>
          <w:rFonts w:eastAsia="Times New Roman" w:cs="Times New Roman"/>
          <w:szCs w:val="24"/>
          <w:highlight w:val="white"/>
        </w:rPr>
        <w:t>Brasília :</w:t>
      </w:r>
      <w:proofErr w:type="gramEnd"/>
      <w:r>
        <w:rPr>
          <w:rFonts w:eastAsia="Times New Roman" w:cs="Times New Roman"/>
          <w:szCs w:val="24"/>
          <w:highlight w:val="white"/>
        </w:rPr>
        <w:t xml:space="preserve"> MEC, SEB, 2010.</w:t>
      </w:r>
    </w:p>
    <w:p w:rsidR="00037814" w:rsidRDefault="00037814" w:rsidP="00037814">
      <w:pPr>
        <w:spacing w:line="240" w:lineRule="auto"/>
        <w:rPr>
          <w:rFonts w:eastAsia="Times New Roman" w:cs="Times New Roman"/>
          <w:szCs w:val="24"/>
          <w:highlight w:val="white"/>
        </w:rPr>
      </w:pPr>
    </w:p>
    <w:p w:rsidR="00037814" w:rsidRDefault="00037814" w:rsidP="00037814">
      <w:pPr>
        <w:spacing w:line="240" w:lineRule="auto"/>
        <w:ind w:firstLine="0"/>
        <w:rPr>
          <w:rFonts w:eastAsia="Times New Roman" w:cs="Times New Roman"/>
          <w:szCs w:val="24"/>
          <w:highlight w:val="white"/>
        </w:rPr>
      </w:pPr>
      <w:r>
        <w:rPr>
          <w:rFonts w:eastAsia="Times New Roman" w:cs="Times New Roman"/>
          <w:szCs w:val="24"/>
          <w:highlight w:val="white"/>
        </w:rPr>
        <w:t xml:space="preserve">BRASIL. Ministério da Educação. Secretaria de Educação Básica. </w:t>
      </w:r>
      <w:r w:rsidRPr="00D82912">
        <w:rPr>
          <w:rFonts w:eastAsia="Times New Roman" w:cs="Times New Roman"/>
          <w:b/>
          <w:szCs w:val="24"/>
          <w:highlight w:val="white"/>
        </w:rPr>
        <w:t>Base Nacional Comum Curricular</w:t>
      </w:r>
      <w:r>
        <w:rPr>
          <w:rFonts w:eastAsia="Times New Roman" w:cs="Times New Roman"/>
          <w:szCs w:val="24"/>
          <w:highlight w:val="white"/>
        </w:rPr>
        <w:t xml:space="preserve">. </w:t>
      </w:r>
      <w:proofErr w:type="gramStart"/>
      <w:r>
        <w:rPr>
          <w:rFonts w:eastAsia="Times New Roman" w:cs="Times New Roman"/>
          <w:szCs w:val="24"/>
          <w:highlight w:val="white"/>
        </w:rPr>
        <w:t>Brasília :</w:t>
      </w:r>
      <w:proofErr w:type="gramEnd"/>
      <w:r>
        <w:rPr>
          <w:rFonts w:eastAsia="Times New Roman" w:cs="Times New Roman"/>
          <w:szCs w:val="24"/>
          <w:highlight w:val="white"/>
        </w:rPr>
        <w:t xml:space="preserve"> MEC, SEB, 2017</w:t>
      </w:r>
    </w:p>
    <w:p w:rsidR="00037814" w:rsidRDefault="00037814" w:rsidP="00037814">
      <w:pPr>
        <w:spacing w:line="240" w:lineRule="auto"/>
        <w:rPr>
          <w:rFonts w:eastAsia="Times New Roman" w:cs="Times New Roman"/>
          <w:szCs w:val="24"/>
          <w:highlight w:val="white"/>
        </w:rPr>
      </w:pPr>
    </w:p>
    <w:p w:rsidR="00037814" w:rsidRDefault="00037814" w:rsidP="00037814">
      <w:pPr>
        <w:spacing w:line="240" w:lineRule="auto"/>
        <w:ind w:firstLine="0"/>
        <w:rPr>
          <w:sz w:val="21"/>
          <w:szCs w:val="21"/>
          <w:highlight w:val="white"/>
        </w:rPr>
      </w:pPr>
      <w:r>
        <w:rPr>
          <w:rFonts w:eastAsia="Times New Roman" w:cs="Times New Roman"/>
          <w:szCs w:val="24"/>
          <w:highlight w:val="white"/>
        </w:rPr>
        <w:t xml:space="preserve">CRUZ, Silvia Helena Vieira; CRUZ, </w:t>
      </w:r>
      <w:proofErr w:type="spellStart"/>
      <w:r>
        <w:rPr>
          <w:rFonts w:eastAsia="Times New Roman" w:cs="Times New Roman"/>
          <w:szCs w:val="24"/>
          <w:highlight w:val="white"/>
        </w:rPr>
        <w:t>Rosimere</w:t>
      </w:r>
      <w:proofErr w:type="spellEnd"/>
      <w:r>
        <w:rPr>
          <w:rFonts w:eastAsia="Times New Roman" w:cs="Times New Roman"/>
          <w:szCs w:val="24"/>
          <w:highlight w:val="white"/>
        </w:rPr>
        <w:t xml:space="preserve"> Costa de Andrade. A perspectiva de crianças sobre a creche. </w:t>
      </w:r>
      <w:r>
        <w:rPr>
          <w:rFonts w:eastAsia="Times New Roman" w:cs="Times New Roman"/>
          <w:b/>
          <w:szCs w:val="24"/>
          <w:highlight w:val="white"/>
        </w:rPr>
        <w:t>Revista Eventos Pedagógicos</w:t>
      </w:r>
      <w:r>
        <w:rPr>
          <w:rFonts w:eastAsia="Times New Roman" w:cs="Times New Roman"/>
          <w:szCs w:val="24"/>
          <w:highlight w:val="white"/>
        </w:rPr>
        <w:t xml:space="preserve">. V. 6, n. 3. (16. ed.), edição especial temática, p. 155-175, </w:t>
      </w:r>
      <w:proofErr w:type="gramStart"/>
      <w:r>
        <w:rPr>
          <w:rFonts w:eastAsia="Times New Roman" w:cs="Times New Roman"/>
          <w:szCs w:val="24"/>
          <w:highlight w:val="white"/>
        </w:rPr>
        <w:t>ago./</w:t>
      </w:r>
      <w:proofErr w:type="gramEnd"/>
      <w:r>
        <w:rPr>
          <w:rFonts w:eastAsia="Times New Roman" w:cs="Times New Roman"/>
          <w:szCs w:val="24"/>
          <w:highlight w:val="white"/>
        </w:rPr>
        <w:t xml:space="preserve">out. 2015. Disponível em: </w:t>
      </w:r>
      <w:hyperlink r:id="rId8">
        <w:r>
          <w:rPr>
            <w:sz w:val="21"/>
            <w:szCs w:val="21"/>
            <w:highlight w:val="white"/>
            <w:u w:val="single"/>
          </w:rPr>
          <w:t>www.periodicos.ulbra.br/index.php/txra/article/view/1625</w:t>
        </w:r>
      </w:hyperlink>
      <w:r>
        <w:rPr>
          <w:sz w:val="21"/>
          <w:szCs w:val="21"/>
          <w:highlight w:val="white"/>
        </w:rPr>
        <w:t xml:space="preserve">. Acesso em: 08 de </w:t>
      </w:r>
      <w:proofErr w:type="spellStart"/>
      <w:r>
        <w:rPr>
          <w:sz w:val="21"/>
          <w:szCs w:val="21"/>
          <w:highlight w:val="white"/>
        </w:rPr>
        <w:t>jun</w:t>
      </w:r>
      <w:proofErr w:type="spellEnd"/>
      <w:r>
        <w:rPr>
          <w:sz w:val="21"/>
          <w:szCs w:val="21"/>
          <w:highlight w:val="white"/>
        </w:rPr>
        <w:t xml:space="preserve"> de 2018</w:t>
      </w:r>
    </w:p>
    <w:p w:rsidR="00037814" w:rsidRDefault="00037814" w:rsidP="00037814">
      <w:pPr>
        <w:spacing w:line="240" w:lineRule="auto"/>
        <w:rPr>
          <w:sz w:val="21"/>
          <w:szCs w:val="21"/>
          <w:highlight w:val="white"/>
        </w:rPr>
      </w:pPr>
    </w:p>
    <w:p w:rsidR="00037814" w:rsidRDefault="00037814" w:rsidP="00037814">
      <w:pPr>
        <w:spacing w:line="240" w:lineRule="auto"/>
        <w:ind w:firstLine="0"/>
        <w:rPr>
          <w:rFonts w:eastAsia="Times New Roman" w:cs="Times New Roman"/>
          <w:szCs w:val="24"/>
        </w:rPr>
      </w:pPr>
      <w:r>
        <w:rPr>
          <w:rFonts w:eastAsia="Times New Roman" w:cs="Times New Roman"/>
          <w:szCs w:val="24"/>
        </w:rPr>
        <w:t xml:space="preserve">PIAGET, Jean; INHELDER, </w:t>
      </w:r>
      <w:proofErr w:type="spellStart"/>
      <w:r>
        <w:rPr>
          <w:rFonts w:eastAsia="Times New Roman" w:cs="Times New Roman"/>
          <w:szCs w:val="24"/>
        </w:rPr>
        <w:t>Bärbel</w:t>
      </w:r>
      <w:proofErr w:type="spellEnd"/>
      <w:r>
        <w:rPr>
          <w:rFonts w:eastAsia="Times New Roman" w:cs="Times New Roman"/>
          <w:szCs w:val="24"/>
        </w:rPr>
        <w:t xml:space="preserve">. A Função Semiótica ou Simbólica. I: ______ </w:t>
      </w:r>
      <w:r>
        <w:rPr>
          <w:rFonts w:eastAsia="Times New Roman" w:cs="Times New Roman"/>
          <w:b/>
          <w:szCs w:val="24"/>
        </w:rPr>
        <w:t>A Psicologia da criança</w:t>
      </w:r>
      <w:r>
        <w:rPr>
          <w:rFonts w:eastAsia="Times New Roman" w:cs="Times New Roman"/>
          <w:szCs w:val="24"/>
        </w:rPr>
        <w:t xml:space="preserve">. </w:t>
      </w:r>
      <w:proofErr w:type="gramStart"/>
      <w:r>
        <w:rPr>
          <w:rFonts w:eastAsia="Times New Roman" w:cs="Times New Roman"/>
          <w:szCs w:val="24"/>
        </w:rPr>
        <w:t>3 ed.</w:t>
      </w:r>
      <w:proofErr w:type="gramEnd"/>
      <w:r>
        <w:rPr>
          <w:rFonts w:eastAsia="Times New Roman" w:cs="Times New Roman"/>
          <w:szCs w:val="24"/>
        </w:rPr>
        <w:t xml:space="preserve"> Rio de Janeiro: </w:t>
      </w:r>
      <w:proofErr w:type="spellStart"/>
      <w:r>
        <w:rPr>
          <w:rFonts w:eastAsia="Times New Roman" w:cs="Times New Roman"/>
          <w:szCs w:val="24"/>
        </w:rPr>
        <w:t>Difel</w:t>
      </w:r>
      <w:proofErr w:type="spellEnd"/>
      <w:r>
        <w:rPr>
          <w:rFonts w:eastAsia="Times New Roman" w:cs="Times New Roman"/>
          <w:szCs w:val="24"/>
        </w:rPr>
        <w:t>, 2007</w:t>
      </w:r>
    </w:p>
    <w:p w:rsidR="00037814" w:rsidRDefault="00037814" w:rsidP="00037814">
      <w:pPr>
        <w:spacing w:line="240" w:lineRule="auto"/>
        <w:rPr>
          <w:rFonts w:eastAsia="Times New Roman" w:cs="Times New Roman"/>
          <w:szCs w:val="24"/>
        </w:rPr>
      </w:pPr>
    </w:p>
    <w:p w:rsidR="00037814" w:rsidRDefault="00037814" w:rsidP="00037814">
      <w:pPr>
        <w:spacing w:line="240" w:lineRule="auto"/>
        <w:ind w:firstLine="0"/>
        <w:rPr>
          <w:rFonts w:eastAsia="Times New Roman" w:cs="Times New Roman"/>
          <w:szCs w:val="24"/>
        </w:rPr>
      </w:pPr>
      <w:r>
        <w:rPr>
          <w:rFonts w:eastAsia="Times New Roman" w:cs="Times New Roman"/>
          <w:szCs w:val="24"/>
        </w:rPr>
        <w:t xml:space="preserve">PIAGET, Jean. Segunda parte: O Jogo. In: ______ </w:t>
      </w:r>
      <w:r>
        <w:rPr>
          <w:rFonts w:eastAsia="Times New Roman" w:cs="Times New Roman"/>
          <w:b/>
          <w:szCs w:val="24"/>
        </w:rPr>
        <w:t>A formação do símbolo na criança</w:t>
      </w:r>
      <w:r>
        <w:rPr>
          <w:rFonts w:eastAsia="Times New Roman" w:cs="Times New Roman"/>
          <w:szCs w:val="24"/>
        </w:rPr>
        <w:t>: imitação, jogo e sonho – imagem e representação. Rio de Janeiro: Guanabara Koogan, 1978.</w:t>
      </w:r>
    </w:p>
    <w:p w:rsidR="00037814" w:rsidRDefault="00037814" w:rsidP="00037814">
      <w:pPr>
        <w:spacing w:line="240" w:lineRule="auto"/>
        <w:rPr>
          <w:rFonts w:eastAsia="Times New Roman" w:cs="Times New Roman"/>
          <w:szCs w:val="24"/>
        </w:rPr>
      </w:pPr>
      <w:r>
        <w:rPr>
          <w:rFonts w:eastAsia="Times New Roman" w:cs="Times New Roman"/>
          <w:szCs w:val="24"/>
        </w:rPr>
        <w:t xml:space="preserve"> </w:t>
      </w:r>
    </w:p>
    <w:p w:rsidR="00037814" w:rsidRDefault="00037814" w:rsidP="00037814">
      <w:pPr>
        <w:spacing w:line="240" w:lineRule="auto"/>
        <w:ind w:firstLine="0"/>
        <w:rPr>
          <w:rFonts w:eastAsia="Times New Roman" w:cs="Times New Roman"/>
          <w:szCs w:val="24"/>
        </w:rPr>
      </w:pPr>
      <w:r>
        <w:rPr>
          <w:rFonts w:eastAsia="Times New Roman" w:cs="Times New Roman"/>
          <w:szCs w:val="24"/>
        </w:rPr>
        <w:t xml:space="preserve">PRESTES, </w:t>
      </w:r>
      <w:proofErr w:type="spellStart"/>
      <w:r>
        <w:rPr>
          <w:rFonts w:eastAsia="Times New Roman" w:cs="Times New Roman"/>
          <w:szCs w:val="24"/>
        </w:rPr>
        <w:t>Zoia</w:t>
      </w:r>
      <w:proofErr w:type="spellEnd"/>
      <w:r>
        <w:rPr>
          <w:rFonts w:eastAsia="Times New Roman" w:cs="Times New Roman"/>
          <w:szCs w:val="24"/>
        </w:rPr>
        <w:t xml:space="preserve"> Ribeiro. </w:t>
      </w:r>
      <w:r>
        <w:rPr>
          <w:rFonts w:eastAsia="Times New Roman" w:cs="Times New Roman"/>
          <w:b/>
          <w:szCs w:val="24"/>
        </w:rPr>
        <w:t>Quando não é quase a mesma coisa</w:t>
      </w:r>
      <w:r>
        <w:rPr>
          <w:rFonts w:eastAsia="Times New Roman" w:cs="Times New Roman"/>
          <w:szCs w:val="24"/>
        </w:rPr>
        <w:t xml:space="preserve">. Análise de traduções de Lev </w:t>
      </w:r>
      <w:proofErr w:type="spellStart"/>
      <w:r>
        <w:rPr>
          <w:rFonts w:eastAsia="Times New Roman" w:cs="Times New Roman"/>
          <w:szCs w:val="24"/>
        </w:rPr>
        <w:t>SemenovichiVigotski</w:t>
      </w:r>
      <w:proofErr w:type="spellEnd"/>
      <w:r>
        <w:rPr>
          <w:rFonts w:eastAsia="Times New Roman" w:cs="Times New Roman"/>
          <w:szCs w:val="24"/>
        </w:rPr>
        <w:t xml:space="preserve"> no Brasil: Repercussões no campo </w:t>
      </w:r>
      <w:proofErr w:type="spellStart"/>
      <w:r>
        <w:rPr>
          <w:rFonts w:eastAsia="Times New Roman" w:cs="Times New Roman"/>
          <w:szCs w:val="24"/>
        </w:rPr>
        <w:t>educacional.Brasília</w:t>
      </w:r>
      <w:proofErr w:type="spellEnd"/>
      <w:r>
        <w:rPr>
          <w:rFonts w:eastAsia="Times New Roman" w:cs="Times New Roman"/>
          <w:szCs w:val="24"/>
        </w:rPr>
        <w:t>, UnB</w:t>
      </w:r>
      <w:r>
        <w:rPr>
          <w:rFonts w:eastAsia="Times New Roman" w:cs="Times New Roman"/>
          <w:szCs w:val="24"/>
          <w:highlight w:val="white"/>
        </w:rPr>
        <w:t>, 2010, 295 f. Tese de Doutorado apresentada ao</w:t>
      </w:r>
      <w:r>
        <w:rPr>
          <w:rFonts w:eastAsia="Times New Roman" w:cs="Times New Roman"/>
          <w:szCs w:val="24"/>
        </w:rPr>
        <w:t xml:space="preserve"> Programa de Pós-Graduação em Educação da Faculdade de Educação da Universidade de Brasília. Brasília, 2010.</w:t>
      </w:r>
    </w:p>
    <w:p w:rsidR="00037814" w:rsidRDefault="00037814" w:rsidP="00037814">
      <w:pPr>
        <w:spacing w:line="240" w:lineRule="auto"/>
        <w:rPr>
          <w:rFonts w:eastAsia="Times New Roman" w:cs="Times New Roman"/>
          <w:szCs w:val="24"/>
        </w:rPr>
      </w:pPr>
      <w:r>
        <w:rPr>
          <w:rFonts w:eastAsia="Times New Roman" w:cs="Times New Roman"/>
          <w:szCs w:val="24"/>
        </w:rPr>
        <w:t xml:space="preserve"> </w:t>
      </w:r>
    </w:p>
    <w:p w:rsidR="00037814" w:rsidRDefault="00037814" w:rsidP="00037814">
      <w:pPr>
        <w:spacing w:line="240" w:lineRule="auto"/>
        <w:ind w:firstLine="0"/>
        <w:rPr>
          <w:rFonts w:eastAsia="Times New Roman" w:cs="Times New Roman"/>
          <w:szCs w:val="24"/>
        </w:rPr>
      </w:pPr>
      <w:r>
        <w:rPr>
          <w:rFonts w:eastAsia="Times New Roman" w:cs="Times New Roman"/>
          <w:szCs w:val="24"/>
        </w:rPr>
        <w:t xml:space="preserve">VIGOTSKI, Lev </w:t>
      </w:r>
      <w:proofErr w:type="spellStart"/>
      <w:r>
        <w:rPr>
          <w:rFonts w:eastAsia="Times New Roman" w:cs="Times New Roman"/>
          <w:szCs w:val="24"/>
        </w:rPr>
        <w:t>Semenovich</w:t>
      </w:r>
      <w:proofErr w:type="spellEnd"/>
      <w:r>
        <w:rPr>
          <w:rFonts w:eastAsia="Times New Roman" w:cs="Times New Roman"/>
          <w:szCs w:val="24"/>
        </w:rPr>
        <w:t xml:space="preserve">. O papel do brinquedo no desenvolvimento. In: ______ </w:t>
      </w:r>
      <w:r>
        <w:rPr>
          <w:rFonts w:eastAsia="Times New Roman" w:cs="Times New Roman"/>
          <w:b/>
          <w:szCs w:val="24"/>
        </w:rPr>
        <w:t>A formação social da mente</w:t>
      </w:r>
      <w:r>
        <w:rPr>
          <w:rFonts w:eastAsia="Times New Roman" w:cs="Times New Roman"/>
          <w:szCs w:val="24"/>
        </w:rPr>
        <w:t>: o desenvolvimento dos processos psicológicos superiores. 7 ed. São Paulo: Martins Fontes, 2007.</w:t>
      </w:r>
    </w:p>
    <w:p w:rsidR="00037814" w:rsidRDefault="00037814" w:rsidP="00037814">
      <w:pPr>
        <w:spacing w:line="240" w:lineRule="auto"/>
        <w:rPr>
          <w:rFonts w:eastAsia="Times New Roman" w:cs="Times New Roman"/>
          <w:szCs w:val="24"/>
        </w:rPr>
      </w:pPr>
    </w:p>
    <w:p w:rsidR="00037814" w:rsidRDefault="00037814" w:rsidP="00037814">
      <w:pPr>
        <w:spacing w:line="240" w:lineRule="auto"/>
        <w:ind w:firstLine="0"/>
      </w:pPr>
      <w:r>
        <w:rPr>
          <w:rFonts w:eastAsia="Times New Roman" w:cs="Times New Roman"/>
          <w:szCs w:val="24"/>
        </w:rPr>
        <w:t xml:space="preserve">WALLON, Henri. O brincar. In: _____ </w:t>
      </w:r>
      <w:r>
        <w:rPr>
          <w:rFonts w:eastAsia="Times New Roman" w:cs="Times New Roman"/>
          <w:b/>
          <w:szCs w:val="24"/>
        </w:rPr>
        <w:t>A evolução psicológica da criança</w:t>
      </w:r>
      <w:r>
        <w:rPr>
          <w:rFonts w:eastAsia="Times New Roman" w:cs="Times New Roman"/>
          <w:szCs w:val="24"/>
        </w:rPr>
        <w:t xml:space="preserve">. São Paulo: Martins Fontes, 2007.  </w:t>
      </w:r>
    </w:p>
    <w:sectPr w:rsidR="0003781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B4E" w:rsidRDefault="003A2B4E" w:rsidP="004C7AB7">
      <w:pPr>
        <w:spacing w:line="240" w:lineRule="auto"/>
      </w:pPr>
      <w:r>
        <w:separator/>
      </w:r>
    </w:p>
  </w:endnote>
  <w:endnote w:type="continuationSeparator" w:id="0">
    <w:p w:rsidR="003A2B4E" w:rsidRDefault="003A2B4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B4E" w:rsidRDefault="003A2B4E" w:rsidP="004C7AB7">
      <w:pPr>
        <w:spacing w:line="240" w:lineRule="auto"/>
      </w:pPr>
      <w:r>
        <w:separator/>
      </w:r>
    </w:p>
  </w:footnote>
  <w:footnote w:type="continuationSeparator" w:id="0">
    <w:p w:rsidR="003A2B4E" w:rsidRDefault="003A2B4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A2B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A2B4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7814"/>
    <w:rsid w:val="000461B9"/>
    <w:rsid w:val="00063126"/>
    <w:rsid w:val="0010278D"/>
    <w:rsid w:val="0010290D"/>
    <w:rsid w:val="00140C4F"/>
    <w:rsid w:val="00200DAB"/>
    <w:rsid w:val="002B6CA6"/>
    <w:rsid w:val="00350FAD"/>
    <w:rsid w:val="003730CF"/>
    <w:rsid w:val="003954AB"/>
    <w:rsid w:val="003A2B4E"/>
    <w:rsid w:val="00403142"/>
    <w:rsid w:val="0044735C"/>
    <w:rsid w:val="00497918"/>
    <w:rsid w:val="004C7AB7"/>
    <w:rsid w:val="004D30B1"/>
    <w:rsid w:val="004D4F88"/>
    <w:rsid w:val="00500771"/>
    <w:rsid w:val="005F4ECF"/>
    <w:rsid w:val="00667B21"/>
    <w:rsid w:val="006A6C8E"/>
    <w:rsid w:val="006D6939"/>
    <w:rsid w:val="007066D2"/>
    <w:rsid w:val="00716FBF"/>
    <w:rsid w:val="007542DA"/>
    <w:rsid w:val="00835CBE"/>
    <w:rsid w:val="008601D2"/>
    <w:rsid w:val="00865382"/>
    <w:rsid w:val="00931CB8"/>
    <w:rsid w:val="00975E96"/>
    <w:rsid w:val="00A056B4"/>
    <w:rsid w:val="00A14424"/>
    <w:rsid w:val="00A5748F"/>
    <w:rsid w:val="00B548B5"/>
    <w:rsid w:val="00C330DA"/>
    <w:rsid w:val="00C62720"/>
    <w:rsid w:val="00CB6B28"/>
    <w:rsid w:val="00CD4A16"/>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CADF7BF-0228-45D8-A175-A8BF562B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037814"/>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037814"/>
    <w:rPr>
      <w:sz w:val="20"/>
      <w:szCs w:val="20"/>
    </w:rPr>
  </w:style>
  <w:style w:type="character" w:styleId="Hyperlink">
    <w:name w:val="Hyperlink"/>
    <w:basedOn w:val="Fontepargpadro"/>
    <w:uiPriority w:val="99"/>
    <w:unhideWhenUsed/>
    <w:rsid w:val="00037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iodicos.ulbra.br/index.php/txra/article/view/162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janaina47@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63213-8586-4910-A2CA-53049225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4863</Words>
  <Characters>26261</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Disneylândia</cp:lastModifiedBy>
  <cp:revision>3</cp:revision>
  <dcterms:created xsi:type="dcterms:W3CDTF">2018-09-24T16:53:00Z</dcterms:created>
  <dcterms:modified xsi:type="dcterms:W3CDTF">2018-09-26T19:00:00Z</dcterms:modified>
</cp:coreProperties>
</file>