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D50978" w:rsidRPr="008C35DA" w:rsidRDefault="00D50978" w:rsidP="00C655A9">
      <w:pPr>
        <w:spacing w:line="240" w:lineRule="auto"/>
        <w:jc w:val="center"/>
        <w:rPr>
          <w:b/>
          <w:shd w:val="clear" w:color="auto" w:fill="FFFFFF"/>
        </w:rPr>
      </w:pPr>
      <w:r w:rsidRPr="002C7584">
        <w:rPr>
          <w:b/>
          <w:shd w:val="clear" w:color="auto" w:fill="FFFFFF"/>
        </w:rPr>
        <w:t xml:space="preserve">FORMAÇÃO PARA DIVERSIDADE E DIREITOS HUMANOS: VIABILIDADES, POSSIBILIDADES E LIMITES - UM OLHAR PARA O CURRÍCULO E AS PRÁTICAS PEDAGÓGICAS DO CURSO DE LICENCIATURA </w:t>
      </w:r>
      <w:r>
        <w:rPr>
          <w:b/>
          <w:shd w:val="clear" w:color="auto" w:fill="FFFFFF"/>
        </w:rPr>
        <w:t xml:space="preserve">EM PEDAGOGIA </w:t>
      </w:r>
      <w:r w:rsidRPr="002C7584">
        <w:rPr>
          <w:b/>
          <w:shd w:val="clear" w:color="auto" w:fill="FFFFFF"/>
        </w:rPr>
        <w:t>DA UNIVERSIDADE ESTADUAL DA PARAÍBA – CAMPUS</w:t>
      </w:r>
      <w:r w:rsidRPr="008C35DA">
        <w:rPr>
          <w:b/>
          <w:shd w:val="clear" w:color="auto" w:fill="FFFFFF"/>
        </w:rPr>
        <w:t xml:space="preserve"> </w:t>
      </w:r>
      <w:proofErr w:type="gramStart"/>
      <w:r w:rsidRPr="008C35DA">
        <w:rPr>
          <w:b/>
          <w:shd w:val="clear" w:color="auto" w:fill="FFFFFF"/>
        </w:rPr>
        <w:t>I</w:t>
      </w:r>
      <w:proofErr w:type="gramEnd"/>
    </w:p>
    <w:p w:rsidR="00C655A9" w:rsidRDefault="00C655A9" w:rsidP="00C655A9">
      <w:pPr>
        <w:spacing w:line="240" w:lineRule="auto"/>
        <w:ind w:left="238" w:hanging="238"/>
        <w:jc w:val="right"/>
        <w:rPr>
          <w:color w:val="000000"/>
        </w:rPr>
      </w:pPr>
    </w:p>
    <w:p w:rsidR="00D50978" w:rsidRPr="008C35DA" w:rsidRDefault="00D50978" w:rsidP="00C655A9">
      <w:pPr>
        <w:spacing w:line="240" w:lineRule="auto"/>
        <w:ind w:left="238" w:hanging="238"/>
        <w:jc w:val="right"/>
        <w:rPr>
          <w:color w:val="000000"/>
        </w:rPr>
      </w:pPr>
      <w:r w:rsidRPr="008C35DA">
        <w:rPr>
          <w:color w:val="000000"/>
        </w:rPr>
        <w:t>Cristiane Maria Nepomuceno</w:t>
      </w:r>
    </w:p>
    <w:p w:rsidR="00D50978" w:rsidRDefault="00D50978" w:rsidP="00C655A9">
      <w:pPr>
        <w:spacing w:line="240" w:lineRule="auto"/>
        <w:jc w:val="right"/>
        <w:rPr>
          <w:color w:val="000000"/>
          <w:sz w:val="22"/>
        </w:rPr>
      </w:pPr>
      <w:r>
        <w:rPr>
          <w:color w:val="000000"/>
          <w:sz w:val="22"/>
        </w:rPr>
        <w:t>Professora</w:t>
      </w:r>
      <w:r w:rsidRPr="002C7584">
        <w:rPr>
          <w:color w:val="000000"/>
          <w:sz w:val="22"/>
        </w:rPr>
        <w:t xml:space="preserve"> D</w:t>
      </w:r>
      <w:r>
        <w:rPr>
          <w:color w:val="000000"/>
          <w:sz w:val="22"/>
        </w:rPr>
        <w:t>outo</w:t>
      </w:r>
      <w:r w:rsidRPr="002C7584">
        <w:rPr>
          <w:color w:val="000000"/>
          <w:sz w:val="22"/>
        </w:rPr>
        <w:t>ra</w:t>
      </w:r>
      <w:r>
        <w:rPr>
          <w:color w:val="000000"/>
          <w:sz w:val="22"/>
        </w:rPr>
        <w:t xml:space="preserve"> – DCS/UEPB – </w:t>
      </w:r>
      <w:proofErr w:type="spellStart"/>
      <w:r>
        <w:rPr>
          <w:color w:val="000000"/>
          <w:sz w:val="22"/>
        </w:rPr>
        <w:t>Neabi</w:t>
      </w:r>
      <w:proofErr w:type="spellEnd"/>
      <w:r>
        <w:rPr>
          <w:color w:val="000000"/>
          <w:sz w:val="22"/>
        </w:rPr>
        <w:t>/</w:t>
      </w:r>
      <w:proofErr w:type="spellStart"/>
      <w:r>
        <w:rPr>
          <w:color w:val="000000"/>
          <w:sz w:val="22"/>
        </w:rPr>
        <w:t>Ainpgp</w:t>
      </w:r>
      <w:proofErr w:type="spellEnd"/>
    </w:p>
    <w:p w:rsidR="00D50978" w:rsidRDefault="00D50978" w:rsidP="00C655A9">
      <w:pPr>
        <w:spacing w:line="240" w:lineRule="auto"/>
        <w:jc w:val="right"/>
        <w:rPr>
          <w:color w:val="000000"/>
          <w:sz w:val="22"/>
        </w:rPr>
      </w:pPr>
      <w:hyperlink r:id="rId8" w:history="1">
        <w:r w:rsidRPr="00A95695">
          <w:rPr>
            <w:rStyle w:val="Hyperlink"/>
            <w:sz w:val="22"/>
          </w:rPr>
          <w:t>crismarianepomuceno@hotmail.com</w:t>
        </w:r>
      </w:hyperlink>
    </w:p>
    <w:p w:rsidR="00D50978" w:rsidRDefault="00D50978" w:rsidP="00D50978">
      <w:pPr>
        <w:jc w:val="right"/>
        <w:rPr>
          <w:color w:val="000000"/>
          <w:sz w:val="22"/>
        </w:rPr>
      </w:pPr>
    </w:p>
    <w:p w:rsidR="00D50978" w:rsidRDefault="00D50978" w:rsidP="00C655A9">
      <w:pPr>
        <w:ind w:firstLine="0"/>
        <w:rPr>
          <w:b/>
          <w:color w:val="000000"/>
        </w:rPr>
      </w:pPr>
      <w:r w:rsidRPr="004368F1">
        <w:rPr>
          <w:b/>
          <w:color w:val="000000"/>
        </w:rPr>
        <w:t>RESUMO</w:t>
      </w:r>
    </w:p>
    <w:p w:rsidR="00D50978" w:rsidRDefault="00D50978" w:rsidP="00C655A9">
      <w:pPr>
        <w:spacing w:line="240" w:lineRule="auto"/>
        <w:rPr>
          <w:b/>
          <w:color w:val="000000"/>
        </w:rPr>
      </w:pPr>
    </w:p>
    <w:p w:rsidR="00D50978" w:rsidRDefault="00D50978" w:rsidP="00C655A9">
      <w:pPr>
        <w:autoSpaceDE w:val="0"/>
        <w:autoSpaceDN w:val="0"/>
        <w:adjustRightInd w:val="0"/>
        <w:spacing w:line="240" w:lineRule="auto"/>
        <w:ind w:firstLine="0"/>
        <w:rPr>
          <w:color w:val="000000"/>
        </w:rPr>
      </w:pPr>
      <w:r w:rsidRPr="00C250F3">
        <w:rPr>
          <w:bCs/>
          <w:color w:val="000000"/>
        </w:rPr>
        <w:t>Em meados do ano de 2015 o Ministério da Educação, através do Conselho Nacional de Educação, promulgou a</w:t>
      </w:r>
      <w:r w:rsidRPr="00C250F3">
        <w:rPr>
          <w:b/>
          <w:bCs/>
          <w:color w:val="000000"/>
        </w:rPr>
        <w:t xml:space="preserve"> </w:t>
      </w:r>
      <w:r w:rsidRPr="00C250F3">
        <w:rPr>
          <w:bCs/>
          <w:color w:val="000000"/>
        </w:rPr>
        <w:t>RESOLUÇÃO Nº 2, de 1º de julho de 2015</w:t>
      </w:r>
      <w:r w:rsidRPr="00C250F3">
        <w:rPr>
          <w:b/>
          <w:bCs/>
          <w:color w:val="000000"/>
        </w:rPr>
        <w:t xml:space="preserve">, </w:t>
      </w:r>
      <w:r w:rsidRPr="00C250F3">
        <w:rPr>
          <w:bCs/>
          <w:color w:val="000000"/>
        </w:rPr>
        <w:t>que (</w:t>
      </w:r>
      <w:proofErr w:type="spellStart"/>
      <w:r w:rsidRPr="00C250F3">
        <w:rPr>
          <w:bCs/>
          <w:color w:val="000000"/>
        </w:rPr>
        <w:t>re</w:t>
      </w:r>
      <w:proofErr w:type="spellEnd"/>
      <w:proofErr w:type="gramStart"/>
      <w:r w:rsidRPr="00C250F3">
        <w:rPr>
          <w:bCs/>
          <w:color w:val="000000"/>
        </w:rPr>
        <w:t>)de</w:t>
      </w:r>
      <w:r w:rsidRPr="00C250F3">
        <w:rPr>
          <w:color w:val="000000"/>
        </w:rPr>
        <w:t>finiu</w:t>
      </w:r>
      <w:proofErr w:type="gramEnd"/>
      <w:r w:rsidRPr="00C250F3">
        <w:rPr>
          <w:color w:val="000000"/>
        </w:rPr>
        <w:t xml:space="preserve"> as “Diretrizes Curriculares Nacionais para a formação inicial em nível superior (cursos de licenciatura, cursos de formação pedagógica para graduados e cursos de segunda licenciatura) e para a formação continuada”. Esta Resolução tornou “Eixo” obrigatório na </w:t>
      </w:r>
      <w:r w:rsidRPr="001B068B">
        <w:rPr>
          <w:color w:val="000000"/>
        </w:rPr>
        <w:t xml:space="preserve">formação docente os conteúdos de Diversidade, Direitos Humanos, Ética e Cidadania. </w:t>
      </w:r>
      <w:r>
        <w:rPr>
          <w:color w:val="000000"/>
        </w:rPr>
        <w:t xml:space="preserve">No caso da </w:t>
      </w:r>
      <w:r w:rsidRPr="001B068B">
        <w:rPr>
          <w:color w:val="000000"/>
        </w:rPr>
        <w:t>Universidade Estadual da Paraíb</w:t>
      </w:r>
      <w:r>
        <w:rPr>
          <w:color w:val="000000"/>
        </w:rPr>
        <w:t>a</w:t>
      </w:r>
      <w:r w:rsidRPr="001B068B">
        <w:rPr>
          <w:color w:val="000000"/>
        </w:rPr>
        <w:t>, acompanhando o</w:t>
      </w:r>
      <w:r w:rsidRPr="001B068B">
        <w:rPr>
          <w:color w:val="FF0000"/>
        </w:rPr>
        <w:t xml:space="preserve"> </w:t>
      </w:r>
      <w:r w:rsidRPr="001B068B">
        <w:rPr>
          <w:color w:val="000000"/>
        </w:rPr>
        <w:t>processo de reestruturação da educação superior, introduziu nos currículos dos cursos de licenciatura o componente: “</w:t>
      </w:r>
      <w:r w:rsidRPr="001B068B">
        <w:t>Direitos Humanos, Diversidade e Inclusão Social”</w:t>
      </w:r>
      <w:r>
        <w:t xml:space="preserve">. Esta </w:t>
      </w:r>
      <w:r w:rsidRPr="001B068B">
        <w:t>pesquisa objetiva investigar como este processo de mudança e implantação de conteúdo está acontecendo no curso de licenciatura</w:t>
      </w:r>
      <w:r>
        <w:t xml:space="preserve"> em Pedagogia </w:t>
      </w:r>
      <w:r w:rsidRPr="001B068B">
        <w:t xml:space="preserve">do Campus I/UEPB, </w:t>
      </w:r>
      <w:proofErr w:type="gramStart"/>
      <w:r w:rsidRPr="001B068B">
        <w:t>a</w:t>
      </w:r>
      <w:proofErr w:type="gramEnd"/>
      <w:r w:rsidRPr="001B068B">
        <w:t xml:space="preserve"> medida que levantamos, com base nas inovações pedagógicas propostas/estabelecidas, quais são os limites, as possibilidades, os sucessos e os obstáculos enfrentados nesse processo.</w:t>
      </w:r>
      <w:r w:rsidRPr="004368F1">
        <w:t xml:space="preserve"> </w:t>
      </w:r>
      <w:r>
        <w:t>A ideia desse artigo é contribuir para reflexão acerca d</w:t>
      </w:r>
      <w:r w:rsidRPr="001C0336">
        <w:t>as possibilidades de mudança paradigmática na atuação docente</w:t>
      </w:r>
      <w:r>
        <w:t xml:space="preserve"> e </w:t>
      </w:r>
      <w:r w:rsidRPr="001C0336">
        <w:t xml:space="preserve">para a compreensão das estratégias pedagógicas </w:t>
      </w:r>
      <w:r>
        <w:t xml:space="preserve">necessárias </w:t>
      </w:r>
      <w:r w:rsidRPr="001C0336">
        <w:t xml:space="preserve">para tratar as demandas da educação para </w:t>
      </w:r>
      <w:proofErr w:type="gramStart"/>
      <w:r w:rsidRPr="001C0336">
        <w:t>um novo tempo</w:t>
      </w:r>
      <w:r>
        <w:t xml:space="preserve"> comprometidas com a</w:t>
      </w:r>
      <w:r w:rsidRPr="001C0336">
        <w:t xml:space="preserve"> promoção da igualdade</w:t>
      </w:r>
      <w:proofErr w:type="gramEnd"/>
      <w:r w:rsidRPr="001C0336">
        <w:t>, garantia de direitos e justiça social. Assim, pensarmos as necessidades reais de mudança paradigmáticas nas escolas/universidades e no processo de ensino-aprendizagem</w:t>
      </w:r>
      <w:r>
        <w:t xml:space="preserve">, </w:t>
      </w:r>
      <w:r w:rsidRPr="001C0336">
        <w:rPr>
          <w:color w:val="000000"/>
        </w:rPr>
        <w:t>as dificuldades enfrenta</w:t>
      </w:r>
      <w:r>
        <w:rPr>
          <w:color w:val="000000"/>
        </w:rPr>
        <w:t xml:space="preserve">das, os </w:t>
      </w:r>
      <w:r w:rsidRPr="001C0336">
        <w:rPr>
          <w:color w:val="000000"/>
        </w:rPr>
        <w:t>desafio</w:t>
      </w:r>
      <w:r>
        <w:rPr>
          <w:color w:val="000000"/>
        </w:rPr>
        <w:t>s</w:t>
      </w:r>
      <w:r w:rsidRPr="001C0336">
        <w:rPr>
          <w:color w:val="000000"/>
        </w:rPr>
        <w:t xml:space="preserve"> de colocar em prática </w:t>
      </w:r>
      <w:r w:rsidRPr="001C0336">
        <w:rPr>
          <w:bCs/>
          <w:color w:val="000000"/>
        </w:rPr>
        <w:t xml:space="preserve">uma proposta educacional e curricular multiculturalista que reconhece o valor da pluralidade e a diversidade cultural, para a formação da cidadania e para a capacidade de convivência com a cultura do outro. </w:t>
      </w:r>
    </w:p>
    <w:p w:rsidR="00D50978" w:rsidRPr="001C0336" w:rsidRDefault="00D50978" w:rsidP="00C655A9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D50978" w:rsidRPr="00C250F3" w:rsidRDefault="00D50978" w:rsidP="00C655A9">
      <w:pPr>
        <w:spacing w:line="240" w:lineRule="auto"/>
        <w:ind w:firstLine="0"/>
      </w:pPr>
      <w:r w:rsidRPr="00C250F3">
        <w:rPr>
          <w:b/>
        </w:rPr>
        <w:t>PALAVRAS-CHAVE</w:t>
      </w:r>
      <w:r>
        <w:t xml:space="preserve">: Educação em Direitos Humanos </w:t>
      </w:r>
      <w:r w:rsidRPr="00C250F3">
        <w:t>–</w:t>
      </w:r>
      <w:r>
        <w:t xml:space="preserve"> Diversidade – </w:t>
      </w:r>
      <w:r w:rsidRPr="00C250F3">
        <w:t>Prática Pedagógica.</w:t>
      </w:r>
    </w:p>
    <w:p w:rsidR="00D50978" w:rsidRPr="004368F1" w:rsidRDefault="00D50978" w:rsidP="00D50978">
      <w:pPr>
        <w:rPr>
          <w:b/>
          <w:color w:val="000000"/>
        </w:rPr>
      </w:pPr>
    </w:p>
    <w:p w:rsidR="00D50978" w:rsidRDefault="00D50978" w:rsidP="00D50978">
      <w:pPr>
        <w:jc w:val="right"/>
        <w:rPr>
          <w:color w:val="000000"/>
          <w:sz w:val="22"/>
        </w:rPr>
      </w:pPr>
    </w:p>
    <w:p w:rsidR="00D50978" w:rsidRDefault="00D50978" w:rsidP="00D50978">
      <w:pPr>
        <w:autoSpaceDE w:val="0"/>
        <w:autoSpaceDN w:val="0"/>
        <w:adjustRightInd w:val="0"/>
        <w:ind w:firstLine="720"/>
        <w:rPr>
          <w:bCs/>
          <w:color w:val="000000"/>
        </w:rPr>
      </w:pPr>
      <w:r>
        <w:rPr>
          <w:color w:val="000000"/>
        </w:rPr>
        <w:t>Um dos maiores desafios da educação na atualidade, e</w:t>
      </w:r>
      <w:r w:rsidRPr="003B75A4">
        <w:rPr>
          <w:color w:val="000000"/>
        </w:rPr>
        <w:t xml:space="preserve">m si tratando de uma sociedade excludente, </w:t>
      </w:r>
      <w:r>
        <w:rPr>
          <w:color w:val="000000"/>
        </w:rPr>
        <w:t xml:space="preserve">é </w:t>
      </w:r>
      <w:r w:rsidRPr="003B75A4">
        <w:rPr>
          <w:color w:val="000000"/>
        </w:rPr>
        <w:t>tornar os espaços educacionais instâncias de discussão</w:t>
      </w:r>
      <w:r w:rsidR="00C655A9">
        <w:rPr>
          <w:color w:val="000000"/>
        </w:rPr>
        <w:t>, conscientização</w:t>
      </w:r>
      <w:r w:rsidRPr="003B75A4">
        <w:rPr>
          <w:color w:val="000000"/>
        </w:rPr>
        <w:t xml:space="preserve"> acerca dos direitos sociais e humanos</w:t>
      </w:r>
      <w:r w:rsidR="00C655A9">
        <w:rPr>
          <w:color w:val="000000"/>
        </w:rPr>
        <w:t xml:space="preserve">. </w:t>
      </w:r>
      <w:r>
        <w:t xml:space="preserve">Ao mesmo tempo em que verificamos as mudanças na sociedade como um todo, especialmente o elevado número de situações de enfrentamento, manifestações de preconceito, intolerância aos debates e </w:t>
      </w:r>
      <w:r>
        <w:lastRenderedPageBreak/>
        <w:t>questionamentos que surgem a todo o momento nos revelando que</w:t>
      </w:r>
      <w:r>
        <w:rPr>
          <w:color w:val="000000"/>
        </w:rPr>
        <w:t xml:space="preserve"> tudo é novo nesse processo. Tais situações revelam também que as dificuldades são inúmeras e estão presentes em todas as instâncias sociais, de modo especial nas escolas e nas universidades, professores/as, estudantes, gestores/as, coordenadores/as, servidores/as técnicos, todos/as em aprendizagem do como fazer para conviver respeitosamente com a diversidade de formas de ser, enfrentam o desafio de colocar em prática </w:t>
      </w:r>
      <w:r w:rsidRPr="009C2F93">
        <w:rPr>
          <w:bCs/>
          <w:color w:val="000000"/>
        </w:rPr>
        <w:t>uma proposta educacional e curricu</w:t>
      </w:r>
      <w:r>
        <w:rPr>
          <w:bCs/>
          <w:color w:val="000000"/>
        </w:rPr>
        <w:t xml:space="preserve">lar multiculturalista </w:t>
      </w:r>
      <w:r w:rsidRPr="009C2F93">
        <w:rPr>
          <w:bCs/>
          <w:color w:val="000000"/>
        </w:rPr>
        <w:t xml:space="preserve">que reconhece o valor da pluralidade e a diversidade cultural, para a formação da cidadania </w:t>
      </w:r>
      <w:r>
        <w:rPr>
          <w:bCs/>
          <w:color w:val="000000"/>
        </w:rPr>
        <w:t xml:space="preserve">e para </w:t>
      </w:r>
      <w:r w:rsidRPr="009C2F93">
        <w:rPr>
          <w:bCs/>
          <w:color w:val="000000"/>
        </w:rPr>
        <w:t xml:space="preserve">a capacidade de convivência com a cultura do outro. </w:t>
      </w:r>
    </w:p>
    <w:p w:rsidR="00D50978" w:rsidRDefault="00D50978" w:rsidP="00D50978">
      <w:pPr>
        <w:ind w:firstLine="708"/>
      </w:pPr>
      <w:r>
        <w:t xml:space="preserve">A Educação em Direitos Humanos surgiu como uma proposta educativa capaz de promover a formação de indivíduos detentores de atitudes, comportamento e práticas respeitosas frente </w:t>
      </w:r>
      <w:proofErr w:type="gramStart"/>
      <w:r>
        <w:t>a</w:t>
      </w:r>
      <w:proofErr w:type="gramEnd"/>
      <w:r>
        <w:t xml:space="preserve"> diversidade humana. </w:t>
      </w:r>
      <w:proofErr w:type="gramStart"/>
      <w:r>
        <w:t>“A Educação em Direitos Humanos diz respeito à criação de uma cultura capaz de formar nas mentes e nos corações de todos os seres humanos a plena capacidade de reconhecer a legitimidade do outro, tanto quanto a sua própria (DIAS; PORTO, 2010, p. 33).</w:t>
      </w:r>
      <w:proofErr w:type="gramEnd"/>
    </w:p>
    <w:p w:rsidR="00D50978" w:rsidRDefault="00D50978" w:rsidP="00D50978">
      <w:pPr>
        <w:rPr>
          <w:bCs/>
        </w:rPr>
      </w:pPr>
      <w:r>
        <w:rPr>
          <w:bCs/>
        </w:rPr>
        <w:t xml:space="preserve">A proposta de </w:t>
      </w:r>
      <w:r w:rsidRPr="00972F23">
        <w:rPr>
          <w:bCs/>
        </w:rPr>
        <w:t xml:space="preserve">Educação em/para os Direitos Humanos refere-se a uma dimensão educativa capaz de atribuir significados práticos a uma vivência relacional baseada na pluralidade de modos de vida e no respeito à diversidade. </w:t>
      </w:r>
    </w:p>
    <w:p w:rsidR="00D50978" w:rsidRDefault="00D50978" w:rsidP="00D50978">
      <w:pPr>
        <w:ind w:left="2268"/>
        <w:rPr>
          <w:sz w:val="22"/>
        </w:rPr>
      </w:pPr>
    </w:p>
    <w:p w:rsidR="00D50978" w:rsidRPr="005765C3" w:rsidRDefault="00D50978" w:rsidP="00C655A9">
      <w:pPr>
        <w:spacing w:line="240" w:lineRule="auto"/>
        <w:ind w:left="2268" w:firstLine="0"/>
        <w:rPr>
          <w:sz w:val="22"/>
        </w:rPr>
      </w:pPr>
      <w:r w:rsidRPr="005765C3">
        <w:rPr>
          <w:sz w:val="22"/>
        </w:rPr>
        <w:t>A Educação em Direitos Humanos é essencialmente a formação de uma cultura de respeito à dignidade humana através da promoção e da vivência dos valores da liberdade, da justiça, da igualdade, da solidariedade, da cooperação, da tolerância e da paz. Portanto, a formação desta cultura significa criar, influenciar, compartilhar e consolidar mentalidades, costumes, atitudes, hábitos e comportamentos que decorrem, todos, daqueles valores essenciais citados – os quais devem se transformar em prática (BENEVIDES, 2000).</w:t>
      </w:r>
      <w:proofErr w:type="gramStart"/>
      <w:r w:rsidRPr="005765C3">
        <w:rPr>
          <w:rStyle w:val="Refdenotaderodap"/>
          <w:sz w:val="22"/>
        </w:rPr>
        <w:footnoteReference w:id="1"/>
      </w:r>
      <w:proofErr w:type="gramEnd"/>
    </w:p>
    <w:p w:rsidR="00D50978" w:rsidRDefault="00D50978" w:rsidP="00D50978">
      <w:pPr>
        <w:ind w:firstLine="708"/>
        <w:rPr>
          <w:color w:val="FF0000"/>
        </w:rPr>
      </w:pPr>
    </w:p>
    <w:p w:rsidR="00D50978" w:rsidRPr="001D50E9" w:rsidRDefault="00D50978" w:rsidP="00D50978">
      <w:pPr>
        <w:ind w:firstLine="708"/>
        <w:rPr>
          <w:color w:val="FF0000"/>
        </w:rPr>
      </w:pPr>
      <w:r w:rsidRPr="00F32E44">
        <w:t>Esta proposta de formação foi contemplada pela primeira vez na</w:t>
      </w:r>
      <w:r>
        <w:rPr>
          <w:color w:val="FF0000"/>
        </w:rPr>
        <w:t xml:space="preserve"> </w:t>
      </w:r>
      <w:r>
        <w:t>Universidade Estadual da Paraíba no curso de Licenciatura em Pedagogia a partir da adoção do atual Projeto Pedagógico</w:t>
      </w:r>
      <w:r w:rsidRPr="002317B1">
        <w:t xml:space="preserve"> </w:t>
      </w:r>
      <w:r>
        <w:t xml:space="preserve">– aprovado em 2009, mas entrou em funcionamento no primeiro semestre letivo de 2008. Para tanto, </w:t>
      </w:r>
      <w:r w:rsidRPr="002317B1">
        <w:rPr>
          <w:bCs/>
        </w:rPr>
        <w:t xml:space="preserve">várias </w:t>
      </w:r>
      <w:r>
        <w:rPr>
          <w:bCs/>
        </w:rPr>
        <w:t>mudanças ocorreram</w:t>
      </w:r>
      <w:r>
        <w:t xml:space="preserve"> na</w:t>
      </w:r>
      <w:r w:rsidRPr="002317B1">
        <w:rPr>
          <w:bCs/>
        </w:rPr>
        <w:t xml:space="preserve"> estrutura curricular</w:t>
      </w:r>
      <w:r>
        <w:rPr>
          <w:bCs/>
        </w:rPr>
        <w:t xml:space="preserve"> e na forma de organização das atividades desenvolvidas. Dentre as mudanças mais significativas </w:t>
      </w:r>
      <w:proofErr w:type="gramStart"/>
      <w:r>
        <w:rPr>
          <w:bCs/>
        </w:rPr>
        <w:t>está</w:t>
      </w:r>
      <w:proofErr w:type="gramEnd"/>
      <w:r>
        <w:rPr>
          <w:bCs/>
        </w:rPr>
        <w:t xml:space="preserve"> </w:t>
      </w:r>
      <w:r w:rsidRPr="002317B1">
        <w:rPr>
          <w:bCs/>
        </w:rPr>
        <w:t>a</w:t>
      </w:r>
      <w:r w:rsidRPr="002317B1">
        <w:rPr>
          <w:rFonts w:eastAsia="Times New Roman"/>
          <w:bCs/>
        </w:rPr>
        <w:t xml:space="preserve"> inserção de vários componentes curriculares (obrigatórios e de </w:t>
      </w:r>
      <w:r w:rsidRPr="002317B1">
        <w:rPr>
          <w:rFonts w:eastAsia="Times New Roman"/>
          <w:bCs/>
        </w:rPr>
        <w:lastRenderedPageBreak/>
        <w:t>aprofundamento) voltadas</w:t>
      </w:r>
      <w:r w:rsidRPr="002317B1">
        <w:rPr>
          <w:bCs/>
        </w:rPr>
        <w:t xml:space="preserve"> as temáticas </w:t>
      </w:r>
      <w:r>
        <w:rPr>
          <w:bCs/>
        </w:rPr>
        <w:t>d</w:t>
      </w:r>
      <w:r w:rsidRPr="002317B1">
        <w:rPr>
          <w:bCs/>
        </w:rPr>
        <w:t>a diversidade</w:t>
      </w:r>
      <w:r>
        <w:rPr>
          <w:bCs/>
        </w:rPr>
        <w:t xml:space="preserve"> em suas expressões múltiplas: étnico-racial, deficiência, geracional, gênero, sexualidade</w:t>
      </w:r>
      <w:r w:rsidRPr="002317B1">
        <w:rPr>
          <w:bCs/>
        </w:rPr>
        <w:t xml:space="preserve"> e </w:t>
      </w:r>
      <w:r>
        <w:rPr>
          <w:bCs/>
        </w:rPr>
        <w:t xml:space="preserve">a inserção da Educação em Direitos Humanos. </w:t>
      </w:r>
      <w:r>
        <w:t xml:space="preserve">As mudanças ocorridas objetivam formar profissionais com um perfil diferenciado comprometidos com uma proposta de educação </w:t>
      </w:r>
      <w:r w:rsidRPr="006F7577">
        <w:t xml:space="preserve">instrumento de fortalecimento de direitos, de valores capaz de fomentar o respeito </w:t>
      </w:r>
      <w:proofErr w:type="gramStart"/>
      <w:r w:rsidRPr="006F7577">
        <w:t>a</w:t>
      </w:r>
      <w:proofErr w:type="gramEnd"/>
      <w:r w:rsidRPr="006F7577">
        <w:t xml:space="preserve"> diferença e o combate a desigualdade social.</w:t>
      </w:r>
      <w:r>
        <w:t xml:space="preserve"> </w:t>
      </w:r>
    </w:p>
    <w:p w:rsidR="00D50978" w:rsidRPr="00A7750F" w:rsidRDefault="00D50978" w:rsidP="00D50978">
      <w:pPr>
        <w:contextualSpacing/>
      </w:pPr>
      <w:r>
        <w:t>No entanto, pelo fato de tudo ainda ser muito novo, p</w:t>
      </w:r>
      <w:r w:rsidRPr="00F32E44">
        <w:t>recisa</w:t>
      </w:r>
      <w:r>
        <w:t>re</w:t>
      </w:r>
      <w:r w:rsidRPr="00F32E44">
        <w:t xml:space="preserve">mos investigar se as mudança e inovações propostas/estabelecidas para os cursos de formação docente </w:t>
      </w:r>
      <w:proofErr w:type="gramStart"/>
      <w:r w:rsidRPr="00F32E44">
        <w:rPr>
          <w:color w:val="000000"/>
        </w:rPr>
        <w:t>possa contribuir</w:t>
      </w:r>
      <w:proofErr w:type="gramEnd"/>
      <w:r w:rsidRPr="00F32E44">
        <w:rPr>
          <w:color w:val="000000"/>
        </w:rPr>
        <w:t xml:space="preserve"> para a efetivação de modelo de uma universidade capaz de </w:t>
      </w:r>
      <w:r w:rsidRPr="00F32E44">
        <w:t xml:space="preserve">constituir-se espaço de discussões dos problemas presentes no contexto escolar/educacional, que tanto desafiam os profissionais da educação. Pensar também se as suas atividades de ensino, pesquisa, extensão e produção cultural </w:t>
      </w:r>
      <w:r w:rsidRPr="00F32E44">
        <w:rPr>
          <w:color w:val="000000"/>
        </w:rPr>
        <w:t xml:space="preserve">permitirão a </w:t>
      </w:r>
      <w:r w:rsidRPr="00F32E44">
        <w:t>construção de um saber</w:t>
      </w:r>
      <w:r w:rsidRPr="00F32E44">
        <w:rPr>
          <w:color w:val="000000"/>
        </w:rPr>
        <w:t xml:space="preserve"> em conexão com a realidade na qual está inserida.</w:t>
      </w:r>
      <w:r>
        <w:rPr>
          <w:color w:val="000000"/>
        </w:rPr>
        <w:t xml:space="preserve"> </w:t>
      </w:r>
    </w:p>
    <w:p w:rsidR="00D50978" w:rsidRPr="00B8311C" w:rsidRDefault="00D50978" w:rsidP="00D50978">
      <w:pPr>
        <w:pStyle w:val="Corpodetexto"/>
        <w:spacing w:after="0" w:line="360" w:lineRule="auto"/>
        <w:ind w:firstLine="706"/>
        <w:jc w:val="both"/>
      </w:pPr>
      <w:r w:rsidRPr="00B8311C">
        <w:t xml:space="preserve">O </w:t>
      </w:r>
      <w:r w:rsidRPr="00E90F5E">
        <w:rPr>
          <w:rFonts w:eastAsia="Times New Roman"/>
          <w:color w:val="000000"/>
          <w:kern w:val="24"/>
        </w:rPr>
        <w:t>resultado da formação vinculada aos co</w:t>
      </w:r>
      <w:r>
        <w:rPr>
          <w:rFonts w:eastAsia="Times New Roman"/>
          <w:color w:val="000000"/>
          <w:kern w:val="24"/>
        </w:rPr>
        <w:t xml:space="preserve">nteúdos da </w:t>
      </w:r>
      <w:r w:rsidRPr="00E90F5E">
        <w:rPr>
          <w:rFonts w:eastAsia="Times New Roman"/>
          <w:color w:val="000000"/>
          <w:kern w:val="24"/>
        </w:rPr>
        <w:t>diversidade</w:t>
      </w:r>
      <w:r>
        <w:rPr>
          <w:rFonts w:eastAsia="Times New Roman"/>
          <w:color w:val="000000"/>
          <w:kern w:val="24"/>
        </w:rPr>
        <w:t xml:space="preserve"> </w:t>
      </w:r>
      <w:r w:rsidRPr="00E90F5E">
        <w:rPr>
          <w:rFonts w:eastAsia="Times New Roman"/>
          <w:color w:val="000000"/>
          <w:kern w:val="24"/>
        </w:rPr>
        <w:t>e a possibilidade de redefinir rumos</w:t>
      </w:r>
      <w:r>
        <w:rPr>
          <w:rFonts w:eastAsia="Times New Roman"/>
          <w:color w:val="000000"/>
          <w:kern w:val="24"/>
        </w:rPr>
        <w:t xml:space="preserve"> precisa ser estudada</w:t>
      </w:r>
      <w:r w:rsidRPr="00E90F5E">
        <w:rPr>
          <w:rFonts w:eastAsia="Times New Roman"/>
          <w:color w:val="000000"/>
          <w:kern w:val="24"/>
        </w:rPr>
        <w:t>.</w:t>
      </w:r>
      <w:r>
        <w:rPr>
          <w:rFonts w:eastAsia="Times New Roman"/>
          <w:color w:val="000000"/>
          <w:kern w:val="24"/>
        </w:rPr>
        <w:t xml:space="preserve"> Além apropriar-se do andamento do projeto, também se faz necessário verificar se estão sendo </w:t>
      </w:r>
      <w:r w:rsidRPr="00B8311C">
        <w:t>desenvolv</w:t>
      </w:r>
      <w:r>
        <w:t xml:space="preserve">idas </w:t>
      </w:r>
      <w:r w:rsidRPr="00B8311C">
        <w:t>habilidades relacionad</w:t>
      </w:r>
      <w:r>
        <w:t>as</w:t>
      </w:r>
      <w:r w:rsidRPr="00B8311C">
        <w:t xml:space="preserve"> com as estratégias </w:t>
      </w:r>
      <w:r>
        <w:t xml:space="preserve">metodológicas propicias </w:t>
      </w:r>
      <w:r w:rsidRPr="00B8311C">
        <w:t xml:space="preserve">para </w:t>
      </w:r>
      <w:r>
        <w:t xml:space="preserve">de uma prática pedagógica diferenciada. </w:t>
      </w:r>
      <w:r w:rsidRPr="00B8311C">
        <w:t>A formação teórica sólida e consistente está associada de forma direta com os princípios políticos e éticos que, dependerão, exclusivamente, do ambiente cultural no qual o</w:t>
      </w:r>
      <w:r>
        <w:t>/a</w:t>
      </w:r>
      <w:r w:rsidRPr="00B8311C">
        <w:t xml:space="preserve"> professor</w:t>
      </w:r>
      <w:r>
        <w:t>/a esteve e</w:t>
      </w:r>
      <w:r w:rsidRPr="00B8311C">
        <w:t xml:space="preserve"> estiver inserido. A proposta de formar um educador capaz de “propor e efetivar as transformações político-pedagógicas na escola” é uma afirmação contundente de que as estruturas organizacionais e pedagógicas das escolas hoje não são adequadas ao que parte das políticas públicas considera aceitável para uma educação de qualidade.  </w:t>
      </w:r>
    </w:p>
    <w:p w:rsidR="00D50978" w:rsidRDefault="00D50978" w:rsidP="00D50978">
      <w:pPr>
        <w:pStyle w:val="Recuodecorpodetexto"/>
        <w:spacing w:line="360" w:lineRule="auto"/>
        <w:ind w:left="0" w:firstLine="720"/>
        <w:jc w:val="both"/>
        <w:rPr>
          <w:color w:val="000000"/>
        </w:rPr>
      </w:pPr>
      <w:r w:rsidRPr="00B8311C">
        <w:t xml:space="preserve">Ao conectar </w:t>
      </w:r>
      <w:r>
        <w:t xml:space="preserve">um dos </w:t>
      </w:r>
      <w:r w:rsidRPr="00B8311C">
        <w:t>eixos</w:t>
      </w:r>
      <w:r>
        <w:t xml:space="preserve"> da formação docente</w:t>
      </w:r>
      <w:r w:rsidRPr="00B8311C">
        <w:t xml:space="preserve"> a compreensão de </w:t>
      </w:r>
      <w:r>
        <w:t>que este/a profissional atuará em</w:t>
      </w:r>
      <w:r w:rsidRPr="00B8311C">
        <w:t xml:space="preserve"> um espaço social, </w:t>
      </w:r>
      <w:r>
        <w:t xml:space="preserve">para tanto precisará ser </w:t>
      </w:r>
      <w:r w:rsidRPr="00B8311C">
        <w:t>sensível à história e à cultura locais</w:t>
      </w:r>
      <w:r>
        <w:t>,</w:t>
      </w:r>
      <w:r w:rsidRPr="00F66B03">
        <w:t xml:space="preserve"> </w:t>
      </w:r>
      <w:r>
        <w:t>precisamos pensar se com este projeto de</w:t>
      </w:r>
      <w:r w:rsidRPr="00B8311C">
        <w:t xml:space="preserve"> formação</w:t>
      </w:r>
      <w:r>
        <w:t xml:space="preserve"> voltado</w:t>
      </w:r>
      <w:r w:rsidRPr="00F66B03">
        <w:t xml:space="preserve"> </w:t>
      </w:r>
      <w:r>
        <w:t xml:space="preserve">a uma proposta de ensino-aprendizagem ancorada numa ação afirmativa de inclusão estamos conseguindo transformar </w:t>
      </w:r>
      <w:r w:rsidRPr="00B8311C">
        <w:t xml:space="preserve">a atuação </w:t>
      </w:r>
      <w:r>
        <w:t xml:space="preserve">docente </w:t>
      </w:r>
      <w:r w:rsidRPr="00B8311C">
        <w:t xml:space="preserve">no ambiente escolar? </w:t>
      </w:r>
      <w:r>
        <w:t xml:space="preserve"> Em outras palavras, ao fazer um</w:t>
      </w:r>
      <w:r w:rsidRPr="00B8311C">
        <w:t xml:space="preserve"> curso de Licenciatura </w:t>
      </w:r>
      <w:r>
        <w:t xml:space="preserve">onde esta discussão é parte integrante </w:t>
      </w:r>
      <w:r w:rsidRPr="00B8311C">
        <w:t>o</w:t>
      </w:r>
      <w:r>
        <w:t>/a</w:t>
      </w:r>
      <w:r w:rsidRPr="00B8311C">
        <w:t xml:space="preserve"> professor</w:t>
      </w:r>
      <w:r>
        <w:t>/a</w:t>
      </w:r>
      <w:r w:rsidRPr="00B8311C">
        <w:t xml:space="preserve"> </w:t>
      </w:r>
      <w:r>
        <w:t>em formação, que já traz um conjunto de conhecimentos oriundos do seu lugar no mundo, da sua condição de sujeito histórico-cultural, conseguira adquirir um conhecimento mínimo necessário que o/a permita desenvolver uma prática pedagógica</w:t>
      </w:r>
      <w:r w:rsidRPr="00B8311C">
        <w:t xml:space="preserve"> </w:t>
      </w:r>
      <w:r>
        <w:lastRenderedPageBreak/>
        <w:t xml:space="preserve">comprometida com a mudança social e o combate a desigualdade social? </w:t>
      </w:r>
      <w:r w:rsidRPr="00B8311C">
        <w:rPr>
          <w:color w:val="000000"/>
        </w:rPr>
        <w:t>A partir d</w:t>
      </w:r>
      <w:r>
        <w:rPr>
          <w:color w:val="000000"/>
        </w:rPr>
        <w:t>ess</w:t>
      </w:r>
      <w:r w:rsidRPr="00B8311C">
        <w:rPr>
          <w:color w:val="000000"/>
        </w:rPr>
        <w:t xml:space="preserve">as reflexões, </w:t>
      </w:r>
      <w:proofErr w:type="gramStart"/>
      <w:r w:rsidRPr="00B8311C">
        <w:rPr>
          <w:color w:val="000000"/>
        </w:rPr>
        <w:t xml:space="preserve">alguns questionamentos </w:t>
      </w:r>
      <w:r>
        <w:rPr>
          <w:color w:val="000000"/>
        </w:rPr>
        <w:t xml:space="preserve">outros </w:t>
      </w:r>
      <w:r w:rsidRPr="00B8311C">
        <w:rPr>
          <w:color w:val="000000"/>
        </w:rPr>
        <w:t>nos suscita</w:t>
      </w:r>
      <w:proofErr w:type="gramEnd"/>
      <w:r w:rsidRPr="00B8311C">
        <w:rPr>
          <w:color w:val="000000"/>
        </w:rPr>
        <w:t>:</w:t>
      </w:r>
    </w:p>
    <w:p w:rsidR="00C655A9" w:rsidRPr="00F66B03" w:rsidRDefault="00C655A9" w:rsidP="00D50978">
      <w:pPr>
        <w:pStyle w:val="Recuodecorpodetexto"/>
        <w:spacing w:line="360" w:lineRule="auto"/>
        <w:ind w:left="0" w:firstLine="720"/>
        <w:jc w:val="both"/>
      </w:pPr>
    </w:p>
    <w:p w:rsidR="00D50978" w:rsidRPr="00B8311C" w:rsidRDefault="00D50978" w:rsidP="00C655A9">
      <w:pPr>
        <w:ind w:firstLine="0"/>
        <w:rPr>
          <w:rFonts w:eastAsia="Times New Roman"/>
          <w:color w:val="000000"/>
          <w:lang w:eastAsia="pt-BR"/>
        </w:rPr>
      </w:pPr>
      <w:r w:rsidRPr="00B8311C">
        <w:rPr>
          <w:rFonts w:eastAsia="Times New Roman"/>
          <w:color w:val="000000"/>
          <w:sz w:val="32"/>
          <w:szCs w:val="32"/>
          <w:lang w:eastAsia="pt-BR"/>
        </w:rPr>
        <w:t xml:space="preserve">• </w:t>
      </w:r>
      <w:r w:rsidRPr="00B8311C">
        <w:rPr>
          <w:rFonts w:eastAsia="Times New Roman"/>
          <w:color w:val="000000"/>
          <w:lang w:eastAsia="pt-BR"/>
        </w:rPr>
        <w:t xml:space="preserve">Como tornar </w:t>
      </w:r>
      <w:r>
        <w:rPr>
          <w:rFonts w:eastAsia="Times New Roman"/>
          <w:color w:val="000000"/>
          <w:lang w:eastAsia="pt-BR"/>
        </w:rPr>
        <w:t xml:space="preserve">o projeto de </w:t>
      </w:r>
      <w:r w:rsidRPr="00B8311C">
        <w:rPr>
          <w:rFonts w:eastAsia="Times New Roman"/>
          <w:color w:val="000000"/>
          <w:lang w:eastAsia="pt-BR"/>
        </w:rPr>
        <w:t xml:space="preserve">Educação </w:t>
      </w:r>
      <w:r>
        <w:rPr>
          <w:rFonts w:eastAsia="Times New Roman"/>
          <w:color w:val="000000"/>
          <w:lang w:eastAsia="pt-BR"/>
        </w:rPr>
        <w:t>em/para os Direitos Humanos e a Diversidade</w:t>
      </w:r>
      <w:r w:rsidRPr="00B8311C">
        <w:rPr>
          <w:rFonts w:eastAsia="Times New Roman"/>
          <w:color w:val="000000"/>
          <w:lang w:eastAsia="pt-BR"/>
        </w:rPr>
        <w:t xml:space="preserve"> eficaz quando existem lacunas no tocante a novas metodologias e práticas pedagógicas? </w:t>
      </w:r>
    </w:p>
    <w:p w:rsidR="00D50978" w:rsidRPr="00B8311C" w:rsidRDefault="00D50978" w:rsidP="00C655A9">
      <w:pPr>
        <w:ind w:firstLine="0"/>
        <w:rPr>
          <w:rFonts w:eastAsia="Times New Roman"/>
          <w:color w:val="000000"/>
          <w:lang w:eastAsia="pt-BR"/>
        </w:rPr>
      </w:pPr>
      <w:r w:rsidRPr="00B8311C">
        <w:rPr>
          <w:rFonts w:eastAsia="Times New Roman"/>
          <w:color w:val="000000"/>
          <w:sz w:val="32"/>
          <w:szCs w:val="32"/>
          <w:lang w:eastAsia="pt-BR"/>
        </w:rPr>
        <w:t xml:space="preserve">• </w:t>
      </w:r>
      <w:r>
        <w:rPr>
          <w:rFonts w:eastAsia="Times New Roman"/>
          <w:color w:val="000000"/>
          <w:lang w:eastAsia="pt-BR"/>
        </w:rPr>
        <w:t>Como obter êxito na</w:t>
      </w:r>
      <w:r w:rsidRPr="00B8311C">
        <w:rPr>
          <w:rFonts w:eastAsia="Times New Roman"/>
          <w:color w:val="000000"/>
          <w:lang w:eastAsia="pt-BR"/>
        </w:rPr>
        <w:t xml:space="preserve"> </w:t>
      </w:r>
      <w:proofErr w:type="gramStart"/>
      <w:r w:rsidRPr="00B8311C">
        <w:rPr>
          <w:rFonts w:eastAsia="Times New Roman"/>
          <w:color w:val="000000"/>
          <w:lang w:eastAsia="pt-BR"/>
        </w:rPr>
        <w:t>implementa</w:t>
      </w:r>
      <w:r>
        <w:rPr>
          <w:rFonts w:eastAsia="Times New Roman"/>
          <w:color w:val="000000"/>
          <w:lang w:eastAsia="pt-BR"/>
        </w:rPr>
        <w:t>ção</w:t>
      </w:r>
      <w:proofErr w:type="gramEnd"/>
      <w:r>
        <w:rPr>
          <w:rFonts w:eastAsia="Times New Roman"/>
          <w:color w:val="000000"/>
          <w:lang w:eastAsia="pt-BR"/>
        </w:rPr>
        <w:t xml:space="preserve"> d</w:t>
      </w:r>
      <w:r w:rsidRPr="00B8311C">
        <w:rPr>
          <w:rFonts w:eastAsia="Times New Roman"/>
          <w:color w:val="000000"/>
          <w:lang w:eastAsia="pt-BR"/>
        </w:rPr>
        <w:t xml:space="preserve">o ensino </w:t>
      </w:r>
      <w:r>
        <w:rPr>
          <w:rFonts w:eastAsia="Times New Roman"/>
          <w:color w:val="000000"/>
          <w:lang w:eastAsia="pt-BR"/>
        </w:rPr>
        <w:t xml:space="preserve">dos fundamentos e princípios da </w:t>
      </w:r>
      <w:r w:rsidRPr="00B8311C">
        <w:rPr>
          <w:rFonts w:eastAsia="Times New Roman"/>
          <w:color w:val="000000"/>
          <w:lang w:eastAsia="pt-BR"/>
        </w:rPr>
        <w:t xml:space="preserve">Educação </w:t>
      </w:r>
      <w:r>
        <w:rPr>
          <w:rFonts w:eastAsia="Times New Roman"/>
          <w:color w:val="000000"/>
          <w:lang w:eastAsia="pt-BR"/>
        </w:rPr>
        <w:t>em/para os Direitos Humanos quando nossos/as docentes ainda permanecem “presos/as”</w:t>
      </w:r>
      <w:r w:rsidRPr="00B8311C">
        <w:rPr>
          <w:rFonts w:eastAsia="Times New Roman"/>
          <w:color w:val="000000"/>
          <w:lang w:eastAsia="pt-BR"/>
        </w:rPr>
        <w:t xml:space="preserve"> </w:t>
      </w:r>
      <w:r>
        <w:rPr>
          <w:rFonts w:eastAsia="Times New Roman"/>
          <w:color w:val="000000"/>
          <w:lang w:eastAsia="pt-BR"/>
        </w:rPr>
        <w:t>a concepções conservadoras e equivocadas das diferenças humanas</w:t>
      </w:r>
      <w:r w:rsidRPr="00B8311C">
        <w:rPr>
          <w:rFonts w:eastAsia="Times New Roman"/>
          <w:color w:val="000000"/>
          <w:lang w:eastAsia="pt-BR"/>
        </w:rPr>
        <w:t xml:space="preserve">? </w:t>
      </w:r>
    </w:p>
    <w:p w:rsidR="00D50978" w:rsidRPr="00B8311C" w:rsidRDefault="00D50978" w:rsidP="00C655A9">
      <w:pPr>
        <w:ind w:firstLine="0"/>
        <w:rPr>
          <w:rFonts w:eastAsia="Times New Roman"/>
          <w:color w:val="000000"/>
          <w:lang w:eastAsia="pt-BR"/>
        </w:rPr>
      </w:pPr>
      <w:r w:rsidRPr="00B8311C">
        <w:rPr>
          <w:rFonts w:eastAsia="Times New Roman"/>
          <w:color w:val="000000"/>
          <w:sz w:val="32"/>
          <w:szCs w:val="32"/>
          <w:lang w:eastAsia="pt-BR"/>
        </w:rPr>
        <w:t>•</w:t>
      </w:r>
      <w:proofErr w:type="gramStart"/>
      <w:r w:rsidRPr="00B8311C">
        <w:rPr>
          <w:rFonts w:eastAsia="Times New Roman"/>
          <w:color w:val="000000"/>
          <w:sz w:val="32"/>
          <w:szCs w:val="32"/>
          <w:lang w:eastAsia="pt-BR"/>
        </w:rPr>
        <w:t xml:space="preserve">  </w:t>
      </w:r>
      <w:proofErr w:type="gramEnd"/>
      <w:r>
        <w:rPr>
          <w:rFonts w:eastAsia="Times New Roman"/>
          <w:color w:val="000000"/>
          <w:lang w:eastAsia="pt-BR"/>
        </w:rPr>
        <w:t xml:space="preserve">O que requer o projeto de </w:t>
      </w:r>
      <w:r w:rsidRPr="00B8311C">
        <w:rPr>
          <w:rFonts w:eastAsia="Times New Roman"/>
          <w:color w:val="000000"/>
          <w:lang w:eastAsia="pt-BR"/>
        </w:rPr>
        <w:t xml:space="preserve">Educação </w:t>
      </w:r>
      <w:r>
        <w:rPr>
          <w:rFonts w:eastAsia="Times New Roman"/>
          <w:color w:val="000000"/>
          <w:lang w:eastAsia="pt-BR"/>
        </w:rPr>
        <w:t>em/para os Direitos Humanos e a Diversidade</w:t>
      </w:r>
      <w:r w:rsidRPr="00B8311C">
        <w:rPr>
          <w:rFonts w:eastAsia="Times New Roman"/>
          <w:color w:val="000000"/>
          <w:lang w:eastAsia="pt-BR"/>
        </w:rPr>
        <w:t xml:space="preserve">? </w:t>
      </w:r>
    </w:p>
    <w:p w:rsidR="00D50978" w:rsidRPr="00B8311C" w:rsidRDefault="00D50978" w:rsidP="00C655A9">
      <w:pPr>
        <w:ind w:firstLine="0"/>
        <w:rPr>
          <w:rFonts w:eastAsia="Times New Roman"/>
          <w:color w:val="000000"/>
          <w:lang w:eastAsia="pt-BR"/>
        </w:rPr>
      </w:pPr>
      <w:r w:rsidRPr="00B8311C">
        <w:rPr>
          <w:rFonts w:eastAsia="Times New Roman"/>
          <w:color w:val="000000"/>
          <w:sz w:val="32"/>
          <w:szCs w:val="32"/>
          <w:lang w:eastAsia="pt-BR"/>
        </w:rPr>
        <w:t xml:space="preserve">• </w:t>
      </w:r>
      <w:r w:rsidRPr="00B8311C">
        <w:rPr>
          <w:rFonts w:eastAsia="Times New Roman"/>
          <w:color w:val="000000"/>
          <w:lang w:eastAsia="pt-BR"/>
        </w:rPr>
        <w:t>O trabalho interdisciplinar, entre educadores</w:t>
      </w:r>
      <w:r>
        <w:rPr>
          <w:rFonts w:eastAsia="Times New Roman"/>
          <w:color w:val="000000"/>
          <w:lang w:eastAsia="pt-BR"/>
        </w:rPr>
        <w:t>/as e outros/as</w:t>
      </w:r>
      <w:r w:rsidRPr="00B8311C">
        <w:rPr>
          <w:rFonts w:eastAsia="Times New Roman"/>
          <w:color w:val="000000"/>
          <w:lang w:eastAsia="pt-BR"/>
        </w:rPr>
        <w:t xml:space="preserve"> especialistas </w:t>
      </w:r>
      <w:r>
        <w:rPr>
          <w:rFonts w:eastAsia="Times New Roman"/>
          <w:color w:val="000000"/>
          <w:lang w:eastAsia="pt-BR"/>
        </w:rPr>
        <w:t>da área</w:t>
      </w:r>
      <w:r w:rsidRPr="00B8311C">
        <w:rPr>
          <w:rFonts w:eastAsia="Times New Roman"/>
          <w:color w:val="000000"/>
          <w:lang w:eastAsia="pt-BR"/>
        </w:rPr>
        <w:t>, com o objetivo de produzir novas aproximações didáticas que perm</w:t>
      </w:r>
      <w:r>
        <w:rPr>
          <w:rFonts w:eastAsia="Times New Roman"/>
          <w:color w:val="000000"/>
          <w:lang w:eastAsia="pt-BR"/>
        </w:rPr>
        <w:t>itam abordar a complexidade desta</w:t>
      </w:r>
      <w:r w:rsidRPr="00B8311C">
        <w:rPr>
          <w:rFonts w:eastAsia="Times New Roman"/>
          <w:color w:val="000000"/>
          <w:lang w:eastAsia="pt-BR"/>
        </w:rPr>
        <w:t xml:space="preserve"> “nov</w:t>
      </w:r>
      <w:r>
        <w:rPr>
          <w:rFonts w:eastAsia="Times New Roman"/>
          <w:color w:val="000000"/>
          <w:lang w:eastAsia="pt-BR"/>
        </w:rPr>
        <w:t>a</w:t>
      </w:r>
      <w:r w:rsidRPr="00B8311C">
        <w:rPr>
          <w:rFonts w:eastAsia="Times New Roman"/>
          <w:color w:val="000000"/>
          <w:lang w:eastAsia="pt-BR"/>
        </w:rPr>
        <w:t>” pro</w:t>
      </w:r>
      <w:r>
        <w:rPr>
          <w:rFonts w:eastAsia="Times New Roman"/>
          <w:color w:val="000000"/>
          <w:lang w:eastAsia="pt-BR"/>
        </w:rPr>
        <w:t xml:space="preserve">posta de formação docente e em relação </w:t>
      </w:r>
      <w:r w:rsidRPr="00B8311C">
        <w:rPr>
          <w:rFonts w:eastAsia="Times New Roman"/>
          <w:color w:val="000000"/>
          <w:lang w:eastAsia="pt-BR"/>
        </w:rPr>
        <w:t xml:space="preserve">cesso de ensino-aprendizagem, pode ser apresentada como prerrogativa para o êxito do processo? </w:t>
      </w:r>
    </w:p>
    <w:p w:rsidR="00D50978" w:rsidRDefault="00D50978" w:rsidP="00D50978">
      <w:pPr>
        <w:rPr>
          <w:rFonts w:eastAsia="Times New Roman"/>
          <w:color w:val="000000"/>
          <w:lang w:eastAsia="pt-BR"/>
        </w:rPr>
      </w:pPr>
      <w:r w:rsidRPr="00B8311C">
        <w:rPr>
          <w:rFonts w:eastAsia="Times New Roman"/>
          <w:color w:val="000000"/>
          <w:lang w:eastAsia="pt-BR"/>
        </w:rPr>
        <w:tab/>
      </w:r>
    </w:p>
    <w:p w:rsidR="00D50978" w:rsidRPr="00B8311C" w:rsidRDefault="00D50978" w:rsidP="00D50978">
      <w:pPr>
        <w:ind w:firstLine="708"/>
      </w:pPr>
      <w:r w:rsidRPr="00B8311C">
        <w:t>Estes questionamentos que a princípio são de fácil percepção devem tomar como referência a constatação que ensinar</w:t>
      </w:r>
      <w:r>
        <w:t>-aprender</w:t>
      </w:r>
      <w:r w:rsidRPr="00B8311C">
        <w:t xml:space="preserve"> a </w:t>
      </w:r>
      <w:r>
        <w:t>conviver respeitosamente com a diversidade</w:t>
      </w:r>
      <w:r w:rsidRPr="00B8311C">
        <w:t xml:space="preserve"> é muito diferente de ensinar</w:t>
      </w:r>
      <w:r>
        <w:t>-aprender</w:t>
      </w:r>
      <w:r w:rsidRPr="00B8311C">
        <w:t xml:space="preserve"> </w:t>
      </w:r>
      <w:r>
        <w:t xml:space="preserve">a conviver orientados/as pelo padrão cultural do único, </w:t>
      </w:r>
      <w:proofErr w:type="spellStart"/>
      <w:r>
        <w:t>monocultural</w:t>
      </w:r>
      <w:proofErr w:type="spellEnd"/>
      <w:r>
        <w:t xml:space="preserve">.  </w:t>
      </w:r>
      <w:proofErr w:type="gramStart"/>
      <w:r w:rsidRPr="00B8311C">
        <w:t>É nesse “mar” de contradições e lacunas que se situa as nossas</w:t>
      </w:r>
      <w:proofErr w:type="gramEnd"/>
      <w:r w:rsidRPr="00B8311C">
        <w:t xml:space="preserve"> inquietações e </w:t>
      </w:r>
      <w:r>
        <w:t xml:space="preserve">nos desafia a buscar elementos </w:t>
      </w:r>
      <w:r w:rsidRPr="00B8311C">
        <w:t>que subsidiem os atores envolvidos nesse modelo de educação</w:t>
      </w:r>
      <w:r>
        <w:t xml:space="preserve"> a compreenderam os obstáculos, os desafios e os limites da proposta</w:t>
      </w:r>
      <w:r w:rsidRPr="00B8311C">
        <w:t>. A reflexão sobre o papel e as características da educação no âmbito da</w:t>
      </w:r>
      <w:r>
        <w:t xml:space="preserve"> educação para a diversidade nos</w:t>
      </w:r>
      <w:r w:rsidRPr="00B8311C">
        <w:t xml:space="preserve"> revela um contexto em mudança, com novas configurações, que possibilitará a construção de uma educação pautada em perspectivas de quebra de paradigmas tradições e propositura de inovações. </w:t>
      </w:r>
    </w:p>
    <w:p w:rsidR="00D50978" w:rsidRPr="009C2F93" w:rsidRDefault="00D50978" w:rsidP="00D50978">
      <w:pPr>
        <w:tabs>
          <w:tab w:val="left" w:pos="1140"/>
        </w:tabs>
        <w:rPr>
          <w:color w:val="000000"/>
        </w:rPr>
      </w:pPr>
      <w:r w:rsidRPr="003B75A4">
        <w:rPr>
          <w:color w:val="000000"/>
        </w:rPr>
        <w:t xml:space="preserve">No </w:t>
      </w:r>
      <w:r w:rsidRPr="003B75A4">
        <w:rPr>
          <w:rFonts w:eastAsia="Calibri"/>
          <w:noProof/>
          <w:color w:val="00000A"/>
        </w:rPr>
        <w:t>Documento Referência da Conferência Nacional da Educação Básic</w:t>
      </w:r>
      <w:r>
        <w:rPr>
          <w:rFonts w:eastAsia="Calibri"/>
          <w:noProof/>
          <w:color w:val="00000A"/>
        </w:rPr>
        <w:t>a e</w:t>
      </w:r>
      <w:r w:rsidRPr="003B75A4">
        <w:rPr>
          <w:rFonts w:eastAsia="Calibri"/>
          <w:noProof/>
          <w:color w:val="00000A"/>
        </w:rPr>
        <w:t>stá posto que</w:t>
      </w:r>
      <w:r w:rsidRPr="003B75A4">
        <w:t xml:space="preserve"> falar sobre diversidade trata-se, também, de um “campo político por excelência”, pois implica em “posicionar-se contra processos de colonização e dominação. Implica compreender e lidar com relações de poder” (BRASIL, 2008, p. 13).</w:t>
      </w:r>
    </w:p>
    <w:p w:rsidR="00D50978" w:rsidRPr="00C06449" w:rsidRDefault="00D50978" w:rsidP="00D50978">
      <w:pPr>
        <w:spacing w:after="120"/>
        <w:ind w:firstLine="708"/>
        <w:rPr>
          <w:color w:val="000000"/>
        </w:rPr>
      </w:pPr>
      <w:r w:rsidRPr="00606B28">
        <w:rPr>
          <w:bCs/>
          <w:color w:val="000000"/>
        </w:rPr>
        <w:t>Em meados do ano de 2015 o Ministério da Educação, através do Conselho Nacional de Educação, promulgou a</w:t>
      </w:r>
      <w:r w:rsidRPr="00606B28">
        <w:rPr>
          <w:b/>
          <w:bCs/>
          <w:color w:val="000000"/>
        </w:rPr>
        <w:t xml:space="preserve"> </w:t>
      </w:r>
      <w:r>
        <w:rPr>
          <w:bCs/>
          <w:color w:val="000000"/>
        </w:rPr>
        <w:t>RESOLUÇÃO Nº 2, de</w:t>
      </w:r>
      <w:r w:rsidRPr="00F32E44">
        <w:rPr>
          <w:bCs/>
          <w:color w:val="000000"/>
        </w:rPr>
        <w:t xml:space="preserve"> 1º</w:t>
      </w:r>
      <w:r>
        <w:rPr>
          <w:bCs/>
          <w:color w:val="000000"/>
        </w:rPr>
        <w:t xml:space="preserve"> de julho de</w:t>
      </w:r>
      <w:r w:rsidRPr="00F32E44">
        <w:rPr>
          <w:bCs/>
          <w:color w:val="000000"/>
        </w:rPr>
        <w:t xml:space="preserve"> 2015</w:t>
      </w:r>
      <w:r w:rsidRPr="00606B28">
        <w:rPr>
          <w:b/>
          <w:bCs/>
          <w:color w:val="000000"/>
        </w:rPr>
        <w:t xml:space="preserve">, </w:t>
      </w:r>
      <w:r w:rsidRPr="00606B28">
        <w:rPr>
          <w:bCs/>
          <w:color w:val="000000"/>
        </w:rPr>
        <w:t>que (</w:t>
      </w:r>
      <w:proofErr w:type="spellStart"/>
      <w:r w:rsidRPr="00606B28">
        <w:rPr>
          <w:bCs/>
          <w:color w:val="000000"/>
        </w:rPr>
        <w:t>re</w:t>
      </w:r>
      <w:proofErr w:type="spellEnd"/>
      <w:proofErr w:type="gramStart"/>
      <w:r w:rsidRPr="00606B28">
        <w:rPr>
          <w:bCs/>
          <w:color w:val="000000"/>
        </w:rPr>
        <w:t>)de</w:t>
      </w:r>
      <w:r w:rsidRPr="00606B28">
        <w:rPr>
          <w:color w:val="000000"/>
        </w:rPr>
        <w:t>finiu</w:t>
      </w:r>
      <w:proofErr w:type="gramEnd"/>
      <w:r w:rsidRPr="00606B28">
        <w:rPr>
          <w:color w:val="000000"/>
        </w:rPr>
        <w:t xml:space="preserve"> as “Diretrizes Curriculares Nacionais para a formação inicial em nível </w:t>
      </w:r>
      <w:r w:rsidRPr="00606B28">
        <w:rPr>
          <w:color w:val="000000"/>
        </w:rPr>
        <w:lastRenderedPageBreak/>
        <w:t>superior (cursos de licenciatura, cursos de formação pedagógica para graduados e cursos de segunda licenciatura) e para a formação continuada”.</w:t>
      </w:r>
      <w:r>
        <w:rPr>
          <w:color w:val="000000"/>
        </w:rPr>
        <w:t xml:space="preserve"> Esta Resolução tornou “Eixo” obrigatório na formação docente os conteúdos de Diversidade, Direitos Humanos, Ética e Cidadania. </w:t>
      </w:r>
      <w:r>
        <w:t xml:space="preserve">O referido documento anuncia que o currículo é um </w:t>
      </w:r>
    </w:p>
    <w:p w:rsidR="00D50978" w:rsidRDefault="00D50978" w:rsidP="00D50978">
      <w:pPr>
        <w:ind w:firstLine="708"/>
      </w:pPr>
    </w:p>
    <w:p w:rsidR="00D50978" w:rsidRPr="00BE3B2E" w:rsidRDefault="00D50978" w:rsidP="00C655A9">
      <w:pPr>
        <w:spacing w:line="240" w:lineRule="auto"/>
        <w:ind w:left="2268" w:firstLine="0"/>
        <w:rPr>
          <w:sz w:val="22"/>
        </w:rPr>
      </w:pPr>
      <w:r w:rsidRPr="00BE3B2E">
        <w:rPr>
          <w:sz w:val="22"/>
        </w:rPr>
        <w:t xml:space="preserve">(...) conjunto de valores propício à produção e à socialização de significados no espaço social e que contribui para a construção da identidade sociocultural do educando, dos direitos e deveres do cidadão, do respeito ao bem comum e à democracia, às práticas educativas formais e não formais e à orientação para o trabalho (BRASIL, 2015, p. 1). </w:t>
      </w:r>
    </w:p>
    <w:p w:rsidR="00D50978" w:rsidRDefault="00D50978" w:rsidP="00D50978">
      <w:pPr>
        <w:ind w:firstLine="708"/>
      </w:pPr>
    </w:p>
    <w:p w:rsidR="00D50978" w:rsidRDefault="00D50978" w:rsidP="00D50978">
      <w:pPr>
        <w:ind w:firstLine="708"/>
      </w:pPr>
      <w:r>
        <w:t>Desse modo a inserção/discussão desses conteúdos, voltados para o (</w:t>
      </w:r>
      <w:proofErr w:type="spellStart"/>
      <w:r>
        <w:t>re</w:t>
      </w:r>
      <w:proofErr w:type="spellEnd"/>
      <w:proofErr w:type="gramStart"/>
      <w:r>
        <w:t>)conhecimento</w:t>
      </w:r>
      <w:proofErr w:type="gramEnd"/>
      <w:r>
        <w:t xml:space="preserve"> da diversidade e dos direitos humanos, são indispensáveis para promoção da </w:t>
      </w:r>
    </w:p>
    <w:p w:rsidR="00D50978" w:rsidRPr="00F717E5" w:rsidRDefault="00D50978" w:rsidP="00D50978">
      <w:pPr>
        <w:ind w:firstLine="708"/>
      </w:pPr>
    </w:p>
    <w:p w:rsidR="00D50978" w:rsidRPr="00BE3B2E" w:rsidRDefault="00D50978" w:rsidP="00C655A9">
      <w:pPr>
        <w:spacing w:line="240" w:lineRule="auto"/>
        <w:ind w:left="2268" w:firstLine="0"/>
        <w:rPr>
          <w:sz w:val="22"/>
        </w:rPr>
      </w:pPr>
      <w:r w:rsidRPr="00BE3B2E">
        <w:rPr>
          <w:sz w:val="22"/>
        </w:rPr>
        <w:t>(...) a igualdade de condições para o acesso e a permanência na escola; a liberdade de aprender, ensinar, pesquisar e divulgar a cultura, o pensamento, a arte e o saber; o pluralismo de ideias e de concepções pedagógicas; o respeito à liberdade e o apreço à tolerância; a valorização do profissional da educação; a gestão democrática do ensino público; a garantia de um padrão de qualidade</w:t>
      </w:r>
      <w:r w:rsidRPr="007A433D">
        <w:rPr>
          <w:sz w:val="22"/>
        </w:rPr>
        <w:t xml:space="preserve">; </w:t>
      </w:r>
      <w:r w:rsidRPr="00BE3B2E">
        <w:rPr>
          <w:sz w:val="22"/>
          <w:u w:val="single"/>
        </w:rPr>
        <w:t>a valorização da experiência extraescolar</w:t>
      </w:r>
      <w:r w:rsidRPr="00BE3B2E">
        <w:rPr>
          <w:sz w:val="22"/>
        </w:rPr>
        <w:t xml:space="preserve">; a </w:t>
      </w:r>
      <w:r w:rsidRPr="00BE3B2E">
        <w:rPr>
          <w:sz w:val="22"/>
          <w:u w:val="single"/>
        </w:rPr>
        <w:t>vinculação entre a educação escolar, o trabalho e as práticas sociais</w:t>
      </w:r>
      <w:r w:rsidRPr="00BE3B2E">
        <w:rPr>
          <w:sz w:val="22"/>
        </w:rPr>
        <w:t xml:space="preserve">; [e] o </w:t>
      </w:r>
      <w:r w:rsidRPr="00BE3B2E">
        <w:rPr>
          <w:sz w:val="22"/>
          <w:u w:val="single"/>
        </w:rPr>
        <w:t>respeito e a valorização da diversidade étnico-racial</w:t>
      </w:r>
      <w:r w:rsidRPr="00BE3B2E">
        <w:rPr>
          <w:sz w:val="22"/>
        </w:rPr>
        <w:t>, (...) (BRASIL, 2015, p. 1)</w:t>
      </w:r>
      <w:r>
        <w:rPr>
          <w:sz w:val="22"/>
        </w:rPr>
        <w:t xml:space="preserve"> (grifo meu)</w:t>
      </w:r>
      <w:r w:rsidRPr="00BE3B2E">
        <w:rPr>
          <w:sz w:val="22"/>
        </w:rPr>
        <w:t>.</w:t>
      </w:r>
    </w:p>
    <w:p w:rsidR="00D50978" w:rsidRDefault="00D50978" w:rsidP="00D50978">
      <w:pPr>
        <w:spacing w:after="120"/>
        <w:rPr>
          <w:color w:val="000000"/>
        </w:rPr>
      </w:pPr>
    </w:p>
    <w:p w:rsidR="00D50978" w:rsidRDefault="00D50978" w:rsidP="00D50978">
      <w:r>
        <w:rPr>
          <w:color w:val="000000"/>
        </w:rPr>
        <w:t xml:space="preserve">Em atendimento a esta determinação, as universidades que em cujo quadro </w:t>
      </w:r>
      <w:proofErr w:type="gramStart"/>
      <w:r>
        <w:rPr>
          <w:color w:val="000000"/>
        </w:rPr>
        <w:t>constam</w:t>
      </w:r>
      <w:proofErr w:type="gramEnd"/>
      <w:r>
        <w:rPr>
          <w:color w:val="000000"/>
        </w:rPr>
        <w:t xml:space="preserve"> cursos de licenciatura foram obrigadas a reformularem seus Projetos Pedagógicos promovendo mudanças em suas estruturas curriculares de modo a inserirem componentes curriculares voltados para a temática da “Educação em/para os Direitos Humanos e Diversidade”, tratadas numa perspectiva de inclusão. Este foi exatamente o caso da Universidade Estadual da Paraíba que,</w:t>
      </w:r>
      <w:r w:rsidRPr="00C8068E">
        <w:rPr>
          <w:color w:val="000000"/>
        </w:rPr>
        <w:t xml:space="preserve"> </w:t>
      </w:r>
      <w:r>
        <w:rPr>
          <w:color w:val="000000"/>
        </w:rPr>
        <w:t>a</w:t>
      </w:r>
      <w:r w:rsidRPr="00B8311C">
        <w:rPr>
          <w:color w:val="000000"/>
        </w:rPr>
        <w:t>companhando o</w:t>
      </w:r>
      <w:r w:rsidRPr="00B8311C">
        <w:rPr>
          <w:color w:val="FF0000"/>
        </w:rPr>
        <w:t xml:space="preserve"> </w:t>
      </w:r>
      <w:r w:rsidRPr="00B8311C">
        <w:rPr>
          <w:color w:val="000000"/>
        </w:rPr>
        <w:t>processo de reestruturação da educação superior,</w:t>
      </w:r>
      <w:r>
        <w:rPr>
          <w:color w:val="000000"/>
        </w:rPr>
        <w:t xml:space="preserve"> introduziu nos currículos dos cursos de licenciatura o componente: “</w:t>
      </w:r>
      <w:r>
        <w:t>Direitos Humanos, D</w:t>
      </w:r>
      <w:r w:rsidRPr="007A433D">
        <w:t xml:space="preserve">iversidade e </w:t>
      </w:r>
      <w:r>
        <w:t>I</w:t>
      </w:r>
      <w:r w:rsidRPr="007A433D">
        <w:t>ncl</w:t>
      </w:r>
      <w:r>
        <w:t>usão S</w:t>
      </w:r>
      <w:r w:rsidRPr="007A433D">
        <w:t>ocial</w:t>
      </w:r>
      <w:r>
        <w:t>”.</w:t>
      </w:r>
      <w:proofErr w:type="gramStart"/>
      <w:r>
        <w:rPr>
          <w:rStyle w:val="Refdenotaderodap"/>
        </w:rPr>
        <w:footnoteReference w:id="2"/>
      </w:r>
      <w:proofErr w:type="gramEnd"/>
      <w:r>
        <w:t xml:space="preserve"> </w:t>
      </w:r>
    </w:p>
    <w:p w:rsidR="00D50978" w:rsidRDefault="00D50978" w:rsidP="00D50978">
      <w:pPr>
        <w:ind w:firstLine="708"/>
        <w:rPr>
          <w:color w:val="000000"/>
        </w:rPr>
      </w:pPr>
      <w:r>
        <w:lastRenderedPageBreak/>
        <w:t xml:space="preserve">É importante ressaltar que a inserção desse conteúdo no quadro de componentes </w:t>
      </w:r>
      <w:r w:rsidRPr="00972F23">
        <w:t xml:space="preserve">obrigatórios à formação docente atende </w:t>
      </w:r>
      <w:r w:rsidRPr="00972F23">
        <w:rPr>
          <w:color w:val="000000"/>
        </w:rPr>
        <w:t>não só ao projeto nacional de um projeto de e</w:t>
      </w:r>
      <w:r w:rsidRPr="00972F23">
        <w:rPr>
          <w:bCs/>
          <w:color w:val="000000"/>
        </w:rPr>
        <w:t>ducação efetivamente inclusiva</w:t>
      </w:r>
      <w:r>
        <w:rPr>
          <w:b/>
          <w:bCs/>
          <w:color w:val="000000"/>
        </w:rPr>
        <w:t xml:space="preserve"> </w:t>
      </w:r>
      <w:r w:rsidRPr="00B8311C">
        <w:rPr>
          <w:color w:val="000000"/>
        </w:rPr>
        <w:t xml:space="preserve">que se </w:t>
      </w:r>
      <w:r>
        <w:rPr>
          <w:color w:val="000000"/>
        </w:rPr>
        <w:t xml:space="preserve">procura </w:t>
      </w:r>
      <w:r w:rsidRPr="00B8311C">
        <w:rPr>
          <w:color w:val="000000"/>
        </w:rPr>
        <w:t>consolida</w:t>
      </w:r>
      <w:r>
        <w:rPr>
          <w:color w:val="000000"/>
        </w:rPr>
        <w:t>r</w:t>
      </w:r>
      <w:r w:rsidRPr="00B8311C">
        <w:rPr>
          <w:color w:val="000000"/>
        </w:rPr>
        <w:t xml:space="preserve"> em todo o país, mas, sobretudo pela necessidade de </w:t>
      </w:r>
      <w:r w:rsidRPr="00972F23">
        <w:rPr>
          <w:color w:val="000000"/>
        </w:rPr>
        <w:t>combater</w:t>
      </w:r>
      <w:r w:rsidRPr="00B8311C">
        <w:rPr>
          <w:color w:val="000000"/>
        </w:rPr>
        <w:t xml:space="preserve"> diretamente a </w:t>
      </w:r>
      <w:r>
        <w:rPr>
          <w:color w:val="000000"/>
        </w:rPr>
        <w:t xml:space="preserve">lacuna na formação dos/as </w:t>
      </w:r>
      <w:r w:rsidRPr="00B8311C">
        <w:rPr>
          <w:color w:val="000000"/>
        </w:rPr>
        <w:t>nosso</w:t>
      </w:r>
      <w:r>
        <w:rPr>
          <w:color w:val="000000"/>
        </w:rPr>
        <w:t xml:space="preserve">s/as graduandos/as que muitas vezes os conduzem em suas práticas a atitudes de negação, intolerância e desrespeito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diferenças humanas.</w:t>
      </w:r>
    </w:p>
    <w:p w:rsidR="00D50978" w:rsidRDefault="00D50978" w:rsidP="00D50978">
      <w:pPr>
        <w:ind w:firstLine="708"/>
      </w:pPr>
      <w:r>
        <w:t xml:space="preserve">Todavia, quando para a maioria dos cursos a inserção desse conteúdo constituía uma novidade o mesmo não se aplicava ao curso de Licenciatura em Pedagogia – Campus I. Desde o ano de 2008 o Curso de Pedagogia colocou </w:t>
      </w:r>
      <w:r w:rsidRPr="00654C6D">
        <w:t xml:space="preserve">em funcionamento </w:t>
      </w:r>
      <w:r>
        <w:t xml:space="preserve">um </w:t>
      </w:r>
      <w:r w:rsidRPr="00654C6D">
        <w:t>Projeto Pedagógico</w:t>
      </w:r>
      <w:r>
        <w:t xml:space="preserve"> inovador: </w:t>
      </w:r>
      <w:r>
        <w:rPr>
          <w:rFonts w:eastAsia="Times New Roman"/>
          <w:bCs/>
        </w:rPr>
        <w:t xml:space="preserve">inserira </w:t>
      </w:r>
      <w:r w:rsidRPr="00654C6D">
        <w:rPr>
          <w:rFonts w:eastAsia="Times New Roman"/>
          <w:bCs/>
        </w:rPr>
        <w:t>vários componentes curriculares (obrigatórios e de aprofundamento) voltadas</w:t>
      </w:r>
      <w:r w:rsidRPr="00654C6D">
        <w:rPr>
          <w:bCs/>
        </w:rPr>
        <w:t xml:space="preserve"> </w:t>
      </w:r>
      <w:proofErr w:type="gramStart"/>
      <w:r w:rsidRPr="00654C6D">
        <w:rPr>
          <w:bCs/>
        </w:rPr>
        <w:t>as</w:t>
      </w:r>
      <w:proofErr w:type="gramEnd"/>
      <w:r w:rsidRPr="00654C6D">
        <w:rPr>
          <w:bCs/>
        </w:rPr>
        <w:t xml:space="preserve"> temáticas da diversidade</w:t>
      </w:r>
      <w:r>
        <w:rPr>
          <w:bCs/>
        </w:rPr>
        <w:t xml:space="preserve"> em suas expressões múltiplas: é</w:t>
      </w:r>
      <w:r w:rsidRPr="00654C6D">
        <w:rPr>
          <w:bCs/>
        </w:rPr>
        <w:t>tnico</w:t>
      </w:r>
      <w:r>
        <w:rPr>
          <w:bCs/>
        </w:rPr>
        <w:t>-</w:t>
      </w:r>
      <w:r w:rsidRPr="00654C6D">
        <w:rPr>
          <w:bCs/>
        </w:rPr>
        <w:t>racial, deficiência, geracional, gênero, sexualidade</w:t>
      </w:r>
      <w:r>
        <w:rPr>
          <w:bCs/>
        </w:rPr>
        <w:t xml:space="preserve">, desse modo antecipava </w:t>
      </w:r>
      <w:r w:rsidRPr="00654C6D">
        <w:rPr>
          <w:bCs/>
        </w:rPr>
        <w:t xml:space="preserve"> a inserção da Educação em Direitos Humanos</w:t>
      </w:r>
      <w:r>
        <w:rPr>
          <w:bCs/>
        </w:rPr>
        <w:t xml:space="preserve"> em seu currículo</w:t>
      </w:r>
      <w:r w:rsidRPr="00654C6D">
        <w:rPr>
          <w:bCs/>
        </w:rPr>
        <w:t xml:space="preserve">. </w:t>
      </w:r>
      <w:r w:rsidRPr="00654C6D">
        <w:t xml:space="preserve">As mudanças ocorridas objetivam formar profissionais com um perfil diferenciado comprometidos com uma proposta de educação instrumento de fortalecimento de direitos, de valores capaz de fomentar o respeito </w:t>
      </w:r>
      <w:proofErr w:type="gramStart"/>
      <w:r w:rsidRPr="00654C6D">
        <w:t>a</w:t>
      </w:r>
      <w:proofErr w:type="gramEnd"/>
      <w:r w:rsidRPr="00654C6D">
        <w:t xml:space="preserve"> diferença e o combate a desigualdade social. </w:t>
      </w:r>
    </w:p>
    <w:p w:rsidR="00D50978" w:rsidRDefault="00D50978" w:rsidP="00D50978">
      <w:pPr>
        <w:tabs>
          <w:tab w:val="left" w:pos="0"/>
        </w:tabs>
        <w:rPr>
          <w:rStyle w:val="apple-style-span"/>
        </w:rPr>
      </w:pPr>
      <w:r w:rsidRPr="00093E06">
        <w:rPr>
          <w:rFonts w:eastAsia="Times New Roman"/>
        </w:rPr>
        <w:t xml:space="preserve">A nova proposta de formação, </w:t>
      </w:r>
      <w:r w:rsidRPr="00093E06">
        <w:t xml:space="preserve">estruturada em 08 semestres para o turno diurno (duração mínima de 04 anos) e 10 semestres para o turno noturno (duração mínima de 05 anos), entrou em vigor </w:t>
      </w:r>
      <w:r w:rsidRPr="00093E06">
        <w:rPr>
          <w:rFonts w:eastAsia="Times New Roman"/>
        </w:rPr>
        <w:t xml:space="preserve">no primeiro semestre de 2008. A proposta </w:t>
      </w:r>
      <w:r>
        <w:rPr>
          <w:rFonts w:eastAsia="Times New Roman"/>
        </w:rPr>
        <w:t>estava</w:t>
      </w:r>
      <w:r w:rsidRPr="00093E06">
        <w:rPr>
          <w:rFonts w:eastAsia="Times New Roman"/>
        </w:rPr>
        <w:t xml:space="preserve"> centrada em uma </w:t>
      </w:r>
      <w:r w:rsidRPr="00093E06">
        <w:rPr>
          <w:rStyle w:val="apple-style-span"/>
        </w:rPr>
        <w:t xml:space="preserve">perspectiva curricular na qual o reconhecimento da diversidade é parte fundamental da formação docente, atendendo às demandas de um tempo histórico onde as “fronteiras” (inclusive as culturais) </w:t>
      </w:r>
      <w:r>
        <w:rPr>
          <w:rStyle w:val="apple-style-span"/>
        </w:rPr>
        <w:t>estavam/</w:t>
      </w:r>
      <w:r w:rsidRPr="00093E06">
        <w:rPr>
          <w:rStyle w:val="apple-style-span"/>
        </w:rPr>
        <w:t xml:space="preserve">estão sendo reformuladas e/ou rompidas. Nesses termos, aprender a conviver com a diferença é requisito </w:t>
      </w:r>
      <w:proofErr w:type="spellStart"/>
      <w:r w:rsidRPr="00093E06">
        <w:rPr>
          <w:rStyle w:val="apple-style-span"/>
          <w:i/>
        </w:rPr>
        <w:t>sine</w:t>
      </w:r>
      <w:proofErr w:type="spellEnd"/>
      <w:r w:rsidRPr="00093E06">
        <w:rPr>
          <w:rStyle w:val="apple-style-span"/>
          <w:i/>
        </w:rPr>
        <w:t xml:space="preserve"> </w:t>
      </w:r>
      <w:proofErr w:type="spellStart"/>
      <w:r w:rsidRPr="00093E06">
        <w:rPr>
          <w:rStyle w:val="apple-style-span"/>
          <w:i/>
        </w:rPr>
        <w:t>qua</w:t>
      </w:r>
      <w:proofErr w:type="spellEnd"/>
      <w:r w:rsidRPr="00093E06">
        <w:rPr>
          <w:rStyle w:val="apple-style-span"/>
          <w:i/>
        </w:rPr>
        <w:t xml:space="preserve"> </w:t>
      </w:r>
      <w:proofErr w:type="spellStart"/>
      <w:r w:rsidRPr="00093E06">
        <w:rPr>
          <w:rStyle w:val="apple-style-span"/>
          <w:i/>
        </w:rPr>
        <w:t>nom</w:t>
      </w:r>
      <w:proofErr w:type="spellEnd"/>
      <w:r w:rsidRPr="00093E06">
        <w:rPr>
          <w:rStyle w:val="apple-style-span"/>
          <w:i/>
        </w:rPr>
        <w:t xml:space="preserve"> </w:t>
      </w:r>
      <w:r w:rsidRPr="00093E06">
        <w:rPr>
          <w:rStyle w:val="apple-style-span"/>
        </w:rPr>
        <w:t xml:space="preserve">para convivência entre os indivíduos, os grupos e as nações. </w:t>
      </w:r>
    </w:p>
    <w:p w:rsidR="00D50978" w:rsidRDefault="00D50978" w:rsidP="00D50978">
      <w:pPr>
        <w:tabs>
          <w:tab w:val="left" w:pos="0"/>
        </w:tabs>
        <w:rPr>
          <w:rFonts w:eastAsia="Times New Roman"/>
        </w:rPr>
      </w:pPr>
      <w:r w:rsidRPr="00FC411F">
        <w:t xml:space="preserve">A ideia </w:t>
      </w:r>
      <w:r>
        <w:t>era/</w:t>
      </w:r>
      <w:r w:rsidRPr="00FC411F">
        <w:t xml:space="preserve">é, a partir da oferta de um currículo multicultural, formar profissionais detentores de “atitudes e habilidades” capazes de “(...) </w:t>
      </w:r>
      <w:r w:rsidRPr="00FC411F">
        <w:rPr>
          <w:rFonts w:eastAsia="Times New Roman"/>
        </w:rPr>
        <w:t xml:space="preserve">demonstrar consciência da diversidade, respeitando as diferenças de natureza ambiental-ecológica, étnico-racial, de gêneros, faixas geracionais, classes sociais, religiões, necessidades especiais, escolhas sexuais, entre outras; (...)” (BRASIL, 2006, p. 2). Desse modo, </w:t>
      </w:r>
      <w:r>
        <w:rPr>
          <w:rFonts w:eastAsia="Times New Roman"/>
        </w:rPr>
        <w:t>a pretensão era investir na formação de um/a profissional</w:t>
      </w:r>
      <w:r w:rsidRPr="00FC411F">
        <w:rPr>
          <w:rFonts w:eastAsia="Times New Roman"/>
        </w:rPr>
        <w:t xml:space="preserve"> antenado com</w:t>
      </w:r>
      <w:r>
        <w:rPr>
          <w:rFonts w:eastAsia="Times New Roman"/>
        </w:rPr>
        <w:t xml:space="preserve"> </w:t>
      </w:r>
      <w:r w:rsidRPr="00FC411F">
        <w:rPr>
          <w:rFonts w:eastAsia="Times New Roman"/>
        </w:rPr>
        <w:t xml:space="preserve">a “realidade da sociedade </w:t>
      </w:r>
      <w:proofErr w:type="gramStart"/>
      <w:r w:rsidRPr="00FC411F">
        <w:rPr>
          <w:rFonts w:eastAsia="Times New Roman"/>
        </w:rPr>
        <w:t>contemporânea</w:t>
      </w:r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(...) </w:t>
      </w:r>
      <w:r w:rsidRPr="00FC411F">
        <w:rPr>
          <w:rFonts w:eastAsia="Times New Roman"/>
        </w:rPr>
        <w:t>cada vez mais sensível à solicitação do real</w:t>
      </w:r>
      <w:r>
        <w:rPr>
          <w:rFonts w:eastAsia="Times New Roman"/>
        </w:rPr>
        <w:t xml:space="preserve"> [</w:t>
      </w:r>
      <w:r w:rsidRPr="00FC411F">
        <w:rPr>
          <w:rFonts w:eastAsia="Times New Roman"/>
        </w:rPr>
        <w:t>capaz de orientar sua prática pelo</w:t>
      </w:r>
      <w:r>
        <w:rPr>
          <w:rFonts w:eastAsia="Times New Roman"/>
        </w:rPr>
        <w:t xml:space="preserve">] </w:t>
      </w:r>
      <w:r w:rsidRPr="00FC411F">
        <w:rPr>
          <w:rFonts w:eastAsia="Times New Roman"/>
        </w:rPr>
        <w:t>diálogo com temas recorrentes e contraditórios da sociedade” (cf. ao longo da p.18).</w:t>
      </w:r>
      <w:r w:rsidRPr="00AB57F0">
        <w:rPr>
          <w:rFonts w:eastAsia="Times New Roman"/>
        </w:rPr>
        <w:t xml:space="preserve"> </w:t>
      </w:r>
    </w:p>
    <w:p w:rsidR="00D50978" w:rsidRDefault="00D50978" w:rsidP="00D50978">
      <w:pPr>
        <w:tabs>
          <w:tab w:val="left" w:pos="0"/>
        </w:tabs>
        <w:rPr>
          <w:bCs/>
        </w:rPr>
      </w:pPr>
      <w:r>
        <w:rPr>
          <w:rFonts w:eastAsia="Times New Roman"/>
        </w:rPr>
        <w:lastRenderedPageBreak/>
        <w:t xml:space="preserve">Em relação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estrutura curricular muitas mudanças aconteceram. </w:t>
      </w:r>
      <w:r w:rsidRPr="00031568">
        <w:rPr>
          <w:rFonts w:eastAsia="Times New Roman"/>
        </w:rPr>
        <w:t xml:space="preserve">As disciplinas voltadas para a prática docente ainda permanecem vinculadas às licenciaturas, contemplam as áreas do conhecimento que auxiliariam o professor a trabalhar a educação sob uma ótica histórica, psicológica, sociológica, filosófica e mais recentemente, antropológica. </w:t>
      </w:r>
      <w:r w:rsidRPr="00031568">
        <w:rPr>
          <w:bCs/>
        </w:rPr>
        <w:t xml:space="preserve">Dentre as várias inovações está </w:t>
      </w:r>
      <w:proofErr w:type="gramStart"/>
      <w:r w:rsidRPr="00031568">
        <w:rPr>
          <w:bCs/>
        </w:rPr>
        <w:t>a</w:t>
      </w:r>
      <w:proofErr w:type="gramEnd"/>
      <w:r w:rsidRPr="00031568">
        <w:rPr>
          <w:rFonts w:eastAsia="Times New Roman"/>
          <w:bCs/>
        </w:rPr>
        <w:t xml:space="preserve"> inserção de vários componentes curriculares (obrigatórios e de aprofundamento) voltadas</w:t>
      </w:r>
      <w:r w:rsidRPr="00031568">
        <w:rPr>
          <w:bCs/>
        </w:rPr>
        <w:t xml:space="preserve"> as temáticas relativas às</w:t>
      </w:r>
      <w:r>
        <w:rPr>
          <w:bCs/>
        </w:rPr>
        <w:t xml:space="preserve"> diversidades humana</w:t>
      </w:r>
      <w:r w:rsidRPr="00031568">
        <w:rPr>
          <w:bCs/>
        </w:rPr>
        <w:t xml:space="preserve">. </w:t>
      </w:r>
    </w:p>
    <w:p w:rsidR="00D50978" w:rsidRPr="00EC0A51" w:rsidRDefault="00D50978" w:rsidP="00D50978">
      <w:pPr>
        <w:ind w:firstLine="708"/>
        <w:rPr>
          <w:bCs/>
          <w:color w:val="000000"/>
        </w:rPr>
      </w:pPr>
      <w:r w:rsidRPr="00EC0A51">
        <w:rPr>
          <w:color w:val="000000"/>
        </w:rPr>
        <w:t xml:space="preserve">A discussão sobre diversidade é introduzida no componente curricular “Antropologia da Educação” (ofertada no 1º período) objetiva possibilitar aos educadores a interpretação e a compreensão das diferenças culturais e das (consequentes) diferenças nos modos de pensar, atuar e sentir relacionados, por sua vez, as diferentes formas e sistemas de educação existentes. Desse modo, já iniciando </w:t>
      </w:r>
      <w:r w:rsidRPr="00EC0A51">
        <w:rPr>
          <w:bCs/>
          <w:color w:val="000000"/>
        </w:rPr>
        <w:t xml:space="preserve">a reflexão sobre a importância da aprendizagem na formação humana e a partir dessa discussão ressaltar a importância do respeito às diferentes culturas. São introduzidos os conceitos de alteridade, identidade, diversidade, etnocentrismo, relativismo, tolerância, dentre outros. </w:t>
      </w:r>
    </w:p>
    <w:p w:rsidR="00D50978" w:rsidRDefault="00D50978" w:rsidP="00D50978">
      <w:pPr>
        <w:pStyle w:val="Corpodetexto21"/>
        <w:tabs>
          <w:tab w:val="left" w:pos="-426"/>
        </w:tabs>
        <w:spacing w:line="360" w:lineRule="auto"/>
        <w:rPr>
          <w:bCs/>
          <w:szCs w:val="24"/>
        </w:rPr>
      </w:pPr>
      <w:r w:rsidRPr="00EC0A51">
        <w:rPr>
          <w:bCs/>
          <w:color w:val="000000"/>
          <w:szCs w:val="24"/>
        </w:rPr>
        <w:tab/>
        <w:t xml:space="preserve">No terceiro ano do curso, especificamente o 6º período, é cursado mais um componente obrigatório: </w:t>
      </w:r>
      <w:r w:rsidRPr="00EC0A51">
        <w:rPr>
          <w:color w:val="000000"/>
          <w:szCs w:val="24"/>
        </w:rPr>
        <w:t xml:space="preserve">Diversidade, Inclusão Social e Educação. Nesse componente o/a licenciando/a terá acesso a discussão que o permitira </w:t>
      </w:r>
      <w:r w:rsidRPr="00EC0A51">
        <w:rPr>
          <w:bCs/>
          <w:color w:val="000000"/>
          <w:szCs w:val="24"/>
        </w:rPr>
        <w:t>aprender a (</w:t>
      </w:r>
      <w:proofErr w:type="spellStart"/>
      <w:r w:rsidRPr="00EC0A51">
        <w:rPr>
          <w:bCs/>
          <w:color w:val="000000"/>
          <w:szCs w:val="24"/>
        </w:rPr>
        <w:t>re</w:t>
      </w:r>
      <w:proofErr w:type="spellEnd"/>
      <w:proofErr w:type="gramStart"/>
      <w:r w:rsidRPr="00EC0A51">
        <w:rPr>
          <w:bCs/>
          <w:color w:val="000000"/>
          <w:szCs w:val="24"/>
        </w:rPr>
        <w:t>)conhecer</w:t>
      </w:r>
      <w:proofErr w:type="gramEnd"/>
      <w:r w:rsidRPr="00EC0A51">
        <w:rPr>
          <w:bCs/>
          <w:color w:val="000000"/>
          <w:szCs w:val="24"/>
        </w:rPr>
        <w:t xml:space="preserve"> distin</w:t>
      </w:r>
      <w:r>
        <w:rPr>
          <w:bCs/>
          <w:color w:val="000000"/>
          <w:szCs w:val="24"/>
        </w:rPr>
        <w:t>tas expressões de diversidade (é</w:t>
      </w:r>
      <w:r w:rsidRPr="00EC0A51">
        <w:rPr>
          <w:bCs/>
          <w:color w:val="000000"/>
          <w:szCs w:val="24"/>
        </w:rPr>
        <w:t>tnico</w:t>
      </w:r>
      <w:r>
        <w:rPr>
          <w:bCs/>
          <w:color w:val="000000"/>
          <w:szCs w:val="24"/>
        </w:rPr>
        <w:t>-</w:t>
      </w:r>
      <w:r w:rsidRPr="00EC0A51">
        <w:rPr>
          <w:bCs/>
          <w:color w:val="000000"/>
          <w:szCs w:val="24"/>
        </w:rPr>
        <w:t xml:space="preserve">racial, gênero e sexualidade, religiosa, geracional, deficiências e socioeconômicas) a fim de instrumentalizar-se e posicionar-se contra qualquer forma de descriminação ou preconceito. </w:t>
      </w:r>
      <w:r>
        <w:rPr>
          <w:bCs/>
          <w:szCs w:val="24"/>
        </w:rPr>
        <w:t xml:space="preserve">No início das aulas do componente é aplicado um questionário (sondagem) no qual se procura saber o nível de conhecimento prévio o/a licenciando/a possui sobre a temática que será trabalhada no componente. No encerramento do componente outro questionário (avaliação) é aplicado a fim de realizar um estudo comparativo entre os dois instrumentos. </w:t>
      </w:r>
    </w:p>
    <w:p w:rsidR="00D50978" w:rsidRPr="00EC0A51" w:rsidRDefault="00D50978" w:rsidP="00D50978">
      <w:pPr>
        <w:pStyle w:val="Corpodetexto21"/>
        <w:tabs>
          <w:tab w:val="left" w:pos="-426"/>
        </w:tabs>
        <w:spacing w:line="360" w:lineRule="auto"/>
        <w:rPr>
          <w:color w:val="000000"/>
          <w:szCs w:val="24"/>
        </w:rPr>
      </w:pPr>
      <w:r>
        <w:rPr>
          <w:bCs/>
          <w:szCs w:val="24"/>
        </w:rPr>
        <w:tab/>
      </w:r>
      <w:proofErr w:type="gramStart"/>
      <w:r>
        <w:rPr>
          <w:bCs/>
          <w:szCs w:val="24"/>
        </w:rPr>
        <w:t>Um outro</w:t>
      </w:r>
      <w:proofErr w:type="gramEnd"/>
      <w:r>
        <w:rPr>
          <w:bCs/>
          <w:szCs w:val="24"/>
        </w:rPr>
        <w:t xml:space="preserve"> instrumento que também é utilizada para avaliar os resultados da aprendizagem-formação são os relatórios de estágio. Concomitante ao componente de </w:t>
      </w:r>
      <w:r w:rsidRPr="00EC0A51">
        <w:rPr>
          <w:color w:val="000000"/>
          <w:szCs w:val="24"/>
        </w:rPr>
        <w:t xml:space="preserve">Diversidade, Inclusão Social e Educação os/as </w:t>
      </w:r>
      <w:proofErr w:type="spellStart"/>
      <w:r w:rsidRPr="00EC0A51">
        <w:rPr>
          <w:color w:val="000000"/>
          <w:szCs w:val="24"/>
        </w:rPr>
        <w:t>licenciandos</w:t>
      </w:r>
      <w:proofErr w:type="spellEnd"/>
      <w:r w:rsidRPr="00EC0A51">
        <w:rPr>
          <w:color w:val="000000"/>
          <w:szCs w:val="24"/>
        </w:rPr>
        <w:t xml:space="preserve">/as estarão realizando a prática de Estágio IV, cuja intervenção é, em parte, orientada pelos resultados da observação do Estágio III - ambos voltados para a Educação Infantil. Assim, a turma dedica parte do tempo em “campo” para observar como as distintas diversidades </w:t>
      </w:r>
      <w:proofErr w:type="gramStart"/>
      <w:r w:rsidRPr="00EC0A51">
        <w:rPr>
          <w:color w:val="000000"/>
          <w:szCs w:val="24"/>
        </w:rPr>
        <w:t>trabalhadas teórica</w:t>
      </w:r>
      <w:proofErr w:type="gramEnd"/>
      <w:r w:rsidRPr="00EC0A51">
        <w:rPr>
          <w:color w:val="000000"/>
          <w:szCs w:val="24"/>
        </w:rPr>
        <w:t xml:space="preserve"> e documentalmente ocorrem no cotidiano escolar a fim de verificar quão perto ou distante a inserção da proposta de educar para a diversidade se encontrar </w:t>
      </w:r>
      <w:r w:rsidRPr="00EC0A51">
        <w:rPr>
          <w:color w:val="000000"/>
          <w:szCs w:val="24"/>
        </w:rPr>
        <w:lastRenderedPageBreak/>
        <w:t xml:space="preserve">da realidade. Como resultado do “olhar” </w:t>
      </w:r>
      <w:proofErr w:type="gramStart"/>
      <w:r w:rsidRPr="00EC0A51">
        <w:rPr>
          <w:color w:val="000000"/>
          <w:szCs w:val="24"/>
        </w:rPr>
        <w:t>produzem</w:t>
      </w:r>
      <w:proofErr w:type="gramEnd"/>
      <w:r w:rsidRPr="00EC0A51">
        <w:rPr>
          <w:color w:val="000000"/>
          <w:szCs w:val="24"/>
        </w:rPr>
        <w:t xml:space="preserve"> um relatório que em muito tem nos ajudado a redefinir os rumos da formação para a diversidade.</w:t>
      </w:r>
    </w:p>
    <w:p w:rsidR="00D50978" w:rsidRDefault="00D50978" w:rsidP="00D50978">
      <w:pPr>
        <w:pStyle w:val="Corpodetexto21"/>
        <w:tabs>
          <w:tab w:val="left" w:pos="-426"/>
        </w:tabs>
        <w:spacing w:line="360" w:lineRule="auto"/>
        <w:rPr>
          <w:bCs/>
          <w:szCs w:val="24"/>
        </w:rPr>
      </w:pPr>
      <w:r w:rsidRPr="00EC0A51">
        <w:rPr>
          <w:color w:val="000000"/>
          <w:szCs w:val="24"/>
        </w:rPr>
        <w:tab/>
        <w:t xml:space="preserve">Antecipadamente afirmar que os relatórios produzidos revelam crescimento e amadurecimento dos/as </w:t>
      </w:r>
      <w:proofErr w:type="spellStart"/>
      <w:r w:rsidRPr="00EC0A51">
        <w:rPr>
          <w:color w:val="000000"/>
          <w:szCs w:val="24"/>
        </w:rPr>
        <w:t>licenciandos</w:t>
      </w:r>
      <w:proofErr w:type="spellEnd"/>
      <w:r w:rsidRPr="00EC0A51">
        <w:rPr>
          <w:color w:val="000000"/>
          <w:szCs w:val="24"/>
        </w:rPr>
        <w:t xml:space="preserve">/as no que concerne a questão da compreensão diversidade e o desenvolvimento de uma postura de valorização e de respeito </w:t>
      </w:r>
      <w:proofErr w:type="gramStart"/>
      <w:r w:rsidRPr="00EC0A51">
        <w:rPr>
          <w:color w:val="000000"/>
          <w:szCs w:val="24"/>
        </w:rPr>
        <w:t>as</w:t>
      </w:r>
      <w:proofErr w:type="gramEnd"/>
      <w:r w:rsidRPr="00EC0A51">
        <w:rPr>
          <w:color w:val="000000"/>
          <w:szCs w:val="24"/>
        </w:rPr>
        <w:t xml:space="preserve"> diferenças, assim a adoção de uma atitude de combate ao preconceito e qualquer forma manifesta de discriminação. Os componentes de aprofundamento são ofertados nos três últimos períodos, no caso do curso diurno: 6º, 7º e</w:t>
      </w:r>
      <w:proofErr w:type="gramStart"/>
      <w:r w:rsidRPr="00EC0A51">
        <w:rPr>
          <w:color w:val="000000"/>
          <w:szCs w:val="24"/>
        </w:rPr>
        <w:t xml:space="preserve">  </w:t>
      </w:r>
      <w:proofErr w:type="gramEnd"/>
      <w:r w:rsidRPr="00EC0A51">
        <w:rPr>
          <w:color w:val="000000"/>
          <w:szCs w:val="24"/>
        </w:rPr>
        <w:t xml:space="preserve">8º.   </w:t>
      </w:r>
    </w:p>
    <w:p w:rsidR="00D50978" w:rsidRPr="00972F23" w:rsidRDefault="00D50978" w:rsidP="00D50978">
      <w:pPr>
        <w:ind w:firstLine="708"/>
      </w:pPr>
      <w:r w:rsidRPr="003E6EE6">
        <w:rPr>
          <w:bCs/>
        </w:rPr>
        <w:t xml:space="preserve">As atividades de pesquisa, extensão e formação </w:t>
      </w:r>
      <w:proofErr w:type="gramStart"/>
      <w:r w:rsidRPr="003E6EE6">
        <w:rPr>
          <w:bCs/>
        </w:rPr>
        <w:t>continuada desenvolvidas</w:t>
      </w:r>
      <w:proofErr w:type="gramEnd"/>
      <w:r w:rsidRPr="003E6EE6">
        <w:rPr>
          <w:bCs/>
        </w:rPr>
        <w:t xml:space="preserve"> estão vinculadas a cada</w:t>
      </w:r>
      <w:r w:rsidRPr="003E6EE6">
        <w:t xml:space="preserve"> Grupo de Trabalho específico. No caso dos componentes de diversidade o GT chama-se: </w:t>
      </w:r>
      <w:r w:rsidRPr="003E6EE6">
        <w:rPr>
          <w:rFonts w:eastAsia="Times New Roman"/>
        </w:rPr>
        <w:t>“Diversidade, Gênero e Inclusão Social”. Está composto por vários professores/as, pertencentes a distintos cursos, sendo que todos/as ministravam aulas no curso de Pedagogia</w:t>
      </w:r>
      <w:r>
        <w:rPr>
          <w:rFonts w:eastAsia="Times New Roman"/>
        </w:rPr>
        <w:t>-UEPB/Campus I</w:t>
      </w:r>
      <w:r w:rsidRPr="003E6EE6">
        <w:rPr>
          <w:rFonts w:eastAsia="Times New Roman"/>
        </w:rPr>
        <w:t>.</w:t>
      </w:r>
    </w:p>
    <w:p w:rsidR="00D50978" w:rsidRPr="00972F23" w:rsidRDefault="00D50978" w:rsidP="00D50978">
      <w:pPr>
        <w:ind w:firstLine="708"/>
      </w:pPr>
      <w:r>
        <w:t xml:space="preserve">É importante ressaltar que a inserção desse conteúdo no quadro de componentes </w:t>
      </w:r>
      <w:r w:rsidRPr="00972F23">
        <w:t xml:space="preserve">obrigatórios à formação docente atende </w:t>
      </w:r>
      <w:r w:rsidRPr="00972F23">
        <w:rPr>
          <w:color w:val="000000"/>
        </w:rPr>
        <w:t>não só ao projeto nacional de um projeto de e</w:t>
      </w:r>
      <w:r w:rsidRPr="00972F23">
        <w:rPr>
          <w:bCs/>
          <w:color w:val="000000"/>
        </w:rPr>
        <w:t>ducação efetivamente inclusiva</w:t>
      </w:r>
      <w:r>
        <w:rPr>
          <w:b/>
          <w:bCs/>
          <w:color w:val="000000"/>
        </w:rPr>
        <w:t xml:space="preserve"> </w:t>
      </w:r>
      <w:r w:rsidRPr="00B8311C">
        <w:rPr>
          <w:color w:val="000000"/>
        </w:rPr>
        <w:t xml:space="preserve">que se </w:t>
      </w:r>
      <w:r>
        <w:rPr>
          <w:color w:val="000000"/>
        </w:rPr>
        <w:t xml:space="preserve">procura </w:t>
      </w:r>
      <w:r w:rsidRPr="00B8311C">
        <w:rPr>
          <w:color w:val="000000"/>
        </w:rPr>
        <w:t>consolida</w:t>
      </w:r>
      <w:r>
        <w:rPr>
          <w:color w:val="000000"/>
        </w:rPr>
        <w:t>r</w:t>
      </w:r>
      <w:r w:rsidRPr="00B8311C">
        <w:rPr>
          <w:color w:val="000000"/>
        </w:rPr>
        <w:t xml:space="preserve"> em todo o país, mas, sobretudo pela necessidade de </w:t>
      </w:r>
      <w:r w:rsidRPr="00972F23">
        <w:rPr>
          <w:color w:val="000000"/>
        </w:rPr>
        <w:t>combater</w:t>
      </w:r>
      <w:r w:rsidRPr="00B8311C">
        <w:rPr>
          <w:color w:val="000000"/>
        </w:rPr>
        <w:t xml:space="preserve"> diretamente a </w:t>
      </w:r>
      <w:r>
        <w:rPr>
          <w:color w:val="000000"/>
        </w:rPr>
        <w:t xml:space="preserve">lacuna na formação dos/as </w:t>
      </w:r>
      <w:r w:rsidRPr="00B8311C">
        <w:rPr>
          <w:color w:val="000000"/>
        </w:rPr>
        <w:t>nosso</w:t>
      </w:r>
      <w:r>
        <w:rPr>
          <w:color w:val="000000"/>
        </w:rPr>
        <w:t xml:space="preserve">s/as graduandos/as que muitas vezes os conduzem em suas práticas a atitudes de negação, intolerância e desrespeito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diferenças humanas.</w:t>
      </w:r>
    </w:p>
    <w:p w:rsidR="00D50978" w:rsidRDefault="00D50978" w:rsidP="00D50978">
      <w:pPr>
        <w:rPr>
          <w:bCs/>
        </w:rPr>
      </w:pPr>
      <w:r>
        <w:t>A</w:t>
      </w:r>
      <w:r>
        <w:rPr>
          <w:color w:val="000000"/>
        </w:rPr>
        <w:t xml:space="preserve"> propagação de um conteúdo que </w:t>
      </w:r>
      <w:proofErr w:type="gramStart"/>
      <w:r w:rsidRPr="00DC60D9">
        <w:t>subsidia</w:t>
      </w:r>
      <w:r>
        <w:t>-se</w:t>
      </w:r>
      <w:proofErr w:type="gramEnd"/>
      <w:r w:rsidRPr="00DC60D9">
        <w:t xml:space="preserve"> os</w:t>
      </w:r>
      <w:r>
        <w:t>/as</w:t>
      </w:r>
      <w:r w:rsidRPr="00DC60D9">
        <w:t xml:space="preserve"> </w:t>
      </w:r>
      <w:r>
        <w:t xml:space="preserve">futuros/as </w:t>
      </w:r>
      <w:r w:rsidRPr="00DC60D9">
        <w:t>educadores</w:t>
      </w:r>
      <w:r>
        <w:t>/as</w:t>
      </w:r>
      <w:r w:rsidRPr="00DC60D9">
        <w:t xml:space="preserve"> na interpretação e compreensão de diferentes culturas e diferentes modos de pensar, atuar e sentir relacionados com as diferentes formas e sistemas de educação existentes, relacionando</w:t>
      </w:r>
      <w:r>
        <w:t>-os a</w:t>
      </w:r>
      <w:r w:rsidRPr="00DC60D9">
        <w:t>o entendimento d</w:t>
      </w:r>
      <w:r>
        <w:t>os</w:t>
      </w:r>
      <w:r w:rsidRPr="00DC60D9">
        <w:t xml:space="preserve"> processos educacionais e de suas implicações </w:t>
      </w:r>
      <w:r>
        <w:t>em</w:t>
      </w:r>
      <w:r w:rsidRPr="00DC60D9">
        <w:t xml:space="preserve"> outros processos atuais tanto das sociedades modernas avançadas, bem como </w:t>
      </w:r>
      <w:r>
        <w:t xml:space="preserve">para </w:t>
      </w:r>
      <w:proofErr w:type="gramStart"/>
      <w:r>
        <w:t>grupos</w:t>
      </w:r>
      <w:proofErr w:type="gramEnd"/>
      <w:r>
        <w:t xml:space="preserve"> sociais simples. Assim, e</w:t>
      </w:r>
      <w:r w:rsidRPr="00DC60D9">
        <w:rPr>
          <w:bCs/>
        </w:rPr>
        <w:t xml:space="preserve">stimular a reflexão sobre a formação humana dentro de uma perspectiva </w:t>
      </w:r>
      <w:r>
        <w:rPr>
          <w:bCs/>
        </w:rPr>
        <w:t xml:space="preserve">de respeito </w:t>
      </w:r>
      <w:proofErr w:type="gramStart"/>
      <w:r w:rsidRPr="00DC60D9">
        <w:rPr>
          <w:bCs/>
        </w:rPr>
        <w:t>a</w:t>
      </w:r>
      <w:proofErr w:type="gramEnd"/>
      <w:r w:rsidRPr="00DC60D9">
        <w:rPr>
          <w:bCs/>
        </w:rPr>
        <w:t xml:space="preserve"> diversidade humana</w:t>
      </w:r>
      <w:r>
        <w:rPr>
          <w:bCs/>
        </w:rPr>
        <w:t>,</w:t>
      </w:r>
      <w:r w:rsidRPr="00DC60D9">
        <w:rPr>
          <w:bCs/>
        </w:rPr>
        <w:t xml:space="preserve"> ressalta</w:t>
      </w:r>
      <w:r>
        <w:rPr>
          <w:bCs/>
        </w:rPr>
        <w:t>ndo</w:t>
      </w:r>
      <w:r w:rsidRPr="00DC60D9">
        <w:rPr>
          <w:bCs/>
        </w:rPr>
        <w:t xml:space="preserve"> a importância do respeito às diferentes culturas.</w:t>
      </w:r>
    </w:p>
    <w:p w:rsidR="00D50978" w:rsidRDefault="00D50978" w:rsidP="00D50978">
      <w:pPr>
        <w:ind w:firstLine="708"/>
      </w:pPr>
      <w:r>
        <w:t xml:space="preserve">As mudanças ocorridas objetivam formar profissionais com um perfil diferenciado comprometidos com uma proposta de educação </w:t>
      </w:r>
      <w:r w:rsidRPr="006F7577">
        <w:t xml:space="preserve">instrumento de fortalecimento de direitos, de valores capaz de fomentar o respeito </w:t>
      </w:r>
      <w:proofErr w:type="gramStart"/>
      <w:r w:rsidRPr="006F7577">
        <w:t>a</w:t>
      </w:r>
      <w:proofErr w:type="gramEnd"/>
      <w:r w:rsidRPr="006F7577">
        <w:t xml:space="preserve"> diferença e o combate a desigualdade social.</w:t>
      </w:r>
      <w:r>
        <w:t xml:space="preserve"> </w:t>
      </w:r>
    </w:p>
    <w:p w:rsidR="00D50978" w:rsidRDefault="00D50978" w:rsidP="00D50978">
      <w:pPr>
        <w:ind w:firstLine="708"/>
        <w:rPr>
          <w:rFonts w:eastAsia="Times New Roman"/>
          <w:color w:val="000000"/>
          <w:kern w:val="24"/>
        </w:rPr>
      </w:pPr>
      <w:r>
        <w:t>Mas, uma década depois p</w:t>
      </w:r>
      <w:r w:rsidRPr="00F32E44">
        <w:t>recisa</w:t>
      </w:r>
      <w:r>
        <w:t>re</w:t>
      </w:r>
      <w:r w:rsidRPr="00F32E44">
        <w:t xml:space="preserve">mos investigar se as mudança e inovações propostas/estabelecidas </w:t>
      </w:r>
      <w:proofErr w:type="gramStart"/>
      <w:r>
        <w:t>n</w:t>
      </w:r>
      <w:r w:rsidRPr="00F32E44">
        <w:t>o cursos</w:t>
      </w:r>
      <w:proofErr w:type="gramEnd"/>
      <w:r w:rsidRPr="00F32E44">
        <w:t xml:space="preserve"> de formação docente </w:t>
      </w:r>
      <w:r>
        <w:rPr>
          <w:color w:val="000000"/>
        </w:rPr>
        <w:t>contribuiu</w:t>
      </w:r>
      <w:r w:rsidRPr="00F32E44">
        <w:rPr>
          <w:color w:val="000000"/>
        </w:rPr>
        <w:t xml:space="preserve"> para a efetivação de modelo de uma universidade capaz de </w:t>
      </w:r>
      <w:r w:rsidRPr="00F32E44">
        <w:t xml:space="preserve">constituir-se espaço de discussões dos problemas </w:t>
      </w:r>
      <w:r w:rsidRPr="00F32E44">
        <w:lastRenderedPageBreak/>
        <w:t>presentes no contexto escolar/educacional, que tanto desafiam os profissionais da educação</w:t>
      </w:r>
      <w:r>
        <w:t xml:space="preserve">, verificar se a oferta de </w:t>
      </w:r>
      <w:r w:rsidRPr="002317B1">
        <w:rPr>
          <w:rFonts w:eastAsia="Times New Roman"/>
          <w:bCs/>
        </w:rPr>
        <w:t>componentes curriculares</w:t>
      </w:r>
      <w:r>
        <w:rPr>
          <w:rFonts w:eastAsia="Times New Roman"/>
          <w:bCs/>
        </w:rPr>
        <w:t xml:space="preserve"> voltados para a Diversidade e </w:t>
      </w:r>
      <w:r>
        <w:rPr>
          <w:bCs/>
        </w:rPr>
        <w:t>os Direitos Humanos</w:t>
      </w:r>
      <w:r>
        <w:t xml:space="preserve"> estão </w:t>
      </w:r>
      <w:r w:rsidRPr="00F32E44">
        <w:rPr>
          <w:color w:val="000000"/>
        </w:rPr>
        <w:t>permiti</w:t>
      </w:r>
      <w:r>
        <w:rPr>
          <w:color w:val="000000"/>
        </w:rPr>
        <w:t>ndo</w:t>
      </w:r>
      <w:r w:rsidRPr="00F32E44">
        <w:rPr>
          <w:color w:val="000000"/>
        </w:rPr>
        <w:t xml:space="preserve"> a </w:t>
      </w:r>
      <w:r w:rsidRPr="00F32E44">
        <w:t>construção de um saber</w:t>
      </w:r>
      <w:r w:rsidRPr="00F32E44">
        <w:rPr>
          <w:color w:val="000000"/>
        </w:rPr>
        <w:t xml:space="preserve"> em conexão com a realidade na qual está inserida</w:t>
      </w:r>
      <w:r>
        <w:rPr>
          <w:color w:val="000000"/>
        </w:rPr>
        <w:t>, qual o</w:t>
      </w:r>
      <w:r w:rsidRPr="00B8311C">
        <w:t xml:space="preserve"> </w:t>
      </w:r>
      <w:r w:rsidRPr="00E90F5E">
        <w:rPr>
          <w:rFonts w:eastAsia="Times New Roman"/>
          <w:color w:val="000000"/>
          <w:kern w:val="24"/>
        </w:rPr>
        <w:t>resultado d</w:t>
      </w:r>
      <w:r>
        <w:rPr>
          <w:rFonts w:eastAsia="Times New Roman"/>
          <w:color w:val="000000"/>
          <w:kern w:val="24"/>
        </w:rPr>
        <w:t>ess</w:t>
      </w:r>
      <w:r w:rsidRPr="00E90F5E">
        <w:rPr>
          <w:rFonts w:eastAsia="Times New Roman"/>
          <w:color w:val="000000"/>
          <w:kern w:val="24"/>
        </w:rPr>
        <w:t xml:space="preserve">a formação </w:t>
      </w:r>
      <w:r>
        <w:rPr>
          <w:rFonts w:eastAsia="Times New Roman"/>
          <w:color w:val="000000"/>
          <w:kern w:val="24"/>
        </w:rPr>
        <w:t xml:space="preserve">e se faz-se necessário </w:t>
      </w:r>
      <w:r w:rsidRPr="00E90F5E">
        <w:rPr>
          <w:rFonts w:eastAsia="Times New Roman"/>
          <w:color w:val="000000"/>
          <w:kern w:val="24"/>
        </w:rPr>
        <w:t>redefinir rumos</w:t>
      </w:r>
      <w:r>
        <w:rPr>
          <w:rFonts w:eastAsia="Times New Roman"/>
          <w:color w:val="000000"/>
          <w:kern w:val="24"/>
        </w:rPr>
        <w:t xml:space="preserve">. </w:t>
      </w:r>
    </w:p>
    <w:p w:rsidR="00D50978" w:rsidRDefault="00D50978" w:rsidP="00D50978">
      <w:pPr>
        <w:ind w:firstLine="708"/>
      </w:pPr>
      <w:r>
        <w:rPr>
          <w:rFonts w:eastAsia="Times New Roman"/>
          <w:color w:val="000000"/>
          <w:kern w:val="24"/>
        </w:rPr>
        <w:t xml:space="preserve">Também se faz necessário verificar se estão sendo </w:t>
      </w:r>
      <w:r w:rsidRPr="00B8311C">
        <w:t>desenvolv</w:t>
      </w:r>
      <w:r>
        <w:t xml:space="preserve">idas </w:t>
      </w:r>
      <w:r w:rsidRPr="00B8311C">
        <w:t>habilidades relacionad</w:t>
      </w:r>
      <w:r>
        <w:t>as</w:t>
      </w:r>
      <w:r w:rsidRPr="00B8311C">
        <w:t xml:space="preserve"> com as estratégias </w:t>
      </w:r>
      <w:r>
        <w:t xml:space="preserve">metodológicas propicias </w:t>
      </w:r>
      <w:r w:rsidRPr="00B8311C">
        <w:t xml:space="preserve">para </w:t>
      </w:r>
      <w:r>
        <w:t>de uma prática pedagógica diferenciada, assim como observar se</w:t>
      </w:r>
      <w:r w:rsidRPr="00B8311C">
        <w:t xml:space="preserve"> formação teórica está associada de forma direta com </w:t>
      </w:r>
      <w:r>
        <w:t xml:space="preserve">as diretrizes, os fundamentos e </w:t>
      </w:r>
      <w:r w:rsidRPr="00B8311C">
        <w:t>os princípios políticos e éticos que</w:t>
      </w:r>
      <w:r>
        <w:t xml:space="preserve"> orientam o projeto de Educação em/para os direitos Humanos.</w:t>
      </w:r>
      <w:r w:rsidRPr="00B8311C">
        <w:t xml:space="preserve"> </w:t>
      </w:r>
    </w:p>
    <w:p w:rsidR="00D50978" w:rsidRDefault="00D50978" w:rsidP="00D50978">
      <w:pPr>
        <w:pStyle w:val="Recuodecorpodetexto"/>
        <w:spacing w:after="0" w:line="360" w:lineRule="auto"/>
        <w:ind w:left="0" w:firstLine="720"/>
        <w:jc w:val="both"/>
      </w:pPr>
      <w:r w:rsidRPr="00B8311C">
        <w:t xml:space="preserve">Ao conectar </w:t>
      </w:r>
      <w:r>
        <w:t xml:space="preserve">um dos </w:t>
      </w:r>
      <w:r w:rsidRPr="00B8311C">
        <w:t>eixos</w:t>
      </w:r>
      <w:r>
        <w:t xml:space="preserve"> da formação docente</w:t>
      </w:r>
      <w:r w:rsidRPr="00B8311C">
        <w:t xml:space="preserve"> a compreensão de </w:t>
      </w:r>
      <w:r>
        <w:t>que este/a profissional atuará em</w:t>
      </w:r>
      <w:r w:rsidRPr="00B8311C">
        <w:t xml:space="preserve"> um espaço social, </w:t>
      </w:r>
      <w:r>
        <w:t xml:space="preserve">para tanto precisará ser </w:t>
      </w:r>
      <w:r w:rsidRPr="00B8311C">
        <w:t>sensível à história e à cultura locais</w:t>
      </w:r>
      <w:r>
        <w:t>,</w:t>
      </w:r>
      <w:r w:rsidRPr="00F66B03">
        <w:t xml:space="preserve"> </w:t>
      </w:r>
      <w:r>
        <w:t xml:space="preserve">precisamos pensar se a </w:t>
      </w:r>
      <w:proofErr w:type="gramStart"/>
      <w:r>
        <w:t>implementação</w:t>
      </w:r>
      <w:proofErr w:type="gramEnd"/>
      <w:r>
        <w:t xml:space="preserve"> desse projeto de</w:t>
      </w:r>
      <w:r w:rsidRPr="00B8311C">
        <w:t xml:space="preserve"> formação</w:t>
      </w:r>
      <w:r>
        <w:t xml:space="preserve"> no curso de pedagogia da UEPB voltado</w:t>
      </w:r>
      <w:r w:rsidRPr="00F66B03">
        <w:t xml:space="preserve"> </w:t>
      </w:r>
      <w:r>
        <w:t xml:space="preserve">a uma proposta de ensino-aprendizagem ancorada numa ação afirmativa de inclusão estamos conseguindo transformar </w:t>
      </w:r>
      <w:r w:rsidRPr="00B8311C">
        <w:t xml:space="preserve">a atuação </w:t>
      </w:r>
      <w:r>
        <w:t xml:space="preserve">docente </w:t>
      </w:r>
      <w:r w:rsidRPr="00B8311C">
        <w:t xml:space="preserve">no ambiente escolar? </w:t>
      </w:r>
      <w:r>
        <w:t xml:space="preserve"> </w:t>
      </w:r>
    </w:p>
    <w:p w:rsidR="00D50978" w:rsidRDefault="00D50978" w:rsidP="00D50978">
      <w:pPr>
        <w:pStyle w:val="Recuodecorpodetexto"/>
        <w:spacing w:after="0" w:line="360" w:lineRule="auto"/>
        <w:ind w:left="0" w:firstLine="720"/>
        <w:jc w:val="both"/>
      </w:pPr>
      <w:r>
        <w:t xml:space="preserve">Em outras palavras, os/as </w:t>
      </w:r>
      <w:proofErr w:type="spellStart"/>
      <w:r>
        <w:t>l</w:t>
      </w:r>
      <w:r w:rsidRPr="00B8311C">
        <w:t>icencia</w:t>
      </w:r>
      <w:r>
        <w:t>ndos</w:t>
      </w:r>
      <w:proofErr w:type="spellEnd"/>
      <w:r>
        <w:t>/as do curso de pedagogia da UEPB formados/as estão conseguindo adquirir um conhecimento mínimo necessário que os/as permitam desenvolver uma prática pedagógica</w:t>
      </w:r>
      <w:r w:rsidRPr="00B8311C">
        <w:t xml:space="preserve"> </w:t>
      </w:r>
      <w:r>
        <w:t>comprometida com a mudança social e o combate a desigualdade social?</w:t>
      </w:r>
    </w:p>
    <w:p w:rsidR="00D50978" w:rsidRDefault="00D50978" w:rsidP="00D50978">
      <w:pPr>
        <w:pStyle w:val="NormalWeb"/>
        <w:spacing w:before="0" w:beforeAutospacing="0" w:after="0" w:afterAutospacing="0" w:line="360" w:lineRule="auto"/>
        <w:ind w:firstLine="708"/>
        <w:jc w:val="both"/>
      </w:pPr>
      <w:r w:rsidRPr="00B8311C">
        <w:t>Estes questionamentos que a princípio são de fácil percepção devem tomar como referência a constatação que ensinar</w:t>
      </w:r>
      <w:r>
        <w:t>-aprender</w:t>
      </w:r>
      <w:r w:rsidRPr="00B8311C">
        <w:t xml:space="preserve"> a </w:t>
      </w:r>
      <w:r>
        <w:t>conviver respeitosamente com a diversidade</w:t>
      </w:r>
      <w:r w:rsidRPr="00B8311C">
        <w:t xml:space="preserve"> é muito diferente de ensinar</w:t>
      </w:r>
      <w:r>
        <w:t>-aprender</w:t>
      </w:r>
      <w:r w:rsidRPr="00B8311C">
        <w:t xml:space="preserve"> </w:t>
      </w:r>
      <w:r>
        <w:t xml:space="preserve">a conviver orientados/as pelo padrão cultural do único, </w:t>
      </w:r>
      <w:proofErr w:type="spellStart"/>
      <w:r>
        <w:t>monocultural</w:t>
      </w:r>
      <w:proofErr w:type="spellEnd"/>
      <w:r>
        <w:t xml:space="preserve">. </w:t>
      </w:r>
      <w:proofErr w:type="gramStart"/>
      <w:r w:rsidRPr="00B8311C">
        <w:t>É nesse “mar” de contradições e lacunas que se situa as nossas</w:t>
      </w:r>
      <w:proofErr w:type="gramEnd"/>
      <w:r w:rsidRPr="00B8311C">
        <w:t xml:space="preserve"> inquietações e nos desafia a buscar elementos, através dessa pesquisa que subsidiem os atores envolvidos nesse modelo de educação. </w:t>
      </w:r>
    </w:p>
    <w:p w:rsidR="00D50978" w:rsidRPr="00B8311C" w:rsidRDefault="00D50978" w:rsidP="00D50978">
      <w:pPr>
        <w:pStyle w:val="NormalWeb"/>
        <w:spacing w:before="0" w:beforeAutospacing="0" w:after="0" w:afterAutospacing="0" w:line="360" w:lineRule="auto"/>
        <w:ind w:firstLine="708"/>
        <w:jc w:val="both"/>
      </w:pPr>
      <w:r w:rsidRPr="00B8311C">
        <w:t>A reflexão sobre o papel e as características da educação no âmbito da</w:t>
      </w:r>
      <w:r>
        <w:t xml:space="preserve"> educação para a diversidade nos</w:t>
      </w:r>
      <w:r w:rsidRPr="00B8311C">
        <w:t xml:space="preserve"> revela um contexto em mudança, com novas configurações, que possibilitará a construção de uma educação pautada em perspectivas de quebra de paradigmas tradições e propositura de inovações. </w:t>
      </w:r>
    </w:p>
    <w:p w:rsidR="00D50978" w:rsidRDefault="00D50978" w:rsidP="00D50978"/>
    <w:p w:rsidR="00380E48" w:rsidRDefault="00380E48" w:rsidP="00D50978">
      <w:pPr>
        <w:ind w:firstLine="0"/>
        <w:rPr>
          <w:b/>
          <w:sz w:val="28"/>
          <w:szCs w:val="28"/>
        </w:rPr>
      </w:pPr>
    </w:p>
    <w:p w:rsidR="00380E48" w:rsidRDefault="00380E48" w:rsidP="00D50978">
      <w:pPr>
        <w:ind w:firstLine="0"/>
        <w:rPr>
          <w:b/>
          <w:sz w:val="28"/>
          <w:szCs w:val="28"/>
        </w:rPr>
      </w:pPr>
    </w:p>
    <w:p w:rsidR="00D50978" w:rsidRDefault="00D50978" w:rsidP="00D5097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Referências Bibliográficas</w:t>
      </w:r>
    </w:p>
    <w:p w:rsidR="00D50978" w:rsidRDefault="00D50978" w:rsidP="00D50978">
      <w:pPr>
        <w:ind w:firstLine="0"/>
        <w:rPr>
          <w:b/>
          <w:sz w:val="28"/>
          <w:szCs w:val="28"/>
        </w:rPr>
      </w:pPr>
    </w:p>
    <w:p w:rsidR="00D50978" w:rsidRPr="00A63178" w:rsidRDefault="00D50978" w:rsidP="00D50978">
      <w:pPr>
        <w:tabs>
          <w:tab w:val="left" w:pos="1215"/>
        </w:tabs>
        <w:spacing w:line="240" w:lineRule="auto"/>
        <w:ind w:firstLine="0"/>
        <w:rPr>
          <w:rFonts w:eastAsia="Calibri"/>
          <w:noProof/>
          <w:color w:val="000000"/>
        </w:rPr>
      </w:pPr>
      <w:r w:rsidRPr="00A63178">
        <w:rPr>
          <w:rFonts w:eastAsia="Calibri"/>
          <w:noProof/>
          <w:color w:val="00000A"/>
        </w:rPr>
        <w:t>BRASIL. MINISTÉRIO DA EDUCAÇÃO. Conferência Nacional da Educação Básica – Documento Referência. 2008. Disponível em: &lt;</w:t>
      </w:r>
      <w:hyperlink r:id="rId9" w:history="1">
        <w:r w:rsidRPr="00A63178">
          <w:rPr>
            <w:rStyle w:val="Hyperlink"/>
            <w:rFonts w:eastAsia="Calibri"/>
            <w:noProof/>
            <w:color w:val="000000"/>
          </w:rPr>
          <w:t>http://portal.mec.gov.br/arquivos/pdf/conferencia_seb.pdf</w:t>
        </w:r>
      </w:hyperlink>
      <w:r w:rsidRPr="00A63178">
        <w:rPr>
          <w:rFonts w:eastAsia="Calibri"/>
          <w:noProof/>
          <w:color w:val="00000A"/>
        </w:rPr>
        <w:t>&gt;</w:t>
      </w:r>
      <w:r w:rsidRPr="00A63178">
        <w:rPr>
          <w:rFonts w:eastAsia="Calibri"/>
          <w:noProof/>
          <w:color w:val="000000"/>
        </w:rPr>
        <w:t xml:space="preserve">. </w:t>
      </w:r>
    </w:p>
    <w:p w:rsidR="00D50978" w:rsidRPr="00A63178" w:rsidRDefault="00D50978" w:rsidP="00D50978">
      <w:pPr>
        <w:tabs>
          <w:tab w:val="left" w:pos="1215"/>
        </w:tabs>
        <w:spacing w:line="240" w:lineRule="auto"/>
        <w:ind w:firstLine="0"/>
        <w:rPr>
          <w:rFonts w:eastAsia="Calibri"/>
          <w:noProof/>
          <w:color w:val="000000"/>
        </w:rPr>
      </w:pPr>
    </w:p>
    <w:p w:rsidR="00D50978" w:rsidRPr="00A63178" w:rsidRDefault="00D50978" w:rsidP="00D50978">
      <w:pPr>
        <w:tabs>
          <w:tab w:val="left" w:pos="1215"/>
        </w:tabs>
        <w:spacing w:line="240" w:lineRule="auto"/>
        <w:ind w:firstLine="0"/>
        <w:rPr>
          <w:rFonts w:eastAsia="Calibri"/>
          <w:noProof/>
        </w:rPr>
      </w:pPr>
      <w:r w:rsidRPr="00A63178">
        <w:rPr>
          <w:rFonts w:eastAsia="Calibri"/>
          <w:noProof/>
          <w:color w:val="00000A"/>
        </w:rPr>
        <w:t xml:space="preserve">________. MINISTÉRIO DA EDUCAÇÃO. </w:t>
      </w:r>
      <w:r w:rsidRPr="00A63178">
        <w:t>RESOLUÇÃO Nº 2, DE 1º DE JULHO DE 2015</w:t>
      </w:r>
      <w:r w:rsidRPr="00A63178">
        <w:rPr>
          <w:rFonts w:eastAsia="Calibri"/>
          <w:noProof/>
          <w:color w:val="000000"/>
        </w:rPr>
        <w:t xml:space="preserve">. </w:t>
      </w:r>
      <w:r w:rsidRPr="00A63178">
        <w:rPr>
          <w:rFonts w:eastAsia="Calibri"/>
          <w:noProof/>
          <w:color w:val="00000A"/>
        </w:rPr>
        <w:t>Disponível em: &lt;</w:t>
      </w:r>
      <w:hyperlink r:id="rId10" w:history="1">
        <w:r w:rsidRPr="00A63178">
          <w:rPr>
            <w:rStyle w:val="Hyperlink"/>
            <w:rFonts w:eastAsia="Calibri"/>
            <w:noProof/>
          </w:rPr>
          <w:t>http://portal.mec.gov.br/arquivos/pdf</w:t>
        </w:r>
      </w:hyperlink>
      <w:r w:rsidRPr="00A63178">
        <w:rPr>
          <w:rFonts w:eastAsia="Calibri"/>
          <w:noProof/>
        </w:rPr>
        <w:t xml:space="preserve">&gt;. </w:t>
      </w:r>
    </w:p>
    <w:p w:rsidR="00D50978" w:rsidRPr="00A63178" w:rsidRDefault="00D50978" w:rsidP="00D50978">
      <w:pPr>
        <w:spacing w:line="240" w:lineRule="auto"/>
        <w:ind w:firstLine="0"/>
        <w:rPr>
          <w:rFonts w:eastAsia="Calibri"/>
          <w:noProof/>
        </w:rPr>
      </w:pPr>
    </w:p>
    <w:p w:rsidR="00D50978" w:rsidRPr="00A63178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  <w:r w:rsidRPr="00A63178">
        <w:t xml:space="preserve">________. CONSELHO NACIONAL DE EDUCAÇÃO/CONSELHO PLENO. Resolução CNE/CP/01 de 15 de maio de 2006. </w:t>
      </w:r>
      <w:r w:rsidRPr="00A63178">
        <w:rPr>
          <w:rFonts w:eastAsia="Times New Roman"/>
        </w:rPr>
        <w:t xml:space="preserve">Institui </w:t>
      </w:r>
      <w:proofErr w:type="gramStart"/>
      <w:r w:rsidRPr="00A63178">
        <w:rPr>
          <w:rFonts w:eastAsia="Times New Roman"/>
        </w:rPr>
        <w:t>Diretrizes Curriculares Nacionais para o Curso de Graduação em Pedagogia, licenciatura</w:t>
      </w:r>
      <w:proofErr w:type="gramEnd"/>
      <w:r w:rsidRPr="00A63178">
        <w:rPr>
          <w:rFonts w:eastAsia="Times New Roman"/>
        </w:rPr>
        <w:t xml:space="preserve">. Disponível em: </w:t>
      </w:r>
      <w:r w:rsidRPr="00A63178">
        <w:rPr>
          <w:rFonts w:eastAsia="Calibri"/>
          <w:noProof/>
          <w:color w:val="00000A"/>
        </w:rPr>
        <w:t>&lt;</w:t>
      </w:r>
      <w:r w:rsidRPr="00A63178">
        <w:rPr>
          <w:rFonts w:eastAsia="Times New Roman"/>
        </w:rPr>
        <w:t>http://meclegis.mec.gov.br/tipo-norma/index/norma/21/</w:t>
      </w:r>
      <w:r w:rsidRPr="00A63178">
        <w:rPr>
          <w:rFonts w:eastAsia="Calibri"/>
          <w:noProof/>
          <w:color w:val="00000A"/>
        </w:rPr>
        <w:t>&gt;</w:t>
      </w:r>
      <w:r w:rsidRPr="00A63178">
        <w:rPr>
          <w:rFonts w:eastAsia="Times New Roman"/>
        </w:rPr>
        <w:t>.</w:t>
      </w:r>
    </w:p>
    <w:p w:rsidR="00D50978" w:rsidRPr="00A63178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</w:p>
    <w:p w:rsidR="00D50978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  <w:r w:rsidRPr="009176EB">
        <w:rPr>
          <w:rFonts w:eastAsia="Times New Roman"/>
        </w:rPr>
        <w:t xml:space="preserve">__________. </w:t>
      </w:r>
      <w:r w:rsidRPr="009176EB">
        <w:rPr>
          <w:rFonts w:eastAsia="Calibri"/>
          <w:noProof/>
          <w:color w:val="00000A"/>
        </w:rPr>
        <w:t>MINISTÉRIO DA EDUCAÇÃO</w:t>
      </w:r>
      <w:r w:rsidRPr="009176EB">
        <w:rPr>
          <w:bCs/>
        </w:rPr>
        <w:t xml:space="preserve">. RESOLUÇÃO Nº 1, de 17 de junho de 2004. </w:t>
      </w:r>
      <w:r w:rsidRPr="009176EB">
        <w:rPr>
          <w:rFonts w:eastAsia="Times New Roman"/>
        </w:rPr>
        <w:t xml:space="preserve">Disponível em: </w:t>
      </w:r>
      <w:r w:rsidRPr="009176EB">
        <w:rPr>
          <w:rFonts w:eastAsia="Calibri"/>
          <w:noProof/>
          <w:color w:val="00000A"/>
        </w:rPr>
        <w:t>&lt;http://</w:t>
      </w:r>
      <w:r w:rsidRPr="009176EB">
        <w:rPr>
          <w:rFonts w:eastAsia="Times New Roman"/>
        </w:rPr>
        <w:t>portal.mec.gov.br/seesp/arquivos/pdf/res1.pdf</w:t>
      </w:r>
      <w:r w:rsidRPr="009176EB">
        <w:rPr>
          <w:rFonts w:eastAsia="Calibri"/>
          <w:noProof/>
          <w:color w:val="00000A"/>
        </w:rPr>
        <w:t>&gt;</w:t>
      </w:r>
      <w:r w:rsidRPr="009176EB">
        <w:rPr>
          <w:rFonts w:eastAsia="Times New Roman"/>
        </w:rPr>
        <w:t>.</w:t>
      </w:r>
    </w:p>
    <w:p w:rsidR="00D50978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</w:p>
    <w:p w:rsidR="00D50978" w:rsidRPr="00B8311C" w:rsidRDefault="00D50978" w:rsidP="00D50978">
      <w:pPr>
        <w:spacing w:line="240" w:lineRule="auto"/>
        <w:ind w:firstLine="0"/>
      </w:pPr>
      <w:r>
        <w:t>BRZEZINSKI</w:t>
      </w:r>
      <w:proofErr w:type="gramStart"/>
      <w:r>
        <w:t>, Iria</w:t>
      </w:r>
      <w:proofErr w:type="gramEnd"/>
      <w:r>
        <w:t>. Pedagogia, pedagogos e formação de professores: busca e movimento. Campinas: Papirus, 1996.</w:t>
      </w:r>
    </w:p>
    <w:p w:rsidR="00D50978" w:rsidRPr="009176EB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</w:p>
    <w:p w:rsidR="00D50978" w:rsidRPr="009176EB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  <w:r w:rsidRPr="009176EB">
        <w:rPr>
          <w:rFonts w:eastAsia="Times New Roman"/>
        </w:rPr>
        <w:t>CANDAU, Vera Maria. Direitos Humanos, Diversidade Cultural e Educação: a tensão entre a igualdade e a diferença. In: Direitos Humanos na Educação Superior: subsídios para a Educação em Direitos Humanos na Pedagogia. FERREIRA, Lúcia de Fátima Guerra; ZENAIDE, Maria de Nazaré Tavares; DIAS, Adelaide Alves (</w:t>
      </w:r>
      <w:proofErr w:type="spellStart"/>
      <w:r w:rsidRPr="009176EB">
        <w:rPr>
          <w:rFonts w:eastAsia="Times New Roman"/>
        </w:rPr>
        <w:t>Orgs</w:t>
      </w:r>
      <w:proofErr w:type="spellEnd"/>
      <w:r w:rsidRPr="009176EB">
        <w:rPr>
          <w:rFonts w:eastAsia="Times New Roman"/>
        </w:rPr>
        <w:t xml:space="preserve">.).  João Pessoa: Ed. Universitária, 2010. </w:t>
      </w:r>
      <w:proofErr w:type="gramStart"/>
      <w:r w:rsidRPr="009176EB">
        <w:rPr>
          <w:rFonts w:eastAsia="Times New Roman"/>
        </w:rPr>
        <w:t>pp.</w:t>
      </w:r>
      <w:proofErr w:type="gramEnd"/>
      <w:r w:rsidRPr="009176EB">
        <w:rPr>
          <w:rFonts w:eastAsia="Times New Roman"/>
        </w:rPr>
        <w:t xml:space="preserve"> 205-228.</w:t>
      </w:r>
    </w:p>
    <w:p w:rsidR="00D50978" w:rsidRPr="009176EB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</w:p>
    <w:p w:rsidR="00D50978" w:rsidRPr="009176EB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  <w:r w:rsidRPr="009176EB">
        <w:rPr>
          <w:rFonts w:eastAsia="Times New Roman"/>
        </w:rPr>
        <w:t>DIAS, Adelaide Alves; PORTO, Rita de Cassia Cavalcanti. A Pedagogia e a Educação em Direitos Humanos: subsídios para a inserção da temática da Educação em Direitos Humanos nos cursos de Pedagogia. In: Direitos Humanos na Educação Superior: subsídios para a Educação em Direitos Humanos na Pedagogia. FERREIRA, Lúcia de Fátima Guerra; ZENAIDE, Maria de Nazaré Tavares; DIAS, Adelaide Alves (</w:t>
      </w:r>
      <w:proofErr w:type="spellStart"/>
      <w:r w:rsidRPr="009176EB">
        <w:rPr>
          <w:rFonts w:eastAsia="Times New Roman"/>
        </w:rPr>
        <w:t>Orgs</w:t>
      </w:r>
      <w:proofErr w:type="spellEnd"/>
      <w:r w:rsidRPr="009176EB">
        <w:rPr>
          <w:rFonts w:eastAsia="Times New Roman"/>
        </w:rPr>
        <w:t xml:space="preserve">.).  João Pessoa: Ed. Universitária, 2010. </w:t>
      </w:r>
      <w:proofErr w:type="gramStart"/>
      <w:r w:rsidRPr="009176EB">
        <w:rPr>
          <w:rFonts w:eastAsia="Times New Roman"/>
        </w:rPr>
        <w:t>pp.</w:t>
      </w:r>
      <w:proofErr w:type="gramEnd"/>
      <w:r w:rsidRPr="009176EB">
        <w:rPr>
          <w:rFonts w:eastAsia="Times New Roman"/>
        </w:rPr>
        <w:t xml:space="preserve"> 29-68. </w:t>
      </w:r>
    </w:p>
    <w:p w:rsidR="00D50978" w:rsidRPr="009176EB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</w:p>
    <w:p w:rsidR="00D50978" w:rsidRPr="009176EB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  <w:r w:rsidRPr="009176EB">
        <w:rPr>
          <w:rFonts w:eastAsia="Times New Roman"/>
        </w:rPr>
        <w:t xml:space="preserve">FIGUEREDO, Rita Vieira de. A Formação de professores para a inclusão dos alunos no espaço pedagógico da diversidade. In: O desafio das diferenças na escola. MANTOAN, Maria Teresa </w:t>
      </w:r>
      <w:proofErr w:type="spellStart"/>
      <w:r w:rsidRPr="009176EB">
        <w:rPr>
          <w:rFonts w:eastAsia="Times New Roman"/>
        </w:rPr>
        <w:t>Eglér</w:t>
      </w:r>
      <w:proofErr w:type="spellEnd"/>
      <w:r w:rsidRPr="009176EB">
        <w:rPr>
          <w:rFonts w:eastAsia="Times New Roman"/>
        </w:rPr>
        <w:t xml:space="preserve"> (Org.). Petrópolis: Vozes, 2008. </w:t>
      </w:r>
      <w:proofErr w:type="gramStart"/>
      <w:r w:rsidRPr="009176EB">
        <w:rPr>
          <w:rFonts w:eastAsia="Times New Roman"/>
        </w:rPr>
        <w:t>pp.</w:t>
      </w:r>
      <w:proofErr w:type="gramEnd"/>
      <w:r w:rsidRPr="009176EB">
        <w:rPr>
          <w:rFonts w:eastAsia="Times New Roman"/>
        </w:rPr>
        <w:t xml:space="preserve"> 141-152.</w:t>
      </w:r>
    </w:p>
    <w:p w:rsidR="00D50978" w:rsidRPr="009176EB" w:rsidRDefault="00D50978" w:rsidP="00D50978">
      <w:pPr>
        <w:tabs>
          <w:tab w:val="left" w:pos="1215"/>
        </w:tabs>
        <w:spacing w:line="240" w:lineRule="auto"/>
        <w:ind w:firstLine="0"/>
        <w:rPr>
          <w:rFonts w:eastAsia="Times New Roman"/>
        </w:rPr>
      </w:pPr>
    </w:p>
    <w:p w:rsidR="00D50978" w:rsidRPr="00F670F2" w:rsidRDefault="00D50978" w:rsidP="00D50978">
      <w:pPr>
        <w:tabs>
          <w:tab w:val="left" w:pos="1215"/>
        </w:tabs>
        <w:spacing w:line="240" w:lineRule="auto"/>
        <w:ind w:firstLine="0"/>
        <w:rPr>
          <w:rFonts w:eastAsia="Calibri"/>
          <w:noProof/>
          <w:color w:val="00000A"/>
        </w:rPr>
      </w:pPr>
      <w:r w:rsidRPr="00F670F2">
        <w:rPr>
          <w:rFonts w:eastAsia="Calibri"/>
          <w:noProof/>
          <w:color w:val="00000A"/>
        </w:rPr>
        <w:t xml:space="preserve">ORGANIZAÇÃO DAS NAÇÕES UNIDAS PARA A EDUCAÇÃO, CIÊNCIA E CULTURA – Unesco. </w:t>
      </w:r>
      <w:r w:rsidRPr="00F670F2">
        <w:t xml:space="preserve">Declaração mundial sobre Educação para Todos – Conferência de </w:t>
      </w:r>
      <w:proofErr w:type="spellStart"/>
      <w:r w:rsidRPr="004C4C13">
        <w:rPr>
          <w:color w:val="000000"/>
        </w:rPr>
        <w:t>Jomtien</w:t>
      </w:r>
      <w:proofErr w:type="spellEnd"/>
      <w:r w:rsidRPr="004C4C13">
        <w:rPr>
          <w:color w:val="000000"/>
        </w:rPr>
        <w:t xml:space="preserve">. Tailândia: </w:t>
      </w:r>
      <w:proofErr w:type="gramStart"/>
      <w:r w:rsidRPr="004C4C13">
        <w:rPr>
          <w:color w:val="000000"/>
        </w:rPr>
        <w:t>Unesco</w:t>
      </w:r>
      <w:proofErr w:type="gramEnd"/>
      <w:r w:rsidRPr="004C4C13">
        <w:rPr>
          <w:color w:val="000000"/>
        </w:rPr>
        <w:t xml:space="preserve">, 1990. Disponível em: </w:t>
      </w:r>
      <w:hyperlink r:id="rId11" w:history="1">
        <w:r w:rsidRPr="004C4C13">
          <w:rPr>
            <w:rStyle w:val="Hyperlink"/>
            <w:rFonts w:eastAsia="Calibri"/>
            <w:noProof/>
            <w:color w:val="000000"/>
          </w:rPr>
          <w:t>www.unesco.org.br/publicacao/doc-internacionais</w:t>
        </w:r>
      </w:hyperlink>
      <w:r w:rsidRPr="004C4C13">
        <w:rPr>
          <w:rFonts w:eastAsia="Calibri"/>
          <w:noProof/>
          <w:color w:val="000000"/>
        </w:rPr>
        <w:t>.</w:t>
      </w:r>
    </w:p>
    <w:p w:rsidR="00D50978" w:rsidRDefault="00D50978" w:rsidP="00D50978">
      <w:pPr>
        <w:spacing w:line="240" w:lineRule="auto"/>
        <w:ind w:firstLine="0"/>
      </w:pPr>
    </w:p>
    <w:p w:rsidR="00D50978" w:rsidRPr="00090530" w:rsidRDefault="00D50978" w:rsidP="00D50978">
      <w:pPr>
        <w:spacing w:line="240" w:lineRule="auto"/>
        <w:ind w:firstLine="0"/>
      </w:pPr>
      <w:r w:rsidRPr="009176EB">
        <w:rPr>
          <w:rFonts w:eastAsia="Times New Roman"/>
        </w:rPr>
        <w:t>PROJETO POLÍTICO PEDAGÓGICO - Curso de Licenciatura Plena em Pedagogia da Universidade Estadual da Paraíba – UEPB/Campus I (Campina Grande). (2008). Disponível em</w:t>
      </w:r>
      <w:r w:rsidRPr="00DF46A1">
        <w:rPr>
          <w:rFonts w:eastAsia="Times New Roman"/>
          <w:color w:val="000000"/>
        </w:rPr>
        <w:t xml:space="preserve">: </w:t>
      </w:r>
      <w:r w:rsidRPr="009176EB">
        <w:rPr>
          <w:rFonts w:eastAsia="Calibri"/>
          <w:noProof/>
          <w:color w:val="00000A"/>
        </w:rPr>
        <w:t>&lt;</w:t>
      </w:r>
      <w:r w:rsidRPr="00DF46A1">
        <w:rPr>
          <w:rFonts w:eastAsia="Times New Roman"/>
          <w:color w:val="000000"/>
        </w:rPr>
        <w:t xml:space="preserve"> </w:t>
      </w:r>
      <w:hyperlink r:id="rId12" w:history="1">
        <w:r w:rsidRPr="00DF46A1">
          <w:rPr>
            <w:rStyle w:val="Hyperlink"/>
            <w:rFonts w:eastAsia="Calibri"/>
            <w:noProof/>
            <w:color w:val="000000"/>
          </w:rPr>
          <w:t>http://centros.uepb.edu.br/ceduc/pedagogia/</w:t>
        </w:r>
      </w:hyperlink>
      <w:r w:rsidRPr="009176EB">
        <w:rPr>
          <w:rFonts w:eastAsia="Calibri"/>
          <w:noProof/>
          <w:color w:val="00000A"/>
        </w:rPr>
        <w:t>&gt;.</w:t>
      </w:r>
    </w:p>
    <w:p w:rsidR="00027B70" w:rsidRDefault="00027B70" w:rsidP="00027B70">
      <w:bookmarkStart w:id="0" w:name="_GoBack"/>
      <w:bookmarkEnd w:id="0"/>
    </w:p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922" w:rsidRDefault="005C2922" w:rsidP="004C7AB7">
      <w:pPr>
        <w:spacing w:line="240" w:lineRule="auto"/>
      </w:pPr>
      <w:r>
        <w:separator/>
      </w:r>
    </w:p>
  </w:endnote>
  <w:endnote w:type="continuationSeparator" w:id="0">
    <w:p w:rsidR="005C2922" w:rsidRDefault="005C292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922" w:rsidRDefault="005C2922" w:rsidP="004C7AB7">
      <w:pPr>
        <w:spacing w:line="240" w:lineRule="auto"/>
      </w:pPr>
      <w:r>
        <w:separator/>
      </w:r>
    </w:p>
  </w:footnote>
  <w:footnote w:type="continuationSeparator" w:id="0">
    <w:p w:rsidR="005C2922" w:rsidRDefault="005C2922" w:rsidP="004C7AB7">
      <w:pPr>
        <w:spacing w:line="240" w:lineRule="auto"/>
      </w:pPr>
      <w:r>
        <w:continuationSeparator/>
      </w:r>
    </w:p>
  </w:footnote>
  <w:footnote w:id="1">
    <w:p w:rsidR="00D50978" w:rsidRPr="00972F23" w:rsidRDefault="00D50978" w:rsidP="00D50978">
      <w:pPr>
        <w:pStyle w:val="Textodenotaderodap"/>
      </w:pPr>
      <w:r w:rsidRPr="00972F23">
        <w:rPr>
          <w:rStyle w:val="Refdenotaderodap"/>
        </w:rPr>
        <w:footnoteRef/>
      </w:r>
      <w:r w:rsidRPr="00972F23">
        <w:t xml:space="preserve"> Cito trecho da </w:t>
      </w:r>
      <w:r w:rsidRPr="00972F23">
        <w:rPr>
          <w:color w:val="000000"/>
          <w:shd w:val="clear" w:color="auto" w:fill="FFFFFF"/>
        </w:rPr>
        <w:t>Palestra da Profa. Dra. Maria Victoria Benevides na ocasião da abertura do Seminário de Educação em Direitos Humanos, São Paulo, 18/02/2000. </w:t>
      </w:r>
    </w:p>
  </w:footnote>
  <w:footnote w:id="2">
    <w:p w:rsidR="00D50978" w:rsidRDefault="00D50978" w:rsidP="00D50978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Além da </w:t>
      </w:r>
      <w:r w:rsidRPr="00C8068E">
        <w:rPr>
          <w:bCs/>
          <w:color w:val="000000"/>
        </w:rPr>
        <w:t>RESOLUÇÃO Nº 2, DE 1º DE JULHO DE 2015</w:t>
      </w:r>
      <w:r>
        <w:rPr>
          <w:bCs/>
          <w:color w:val="000000"/>
        </w:rPr>
        <w:t>, um conjunto de documentos anteriores</w:t>
      </w:r>
      <w:proofErr w:type="gramStart"/>
      <w:r>
        <w:rPr>
          <w:bCs/>
          <w:color w:val="000000"/>
        </w:rPr>
        <w:t xml:space="preserve">  </w:t>
      </w:r>
      <w:proofErr w:type="gramEnd"/>
      <w:r>
        <w:rPr>
          <w:bCs/>
          <w:color w:val="000000"/>
        </w:rPr>
        <w:t xml:space="preserve">orientam o projeto de Educação em/para os Direitos Humanos, a saber: </w:t>
      </w:r>
      <w:r w:rsidRPr="00C8068E">
        <w:rPr>
          <w:rFonts w:eastAsia="Times New Roman"/>
          <w:color w:val="000000"/>
          <w:kern w:val="24"/>
        </w:rPr>
        <w:t>Programa</w:t>
      </w:r>
      <w:r w:rsidRPr="007A433D">
        <w:rPr>
          <w:rFonts w:eastAsia="Times New Roman"/>
          <w:color w:val="000000"/>
          <w:kern w:val="24"/>
        </w:rPr>
        <w:t xml:space="preserve"> Mundial de Educação em Direitos Humanos (PMEDH </w:t>
      </w:r>
      <w:r w:rsidRPr="007A433D">
        <w:rPr>
          <w:rFonts w:eastAsia="Times New Roman"/>
          <w:b/>
          <w:bCs/>
          <w:color w:val="000000"/>
          <w:kern w:val="24"/>
        </w:rPr>
        <w:t>2005/2014);</w:t>
      </w:r>
      <w:r>
        <w:rPr>
          <w:rFonts w:eastAsia="Times New Roman"/>
          <w:b/>
          <w:bCs/>
          <w:color w:val="000000"/>
          <w:kern w:val="24"/>
        </w:rPr>
        <w:t xml:space="preserve">  </w:t>
      </w:r>
      <w:r w:rsidRPr="007A433D">
        <w:rPr>
          <w:rFonts w:eastAsia="Times New Roman"/>
          <w:color w:val="000000"/>
          <w:kern w:val="24"/>
        </w:rPr>
        <w:t>Programa Nacional de Direitos Humanos (PNDH-3/Decreto nº 7.037/</w:t>
      </w:r>
      <w:r w:rsidRPr="007A433D">
        <w:rPr>
          <w:rFonts w:eastAsia="Times New Roman"/>
          <w:b/>
          <w:bCs/>
          <w:color w:val="000000"/>
          <w:kern w:val="24"/>
        </w:rPr>
        <w:t>2009</w:t>
      </w:r>
      <w:r w:rsidRPr="007A433D">
        <w:rPr>
          <w:rFonts w:eastAsia="Times New Roman"/>
          <w:color w:val="000000"/>
          <w:kern w:val="24"/>
        </w:rPr>
        <w:t>);</w:t>
      </w:r>
      <w:r>
        <w:rPr>
          <w:rFonts w:eastAsia="Times New Roman"/>
          <w:color w:val="000000"/>
          <w:kern w:val="24"/>
        </w:rPr>
        <w:t xml:space="preserve"> </w:t>
      </w:r>
      <w:r w:rsidRPr="007A433D">
        <w:rPr>
          <w:rFonts w:eastAsia="Times New Roman"/>
          <w:color w:val="000000"/>
          <w:kern w:val="24"/>
        </w:rPr>
        <w:t>Plano Nacional de Educação em Direitos Humanos (PNEDH/</w:t>
      </w:r>
      <w:r w:rsidRPr="007A433D">
        <w:rPr>
          <w:rFonts w:eastAsia="Times New Roman"/>
          <w:b/>
          <w:bCs/>
          <w:color w:val="000000"/>
          <w:kern w:val="24"/>
        </w:rPr>
        <w:t>2003-2006</w:t>
      </w:r>
      <w:r>
        <w:rPr>
          <w:rFonts w:eastAsia="Times New Roman"/>
          <w:color w:val="000000"/>
          <w:kern w:val="24"/>
        </w:rPr>
        <w:t xml:space="preserve">); </w:t>
      </w:r>
      <w:r w:rsidRPr="007A433D">
        <w:rPr>
          <w:rFonts w:eastAsia="Times New Roman"/>
          <w:color w:val="000000"/>
          <w:kern w:val="24"/>
        </w:rPr>
        <w:t>Declaração das Nações Unidas sobre a Educação e Formação em Direitos Humanos (Resolução A/66/137/</w:t>
      </w:r>
      <w:r w:rsidRPr="007A433D">
        <w:rPr>
          <w:rFonts w:eastAsia="Times New Roman"/>
          <w:b/>
          <w:bCs/>
          <w:color w:val="000000"/>
          <w:kern w:val="24"/>
        </w:rPr>
        <w:t>2011</w:t>
      </w:r>
      <w:r w:rsidRPr="007A433D">
        <w:rPr>
          <w:rFonts w:eastAsia="Times New Roman"/>
          <w:color w:val="000000"/>
          <w:kern w:val="24"/>
        </w:rPr>
        <w:t>);</w:t>
      </w:r>
      <w:r>
        <w:rPr>
          <w:rFonts w:eastAsia="Times New Roman"/>
          <w:color w:val="000000"/>
          <w:kern w:val="24"/>
        </w:rPr>
        <w:t xml:space="preserve"> </w:t>
      </w:r>
      <w:r w:rsidRPr="007A433D">
        <w:rPr>
          <w:rFonts w:eastAsia="Times New Roman"/>
          <w:color w:val="000000"/>
          <w:kern w:val="24"/>
        </w:rPr>
        <w:t xml:space="preserve">Diretrizes Nacionais para a Educação em Direitos Humanos (EDH) - RESOLUÇÃO Nº 1, DE 30 DE MAIO DE </w:t>
      </w:r>
      <w:r w:rsidRPr="007A433D">
        <w:rPr>
          <w:rFonts w:eastAsia="Times New Roman"/>
          <w:b/>
          <w:bCs/>
          <w:color w:val="000000"/>
          <w:kern w:val="24"/>
        </w:rPr>
        <w:t>2012</w:t>
      </w:r>
      <w:r>
        <w:rPr>
          <w:rFonts w:eastAsia="Times New Roman"/>
          <w:b/>
          <w:bCs/>
          <w:color w:val="000000"/>
          <w:kern w:val="24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5C292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5C292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80E48"/>
    <w:rsid w:val="003954AB"/>
    <w:rsid w:val="0044735C"/>
    <w:rsid w:val="00497918"/>
    <w:rsid w:val="004C7AB7"/>
    <w:rsid w:val="004D30B1"/>
    <w:rsid w:val="00500771"/>
    <w:rsid w:val="005C2922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AB7C2F"/>
    <w:rsid w:val="00B548B5"/>
    <w:rsid w:val="00C330DA"/>
    <w:rsid w:val="00C655A9"/>
    <w:rsid w:val="00CB6B28"/>
    <w:rsid w:val="00D5097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50978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semiHidden/>
    <w:rsid w:val="00D50978"/>
    <w:pPr>
      <w:spacing w:line="240" w:lineRule="auto"/>
      <w:ind w:firstLine="0"/>
      <w:jc w:val="left"/>
    </w:pPr>
    <w:rPr>
      <w:rFonts w:eastAsia="SimSun" w:cs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50978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Refdenotaderodap">
    <w:name w:val="footnote reference"/>
    <w:semiHidden/>
    <w:rsid w:val="00D50978"/>
    <w:rPr>
      <w:vertAlign w:val="superscript"/>
    </w:rPr>
  </w:style>
  <w:style w:type="paragraph" w:styleId="Recuodecorpodetexto">
    <w:name w:val="Body Text Indent"/>
    <w:basedOn w:val="Normal"/>
    <w:link w:val="RecuodecorpodetextoChar"/>
    <w:rsid w:val="00D50978"/>
    <w:pPr>
      <w:spacing w:after="120" w:line="240" w:lineRule="auto"/>
      <w:ind w:left="283"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D509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D50978"/>
    <w:pPr>
      <w:spacing w:after="120" w:line="240" w:lineRule="auto"/>
      <w:ind w:firstLine="0"/>
      <w:jc w:val="left"/>
    </w:pPr>
    <w:rPr>
      <w:rFonts w:eastAsia="SimSun" w:cs="Times New Roman"/>
      <w:szCs w:val="24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D5097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509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pple-style-span">
    <w:name w:val="apple-style-span"/>
    <w:rsid w:val="00D50978"/>
  </w:style>
  <w:style w:type="paragraph" w:customStyle="1" w:styleId="Corpodetexto21">
    <w:name w:val="Corpo de texto 21"/>
    <w:basedOn w:val="Normal"/>
    <w:rsid w:val="00D50978"/>
    <w:pPr>
      <w:suppressAutoHyphens/>
      <w:spacing w:line="240" w:lineRule="auto"/>
      <w:ind w:firstLine="0"/>
    </w:pPr>
    <w:rPr>
      <w:rFonts w:eastAsia="Times New Roman" w:cs="Times New Roman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D50978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semiHidden/>
    <w:rsid w:val="00D50978"/>
    <w:pPr>
      <w:spacing w:line="240" w:lineRule="auto"/>
      <w:ind w:firstLine="0"/>
      <w:jc w:val="left"/>
    </w:pPr>
    <w:rPr>
      <w:rFonts w:eastAsia="SimSun" w:cs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50978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Refdenotaderodap">
    <w:name w:val="footnote reference"/>
    <w:semiHidden/>
    <w:rsid w:val="00D50978"/>
    <w:rPr>
      <w:vertAlign w:val="superscript"/>
    </w:rPr>
  </w:style>
  <w:style w:type="paragraph" w:styleId="Recuodecorpodetexto">
    <w:name w:val="Body Text Indent"/>
    <w:basedOn w:val="Normal"/>
    <w:link w:val="RecuodecorpodetextoChar"/>
    <w:rsid w:val="00D50978"/>
    <w:pPr>
      <w:spacing w:after="120" w:line="240" w:lineRule="auto"/>
      <w:ind w:left="283"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D5097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D50978"/>
    <w:pPr>
      <w:spacing w:after="120" w:line="240" w:lineRule="auto"/>
      <w:ind w:firstLine="0"/>
      <w:jc w:val="left"/>
    </w:pPr>
    <w:rPr>
      <w:rFonts w:eastAsia="SimSun" w:cs="Times New Roman"/>
      <w:szCs w:val="24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D5097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D509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pple-style-span">
    <w:name w:val="apple-style-span"/>
    <w:rsid w:val="00D50978"/>
  </w:style>
  <w:style w:type="paragraph" w:customStyle="1" w:styleId="Corpodetexto21">
    <w:name w:val="Corpo de texto 21"/>
    <w:basedOn w:val="Normal"/>
    <w:rsid w:val="00D50978"/>
    <w:pPr>
      <w:suppressAutoHyphens/>
      <w:spacing w:line="240" w:lineRule="auto"/>
      <w:ind w:firstLine="0"/>
    </w:pPr>
    <w:rPr>
      <w:rFonts w:eastAsia="Times New Roman" w:cs="Times New Roman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marianepomuceno@hot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entros.uepb.edu.br/ceduc/pedagogia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esco.org.br/publicacao/doc-internacionai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ortal.mec.gov.br/arquivos/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rtal.mec.gov.br/arquivos/pdf/conferencia_seb.pdf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83D79-D6AB-4E33-AC3C-2F2E0C6F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3852</Words>
  <Characters>20804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Cristiane Nepomuceno</cp:lastModifiedBy>
  <cp:revision>5</cp:revision>
  <dcterms:created xsi:type="dcterms:W3CDTF">2018-10-16T00:54:00Z</dcterms:created>
  <dcterms:modified xsi:type="dcterms:W3CDTF">2018-10-16T01:01:00Z</dcterms:modified>
</cp:coreProperties>
</file>