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00" w:rsidRPr="006C2D00" w:rsidRDefault="00B21575" w:rsidP="006C2D00">
      <w:pPr>
        <w:spacing w:after="100" w:afterAutospacing="1" w:line="259" w:lineRule="auto"/>
        <w:ind w:left="113" w:firstLine="0"/>
        <w:jc w:val="center"/>
        <w:rPr>
          <w:b/>
        </w:rPr>
      </w:pPr>
      <w:r w:rsidRPr="00C02283">
        <w:rPr>
          <w:b/>
        </w:rPr>
        <w:t>O BRINCAR NA EDUCAÇÃO INFANTIL COMO RECURSO PEDAG</w:t>
      </w:r>
      <w:r w:rsidR="004F52E7">
        <w:rPr>
          <w:b/>
        </w:rPr>
        <w:t>Ó</w:t>
      </w:r>
      <w:r w:rsidR="00210319">
        <w:rPr>
          <w:b/>
        </w:rPr>
        <w:t>GICO NO DESENVOLVIMENTO DAS PO</w:t>
      </w:r>
      <w:r w:rsidR="00FB49AC" w:rsidRPr="00C02283">
        <w:rPr>
          <w:b/>
        </w:rPr>
        <w:t xml:space="preserve">TENCIALIDADES DA CRIANÇA: </w:t>
      </w:r>
      <w:r w:rsidR="00BA6F97">
        <w:rPr>
          <w:b/>
        </w:rPr>
        <w:t>ENTRE O DITO E O VIVIDO</w:t>
      </w:r>
    </w:p>
    <w:p w:rsidR="00B21575" w:rsidRPr="00C02283" w:rsidRDefault="00F97041" w:rsidP="0042069D">
      <w:pPr>
        <w:spacing w:line="240" w:lineRule="auto"/>
        <w:ind w:firstLine="113"/>
        <w:jc w:val="right"/>
      </w:pPr>
      <w:r w:rsidRPr="00C02283">
        <w:t xml:space="preserve"> </w:t>
      </w:r>
      <w:r w:rsidR="00B21575" w:rsidRPr="00C02283">
        <w:t xml:space="preserve">Maria </w:t>
      </w:r>
      <w:proofErr w:type="spellStart"/>
      <w:r w:rsidR="00B21575" w:rsidRPr="00C02283">
        <w:t>Francidalva</w:t>
      </w:r>
      <w:proofErr w:type="spellEnd"/>
      <w:r w:rsidR="00B21575" w:rsidRPr="00C02283">
        <w:t xml:space="preserve"> Alves Silva</w:t>
      </w:r>
    </w:p>
    <w:p w:rsidR="00B21575" w:rsidRPr="00C02283" w:rsidRDefault="00F97041" w:rsidP="00B21575">
      <w:pPr>
        <w:spacing w:line="240" w:lineRule="auto"/>
        <w:jc w:val="right"/>
        <w:rPr>
          <w:sz w:val="22"/>
        </w:rPr>
      </w:pPr>
      <w:r w:rsidRPr="00C02283">
        <w:rPr>
          <w:sz w:val="22"/>
        </w:rPr>
        <w:t xml:space="preserve">Autora </w:t>
      </w:r>
      <w:r w:rsidRPr="00C02283">
        <w:rPr>
          <w:sz w:val="22"/>
        </w:rPr>
        <w:softHyphen/>
      </w:r>
      <w:r w:rsidRPr="00C02283">
        <w:rPr>
          <w:sz w:val="22"/>
        </w:rPr>
        <w:softHyphen/>
        <w:t xml:space="preserve">— </w:t>
      </w:r>
      <w:r w:rsidR="004576B3">
        <w:rPr>
          <w:sz w:val="22"/>
        </w:rPr>
        <w:t>Universidade Estadua</w:t>
      </w:r>
      <w:r w:rsidR="00B21575" w:rsidRPr="00C02283">
        <w:rPr>
          <w:sz w:val="22"/>
        </w:rPr>
        <w:t>l</w:t>
      </w:r>
      <w:r w:rsidR="004576B3">
        <w:rPr>
          <w:sz w:val="22"/>
        </w:rPr>
        <w:t xml:space="preserve"> da Região Tocantina do Maranhão </w:t>
      </w:r>
      <w:r w:rsidR="00B21575" w:rsidRPr="00C02283">
        <w:rPr>
          <w:sz w:val="22"/>
        </w:rPr>
        <w:t>mariafrancidalva2012@hotmail.com</w:t>
      </w:r>
    </w:p>
    <w:p w:rsidR="00B21575" w:rsidRPr="00C02283" w:rsidRDefault="004A3E7B" w:rsidP="00B21575">
      <w:pPr>
        <w:spacing w:line="240" w:lineRule="auto"/>
        <w:ind w:left="11" w:hanging="11"/>
        <w:jc w:val="right"/>
      </w:pPr>
      <w:r w:rsidRPr="00C02283">
        <w:t>Dayane</w:t>
      </w:r>
      <w:r w:rsidR="00B21575" w:rsidRPr="00C02283">
        <w:t xml:space="preserve"> Silva Nascimento </w:t>
      </w:r>
    </w:p>
    <w:p w:rsidR="004576B3" w:rsidRDefault="00F97041" w:rsidP="00B21575">
      <w:pPr>
        <w:spacing w:line="240" w:lineRule="auto"/>
        <w:ind w:firstLine="0"/>
        <w:jc w:val="right"/>
        <w:rPr>
          <w:sz w:val="22"/>
        </w:rPr>
      </w:pPr>
      <w:r w:rsidRPr="00C02283">
        <w:rPr>
          <w:sz w:val="22"/>
        </w:rPr>
        <w:t>Coautora</w:t>
      </w:r>
      <w:r w:rsidR="00C02283">
        <w:rPr>
          <w:sz w:val="22"/>
        </w:rPr>
        <w:t xml:space="preserve"> </w:t>
      </w:r>
      <w:r w:rsidRPr="00C02283">
        <w:rPr>
          <w:sz w:val="22"/>
        </w:rPr>
        <w:softHyphen/>
      </w:r>
      <w:r w:rsidRPr="00C02283">
        <w:rPr>
          <w:sz w:val="22"/>
        </w:rPr>
        <w:softHyphen/>
        <w:t xml:space="preserve">— </w:t>
      </w:r>
      <w:r w:rsidR="004576B3">
        <w:rPr>
          <w:sz w:val="22"/>
        </w:rPr>
        <w:t>Universidade Estadua</w:t>
      </w:r>
      <w:r w:rsidR="004576B3" w:rsidRPr="00C02283">
        <w:rPr>
          <w:sz w:val="22"/>
        </w:rPr>
        <w:t>l</w:t>
      </w:r>
      <w:r w:rsidR="004576B3">
        <w:rPr>
          <w:sz w:val="22"/>
        </w:rPr>
        <w:t xml:space="preserve"> da Região Tocantina do Maranhão</w:t>
      </w:r>
    </w:p>
    <w:p w:rsidR="00B21575" w:rsidRPr="006C2D00" w:rsidRDefault="004A3E7B" w:rsidP="006C2D00">
      <w:pPr>
        <w:spacing w:line="240" w:lineRule="auto"/>
        <w:ind w:firstLine="0"/>
        <w:jc w:val="right"/>
        <w:rPr>
          <w:sz w:val="22"/>
        </w:rPr>
      </w:pPr>
      <w:r w:rsidRPr="00C02283">
        <w:rPr>
          <w:sz w:val="22"/>
        </w:rPr>
        <w:t xml:space="preserve"> dayany_angel23@outlook.com</w:t>
      </w:r>
    </w:p>
    <w:p w:rsidR="009637BB" w:rsidRPr="00C02283" w:rsidRDefault="009637BB" w:rsidP="009637BB">
      <w:pPr>
        <w:spacing w:after="171" w:line="240" w:lineRule="auto"/>
        <w:ind w:left="2" w:hanging="2"/>
        <w:jc w:val="left"/>
        <w:rPr>
          <w:b/>
        </w:rPr>
      </w:pPr>
    </w:p>
    <w:p w:rsidR="009637BB" w:rsidRDefault="009637BB" w:rsidP="0057553F">
      <w:pPr>
        <w:ind w:firstLine="0"/>
        <w:jc w:val="left"/>
        <w:rPr>
          <w:b/>
        </w:rPr>
      </w:pPr>
      <w:r w:rsidRPr="00C02283">
        <w:rPr>
          <w:b/>
        </w:rPr>
        <w:t>RESUMO</w:t>
      </w:r>
    </w:p>
    <w:p w:rsidR="0057553F" w:rsidRPr="00C02283" w:rsidRDefault="0057553F" w:rsidP="0057553F">
      <w:pPr>
        <w:ind w:firstLine="0"/>
        <w:jc w:val="left"/>
        <w:rPr>
          <w:b/>
        </w:rPr>
      </w:pPr>
    </w:p>
    <w:p w:rsidR="00B21575" w:rsidRPr="00C02283" w:rsidRDefault="00B21575" w:rsidP="0057553F">
      <w:pPr>
        <w:spacing w:line="240" w:lineRule="auto"/>
        <w:ind w:firstLine="0"/>
        <w:rPr>
          <w:rFonts w:cs="Times New Roman"/>
          <w:sz w:val="22"/>
        </w:rPr>
      </w:pPr>
      <w:r w:rsidRPr="00C02283">
        <w:rPr>
          <w:rFonts w:cs="Times New Roman"/>
          <w:sz w:val="22"/>
        </w:rPr>
        <w:t xml:space="preserve">Conforme os referenciais Curriculares para a Educação Infantil, o brincar é uma forma de comunicação essencial para o desenvolvimento da criança, pois é através deste ato que a criança tem a capacidade de reproduzir seu dia-a-dia, é nos momentos de brincadeiras que as crianças incorporam personagens do seu cotidiano, através do mundo da imaginação e da fantasia. No ambiente escolar, cabe ao professor proporcionar um ambiente rico, acolhedor, com propostas e brincadeiras que possam desenvolver de forma positiva a criatividade, a autonomia, identidade, proporcionando à criança seu desenvolvimento pleno em todos os aspectos: físicos, psíquicos, emocionais, sociais, cognitivos e históricos, pois o brincar.  Desta forma o presente artigo tem por objetivo analisar as implicações do brincar na Educação Infantil e sua influência no processo de desenvolvimento das potencialidades da criança com idade entre </w:t>
      </w:r>
      <w:proofErr w:type="gramStart"/>
      <w:r w:rsidRPr="00C02283">
        <w:rPr>
          <w:rFonts w:cs="Times New Roman"/>
          <w:sz w:val="22"/>
        </w:rPr>
        <w:t>3</w:t>
      </w:r>
      <w:proofErr w:type="gramEnd"/>
      <w:r w:rsidRPr="00C02283">
        <w:rPr>
          <w:rFonts w:cs="Times New Roman"/>
          <w:sz w:val="22"/>
        </w:rPr>
        <w:t xml:space="preserve"> e 4 anos. Buscando analisar a temática proposta neste artigo,</w:t>
      </w:r>
      <w:r w:rsidR="00E407AB" w:rsidRPr="00C02283">
        <w:rPr>
          <w:rFonts w:cs="Times New Roman"/>
          <w:sz w:val="22"/>
        </w:rPr>
        <w:t xml:space="preserve"> a </w:t>
      </w:r>
      <w:r w:rsidR="005F70E4" w:rsidRPr="00C02283">
        <w:rPr>
          <w:rFonts w:cs="Times New Roman"/>
          <w:sz w:val="22"/>
        </w:rPr>
        <w:t xml:space="preserve">qual a pesquisa encontra-se em </w:t>
      </w:r>
      <w:r w:rsidR="00E407AB" w:rsidRPr="00C02283">
        <w:rPr>
          <w:rFonts w:cs="Times New Roman"/>
          <w:sz w:val="22"/>
        </w:rPr>
        <w:t>andamento, acredita-se que esta</w:t>
      </w:r>
      <w:r w:rsidRPr="00C02283">
        <w:rPr>
          <w:rFonts w:cs="Times New Roman"/>
          <w:sz w:val="22"/>
        </w:rPr>
        <w:t xml:space="preserve"> será realizada através de uma pesquisa de campo e ocorrerá por meio da observação a fim de analisar as praticas pedagógicas aplicadas pelos educadores para mediar o brincar no espaço escolar. Os instrumentos para coletar os dados se darão, através de entrevistas com os professores da instituição, a fim de analisar as implicações do brincar na educação infantil. Além da observação e da entrevista, também será feito levantamentos bibliográficos de autores que falam sobre o tema proposto, com a realização de fichamentos a partir de leituras de livros periódicos e pesquisas em artigos científicos da internet.</w:t>
      </w:r>
    </w:p>
    <w:p w:rsidR="00B21575" w:rsidRPr="00C02283" w:rsidRDefault="00B21575" w:rsidP="004E06B8">
      <w:pPr>
        <w:spacing w:line="302" w:lineRule="auto"/>
        <w:ind w:firstLine="0"/>
        <w:rPr>
          <w:rFonts w:cs="Times New Roman"/>
          <w:vertAlign w:val="superscript"/>
        </w:rPr>
      </w:pPr>
    </w:p>
    <w:p w:rsidR="00FB49AC" w:rsidRPr="00C02283" w:rsidRDefault="00B21575" w:rsidP="00987FA7">
      <w:pPr>
        <w:spacing w:after="132" w:line="303" w:lineRule="auto"/>
        <w:ind w:right="1" w:firstLine="0"/>
        <w:rPr>
          <w:rFonts w:cs="Times New Roman"/>
          <w:sz w:val="22"/>
        </w:rPr>
      </w:pPr>
      <w:r w:rsidRPr="00C02283">
        <w:rPr>
          <w:rFonts w:cs="Times New Roman"/>
          <w:b/>
          <w:sz w:val="22"/>
        </w:rPr>
        <w:t xml:space="preserve">Palavras-chave: </w:t>
      </w:r>
      <w:r w:rsidRPr="00C02283">
        <w:rPr>
          <w:rFonts w:cs="Times New Roman"/>
          <w:sz w:val="22"/>
        </w:rPr>
        <w:t>Brincar. Educação Infantil. Potencialidades.</w:t>
      </w:r>
    </w:p>
    <w:p w:rsidR="0025011A" w:rsidRPr="00C02283" w:rsidRDefault="0025011A" w:rsidP="00FB49AC">
      <w:pPr>
        <w:ind w:left="374" w:firstLine="0"/>
        <w:jc w:val="left"/>
        <w:rPr>
          <w:rFonts w:cs="Times New Roman"/>
          <w:b/>
        </w:rPr>
      </w:pPr>
    </w:p>
    <w:p w:rsidR="00B21575" w:rsidRPr="00C02283" w:rsidRDefault="00FB49AC" w:rsidP="00FB49AC">
      <w:pPr>
        <w:spacing w:after="338" w:line="259" w:lineRule="auto"/>
        <w:ind w:left="372" w:firstLine="0"/>
        <w:jc w:val="left"/>
        <w:rPr>
          <w:rFonts w:cs="Times New Roman"/>
        </w:rPr>
      </w:pPr>
      <w:r w:rsidRPr="00C02283">
        <w:rPr>
          <w:rFonts w:cs="Times New Roman"/>
          <w:b/>
        </w:rPr>
        <w:t>INTRODUÇÃO</w:t>
      </w:r>
    </w:p>
    <w:p w:rsidR="00B21575" w:rsidRPr="00C02283" w:rsidRDefault="00B21575" w:rsidP="00B21575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Nos referenciais Curriculares para a Educação Infantil – RCNEI (2001, vol. 2 p. 22) afirma-se que o “brincar funciona como um cenário no qual as crianças tornam-se capazes não só de imitar a vida como também de transformá-la”. O brincar é uma forma de comunicação essencial para o desenvolvimento da criança, pois é atr</w:t>
      </w:r>
      <w:r w:rsidR="0053320C" w:rsidRPr="00C02283">
        <w:rPr>
          <w:rFonts w:cs="Times New Roman"/>
          <w:szCs w:val="24"/>
        </w:rPr>
        <w:t>avés deste ato que a criança desenvolve</w:t>
      </w:r>
      <w:r w:rsidRPr="00C02283">
        <w:rPr>
          <w:rFonts w:cs="Times New Roman"/>
          <w:szCs w:val="24"/>
        </w:rPr>
        <w:t xml:space="preserve"> a capaci</w:t>
      </w:r>
      <w:r w:rsidR="0053320C" w:rsidRPr="00C02283">
        <w:rPr>
          <w:rFonts w:cs="Times New Roman"/>
          <w:szCs w:val="24"/>
        </w:rPr>
        <w:t xml:space="preserve">dade de reproduzir seu cotidiano, </w:t>
      </w:r>
      <w:proofErr w:type="gramStart"/>
      <w:r w:rsidR="0053320C" w:rsidRPr="00C02283">
        <w:rPr>
          <w:rFonts w:cs="Times New Roman"/>
          <w:szCs w:val="24"/>
        </w:rPr>
        <w:t>é</w:t>
      </w:r>
      <w:proofErr w:type="gramEnd"/>
      <w:r w:rsidR="0053320C" w:rsidRPr="00C02283">
        <w:rPr>
          <w:rFonts w:cs="Times New Roman"/>
          <w:szCs w:val="24"/>
        </w:rPr>
        <w:t xml:space="preserve"> nos momentos lúdicos</w:t>
      </w:r>
      <w:r w:rsidRPr="00C02283">
        <w:rPr>
          <w:rFonts w:cs="Times New Roman"/>
          <w:szCs w:val="24"/>
        </w:rPr>
        <w:t xml:space="preserve"> que as crianças incor</w:t>
      </w:r>
      <w:r w:rsidR="0053320C" w:rsidRPr="00C02283">
        <w:rPr>
          <w:rFonts w:cs="Times New Roman"/>
          <w:szCs w:val="24"/>
        </w:rPr>
        <w:t>poram personagens do seu dia-a-dia</w:t>
      </w:r>
      <w:r w:rsidRPr="00C02283">
        <w:rPr>
          <w:rFonts w:cs="Times New Roman"/>
          <w:szCs w:val="24"/>
        </w:rPr>
        <w:t xml:space="preserve">, como pais, professores, médicos, através do mundo da imaginação e da fantasia. </w:t>
      </w:r>
    </w:p>
    <w:p w:rsidR="007454FE" w:rsidRDefault="00B21575" w:rsidP="00B21575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No ambie</w:t>
      </w:r>
      <w:r w:rsidR="0053320C" w:rsidRPr="00C02283">
        <w:rPr>
          <w:rFonts w:cs="Times New Roman"/>
          <w:szCs w:val="24"/>
        </w:rPr>
        <w:t xml:space="preserve">nte escolar, cabe ao professor </w:t>
      </w:r>
      <w:r w:rsidRPr="00C02283">
        <w:rPr>
          <w:rFonts w:cs="Times New Roman"/>
          <w:szCs w:val="24"/>
        </w:rPr>
        <w:t xml:space="preserve">proporcionar um ambiente rico, acolhedor, </w:t>
      </w:r>
    </w:p>
    <w:p w:rsidR="0057553F" w:rsidRDefault="00B21575" w:rsidP="007454FE">
      <w:pPr>
        <w:ind w:firstLine="0"/>
        <w:rPr>
          <w:rFonts w:cs="Times New Roman"/>
          <w:szCs w:val="24"/>
        </w:rPr>
      </w:pPr>
      <w:proofErr w:type="gramStart"/>
      <w:r w:rsidRPr="00C02283">
        <w:rPr>
          <w:rFonts w:cs="Times New Roman"/>
          <w:szCs w:val="24"/>
        </w:rPr>
        <w:t>com</w:t>
      </w:r>
      <w:proofErr w:type="gramEnd"/>
      <w:r w:rsidRPr="00C02283">
        <w:rPr>
          <w:rFonts w:cs="Times New Roman"/>
          <w:szCs w:val="24"/>
        </w:rPr>
        <w:t xml:space="preserve"> propostas e brincadeiras que possam desenvolver de forma positiva a criatividade, a </w:t>
      </w:r>
    </w:p>
    <w:p w:rsidR="00B21575" w:rsidRPr="00C02283" w:rsidRDefault="00B21575" w:rsidP="007454FE">
      <w:pPr>
        <w:ind w:firstLine="0"/>
        <w:rPr>
          <w:rFonts w:cs="Times New Roman"/>
          <w:szCs w:val="24"/>
        </w:rPr>
      </w:pPr>
      <w:proofErr w:type="gramStart"/>
      <w:r w:rsidRPr="00C02283">
        <w:rPr>
          <w:rFonts w:cs="Times New Roman"/>
          <w:szCs w:val="24"/>
        </w:rPr>
        <w:lastRenderedPageBreak/>
        <w:t>autonomia</w:t>
      </w:r>
      <w:proofErr w:type="gramEnd"/>
      <w:r w:rsidRPr="00C02283">
        <w:rPr>
          <w:rFonts w:cs="Times New Roman"/>
          <w:szCs w:val="24"/>
        </w:rPr>
        <w:t xml:space="preserve">, identidade, proporcionando à criança seu desenvolvimento pleno em todos os aspectos: físicos, psíquicos, emocionais, sociais, cognitivos e históricos, pois o brincar possibilita o desenvolvimento das potencialidades da criança, por facilitar a formação da criatividade e reflexão da mesma, estabelecendo, assim uma relação entre o lúdico e a aprendizagem. </w:t>
      </w:r>
    </w:p>
    <w:p w:rsidR="00B21575" w:rsidRPr="00C02283" w:rsidRDefault="00B21575" w:rsidP="00B21575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O interesse pelo tema do brincar na Educação Infantil</w:t>
      </w:r>
      <w:proofErr w:type="gramStart"/>
      <w:r w:rsidR="0053320C" w:rsidRPr="00C02283">
        <w:rPr>
          <w:rFonts w:cs="Times New Roman"/>
          <w:szCs w:val="24"/>
        </w:rPr>
        <w:t>,</w:t>
      </w:r>
      <w:r w:rsidRPr="00C02283">
        <w:rPr>
          <w:rFonts w:cs="Times New Roman"/>
          <w:szCs w:val="24"/>
        </w:rPr>
        <w:t xml:space="preserve"> surgiu</w:t>
      </w:r>
      <w:proofErr w:type="gramEnd"/>
      <w:r w:rsidRPr="00C02283">
        <w:rPr>
          <w:rFonts w:cs="Times New Roman"/>
          <w:szCs w:val="24"/>
        </w:rPr>
        <w:t xml:space="preserve"> no momento em que comecei a trabalhar em uma creche municipal da cidade de Imperatriz e vivenciar diariamente o processo de aprendizagem da criança, ouvindo sempre os comentários de que a criança aprende brincando. Diante desta afirmativa, comecei a questionar, de que forma o brincar pode ser utilizado como recurso pedagógico para o desenvolvimento das potencialidades da criança na concepção dos professores?</w:t>
      </w:r>
    </w:p>
    <w:p w:rsidR="00EC5126" w:rsidRPr="00C02283" w:rsidRDefault="00B21575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 Neste sentido, esta pesquisa visa analisar as implicações do brincar na educação infantil e sua influência no processo de desenvolvimento das potencialidades da criança com idade entre </w:t>
      </w:r>
      <w:proofErr w:type="gramStart"/>
      <w:r w:rsidRPr="00C02283">
        <w:rPr>
          <w:rFonts w:cs="Times New Roman"/>
          <w:szCs w:val="24"/>
        </w:rPr>
        <w:t>3</w:t>
      </w:r>
      <w:proofErr w:type="gramEnd"/>
      <w:r w:rsidRPr="00C02283">
        <w:rPr>
          <w:rFonts w:cs="Times New Roman"/>
          <w:szCs w:val="24"/>
        </w:rPr>
        <w:t xml:space="preserve"> e 4 anos.</w:t>
      </w:r>
    </w:p>
    <w:p w:rsidR="00EC5126" w:rsidRPr="00C02283" w:rsidRDefault="00EC5126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 Buscando analisar a temática proposta, acredita-se que está será realizada através de uma pesquisa de campo que será feita na Creche Risco e Rabisco, situada na </w:t>
      </w:r>
      <w:proofErr w:type="gramStart"/>
      <w:r w:rsidRPr="00C02283">
        <w:rPr>
          <w:rFonts w:cs="Times New Roman"/>
          <w:szCs w:val="24"/>
        </w:rPr>
        <w:t>rua</w:t>
      </w:r>
      <w:proofErr w:type="gramEnd"/>
      <w:r w:rsidRPr="00C02283">
        <w:rPr>
          <w:rFonts w:cs="Times New Roman"/>
          <w:szCs w:val="24"/>
        </w:rPr>
        <w:t xml:space="preserve"> Alagoas, bairro Nova Imperatriz, na cidade de Imperatriz-Ma. Pois, segundo MARCONI e LAKATOS </w:t>
      </w:r>
      <w:proofErr w:type="gramStart"/>
      <w:r w:rsidRPr="00C02283">
        <w:rPr>
          <w:rFonts w:cs="Times New Roman"/>
          <w:szCs w:val="24"/>
        </w:rPr>
        <w:t xml:space="preserve">( </w:t>
      </w:r>
      <w:proofErr w:type="gramEnd"/>
      <w:r w:rsidRPr="00C02283">
        <w:rPr>
          <w:rFonts w:cs="Times New Roman"/>
          <w:szCs w:val="24"/>
        </w:rPr>
        <w:t>2011, p.69), a pesquisa de campo, “...consiste na observação de fatos e fenômenos tal como ocorrem espontaneamente, na coleta de dados a eles referentes e no registro de variáveis que se presume relevantes, para analisá-los”.</w:t>
      </w:r>
    </w:p>
    <w:p w:rsidR="00EC5126" w:rsidRPr="00C02283" w:rsidRDefault="00EC5126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A abordagem será qualitativa, pois haverá analises de conteúdos dos dados coletados. Na visão de Neves (1996), a pesquisa qualitativa costuma ser direcionada, buscando obter dados descritivos mediante o contato direto e interativo do pesquisador com a situação objeto de estudo. Ainda segundo ele, nas pesquisas qualitativas é frequente que o pesquisador procure entender os fenômenos segundo a perspectiva dos participantes da situação estudada e, a partir daí, situar sua interpretação dos fenômenos estudados.</w:t>
      </w:r>
    </w:p>
    <w:p w:rsidR="00EC5126" w:rsidRPr="00C02283" w:rsidRDefault="00EC5126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 xml:space="preserve">A pesquisa ocorrerá por meio da observação </w:t>
      </w:r>
      <w:r w:rsidR="00586DC1" w:rsidRPr="00C02283">
        <w:rPr>
          <w:rFonts w:cs="Times New Roman"/>
          <w:szCs w:val="24"/>
        </w:rPr>
        <w:t>a fim de</w:t>
      </w:r>
      <w:r w:rsidRPr="00C02283">
        <w:rPr>
          <w:rFonts w:cs="Times New Roman"/>
          <w:szCs w:val="24"/>
        </w:rPr>
        <w:t xml:space="preserve"> analisar as praticas pedagógicas aplicadas pelos educadores para mediar o brincar no espaço escolar. Segundo Gil (2008, p. 100) “A observação apresenta como principal vantagem, em relação às outras técnicas, a de que os fatos são percebidos diretame</w:t>
      </w:r>
      <w:r w:rsidR="00586DC1" w:rsidRPr="00C02283">
        <w:rPr>
          <w:rFonts w:cs="Times New Roman"/>
          <w:szCs w:val="24"/>
        </w:rPr>
        <w:t>nte, sem qualquer intermediação</w:t>
      </w:r>
      <w:r w:rsidR="00215A95" w:rsidRPr="00C02283">
        <w:rPr>
          <w:rFonts w:cs="Times New Roman"/>
          <w:szCs w:val="24"/>
        </w:rPr>
        <w:t>”</w:t>
      </w:r>
      <w:r w:rsidR="00586DC1" w:rsidRPr="00C02283">
        <w:rPr>
          <w:rFonts w:cs="Times New Roman"/>
          <w:szCs w:val="24"/>
        </w:rPr>
        <w:t>.</w:t>
      </w:r>
    </w:p>
    <w:p w:rsidR="00EC5126" w:rsidRPr="00C02283" w:rsidRDefault="00EC5126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Os participantes da pesquisa serão os educadores da instituição que ocorrerá a pesquisa, sendo utilizado como critério para a escolha destes a formação acadêmica, total de tempo em que lecionam e as experiências vivenciadas no âmbito escolar.</w:t>
      </w:r>
    </w:p>
    <w:p w:rsidR="00EC5126" w:rsidRPr="00C02283" w:rsidRDefault="00EC5126" w:rsidP="00EC5126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lastRenderedPageBreak/>
        <w:t xml:space="preserve"> Os instrumentos para coletar os dados se darão, através de entrevistas com os professores da instituição, a fim de analisar as implicações do brincar na educação infantil. Pois, como Gil (2008, p.109), a entrevista é “... a técnica em que o investigador se apresenta frente ao investigado e lhe </w:t>
      </w:r>
      <w:proofErr w:type="gramStart"/>
      <w:r w:rsidR="00586DC1" w:rsidRPr="00C02283">
        <w:rPr>
          <w:rFonts w:cs="Times New Roman"/>
          <w:szCs w:val="24"/>
        </w:rPr>
        <w:t>formula</w:t>
      </w:r>
      <w:proofErr w:type="gramEnd"/>
      <w:r w:rsidRPr="00C02283">
        <w:rPr>
          <w:rFonts w:cs="Times New Roman"/>
          <w:szCs w:val="24"/>
        </w:rPr>
        <w:t xml:space="preserve"> perguntas, com o objetivo de obtenção dos dados que interessam à investigação.” </w:t>
      </w:r>
    </w:p>
    <w:p w:rsidR="00B21575" w:rsidRPr="00C02283" w:rsidRDefault="00EC5126" w:rsidP="00FB49AC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Além da observação e da entrevista, também será feito levantamentos bibliográficos de autores que falam sobre o tema proposto, com a realização de fichamentos a partir de leituras de livros periódicos e pesquisas em artigos científicos da internet, pois “a pesquisa bibliográfica é desenvolvida a partir de material já elaborado, constituído principalmente d</w:t>
      </w:r>
      <w:r w:rsidR="00586DC1" w:rsidRPr="00C02283">
        <w:rPr>
          <w:rFonts w:cs="Times New Roman"/>
          <w:szCs w:val="24"/>
        </w:rPr>
        <w:t xml:space="preserve">e livros e artigos científicos”. </w:t>
      </w:r>
      <w:r w:rsidRPr="00C02283">
        <w:rPr>
          <w:rFonts w:cs="Times New Roman"/>
          <w:szCs w:val="24"/>
        </w:rPr>
        <w:t>(Gil, 2008, p.50).</w:t>
      </w:r>
    </w:p>
    <w:p w:rsidR="0025011A" w:rsidRPr="00C02283" w:rsidRDefault="0025011A" w:rsidP="00FB49AC">
      <w:pPr>
        <w:rPr>
          <w:rFonts w:cs="Times New Roman"/>
          <w:szCs w:val="24"/>
        </w:rPr>
      </w:pPr>
    </w:p>
    <w:p w:rsidR="00FB49AC" w:rsidRPr="00C02283" w:rsidRDefault="00FB49AC" w:rsidP="00FB49AC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2283">
        <w:rPr>
          <w:rFonts w:ascii="Times New Roman" w:hAnsi="Times New Roman" w:cs="Times New Roman"/>
          <w:b/>
          <w:sz w:val="24"/>
          <w:szCs w:val="24"/>
        </w:rPr>
        <w:t>O ATO DE BRINCAR E SUAS IMPLICAÇÕES NO DESENVOLVIMENTO INFANTIL</w:t>
      </w:r>
    </w:p>
    <w:p w:rsidR="00FB49AC" w:rsidRPr="00C02283" w:rsidRDefault="00FB49AC" w:rsidP="00FB49AC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21575" w:rsidRPr="00C02283" w:rsidRDefault="00B21575" w:rsidP="009637BB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Houve um tempo em que existia uma separação clara entre o brincar e o aprender, simplesmente era separado um momento do outro e não se acreditava que houvesse a possibilidade de aprender brincando.</w:t>
      </w:r>
    </w:p>
    <w:p w:rsidR="00B21575" w:rsidRPr="0042069D" w:rsidRDefault="00B21575" w:rsidP="009637BB">
      <w:pPr>
        <w:rPr>
          <w:rFonts w:cs="Times New Roman"/>
          <w:szCs w:val="24"/>
        </w:rPr>
      </w:pPr>
      <w:r w:rsidRPr="00C02283">
        <w:rPr>
          <w:rFonts w:cs="Times New Roman"/>
          <w:szCs w:val="24"/>
        </w:rPr>
        <w:t>Aos poucos essa ideia começou a ser trocada por outra que pregava a existência de dois tipos de brincadeiras, as que serviam apenas como lúdico, para fins de distrair, alegrar e an</w:t>
      </w:r>
      <w:r w:rsidRPr="0042069D">
        <w:rPr>
          <w:rFonts w:cs="Times New Roman"/>
          <w:szCs w:val="24"/>
        </w:rPr>
        <w:t xml:space="preserve">imar e outras que poderiam sim desenvolver habilidades e ensinar um ou outro conceito. </w:t>
      </w:r>
    </w:p>
    <w:p w:rsidR="00B21575" w:rsidRPr="006C2D00" w:rsidRDefault="00B21575" w:rsidP="009637BB">
      <w:pPr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>Hoje sabemos que o brincar é uma atividade fundamental para as crianças, pois é através das brincadeiras que elas se inserem no contexto social, desenvolvem a comunicação e a imaginação, além de descobrir o mundo que há a sua volta, sua realidade, como o RECNEI afirma:</w:t>
      </w:r>
    </w:p>
    <w:p w:rsidR="00B21575" w:rsidRPr="006C2D00" w:rsidRDefault="00B21575" w:rsidP="006C2D00">
      <w:pPr>
        <w:tabs>
          <w:tab w:val="left" w:pos="4395"/>
        </w:tabs>
        <w:spacing w:line="240" w:lineRule="auto"/>
        <w:ind w:left="2268" w:firstLine="0"/>
        <w:rPr>
          <w:rFonts w:cs="Times New Roman"/>
          <w:color w:val="000000" w:themeColor="text1"/>
          <w:sz w:val="20"/>
          <w:szCs w:val="20"/>
        </w:rPr>
      </w:pPr>
      <w:r w:rsidRPr="006C2D00">
        <w:rPr>
          <w:rFonts w:cs="Times New Roman"/>
          <w:color w:val="000000" w:themeColor="text1"/>
          <w:sz w:val="20"/>
          <w:szCs w:val="20"/>
        </w:rPr>
        <w:t xml:space="preserve"> Brincar é uma das atividades fundamentais para o desenvolvimento da identidade e da autonomia. O fato de a criança, desde muito cedo, poder se comunicar por meio de gestos, sons e mais tarde representar determinado papel na brincadeira faz com que ela desenvolva sua imaginação. Nas brincadeiras as crianças podem desenvolver algumas capacidades importantes, tais como a atenção, a imitação, a memória, a imaginação. Amadurecem também algumas capacidades de socialização, por meio da interação e da utilização e experimentação de regras e papéis sociais. (BRASIL, 1998, vol.2. P.22)</w:t>
      </w:r>
    </w:p>
    <w:p w:rsidR="00B21575" w:rsidRPr="006C2D00" w:rsidRDefault="00B21575" w:rsidP="006C2D00">
      <w:pPr>
        <w:tabs>
          <w:tab w:val="left" w:pos="4395"/>
        </w:tabs>
        <w:rPr>
          <w:rFonts w:cs="Times New Roman"/>
          <w:color w:val="000000" w:themeColor="text1"/>
          <w:szCs w:val="24"/>
        </w:rPr>
      </w:pPr>
    </w:p>
    <w:p w:rsidR="00927818" w:rsidRPr="0042069D" w:rsidRDefault="00B21575" w:rsidP="007454FE">
      <w:pPr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 xml:space="preserve">É através do lúdico que a criança desenvolve suas potencialidades, não se pode brincar sem aprender, não existe separação, pois a brincadeira direcionada estimula a memória, desenvolve a linguagem, as sensações emocionais, sendo assim o ato do brincar é o momento </w:t>
      </w:r>
      <w:r w:rsidRPr="0042069D">
        <w:rPr>
          <w:rFonts w:cs="Times New Roman"/>
          <w:szCs w:val="24"/>
        </w:rPr>
        <w:lastRenderedPageBreak/>
        <w:t xml:space="preserve">maior da vida de uma criança, porém o educador é o responsável por conduzir todo esse aprendizado e cabe a ele escolher as brincadeiras adequadas para que a criança possa </w:t>
      </w:r>
      <w:proofErr w:type="gramStart"/>
      <w:r w:rsidR="007454FE">
        <w:rPr>
          <w:rFonts w:cs="Times New Roman"/>
          <w:szCs w:val="24"/>
        </w:rPr>
        <w:t>melhor</w:t>
      </w:r>
      <w:proofErr w:type="gramEnd"/>
    </w:p>
    <w:p w:rsidR="004E06B8" w:rsidRPr="007454FE" w:rsidRDefault="007454FE" w:rsidP="007454FE">
      <w:pPr>
        <w:ind w:firstLine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aprender</w:t>
      </w:r>
      <w:proofErr w:type="gramEnd"/>
      <w:r>
        <w:rPr>
          <w:rFonts w:cs="Times New Roman"/>
          <w:szCs w:val="24"/>
        </w:rPr>
        <w:t xml:space="preserve"> </w:t>
      </w:r>
      <w:r w:rsidR="00B21575" w:rsidRPr="0042069D">
        <w:rPr>
          <w:rFonts w:cs="Times New Roman"/>
          <w:szCs w:val="24"/>
        </w:rPr>
        <w:t>o que se busca ens</w:t>
      </w:r>
      <w:r>
        <w:rPr>
          <w:rFonts w:cs="Times New Roman"/>
          <w:szCs w:val="24"/>
        </w:rPr>
        <w:t>inar. Para Antunes (2011, p.35): “</w:t>
      </w:r>
      <w:r w:rsidR="006C2D00">
        <w:rPr>
          <w:rFonts w:cs="Times New Roman"/>
          <w:szCs w:val="24"/>
        </w:rPr>
        <w:t>n</w:t>
      </w:r>
      <w:r w:rsidR="004E06B8" w:rsidRPr="007454FE">
        <w:rPr>
          <w:rFonts w:cs="Times New Roman"/>
          <w:szCs w:val="24"/>
        </w:rPr>
        <w:t>ão se separa a ideia do brincar da ideia do aprender, e dessa forma, brincando e jogando, a criança constrói conceitos, explora sua criatividade, inventa e reinventa, transformando a realidade de seu entorno, de suas emoções e de seu corpo</w:t>
      </w:r>
      <w:r w:rsidR="006C2D00">
        <w:rPr>
          <w:rFonts w:cs="Times New Roman"/>
          <w:sz w:val="20"/>
          <w:szCs w:val="20"/>
        </w:rPr>
        <w:t>”.</w:t>
      </w:r>
    </w:p>
    <w:p w:rsidR="00B21575" w:rsidRPr="0042069D" w:rsidRDefault="00B21575" w:rsidP="004E06B8">
      <w:pPr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>O professor deve criar laços de afetividade, confiança, segurança e incentivo constante para com seu aluno, impor limites de forma clara e afetiva também faz parte da interação entre professor e aluno.</w:t>
      </w:r>
    </w:p>
    <w:p w:rsidR="00B21575" w:rsidRPr="0042069D" w:rsidRDefault="00B21575" w:rsidP="00B21575">
      <w:pPr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>Sabe-se também que para o bom desempenho do faz de conta que é construído pelo aluno, é necessário organização de um ambiente propicio e agradável para o desenvolvimento das atividades lúdicas proposta pelo educador, deve existir vários cantinhos organizados, para que a criança tenha liberdade de escolher onde e de que ela quer brinca e com quem deseja interagir.</w:t>
      </w:r>
    </w:p>
    <w:p w:rsidR="00B21575" w:rsidRPr="0042069D" w:rsidRDefault="00B21575" w:rsidP="007454F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2069D">
        <w:t>O brincar faz parte da vida da criança, é através do brincar que a criança é capaz de expressar seus sentimentos mais verdadeiros, e também as aprendizagens que somente naquele momento é possível percebermos e analisarmos. É brincando que a criança esta em contato com outras cr</w:t>
      </w:r>
      <w:r w:rsidR="00C02283" w:rsidRPr="0042069D">
        <w:t>ianças, de diferentes religiões,</w:t>
      </w:r>
      <w:r w:rsidRPr="0042069D">
        <w:t xml:space="preserve"> </w:t>
      </w:r>
      <w:r w:rsidR="00C02283" w:rsidRPr="0042069D">
        <w:t xml:space="preserve">de </w:t>
      </w:r>
      <w:r w:rsidRPr="0042069D">
        <w:t>varias culturas, e de varias idades se desenvolvendo assim no campo sociológico, e também no campo educacional, pois todos o</w:t>
      </w:r>
      <w:r w:rsidR="002A48C5" w:rsidRPr="0042069D">
        <w:t>s</w:t>
      </w:r>
      <w:r w:rsidRPr="0042069D">
        <w:t xml:space="preserve"> conhecimento</w:t>
      </w:r>
      <w:r w:rsidR="002A48C5" w:rsidRPr="0042069D">
        <w:t>s</w:t>
      </w:r>
      <w:r w:rsidRPr="0042069D">
        <w:t xml:space="preserve"> que ela já possui ao se juntar aos colegas, há a troca das exper</w:t>
      </w:r>
      <w:r w:rsidR="00695CF3" w:rsidRPr="0042069D">
        <w:t>iências e cabe ao professor está</w:t>
      </w:r>
      <w:r w:rsidRPr="0042069D">
        <w:t xml:space="preserve"> p</w:t>
      </w:r>
      <w:r w:rsidR="002A48C5" w:rsidRPr="0042069D">
        <w:t>resente para mediar essa troca</w:t>
      </w:r>
      <w:r w:rsidRPr="0042069D">
        <w:t>.</w:t>
      </w:r>
    </w:p>
    <w:p w:rsidR="00695CF3" w:rsidRPr="0042069D" w:rsidRDefault="00695CF3" w:rsidP="00695CF3">
      <w:pPr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>O lúdico permite a criança adquirir hábitos e atitudes essenciais para seu desenvolvimento, sua convivência e seu crescimento intelectual. Nas brincadeiras as crianças aprendem a dar valor a não desistir, a persistência, o respeito ao grupo a qual está inserida, respeitando os seus próprios limites e do</w:t>
      </w:r>
      <w:proofErr w:type="gramStart"/>
      <w:r w:rsidRPr="0042069D">
        <w:rPr>
          <w:rFonts w:cs="Times New Roman"/>
          <w:szCs w:val="24"/>
        </w:rPr>
        <w:t xml:space="preserve">  </w:t>
      </w:r>
      <w:proofErr w:type="gramEnd"/>
      <w:r w:rsidRPr="0042069D">
        <w:rPr>
          <w:rFonts w:cs="Times New Roman"/>
          <w:szCs w:val="24"/>
        </w:rPr>
        <w:t>grupo ao qual faz parte.</w:t>
      </w:r>
    </w:p>
    <w:p w:rsidR="0057553F" w:rsidRPr="0057553F" w:rsidRDefault="00695CF3" w:rsidP="0057553F">
      <w:pPr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 xml:space="preserve">As brincadeiras devem estar presentes nas escolas, principalmente nas de Educação Infantil, pois o brincar ajuda as crianças a se tornarem pessoas ativas e criativas e lhes dá a oportunidade de se relacionar com os outros, e assim se tornar indivíduos atuantes e participativos na sociedade. </w:t>
      </w:r>
      <w:r w:rsidR="002F6D46" w:rsidRPr="0042069D">
        <w:rPr>
          <w:rFonts w:cs="Times New Roman"/>
          <w:szCs w:val="24"/>
        </w:rPr>
        <w:t>Através da brincadeira a criança tem a oportunidade de desenvolver a inteligência e facilidade de interagir</w:t>
      </w:r>
      <w:r w:rsidRPr="0042069D">
        <w:rPr>
          <w:rFonts w:cs="Times New Roman"/>
          <w:szCs w:val="24"/>
        </w:rPr>
        <w:t xml:space="preserve"> social</w:t>
      </w:r>
      <w:r w:rsidR="002F6D46" w:rsidRPr="0042069D">
        <w:rPr>
          <w:rFonts w:cs="Times New Roman"/>
          <w:szCs w:val="24"/>
        </w:rPr>
        <w:t>mente, trabalhando o corpo, a mente,</w:t>
      </w:r>
      <w:r w:rsidRPr="0042069D">
        <w:rPr>
          <w:rFonts w:cs="Times New Roman"/>
          <w:szCs w:val="24"/>
        </w:rPr>
        <w:t xml:space="preserve"> </w:t>
      </w:r>
      <w:r w:rsidR="002F6D46" w:rsidRPr="0042069D">
        <w:rPr>
          <w:rFonts w:cs="Times New Roman"/>
          <w:szCs w:val="24"/>
        </w:rPr>
        <w:t xml:space="preserve">o </w:t>
      </w:r>
      <w:r w:rsidRPr="0042069D">
        <w:rPr>
          <w:rFonts w:cs="Times New Roman"/>
          <w:szCs w:val="24"/>
        </w:rPr>
        <w:t>afetivo e o emotivo.</w:t>
      </w:r>
    </w:p>
    <w:p w:rsidR="0057553F" w:rsidRDefault="0057553F" w:rsidP="0057553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b/>
        </w:rPr>
      </w:pPr>
    </w:p>
    <w:p w:rsidR="0057553F" w:rsidRDefault="0057553F" w:rsidP="0057553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b/>
        </w:rPr>
      </w:pPr>
    </w:p>
    <w:p w:rsidR="0057553F" w:rsidRDefault="0057553F" w:rsidP="0057553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b/>
        </w:rPr>
      </w:pPr>
    </w:p>
    <w:p w:rsidR="0034459B" w:rsidRPr="0042069D" w:rsidRDefault="00FB49AC" w:rsidP="004E06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 w:rsidRPr="0042069D">
        <w:rPr>
          <w:b/>
        </w:rPr>
        <w:lastRenderedPageBreak/>
        <w:t>O BRINCAR COMO RECURSO PEDAGÓGICO</w:t>
      </w:r>
    </w:p>
    <w:p w:rsidR="004E06B8" w:rsidRPr="0042069D" w:rsidRDefault="004E06B8" w:rsidP="004F1B9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</w:p>
    <w:p w:rsidR="006C2D00" w:rsidRDefault="00B21575" w:rsidP="00B2157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2069D">
        <w:t>Com o brincar as crianças desenvolvem todas as sua</w:t>
      </w:r>
      <w:r w:rsidR="00F97041" w:rsidRPr="0042069D">
        <w:t>s</w:t>
      </w:r>
      <w:r w:rsidRPr="0042069D">
        <w:t xml:space="preserve"> potencialidades, como</w:t>
      </w:r>
      <w:r w:rsidR="00F97041" w:rsidRPr="0042069D">
        <w:t xml:space="preserve"> </w:t>
      </w:r>
      <w:proofErr w:type="gramStart"/>
      <w:r w:rsidR="00F97041" w:rsidRPr="0042069D">
        <w:t>por</w:t>
      </w:r>
      <w:proofErr w:type="gramEnd"/>
      <w:r w:rsidR="00F97041" w:rsidRPr="0042069D">
        <w:t xml:space="preserve"> </w:t>
      </w:r>
    </w:p>
    <w:p w:rsidR="00B21575" w:rsidRPr="0042069D" w:rsidRDefault="00F97041" w:rsidP="006C2D00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42069D">
        <w:t>exemplo</w:t>
      </w:r>
      <w:proofErr w:type="gramEnd"/>
      <w:r w:rsidR="00B21575" w:rsidRPr="0042069D">
        <w:t>, noções de espaços, e de tempo, desenvolvem também a oralidade, a desenvoltura, noções de organização e aprende a partilhar.</w:t>
      </w:r>
      <w:r w:rsidR="00B21575" w:rsidRPr="0042069D">
        <w:rPr>
          <w:rStyle w:val="Forte"/>
        </w:rPr>
        <w:t xml:space="preserve"> </w:t>
      </w:r>
      <w:r w:rsidR="00B21575" w:rsidRPr="0042069D">
        <w:rPr>
          <w:rStyle w:val="Forte"/>
          <w:b w:val="0"/>
        </w:rPr>
        <w:t>De acordo com o inciso IV, do Art. 16 da Lei 8069/90 (Estatuto da Criança e do Adolescente) “é direito da criança brincar, praticar esportes e divertir-se.” Portanto a criança deve ser estimulada a brincar, pois assim terá seus sentimentos, conhecimentos e muitas habilidades expressadas de uma forma prazerosa e real.</w:t>
      </w:r>
    </w:p>
    <w:p w:rsidR="00F97041" w:rsidRPr="0042069D" w:rsidRDefault="00B21575" w:rsidP="009637B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2069D">
        <w:t>Compreende-se que o brincar é um fator de grande importância no desenvolvimento da criança, e por ser uma atividade prazerosa a criança se interessa por ela, e através dela vai construindo regras de convivência e conceitos básicos para a socialização e aprendizagem que estruturarão a formação do seu ego e é necessário que o educador perceba a importância da aceita</w:t>
      </w:r>
      <w:r w:rsidR="00F97041" w:rsidRPr="0042069D">
        <w:t>ção por parte dele, do lúdico</w:t>
      </w:r>
      <w:r w:rsidRPr="0042069D">
        <w:t>, porque</w:t>
      </w:r>
      <w:proofErr w:type="gramStart"/>
      <w:r w:rsidRPr="0042069D">
        <w:t xml:space="preserve">  </w:t>
      </w:r>
      <w:proofErr w:type="gramEnd"/>
      <w:r w:rsidRPr="0042069D">
        <w:t>é através da sua interação, da sugestão dos novos tipos de brincadeiras e aproveitamento das ideias que as crianças prop</w:t>
      </w:r>
      <w:r w:rsidR="00F97041" w:rsidRPr="0042069D">
        <w:t>õem, é que o aprendizado acontece.</w:t>
      </w:r>
    </w:p>
    <w:p w:rsidR="00586DC1" w:rsidRPr="0042069D" w:rsidRDefault="00F97041" w:rsidP="009637B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2069D">
        <w:t>É nítido que</w:t>
      </w:r>
      <w:r w:rsidR="00EC5126" w:rsidRPr="0042069D">
        <w:t xml:space="preserve"> o</w:t>
      </w:r>
      <w:r w:rsidRPr="0042069D">
        <w:t xml:space="preserve"> brincar funciona c</w:t>
      </w:r>
      <w:r w:rsidR="00EC5126" w:rsidRPr="0042069D">
        <w:t>omo recurso pedagógico. Através da utilização do lúdico</w:t>
      </w:r>
      <w:r w:rsidRPr="0042069D">
        <w:t xml:space="preserve"> como instrumento facil</w:t>
      </w:r>
      <w:r w:rsidR="00EC5126" w:rsidRPr="0042069D">
        <w:t xml:space="preserve">itador da aprendizagem, são criadas </w:t>
      </w:r>
      <w:r w:rsidRPr="0042069D">
        <w:t>formas prazerosas</w:t>
      </w:r>
      <w:r w:rsidR="00EC5126" w:rsidRPr="0042069D">
        <w:t xml:space="preserve"> para </w:t>
      </w:r>
      <w:proofErr w:type="gramStart"/>
      <w:r w:rsidR="00EC5126" w:rsidRPr="0042069D">
        <w:t>o aprender</w:t>
      </w:r>
      <w:proofErr w:type="gramEnd"/>
      <w:r w:rsidR="00EC5126" w:rsidRPr="0042069D">
        <w:t xml:space="preserve"> da criança, o que faz com que as elas</w:t>
      </w:r>
      <w:r w:rsidRPr="0042069D">
        <w:t xml:space="preserve"> interajam com o mundo e façam suas próprias d</w:t>
      </w:r>
      <w:r w:rsidR="00EC5126" w:rsidRPr="0042069D">
        <w:t>escobertas. É por meio do</w:t>
      </w:r>
      <w:r w:rsidRPr="0042069D">
        <w:t xml:space="preserve"> brincar,</w:t>
      </w:r>
      <w:r w:rsidR="00EC5126" w:rsidRPr="0042069D">
        <w:t xml:space="preserve"> que</w:t>
      </w:r>
      <w:r w:rsidRPr="0042069D">
        <w:t xml:space="preserve"> a criança demonst</w:t>
      </w:r>
      <w:r w:rsidR="00EC5126" w:rsidRPr="0042069D">
        <w:t>ra toda a sua criatividade, o que permite que ela</w:t>
      </w:r>
      <w:r w:rsidRPr="0042069D">
        <w:t xml:space="preserve"> relacione</w:t>
      </w:r>
      <w:r w:rsidR="00EC5126" w:rsidRPr="0042069D">
        <w:t>-se</w:t>
      </w:r>
      <w:r w:rsidRPr="0042069D">
        <w:t xml:space="preserve"> com o mundo dos adultos,</w:t>
      </w:r>
      <w:r w:rsidR="00EC5126" w:rsidRPr="0042069D">
        <w:t xml:space="preserve"> e</w:t>
      </w:r>
      <w:r w:rsidRPr="0042069D">
        <w:t xml:space="preserve"> estabeleça sua autoestima</w:t>
      </w:r>
      <w:r w:rsidR="00EC5126" w:rsidRPr="0042069D">
        <w:t>, seu controle interior e desenvolva relação de confiança consigo e com os outros.</w:t>
      </w:r>
    </w:p>
    <w:p w:rsidR="009637BB" w:rsidRPr="0042069D" w:rsidRDefault="00586DC1" w:rsidP="009637BB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2069D">
        <w:t xml:space="preserve">A criança deve ser escolarizada, educada, cuidada e mediada por meio das brincadeiras, pois de fato, é brincando que as crianças manifestam seus sentimentos, </w:t>
      </w:r>
      <w:r w:rsidR="0023053D" w:rsidRPr="0042069D">
        <w:t xml:space="preserve">suas </w:t>
      </w:r>
      <w:r w:rsidRPr="0042069D">
        <w:t>dúvidas e</w:t>
      </w:r>
      <w:r w:rsidR="0023053D" w:rsidRPr="0042069D">
        <w:t xml:space="preserve"> seus interesses, compreendem regras, limites, respeito para com o outro</w:t>
      </w:r>
      <w:r w:rsidRPr="0042069D">
        <w:t>, entre outras responsabilidades</w:t>
      </w:r>
      <w:r w:rsidR="0023053D" w:rsidRPr="0042069D">
        <w:t xml:space="preserve"> que são</w:t>
      </w:r>
      <w:r w:rsidRPr="0042069D">
        <w:t xml:space="preserve"> fundamentais para sua formação.</w:t>
      </w:r>
      <w:r w:rsidR="0023053D" w:rsidRPr="0042069D">
        <w:t xml:space="preserve"> Macedo (2005, p.14) afirma que:</w:t>
      </w:r>
      <w:r w:rsidRPr="0042069D">
        <w:t xml:space="preserve"> “brincar é sem dúvida uma forma de aprender. Mas é muito mais do que isto, é experimentar, relacionar-se, transformar-se</w:t>
      </w:r>
      <w:r w:rsidR="0023053D" w:rsidRPr="0042069D">
        <w:t>, negociar”.</w:t>
      </w:r>
    </w:p>
    <w:p w:rsidR="004E06B8" w:rsidRPr="0042069D" w:rsidRDefault="0023053D" w:rsidP="004E06B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2069D">
        <w:t xml:space="preserve"> Por isso é </w:t>
      </w:r>
      <w:r w:rsidR="00586DC1" w:rsidRPr="0042069D">
        <w:t>impor</w:t>
      </w:r>
      <w:r w:rsidRPr="0042069D">
        <w:t>tante oportunizar a</w:t>
      </w:r>
      <w:r w:rsidR="00586DC1" w:rsidRPr="0042069D">
        <w:t xml:space="preserve"> criança o m</w:t>
      </w:r>
      <w:r w:rsidRPr="0042069D">
        <w:t>omento da brincadeira, favorecendo</w:t>
      </w:r>
      <w:r w:rsidR="00586DC1" w:rsidRPr="0042069D">
        <w:t xml:space="preserve"> um ambiente que c</w:t>
      </w:r>
      <w:r w:rsidRPr="0042069D">
        <w:t>ontribua para a transformação de seu conhecimento</w:t>
      </w:r>
      <w:r w:rsidR="00586DC1" w:rsidRPr="0042069D">
        <w:t>,</w:t>
      </w:r>
      <w:r w:rsidRPr="0042069D">
        <w:t xml:space="preserve"> desta forma, a criança estimulada a</w:t>
      </w:r>
      <w:r w:rsidR="00586DC1" w:rsidRPr="0042069D">
        <w:t xml:space="preserve"> ser independente e</w:t>
      </w:r>
      <w:r w:rsidRPr="0042069D">
        <w:t xml:space="preserve"> reflexiva, para que assim, ela seja capaz de construir</w:t>
      </w:r>
      <w:r w:rsidR="00586DC1" w:rsidRPr="0042069D">
        <w:t xml:space="preserve"> seu processo de aprendizagem</w:t>
      </w:r>
      <w:r w:rsidRPr="0042069D">
        <w:t xml:space="preserve"> de forma ativa, pois, é no ato de brincar que a criança além de se divertir </w:t>
      </w:r>
      <w:r w:rsidR="00586DC1" w:rsidRPr="0042069D">
        <w:t xml:space="preserve">ou </w:t>
      </w:r>
      <w:r w:rsidR="00874690" w:rsidRPr="0042069D">
        <w:t>passar o tempo brincand</w:t>
      </w:r>
      <w:r w:rsidR="00215A95" w:rsidRPr="0042069D">
        <w:t>o,</w:t>
      </w:r>
      <w:r w:rsidR="00874690" w:rsidRPr="0042069D">
        <w:t xml:space="preserve"> libera</w:t>
      </w:r>
      <w:r w:rsidR="00586DC1" w:rsidRPr="0042069D">
        <w:t xml:space="preserve"> sua capacidade de criação, facilitando assim, </w:t>
      </w:r>
      <w:proofErr w:type="gramStart"/>
      <w:r w:rsidR="00586DC1" w:rsidRPr="0042069D">
        <w:t>s</w:t>
      </w:r>
      <w:r w:rsidR="002F6D46" w:rsidRPr="0042069D">
        <w:t>ua</w:t>
      </w:r>
      <w:proofErr w:type="gramEnd"/>
      <w:r w:rsidR="002F6D46" w:rsidRPr="0042069D">
        <w:t xml:space="preserve"> </w:t>
      </w:r>
    </w:p>
    <w:p w:rsidR="006C2D00" w:rsidRDefault="006C2D00" w:rsidP="004E06B8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>
        <w:t>a</w:t>
      </w:r>
      <w:r w:rsidR="004E06B8" w:rsidRPr="0042069D">
        <w:t>prendizagem</w:t>
      </w:r>
      <w:proofErr w:type="gramEnd"/>
      <w:r w:rsidR="004E06B8" w:rsidRPr="0042069D">
        <w:t xml:space="preserve">, </w:t>
      </w:r>
      <w:r w:rsidR="002F6D46" w:rsidRPr="0042069D">
        <w:t xml:space="preserve">pois é através da brincar que a criança desenvolve importantes aptidões para </w:t>
      </w:r>
    </w:p>
    <w:p w:rsidR="002F13F0" w:rsidRDefault="002F13F0" w:rsidP="004E06B8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42069D" w:rsidRDefault="002F6D46" w:rsidP="004E06B8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42069D">
        <w:lastRenderedPageBreak/>
        <w:t>seu</w:t>
      </w:r>
      <w:proofErr w:type="gramEnd"/>
      <w:r w:rsidRPr="0042069D">
        <w:t xml:space="preserve"> processo de aprendizagem das habilidades, competências e potencialidades indispensáveis </w:t>
      </w:r>
    </w:p>
    <w:p w:rsidR="0042069D" w:rsidRDefault="002F6D46" w:rsidP="004E06B8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42069D">
        <w:t xml:space="preserve">para a formação do ser humano, respeitando sempre tempo e fases de desenvolvimento de </w:t>
      </w:r>
    </w:p>
    <w:p w:rsidR="004F1B94" w:rsidRDefault="002F6D46" w:rsidP="004E06B8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42069D">
        <w:t>cada</w:t>
      </w:r>
      <w:proofErr w:type="gramEnd"/>
      <w:r w:rsidRPr="0042069D">
        <w:t xml:space="preserve"> um.</w:t>
      </w:r>
      <w:r w:rsidR="00215A95" w:rsidRPr="0042069D">
        <w:t xml:space="preserve"> Segundo Piaget (apud Antunes, 2000):</w:t>
      </w:r>
    </w:p>
    <w:p w:rsidR="004F1B94" w:rsidRPr="0042069D" w:rsidRDefault="004F1B94" w:rsidP="004F1B94">
      <w:pPr>
        <w:pStyle w:val="NormalWeb"/>
        <w:shd w:val="clear" w:color="auto" w:fill="FFFFFF"/>
        <w:spacing w:before="0" w:beforeAutospacing="0" w:after="0" w:afterAutospacing="0"/>
        <w:jc w:val="center"/>
      </w:pPr>
      <w:bookmarkStart w:id="0" w:name="_GoBack"/>
      <w:bookmarkEnd w:id="0"/>
    </w:p>
    <w:p w:rsidR="009637BB" w:rsidRDefault="00215A95" w:rsidP="004F1B94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  <w:r w:rsidRPr="0042069D">
        <w:rPr>
          <w:sz w:val="20"/>
          <w:szCs w:val="20"/>
        </w:rPr>
        <w:t>O desenvolvimento mental da criança, antes do seis anos de idade, pode ser sensivelmente estimulado por meio de jogos. A brincadeira representa tanto uma atividade cognitiva quanto social e por meio dela as crianças exercitam suas habilidades físicas, crescem cognitivamente e aprendem a interagir com outras crianças. (ANTUNES, 2000, p. 6)</w:t>
      </w:r>
    </w:p>
    <w:p w:rsidR="004F1B94" w:rsidRPr="0042069D" w:rsidRDefault="004F1B94" w:rsidP="004F1B94">
      <w:pPr>
        <w:pStyle w:val="NormalWeb"/>
        <w:shd w:val="clear" w:color="auto" w:fill="FFFFFF"/>
        <w:spacing w:before="0" w:beforeAutospacing="0" w:after="0" w:afterAutospacing="0"/>
        <w:ind w:left="2268"/>
        <w:jc w:val="both"/>
        <w:rPr>
          <w:sz w:val="20"/>
          <w:szCs w:val="20"/>
        </w:rPr>
      </w:pPr>
    </w:p>
    <w:p w:rsidR="0025011A" w:rsidRPr="0042069D" w:rsidRDefault="002F6D46" w:rsidP="004E06B8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2069D">
        <w:t>O brincar promove o desenvolvimento de habilidades básicas e facilita o crescimento intelectual do individuo</w:t>
      </w:r>
      <w:r w:rsidR="00215A95" w:rsidRPr="0042069D">
        <w:t>. A criança que não brinca inevitavelmente tem</w:t>
      </w:r>
      <w:r w:rsidRPr="0042069D">
        <w:t xml:space="preserve"> prejuízos em seu desenvolvimento psíquico, motor e afetivo e provavelmente quando </w:t>
      </w:r>
      <w:r w:rsidR="00215A95" w:rsidRPr="0042069D">
        <w:t xml:space="preserve">estiver em sua fase </w:t>
      </w:r>
      <w:r w:rsidRPr="0042069D">
        <w:t>adulta se tornará</w:t>
      </w:r>
      <w:r w:rsidR="00215A95" w:rsidRPr="0042069D">
        <w:t xml:space="preserve"> uma pessoa</w:t>
      </w:r>
      <w:r w:rsidRPr="0042069D">
        <w:t xml:space="preserve"> passiva diante de algumas situações que envolvam</w:t>
      </w:r>
      <w:r w:rsidR="00215A95" w:rsidRPr="0042069D">
        <w:t xml:space="preserve"> seu </w:t>
      </w:r>
      <w:r w:rsidRPr="0042069D">
        <w:t>raciocínio lógico, a agilidade e a atenção.</w:t>
      </w:r>
      <w:r w:rsidR="00987FA7" w:rsidRPr="0042069D">
        <w:t xml:space="preserve"> </w:t>
      </w:r>
      <w:r w:rsidR="00D62D4E" w:rsidRPr="0042069D">
        <w:t xml:space="preserve">Através da ludicidade, o educador tem a chance de inovar sua prática </w:t>
      </w:r>
      <w:r w:rsidR="00F35160" w:rsidRPr="0042069D">
        <w:t>pe</w:t>
      </w:r>
      <w:r w:rsidR="00D62D4E" w:rsidRPr="0042069D">
        <w:t xml:space="preserve">dagógica, </w:t>
      </w:r>
      <w:proofErr w:type="gramStart"/>
      <w:r w:rsidR="00D62D4E" w:rsidRPr="0042069D">
        <w:t>pois ,</w:t>
      </w:r>
      <w:proofErr w:type="gramEnd"/>
      <w:r w:rsidR="00D62D4E" w:rsidRPr="0042069D">
        <w:t xml:space="preserve"> por meio do desenvolvimento de atividades divertidas, o professor Pode criar situações onde </w:t>
      </w:r>
      <w:r w:rsidR="00092C47" w:rsidRPr="0042069D">
        <w:t xml:space="preserve">haverá a </w:t>
      </w:r>
      <w:r w:rsidR="00D62D4E" w:rsidRPr="0042069D">
        <w:t xml:space="preserve"> interação entre os alunos</w:t>
      </w:r>
      <w:r w:rsidR="00092C47" w:rsidRPr="0042069D">
        <w:t xml:space="preserve">, dessa forma </w:t>
      </w:r>
      <w:r w:rsidR="00D62D4E" w:rsidRPr="0042069D">
        <w:t xml:space="preserve"> melhorando </w:t>
      </w:r>
      <w:r w:rsidR="00F35160" w:rsidRPr="0042069D">
        <w:t>o modo</w:t>
      </w:r>
      <w:r w:rsidR="00D62D4E" w:rsidRPr="0042069D">
        <w:t xml:space="preserve"> de</w:t>
      </w:r>
      <w:r w:rsidR="00092C47" w:rsidRPr="0042069D">
        <w:t xml:space="preserve"> se</w:t>
      </w:r>
      <w:r w:rsidR="00D62D4E" w:rsidRPr="0042069D">
        <w:t xml:space="preserve"> </w:t>
      </w:r>
      <w:r w:rsidR="00092C47" w:rsidRPr="0042069D">
        <w:t>relacionar</w:t>
      </w:r>
      <w:r w:rsidR="00D62D4E" w:rsidRPr="0042069D">
        <w:t xml:space="preserve"> entre os mesmos</w:t>
      </w:r>
      <w:r w:rsidR="00F35160" w:rsidRPr="0042069D">
        <w:t>.</w:t>
      </w:r>
    </w:p>
    <w:p w:rsidR="00DC2CEC" w:rsidRPr="0042069D" w:rsidRDefault="00DC2CEC" w:rsidP="006C2D00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:rsidR="004E06B8" w:rsidRDefault="003E7F30" w:rsidP="006C2D00">
      <w:pPr>
        <w:ind w:left="284" w:firstLine="0"/>
        <w:rPr>
          <w:rFonts w:cs="Times New Roman"/>
          <w:b/>
        </w:rPr>
      </w:pPr>
      <w:r w:rsidRPr="0042069D">
        <w:rPr>
          <w:rFonts w:cs="Times New Roman"/>
          <w:b/>
        </w:rPr>
        <w:t>CONSIDERAÇÕES FINAIS</w:t>
      </w:r>
    </w:p>
    <w:p w:rsidR="006C2D00" w:rsidRPr="0042069D" w:rsidRDefault="006C2D00" w:rsidP="006C2D00">
      <w:pPr>
        <w:ind w:left="284" w:firstLine="0"/>
        <w:rPr>
          <w:rFonts w:cs="Times New Roman"/>
          <w:b/>
        </w:rPr>
      </w:pPr>
    </w:p>
    <w:p w:rsidR="004E06B8" w:rsidRPr="0042069D" w:rsidRDefault="00701B68" w:rsidP="004E06B8">
      <w:pPr>
        <w:ind w:left="284"/>
        <w:rPr>
          <w:rFonts w:cs="Times New Roman"/>
          <w:b/>
        </w:rPr>
      </w:pPr>
      <w:r w:rsidRPr="0042069D">
        <w:rPr>
          <w:rFonts w:cs="Times New Roman"/>
        </w:rPr>
        <w:t>A partir de algumas observações e estudos de caso deste trabalho, já que a pesquisa desta temática ainda esta em andamento, pode-se afirmar</w:t>
      </w:r>
      <w:r w:rsidR="00215A95" w:rsidRPr="0042069D">
        <w:rPr>
          <w:rFonts w:cs="Times New Roman"/>
        </w:rPr>
        <w:t xml:space="preserve"> que a brinc</w:t>
      </w:r>
      <w:r w:rsidRPr="0042069D">
        <w:rPr>
          <w:rFonts w:cs="Times New Roman"/>
        </w:rPr>
        <w:t xml:space="preserve">adeira é uma atividade de importante </w:t>
      </w:r>
      <w:r w:rsidR="00215A95" w:rsidRPr="0042069D">
        <w:rPr>
          <w:rFonts w:cs="Times New Roman"/>
        </w:rPr>
        <w:t>relevância</w:t>
      </w:r>
      <w:r w:rsidRPr="0042069D">
        <w:rPr>
          <w:rFonts w:cs="Times New Roman"/>
        </w:rPr>
        <w:t xml:space="preserve"> para a aprendizagem infantil, e como tal deve ser</w:t>
      </w:r>
      <w:r w:rsidR="004E06B8" w:rsidRPr="0042069D">
        <w:rPr>
          <w:rFonts w:cs="Times New Roman"/>
        </w:rPr>
        <w:t xml:space="preserve"> utilizada de forma que venha a</w:t>
      </w:r>
      <w:r w:rsidR="00215A95" w:rsidRPr="0042069D">
        <w:rPr>
          <w:rFonts w:cs="Times New Roman"/>
        </w:rPr>
        <w:t xml:space="preserve"> contribuir para o processo</w:t>
      </w:r>
      <w:r w:rsidRPr="0042069D">
        <w:rPr>
          <w:rFonts w:cs="Times New Roman"/>
        </w:rPr>
        <w:t xml:space="preserve"> de desenvolvimento das potencialidades e</w:t>
      </w:r>
      <w:proofErr w:type="gramStart"/>
      <w:r w:rsidRPr="0042069D">
        <w:rPr>
          <w:rFonts w:cs="Times New Roman"/>
        </w:rPr>
        <w:t xml:space="preserve">  </w:t>
      </w:r>
      <w:proofErr w:type="gramEnd"/>
      <w:r w:rsidRPr="0042069D">
        <w:rPr>
          <w:rFonts w:cs="Times New Roman"/>
        </w:rPr>
        <w:t>da</w:t>
      </w:r>
      <w:r w:rsidR="00215A95" w:rsidRPr="0042069D">
        <w:rPr>
          <w:rFonts w:cs="Times New Roman"/>
        </w:rPr>
        <w:t xml:space="preserve"> construção da aprendizagem</w:t>
      </w:r>
      <w:r w:rsidRPr="0042069D">
        <w:rPr>
          <w:rFonts w:cs="Times New Roman"/>
        </w:rPr>
        <w:t xml:space="preserve"> </w:t>
      </w:r>
      <w:r w:rsidR="00215A95" w:rsidRPr="0042069D">
        <w:rPr>
          <w:rFonts w:cs="Times New Roman"/>
        </w:rPr>
        <w:t xml:space="preserve"> de quem a pratica.</w:t>
      </w:r>
      <w:r w:rsidRPr="0042069D">
        <w:rPr>
          <w:rFonts w:cs="Times New Roman"/>
        </w:rPr>
        <w:t xml:space="preserve"> Sendo assim, f</w:t>
      </w:r>
      <w:r w:rsidR="00215A95" w:rsidRPr="0042069D">
        <w:rPr>
          <w:rFonts w:cs="Times New Roman"/>
        </w:rPr>
        <w:t>az-se necessár</w:t>
      </w:r>
      <w:r w:rsidRPr="0042069D">
        <w:rPr>
          <w:rFonts w:cs="Times New Roman"/>
        </w:rPr>
        <w:t>io repensar sobre o brincar de forma com que o mesmo venha a ser praticado</w:t>
      </w:r>
      <w:r w:rsidR="00215A95" w:rsidRPr="0042069D">
        <w:rPr>
          <w:rFonts w:cs="Times New Roman"/>
        </w:rPr>
        <w:t xml:space="preserve"> no contexto escolar.</w:t>
      </w:r>
    </w:p>
    <w:p w:rsidR="0042069D" w:rsidRDefault="00701B68" w:rsidP="0042069D">
      <w:pPr>
        <w:ind w:left="284"/>
        <w:rPr>
          <w:rFonts w:cs="Times New Roman"/>
          <w:b/>
        </w:rPr>
      </w:pPr>
      <w:r w:rsidRPr="0042069D">
        <w:rPr>
          <w:rFonts w:cs="Times New Roman"/>
        </w:rPr>
        <w:t>É correto afirmar que, e</w:t>
      </w:r>
      <w:r w:rsidR="00215A95" w:rsidRPr="0042069D">
        <w:rPr>
          <w:rFonts w:cs="Times New Roman"/>
        </w:rPr>
        <w:t>ssa experiência</w:t>
      </w:r>
      <w:r w:rsidRPr="0042069D">
        <w:rPr>
          <w:rFonts w:cs="Times New Roman"/>
        </w:rPr>
        <w:t xml:space="preserve"> do </w:t>
      </w:r>
      <w:r w:rsidR="00570836" w:rsidRPr="0042069D">
        <w:rPr>
          <w:rFonts w:cs="Times New Roman"/>
        </w:rPr>
        <w:t>lúdico</w:t>
      </w:r>
      <w:r w:rsidR="00215A95" w:rsidRPr="0042069D">
        <w:rPr>
          <w:rFonts w:cs="Times New Roman"/>
        </w:rPr>
        <w:t xml:space="preserve"> nã</w:t>
      </w:r>
      <w:r w:rsidRPr="0042069D">
        <w:rPr>
          <w:rFonts w:cs="Times New Roman"/>
        </w:rPr>
        <w:t>o deve ser apenas como passa</w:t>
      </w:r>
      <w:r w:rsidR="00215A95" w:rsidRPr="0042069D">
        <w:rPr>
          <w:rFonts w:cs="Times New Roman"/>
        </w:rPr>
        <w:t xml:space="preserve"> tempo</w:t>
      </w:r>
      <w:r w:rsidRPr="0042069D">
        <w:rPr>
          <w:rFonts w:cs="Times New Roman"/>
        </w:rPr>
        <w:t xml:space="preserve"> para a criança, </w:t>
      </w:r>
      <w:r w:rsidR="00570836" w:rsidRPr="0042069D">
        <w:rPr>
          <w:rFonts w:cs="Times New Roman"/>
        </w:rPr>
        <w:t xml:space="preserve">mas </w:t>
      </w:r>
      <w:r w:rsidRPr="0042069D">
        <w:rPr>
          <w:rFonts w:cs="Times New Roman"/>
        </w:rPr>
        <w:t>sim algo que permita a ela</w:t>
      </w:r>
      <w:r w:rsidR="00215A95" w:rsidRPr="0042069D">
        <w:rPr>
          <w:rFonts w:cs="Times New Roman"/>
        </w:rPr>
        <w:t xml:space="preserve"> desenvolver uma aprendizagem prazerosa, v</w:t>
      </w:r>
      <w:r w:rsidR="00570836" w:rsidRPr="0042069D">
        <w:rPr>
          <w:rFonts w:cs="Times New Roman"/>
        </w:rPr>
        <w:t xml:space="preserve">ivenciando sua realidade e </w:t>
      </w:r>
      <w:r w:rsidR="00215A95" w:rsidRPr="0042069D">
        <w:rPr>
          <w:rFonts w:cs="Times New Roman"/>
        </w:rPr>
        <w:t>através dessa ação descobrir suas potencialidades.</w:t>
      </w:r>
      <w:r w:rsidR="00570836" w:rsidRPr="0042069D">
        <w:rPr>
          <w:rFonts w:cs="Times New Roman"/>
        </w:rPr>
        <w:t xml:space="preserve"> Por meio</w:t>
      </w:r>
      <w:r w:rsidR="00215A95" w:rsidRPr="0042069D">
        <w:rPr>
          <w:rFonts w:cs="Times New Roman"/>
        </w:rPr>
        <w:t xml:space="preserve"> do brincar a criança </w:t>
      </w:r>
      <w:r w:rsidR="00570836" w:rsidRPr="0042069D">
        <w:rPr>
          <w:rFonts w:cs="Times New Roman"/>
        </w:rPr>
        <w:t xml:space="preserve">consegue </w:t>
      </w:r>
      <w:r w:rsidR="00215A95" w:rsidRPr="0042069D">
        <w:rPr>
          <w:rFonts w:cs="Times New Roman"/>
        </w:rPr>
        <w:t>se desenvolve</w:t>
      </w:r>
      <w:r w:rsidR="00570836" w:rsidRPr="0042069D">
        <w:rPr>
          <w:rFonts w:cs="Times New Roman"/>
        </w:rPr>
        <w:t>r</w:t>
      </w:r>
      <w:r w:rsidR="00215A95" w:rsidRPr="0042069D">
        <w:rPr>
          <w:rFonts w:cs="Times New Roman"/>
        </w:rPr>
        <w:t xml:space="preserve"> em</w:t>
      </w:r>
      <w:r w:rsidR="00570836" w:rsidRPr="0042069D">
        <w:rPr>
          <w:rFonts w:cs="Times New Roman"/>
        </w:rPr>
        <w:t xml:space="preserve"> diversas habilidades fundamentais</w:t>
      </w:r>
      <w:r w:rsidR="00215A95" w:rsidRPr="0042069D">
        <w:rPr>
          <w:rFonts w:cs="Times New Roman"/>
        </w:rPr>
        <w:t xml:space="preserve"> para o seu crescimento. N</w:t>
      </w:r>
      <w:r w:rsidR="00570836" w:rsidRPr="0042069D">
        <w:rPr>
          <w:rFonts w:cs="Times New Roman"/>
        </w:rPr>
        <w:t xml:space="preserve">essa perspectiva, vale </w:t>
      </w:r>
      <w:proofErr w:type="spellStart"/>
      <w:r w:rsidR="00570836" w:rsidRPr="0042069D">
        <w:rPr>
          <w:rFonts w:cs="Times New Roman"/>
        </w:rPr>
        <w:t>resaltar</w:t>
      </w:r>
      <w:proofErr w:type="spellEnd"/>
      <w:r w:rsidR="00570836" w:rsidRPr="0042069D">
        <w:rPr>
          <w:rFonts w:cs="Times New Roman"/>
        </w:rPr>
        <w:t xml:space="preserve"> que é de suma importância</w:t>
      </w:r>
      <w:r w:rsidR="00215A95" w:rsidRPr="0042069D">
        <w:rPr>
          <w:rFonts w:cs="Times New Roman"/>
        </w:rPr>
        <w:t xml:space="preserve"> que</w:t>
      </w:r>
      <w:r w:rsidR="00570836" w:rsidRPr="0042069D">
        <w:rPr>
          <w:rFonts w:cs="Times New Roman"/>
        </w:rPr>
        <w:t xml:space="preserve"> a criança brinque, pois</w:t>
      </w:r>
      <w:r w:rsidR="00215A95" w:rsidRPr="0042069D">
        <w:rPr>
          <w:rFonts w:cs="Times New Roman"/>
        </w:rPr>
        <w:t>, a brinca</w:t>
      </w:r>
      <w:r w:rsidR="00570836" w:rsidRPr="0042069D">
        <w:rPr>
          <w:rFonts w:cs="Times New Roman"/>
        </w:rPr>
        <w:t>deira faz com que ela descubra o mundo ao seu redor, e assim possa exercitar sua imaginação e</w:t>
      </w:r>
      <w:r w:rsidR="00215A95" w:rsidRPr="0042069D">
        <w:rPr>
          <w:rFonts w:cs="Times New Roman"/>
        </w:rPr>
        <w:t xml:space="preserve"> criatividade, </w:t>
      </w:r>
      <w:r w:rsidR="00570836" w:rsidRPr="0042069D">
        <w:rPr>
          <w:rFonts w:cs="Times New Roman"/>
        </w:rPr>
        <w:t>dessa forma contribuir</w:t>
      </w:r>
      <w:r w:rsidR="00215A95" w:rsidRPr="0042069D">
        <w:rPr>
          <w:rFonts w:cs="Times New Roman"/>
        </w:rPr>
        <w:t>, para que esta criança venha se tornar</w:t>
      </w:r>
      <w:r w:rsidR="00570836" w:rsidRPr="0042069D">
        <w:rPr>
          <w:rFonts w:cs="Times New Roman"/>
        </w:rPr>
        <w:t xml:space="preserve"> uma pessoa</w:t>
      </w:r>
      <w:r w:rsidR="00215A95" w:rsidRPr="0042069D">
        <w:rPr>
          <w:rFonts w:cs="Times New Roman"/>
        </w:rPr>
        <w:t xml:space="preserve"> crítica, reflexiva e ativa na sociedade e no mundo em que vive.</w:t>
      </w:r>
    </w:p>
    <w:p w:rsidR="006035A1" w:rsidRPr="0042069D" w:rsidRDefault="00570836" w:rsidP="0001267D">
      <w:pPr>
        <w:jc w:val="left"/>
        <w:rPr>
          <w:rFonts w:cs="Times New Roman"/>
          <w:b/>
        </w:rPr>
      </w:pPr>
      <w:r w:rsidRPr="0042069D">
        <w:rPr>
          <w:rFonts w:cs="Times New Roman"/>
        </w:rPr>
        <w:lastRenderedPageBreak/>
        <w:t xml:space="preserve">A escola sendo o </w:t>
      </w:r>
      <w:r w:rsidR="00215A95" w:rsidRPr="0042069D">
        <w:rPr>
          <w:rFonts w:cs="Times New Roman"/>
        </w:rPr>
        <w:t>centro do conhecimento deve</w:t>
      </w:r>
      <w:r w:rsidRPr="0042069D">
        <w:rPr>
          <w:rFonts w:cs="Times New Roman"/>
        </w:rPr>
        <w:t xml:space="preserve"> criar oportunidades para essa ação. O professor</w:t>
      </w:r>
      <w:r w:rsidR="00215A95" w:rsidRPr="0042069D">
        <w:rPr>
          <w:rFonts w:cs="Times New Roman"/>
        </w:rPr>
        <w:t xml:space="preserve"> da </w:t>
      </w:r>
      <w:r w:rsidRPr="0042069D">
        <w:rPr>
          <w:rFonts w:cs="Times New Roman"/>
        </w:rPr>
        <w:t>Educação Infantil deve utilizar as</w:t>
      </w:r>
      <w:r w:rsidR="00215A95" w:rsidRPr="0042069D">
        <w:rPr>
          <w:rFonts w:cs="Times New Roman"/>
        </w:rPr>
        <w:t xml:space="preserve"> brincadeiras como uma atividade pedagógica, </w:t>
      </w:r>
      <w:r w:rsidRPr="0042069D">
        <w:rPr>
          <w:rFonts w:cs="Times New Roman"/>
        </w:rPr>
        <w:t xml:space="preserve">onde ele será o mediador de </w:t>
      </w:r>
      <w:r w:rsidR="006035A1" w:rsidRPr="0042069D">
        <w:rPr>
          <w:rFonts w:cs="Times New Roman"/>
        </w:rPr>
        <w:t>tal atividade</w:t>
      </w:r>
      <w:r w:rsidRPr="0042069D">
        <w:rPr>
          <w:rFonts w:cs="Times New Roman"/>
        </w:rPr>
        <w:t xml:space="preserve">, reconhecendo </w:t>
      </w:r>
      <w:r w:rsidR="00215A95" w:rsidRPr="0042069D">
        <w:rPr>
          <w:rFonts w:cs="Times New Roman"/>
        </w:rPr>
        <w:t>importância</w:t>
      </w:r>
      <w:r w:rsidRPr="0042069D">
        <w:rPr>
          <w:rFonts w:cs="Times New Roman"/>
        </w:rPr>
        <w:t xml:space="preserve"> do lúdico</w:t>
      </w:r>
      <w:r w:rsidR="00215A95" w:rsidRPr="0042069D">
        <w:rPr>
          <w:rFonts w:cs="Times New Roman"/>
        </w:rPr>
        <w:t xml:space="preserve"> no processo de ensino e aprendizagem</w:t>
      </w:r>
      <w:r w:rsidRPr="0042069D">
        <w:rPr>
          <w:rFonts w:cs="Times New Roman"/>
        </w:rPr>
        <w:t xml:space="preserve"> da criança. </w:t>
      </w:r>
      <w:r w:rsidR="006035A1" w:rsidRPr="0042069D">
        <w:rPr>
          <w:rFonts w:cs="Times New Roman"/>
        </w:rPr>
        <w:t>Vale ressaltar o quanto é</w:t>
      </w:r>
      <w:r w:rsidR="00215A95" w:rsidRPr="0042069D">
        <w:rPr>
          <w:rFonts w:cs="Times New Roman"/>
        </w:rPr>
        <w:t xml:space="preserve"> relevante </w:t>
      </w:r>
      <w:proofErr w:type="gramStart"/>
      <w:r w:rsidR="00215A95" w:rsidRPr="0042069D">
        <w:rPr>
          <w:rFonts w:cs="Times New Roman"/>
        </w:rPr>
        <w:t>a</w:t>
      </w:r>
      <w:r w:rsidR="006035A1" w:rsidRPr="0042069D">
        <w:rPr>
          <w:rFonts w:cs="Times New Roman"/>
        </w:rPr>
        <w:t>s</w:t>
      </w:r>
      <w:proofErr w:type="gramEnd"/>
      <w:r w:rsidR="006035A1" w:rsidRPr="0042069D">
        <w:rPr>
          <w:rFonts w:cs="Times New Roman"/>
        </w:rPr>
        <w:t xml:space="preserve"> atividades lúdicas </w:t>
      </w:r>
      <w:r w:rsidR="00215A95" w:rsidRPr="0042069D">
        <w:rPr>
          <w:rFonts w:cs="Times New Roman"/>
        </w:rPr>
        <w:t xml:space="preserve">para o crescimento infantil, pois </w:t>
      </w:r>
      <w:r w:rsidR="006035A1" w:rsidRPr="0042069D">
        <w:rPr>
          <w:rFonts w:cs="Times New Roman"/>
        </w:rPr>
        <w:t>sua utilização contribui para</w:t>
      </w:r>
      <w:r w:rsidR="00215A95" w:rsidRPr="0042069D">
        <w:rPr>
          <w:rFonts w:cs="Times New Roman"/>
        </w:rPr>
        <w:t xml:space="preserve"> chegar</w:t>
      </w:r>
      <w:r w:rsidR="006035A1" w:rsidRPr="0042069D">
        <w:rPr>
          <w:rFonts w:cs="Times New Roman"/>
        </w:rPr>
        <w:t xml:space="preserve"> à educação que tanto se espera</w:t>
      </w:r>
      <w:r w:rsidR="00215A95" w:rsidRPr="0042069D">
        <w:rPr>
          <w:rFonts w:cs="Times New Roman"/>
        </w:rPr>
        <w:t xml:space="preserve">, ou seja, uma educação de </w:t>
      </w:r>
      <w:r w:rsidR="006035A1" w:rsidRPr="0042069D">
        <w:rPr>
          <w:rFonts w:cs="Times New Roman"/>
        </w:rPr>
        <w:t>qualidade, que prepara o individuo</w:t>
      </w:r>
      <w:r w:rsidR="00215A95" w:rsidRPr="0042069D">
        <w:rPr>
          <w:rFonts w:cs="Times New Roman"/>
        </w:rPr>
        <w:t xml:space="preserve"> para a vida.</w:t>
      </w:r>
    </w:p>
    <w:p w:rsidR="00533386" w:rsidRPr="0042069D" w:rsidRDefault="006035A1" w:rsidP="009637BB">
      <w:pPr>
        <w:rPr>
          <w:rFonts w:cs="Times New Roman"/>
        </w:rPr>
      </w:pPr>
      <w:r w:rsidRPr="0042069D">
        <w:rPr>
          <w:rFonts w:cs="Times New Roman"/>
        </w:rPr>
        <w:t>A brincadeira proporciona</w:t>
      </w:r>
      <w:r w:rsidR="00215A95" w:rsidRPr="0042069D">
        <w:rPr>
          <w:rFonts w:cs="Times New Roman"/>
        </w:rPr>
        <w:t xml:space="preserve"> a criança o desenvolvimento físico e intelectua</w:t>
      </w:r>
      <w:r w:rsidRPr="0042069D">
        <w:rPr>
          <w:rFonts w:cs="Times New Roman"/>
        </w:rPr>
        <w:t>l, pois é através da dela</w:t>
      </w:r>
      <w:r w:rsidR="00215A95" w:rsidRPr="0042069D">
        <w:rPr>
          <w:rFonts w:cs="Times New Roman"/>
        </w:rPr>
        <w:t xml:space="preserve"> que </w:t>
      </w:r>
      <w:r w:rsidRPr="0042069D">
        <w:rPr>
          <w:rFonts w:cs="Times New Roman"/>
        </w:rPr>
        <w:t>a criança aprende a conhecer</w:t>
      </w:r>
      <w:r w:rsidR="00215A95" w:rsidRPr="0042069D">
        <w:rPr>
          <w:rFonts w:cs="Times New Roman"/>
        </w:rPr>
        <w:t xml:space="preserve"> o seu limite e o seu </w:t>
      </w:r>
      <w:r w:rsidRPr="0042069D">
        <w:rPr>
          <w:rFonts w:cs="Times New Roman"/>
        </w:rPr>
        <w:t>potencial, brincando ela desenvolve o relacionar</w:t>
      </w:r>
      <w:r w:rsidR="00215A95" w:rsidRPr="0042069D">
        <w:rPr>
          <w:rFonts w:cs="Times New Roman"/>
        </w:rPr>
        <w:t xml:space="preserve"> com outros indivíduos, </w:t>
      </w:r>
      <w:r w:rsidRPr="0042069D">
        <w:rPr>
          <w:rFonts w:cs="Times New Roman"/>
        </w:rPr>
        <w:t xml:space="preserve">aprende </w:t>
      </w:r>
      <w:r w:rsidR="00215A95" w:rsidRPr="0042069D">
        <w:rPr>
          <w:rFonts w:cs="Times New Roman"/>
        </w:rPr>
        <w:t>a respeitar regras e ter</w:t>
      </w:r>
      <w:r w:rsidRPr="0042069D">
        <w:rPr>
          <w:rFonts w:cs="Times New Roman"/>
        </w:rPr>
        <w:t xml:space="preserve"> sua</w:t>
      </w:r>
      <w:r w:rsidR="009637BB" w:rsidRPr="0042069D">
        <w:rPr>
          <w:rFonts w:cs="Times New Roman"/>
        </w:rPr>
        <w:t>s</w:t>
      </w:r>
      <w:r w:rsidRPr="0042069D">
        <w:rPr>
          <w:rFonts w:cs="Times New Roman"/>
        </w:rPr>
        <w:t xml:space="preserve"> próprias</w:t>
      </w:r>
      <w:r w:rsidR="00215A95" w:rsidRPr="0042069D">
        <w:rPr>
          <w:rFonts w:cs="Times New Roman"/>
        </w:rPr>
        <w:t xml:space="preserve"> iniciativas.</w:t>
      </w:r>
      <w:r w:rsidRPr="0042069D">
        <w:rPr>
          <w:rFonts w:cs="Times New Roman"/>
        </w:rPr>
        <w:t xml:space="preserve"> O brincar</w:t>
      </w:r>
      <w:r w:rsidR="00215A95" w:rsidRPr="0042069D">
        <w:rPr>
          <w:rFonts w:cs="Times New Roman"/>
        </w:rPr>
        <w:t xml:space="preserve"> se con</w:t>
      </w:r>
      <w:r w:rsidRPr="0042069D">
        <w:rPr>
          <w:rFonts w:cs="Times New Roman"/>
        </w:rPr>
        <w:t>stitui como o espaço que oferece a criança, a possibilidade de construção da sua identidade</w:t>
      </w:r>
      <w:r w:rsidR="00215A95" w:rsidRPr="0042069D">
        <w:rPr>
          <w:rFonts w:cs="Times New Roman"/>
        </w:rPr>
        <w:t xml:space="preserve"> aut</w:t>
      </w:r>
      <w:r w:rsidRPr="0042069D">
        <w:rPr>
          <w:rFonts w:cs="Times New Roman"/>
        </w:rPr>
        <w:t>ônoma, cooperativa e criativa. Esse é</w:t>
      </w:r>
      <w:r w:rsidR="00215A95" w:rsidRPr="0042069D">
        <w:rPr>
          <w:rFonts w:cs="Times New Roman"/>
        </w:rPr>
        <w:t xml:space="preserve"> o caminho </w:t>
      </w:r>
      <w:r w:rsidRPr="0042069D">
        <w:rPr>
          <w:rFonts w:cs="Times New Roman"/>
        </w:rPr>
        <w:t xml:space="preserve">a ser percorrido para </w:t>
      </w:r>
      <w:r w:rsidR="00215A95" w:rsidRPr="0042069D">
        <w:rPr>
          <w:rFonts w:cs="Times New Roman"/>
        </w:rPr>
        <w:t>a aprendiza</w:t>
      </w:r>
      <w:r w:rsidRPr="0042069D">
        <w:rPr>
          <w:rFonts w:cs="Times New Roman"/>
        </w:rPr>
        <w:t>gem na infância e os educadores</w:t>
      </w:r>
      <w:r w:rsidR="00215A95" w:rsidRPr="0042069D">
        <w:rPr>
          <w:rFonts w:cs="Times New Roman"/>
        </w:rPr>
        <w:t xml:space="preserve"> devem ser os primeiros p</w:t>
      </w:r>
      <w:r w:rsidRPr="0042069D">
        <w:rPr>
          <w:rFonts w:cs="Times New Roman"/>
        </w:rPr>
        <w:t>rofissionais a reconhecerem e fazerem uso do lúdico como recurso pedagógico</w:t>
      </w:r>
      <w:r w:rsidR="00215A95" w:rsidRPr="0042069D">
        <w:rPr>
          <w:rFonts w:cs="Times New Roman"/>
        </w:rPr>
        <w:t>.</w:t>
      </w:r>
      <w:r w:rsidRPr="0042069D">
        <w:rPr>
          <w:rFonts w:cs="Times New Roman"/>
        </w:rPr>
        <w:t xml:space="preserve"> É importante estimular a criança</w:t>
      </w:r>
      <w:r w:rsidR="009637BB" w:rsidRPr="0042069D">
        <w:rPr>
          <w:rFonts w:cs="Times New Roman"/>
        </w:rPr>
        <w:t xml:space="preserve"> a se tornar</w:t>
      </w:r>
      <w:r w:rsidRPr="0042069D">
        <w:rPr>
          <w:rFonts w:cs="Times New Roman"/>
        </w:rPr>
        <w:t xml:space="preserve"> um</w:t>
      </w:r>
      <w:r w:rsidR="00533386" w:rsidRPr="0042069D">
        <w:rPr>
          <w:rFonts w:cs="Times New Roman"/>
        </w:rPr>
        <w:t xml:space="preserve"> ser pensante</w:t>
      </w:r>
      <w:r w:rsidR="00215A95" w:rsidRPr="0042069D">
        <w:rPr>
          <w:rFonts w:cs="Times New Roman"/>
        </w:rPr>
        <w:t>, qu</w:t>
      </w:r>
      <w:r w:rsidR="00533386" w:rsidRPr="0042069D">
        <w:rPr>
          <w:rFonts w:cs="Times New Roman"/>
        </w:rPr>
        <w:t xml:space="preserve">estionador e não apenas </w:t>
      </w:r>
      <w:proofErr w:type="gramStart"/>
      <w:r w:rsidR="00533386" w:rsidRPr="0042069D">
        <w:rPr>
          <w:rFonts w:cs="Times New Roman"/>
        </w:rPr>
        <w:t>uma repetidor</w:t>
      </w:r>
      <w:proofErr w:type="gramEnd"/>
      <w:r w:rsidR="00215A95" w:rsidRPr="0042069D">
        <w:rPr>
          <w:rFonts w:cs="Times New Roman"/>
        </w:rPr>
        <w:t xml:space="preserve"> de informações.</w:t>
      </w:r>
    </w:p>
    <w:p w:rsidR="003E7F30" w:rsidRPr="0042069D" w:rsidRDefault="00533386" w:rsidP="0044376C">
      <w:pPr>
        <w:ind w:firstLine="708"/>
        <w:rPr>
          <w:rFonts w:cs="Times New Roman"/>
        </w:rPr>
      </w:pPr>
      <w:r w:rsidRPr="0042069D">
        <w:rPr>
          <w:rFonts w:cs="Times New Roman"/>
        </w:rPr>
        <w:t xml:space="preserve"> Nota-se que o principal papel do professo</w:t>
      </w:r>
      <w:r w:rsidR="00215A95" w:rsidRPr="0042069D">
        <w:rPr>
          <w:rFonts w:cs="Times New Roman"/>
        </w:rPr>
        <w:t>r é</w:t>
      </w:r>
      <w:r w:rsidRPr="0042069D">
        <w:rPr>
          <w:rFonts w:cs="Times New Roman"/>
        </w:rPr>
        <w:t>, exatamente,</w:t>
      </w:r>
      <w:r w:rsidR="00215A95" w:rsidRPr="0042069D">
        <w:rPr>
          <w:rFonts w:cs="Times New Roman"/>
        </w:rPr>
        <w:t xml:space="preserve"> estimular o aluno à construçã</w:t>
      </w:r>
      <w:r w:rsidRPr="0042069D">
        <w:rPr>
          <w:rFonts w:cs="Times New Roman"/>
        </w:rPr>
        <w:t>o de novos conhecimentos. Por meio</w:t>
      </w:r>
      <w:r w:rsidR="00215A95" w:rsidRPr="0042069D">
        <w:rPr>
          <w:rFonts w:cs="Times New Roman"/>
        </w:rPr>
        <w:t xml:space="preserve"> das </w:t>
      </w:r>
      <w:r w:rsidRPr="0042069D">
        <w:rPr>
          <w:rFonts w:cs="Times New Roman"/>
        </w:rPr>
        <w:t>atividades lúdicas o aluno acaba por ser desafiado a</w:t>
      </w:r>
      <w:r w:rsidR="00215A95" w:rsidRPr="0042069D">
        <w:rPr>
          <w:rFonts w:cs="Times New Roman"/>
        </w:rPr>
        <w:t xml:space="preserve"> oferecer </w:t>
      </w:r>
      <w:r w:rsidRPr="0042069D">
        <w:rPr>
          <w:rFonts w:cs="Times New Roman"/>
        </w:rPr>
        <w:t xml:space="preserve">e produzir </w:t>
      </w:r>
      <w:r w:rsidR="00215A95" w:rsidRPr="0042069D">
        <w:rPr>
          <w:rFonts w:cs="Times New Roman"/>
        </w:rPr>
        <w:t>soluções às</w:t>
      </w:r>
      <w:r w:rsidRPr="0042069D">
        <w:rPr>
          <w:rFonts w:cs="Times New Roman"/>
        </w:rPr>
        <w:t xml:space="preserve"> diversas</w:t>
      </w:r>
      <w:r w:rsidR="00215A95" w:rsidRPr="0042069D">
        <w:rPr>
          <w:rFonts w:cs="Times New Roman"/>
        </w:rPr>
        <w:t xml:space="preserve"> situações-problemas</w:t>
      </w:r>
      <w:r w:rsidRPr="0042069D">
        <w:rPr>
          <w:rFonts w:cs="Times New Roman"/>
        </w:rPr>
        <w:t xml:space="preserve"> que são</w:t>
      </w:r>
      <w:r w:rsidR="00215A95" w:rsidRPr="0042069D">
        <w:rPr>
          <w:rFonts w:cs="Times New Roman"/>
        </w:rPr>
        <w:t xml:space="preserve"> propostas pelo educador, pois o lúdico é </w:t>
      </w:r>
      <w:r w:rsidRPr="0042069D">
        <w:rPr>
          <w:rFonts w:cs="Times New Roman"/>
        </w:rPr>
        <w:t xml:space="preserve">com certeza </w:t>
      </w:r>
      <w:r w:rsidR="00215A95" w:rsidRPr="0042069D">
        <w:rPr>
          <w:rFonts w:cs="Times New Roman"/>
        </w:rPr>
        <w:t>um dos motivadores na percepção e na construção de esquemas de raciocínio, além de ser uma fo</w:t>
      </w:r>
      <w:r w:rsidRPr="0042069D">
        <w:rPr>
          <w:rFonts w:cs="Times New Roman"/>
        </w:rPr>
        <w:t>rma de aprendizagem diferente</w:t>
      </w:r>
      <w:r w:rsidR="00215A95" w:rsidRPr="0042069D">
        <w:rPr>
          <w:rFonts w:cs="Times New Roman"/>
        </w:rPr>
        <w:t xml:space="preserve"> e significativa.</w:t>
      </w:r>
    </w:p>
    <w:p w:rsidR="004F0D0D" w:rsidRPr="0042069D" w:rsidRDefault="00215A95" w:rsidP="0044376C">
      <w:pPr>
        <w:ind w:firstLine="708"/>
        <w:rPr>
          <w:rFonts w:cs="Times New Roman"/>
        </w:rPr>
      </w:pPr>
      <w:r w:rsidRPr="0042069D">
        <w:rPr>
          <w:rFonts w:cs="Times New Roman"/>
        </w:rPr>
        <w:t xml:space="preserve"> Sabemos </w:t>
      </w:r>
      <w:r w:rsidR="003E7F30" w:rsidRPr="0042069D">
        <w:rPr>
          <w:rFonts w:cs="Times New Roman"/>
        </w:rPr>
        <w:t>que a</w:t>
      </w:r>
      <w:r w:rsidR="00533386" w:rsidRPr="0042069D">
        <w:rPr>
          <w:rFonts w:cs="Times New Roman"/>
        </w:rPr>
        <w:t xml:space="preserve"> brincadeira é uma fer</w:t>
      </w:r>
      <w:r w:rsidR="003E7F30" w:rsidRPr="0042069D">
        <w:rPr>
          <w:rFonts w:cs="Times New Roman"/>
        </w:rPr>
        <w:t>ramenta que possibilita vários</w:t>
      </w:r>
      <w:r w:rsidR="00533386" w:rsidRPr="0042069D">
        <w:rPr>
          <w:rFonts w:cs="Times New Roman"/>
        </w:rPr>
        <w:t xml:space="preserve"> benefícios para o desenvolvimento de potencia</w:t>
      </w:r>
      <w:r w:rsidR="003E7F30" w:rsidRPr="0042069D">
        <w:rPr>
          <w:rFonts w:cs="Times New Roman"/>
        </w:rPr>
        <w:t xml:space="preserve">lidades e habilidades dos </w:t>
      </w:r>
      <w:r w:rsidR="009637BB" w:rsidRPr="0042069D">
        <w:rPr>
          <w:rFonts w:cs="Times New Roman"/>
        </w:rPr>
        <w:t>educando</w:t>
      </w:r>
      <w:r w:rsidR="003E7F30" w:rsidRPr="0042069D">
        <w:rPr>
          <w:rFonts w:cs="Times New Roman"/>
        </w:rPr>
        <w:t xml:space="preserve">, por isso deve é essencial que seja </w:t>
      </w:r>
      <w:r w:rsidR="00533386" w:rsidRPr="0042069D">
        <w:rPr>
          <w:rFonts w:cs="Times New Roman"/>
        </w:rPr>
        <w:t>levada a sério e desenvolvid</w:t>
      </w:r>
      <w:r w:rsidR="003E7F30" w:rsidRPr="0042069D">
        <w:rPr>
          <w:rFonts w:cs="Times New Roman"/>
        </w:rPr>
        <w:t>a com empenho e responsabilidade</w:t>
      </w:r>
      <w:r w:rsidR="009637BB" w:rsidRPr="0042069D">
        <w:rPr>
          <w:rFonts w:cs="Times New Roman"/>
        </w:rPr>
        <w:t>, p</w:t>
      </w:r>
      <w:r w:rsidR="003E7F30" w:rsidRPr="0042069D">
        <w:rPr>
          <w:rFonts w:cs="Times New Roman"/>
        </w:rPr>
        <w:t>ois di</w:t>
      </w:r>
      <w:r w:rsidR="009637BB" w:rsidRPr="0042069D">
        <w:rPr>
          <w:rFonts w:cs="Times New Roman"/>
        </w:rPr>
        <w:t>a</w:t>
      </w:r>
      <w:r w:rsidR="003E7F30" w:rsidRPr="0042069D">
        <w:rPr>
          <w:rFonts w:cs="Times New Roman"/>
        </w:rPr>
        <w:t xml:space="preserve">nte da pesquisa </w:t>
      </w:r>
      <w:r w:rsidR="009637BB" w:rsidRPr="0042069D">
        <w:rPr>
          <w:rFonts w:cs="Times New Roman"/>
        </w:rPr>
        <w:t>bibliográfica</w:t>
      </w:r>
      <w:r w:rsidR="003E7F30" w:rsidRPr="0042069D">
        <w:rPr>
          <w:rFonts w:cs="Times New Roman"/>
        </w:rPr>
        <w:t xml:space="preserve"> feita a respeito da temática, é possível afirmar </w:t>
      </w:r>
      <w:proofErr w:type="spellStart"/>
      <w:proofErr w:type="gramStart"/>
      <w:r w:rsidR="003E7F30" w:rsidRPr="0042069D">
        <w:rPr>
          <w:rFonts w:cs="Times New Roman"/>
        </w:rPr>
        <w:t>que,</w:t>
      </w:r>
      <w:proofErr w:type="gramEnd"/>
      <w:r w:rsidRPr="0042069D">
        <w:rPr>
          <w:rFonts w:cs="Times New Roman"/>
        </w:rPr>
        <w:t>a</w:t>
      </w:r>
      <w:proofErr w:type="spellEnd"/>
      <w:r w:rsidRPr="0042069D">
        <w:rPr>
          <w:rFonts w:cs="Times New Roman"/>
        </w:rPr>
        <w:t xml:space="preserve"> criança aprende </w:t>
      </w:r>
      <w:r w:rsidR="003E7F30" w:rsidRPr="0042069D">
        <w:rPr>
          <w:rFonts w:cs="Times New Roman"/>
        </w:rPr>
        <w:t xml:space="preserve">sim </w:t>
      </w:r>
      <w:r w:rsidRPr="0042069D">
        <w:rPr>
          <w:rFonts w:cs="Times New Roman"/>
        </w:rPr>
        <w:t>brincando</w:t>
      </w:r>
      <w:r w:rsidR="004F0D0D" w:rsidRPr="0042069D">
        <w:rPr>
          <w:rFonts w:cs="Times New Roman"/>
        </w:rPr>
        <w:t>, e</w:t>
      </w:r>
      <w:r w:rsidR="003E7F30" w:rsidRPr="0042069D">
        <w:rPr>
          <w:rFonts w:cs="Times New Roman"/>
        </w:rPr>
        <w:t xml:space="preserve"> através dessa pratica a</w:t>
      </w:r>
      <w:r w:rsidRPr="0042069D">
        <w:rPr>
          <w:rFonts w:cs="Times New Roman"/>
        </w:rPr>
        <w:t xml:space="preserve"> criança terá oportunidade de desenvolver</w:t>
      </w:r>
      <w:r w:rsidR="003E7F30" w:rsidRPr="0042069D">
        <w:rPr>
          <w:rFonts w:cs="Times New Roman"/>
        </w:rPr>
        <w:t xml:space="preserve"> suas capacidades indispensáveis para</w:t>
      </w:r>
      <w:r w:rsidRPr="0042069D">
        <w:rPr>
          <w:rFonts w:cs="Times New Roman"/>
        </w:rPr>
        <w:t xml:space="preserve"> sua futura atuação, tais como a afetividade, a concentração, a cooperação, a coordenação, o equilíbrio e outras habilidades psicomotoras.</w:t>
      </w:r>
    </w:p>
    <w:p w:rsidR="00215A95" w:rsidRPr="0042069D" w:rsidRDefault="003E7F30" w:rsidP="0044376C">
      <w:pPr>
        <w:ind w:firstLine="708"/>
        <w:rPr>
          <w:rFonts w:cs="Times New Roman"/>
        </w:rPr>
      </w:pPr>
      <w:r w:rsidRPr="0042069D">
        <w:rPr>
          <w:rFonts w:cs="Times New Roman"/>
        </w:rPr>
        <w:t xml:space="preserve"> Através do brincar</w:t>
      </w:r>
      <w:r w:rsidR="00215A95" w:rsidRPr="0042069D">
        <w:rPr>
          <w:rFonts w:cs="Times New Roman"/>
        </w:rPr>
        <w:t xml:space="preserve"> o professor tem a oportunidade de conhecer e reconhecer </w:t>
      </w:r>
      <w:r w:rsidRPr="0042069D">
        <w:rPr>
          <w:rFonts w:cs="Times New Roman"/>
        </w:rPr>
        <w:t xml:space="preserve">quais </w:t>
      </w:r>
      <w:r w:rsidR="00215A95" w:rsidRPr="0042069D">
        <w:rPr>
          <w:rFonts w:cs="Times New Roman"/>
        </w:rPr>
        <w:t xml:space="preserve">as dificuldades </w:t>
      </w:r>
      <w:r w:rsidRPr="0042069D">
        <w:rPr>
          <w:rFonts w:cs="Times New Roman"/>
        </w:rPr>
        <w:t xml:space="preserve">que os </w:t>
      </w:r>
      <w:r w:rsidR="00215A95" w:rsidRPr="0042069D">
        <w:rPr>
          <w:rFonts w:cs="Times New Roman"/>
        </w:rPr>
        <w:t>alunos</w:t>
      </w:r>
      <w:r w:rsidRPr="0042069D">
        <w:rPr>
          <w:rFonts w:cs="Times New Roman"/>
        </w:rPr>
        <w:t xml:space="preserve"> possuem,</w:t>
      </w:r>
      <w:r w:rsidR="00215A95" w:rsidRPr="0042069D">
        <w:rPr>
          <w:rFonts w:cs="Times New Roman"/>
        </w:rPr>
        <w:t xml:space="preserve"> e a oportunidade de proporcionar</w:t>
      </w:r>
      <w:r w:rsidRPr="0042069D">
        <w:rPr>
          <w:rFonts w:cs="Times New Roman"/>
        </w:rPr>
        <w:t xml:space="preserve"> a esses alunos</w:t>
      </w:r>
      <w:r w:rsidR="00215A95" w:rsidRPr="0042069D">
        <w:rPr>
          <w:rFonts w:cs="Times New Roman"/>
        </w:rPr>
        <w:t xml:space="preserve"> um aprendizado significativo.</w:t>
      </w:r>
    </w:p>
    <w:p w:rsidR="006C2D00" w:rsidRDefault="000B4EE4" w:rsidP="004F1B94">
      <w:pPr>
        <w:rPr>
          <w:rFonts w:cs="Times New Roman"/>
          <w:b/>
          <w:szCs w:val="24"/>
        </w:rPr>
      </w:pPr>
      <w:r w:rsidRPr="0042069D">
        <w:rPr>
          <w:rFonts w:eastAsia="Times New Roman" w:cs="Times New Roman"/>
          <w:shd w:val="clear" w:color="auto" w:fill="FFFFFF"/>
        </w:rPr>
        <w:t>O brincar</w:t>
      </w:r>
      <w:r w:rsidR="000B74A3" w:rsidRPr="0042069D">
        <w:rPr>
          <w:rFonts w:eastAsia="Times New Roman" w:cs="Times New Roman"/>
          <w:shd w:val="clear" w:color="auto" w:fill="FFFFFF"/>
        </w:rPr>
        <w:t xml:space="preserve"> é</w:t>
      </w:r>
      <w:r w:rsidR="005044C0" w:rsidRPr="0042069D">
        <w:rPr>
          <w:rFonts w:eastAsia="Times New Roman" w:cs="Times New Roman"/>
          <w:shd w:val="clear" w:color="auto" w:fill="FFFFFF"/>
        </w:rPr>
        <w:t xml:space="preserve"> </w:t>
      </w:r>
      <w:r w:rsidR="00C02283" w:rsidRPr="0042069D">
        <w:rPr>
          <w:rFonts w:eastAsia="Times New Roman" w:cs="Times New Roman"/>
          <w:shd w:val="clear" w:color="auto" w:fill="FFFFFF"/>
        </w:rPr>
        <w:t xml:space="preserve">com certeza uma </w:t>
      </w:r>
      <w:r w:rsidRPr="0042069D">
        <w:rPr>
          <w:rFonts w:eastAsia="Times New Roman" w:cs="Times New Roman"/>
          <w:shd w:val="clear" w:color="auto" w:fill="FFFFFF"/>
        </w:rPr>
        <w:t>atividade</w:t>
      </w:r>
      <w:r w:rsidR="005044C0" w:rsidRPr="0042069D">
        <w:rPr>
          <w:rFonts w:eastAsia="Times New Roman" w:cs="Times New Roman"/>
          <w:shd w:val="clear" w:color="auto" w:fill="FFFFFF"/>
        </w:rPr>
        <w:t xml:space="preserve"> que proporciona</w:t>
      </w:r>
      <w:r w:rsidRPr="0042069D">
        <w:rPr>
          <w:rFonts w:eastAsia="Times New Roman" w:cs="Times New Roman"/>
          <w:shd w:val="clear" w:color="auto" w:fill="FFFFFF"/>
        </w:rPr>
        <w:t xml:space="preserve"> </w:t>
      </w:r>
      <w:r w:rsidR="00C02283" w:rsidRPr="0042069D">
        <w:rPr>
          <w:rFonts w:eastAsia="Times New Roman" w:cs="Times New Roman"/>
          <w:shd w:val="clear" w:color="auto" w:fill="FFFFFF"/>
        </w:rPr>
        <w:t>vários</w:t>
      </w:r>
      <w:r w:rsidR="005044C0" w:rsidRPr="0042069D">
        <w:rPr>
          <w:rFonts w:eastAsia="Times New Roman" w:cs="Times New Roman"/>
          <w:shd w:val="clear" w:color="auto" w:fill="FFFFFF"/>
        </w:rPr>
        <w:t xml:space="preserve"> benefícios tanto para os </w:t>
      </w:r>
      <w:r w:rsidRPr="0042069D">
        <w:rPr>
          <w:rFonts w:eastAsia="Times New Roman" w:cs="Times New Roman"/>
          <w:shd w:val="clear" w:color="auto" w:fill="FFFFFF"/>
        </w:rPr>
        <w:t>educandos</w:t>
      </w:r>
      <w:r w:rsidR="005044C0" w:rsidRPr="0042069D">
        <w:rPr>
          <w:rFonts w:eastAsia="Times New Roman" w:cs="Times New Roman"/>
          <w:shd w:val="clear" w:color="auto" w:fill="FFFFFF"/>
        </w:rPr>
        <w:t xml:space="preserve"> quanto</w:t>
      </w:r>
      <w:r w:rsidRPr="0042069D">
        <w:rPr>
          <w:rFonts w:eastAsia="Times New Roman" w:cs="Times New Roman"/>
          <w:shd w:val="clear" w:color="auto" w:fill="FFFFFF"/>
        </w:rPr>
        <w:t xml:space="preserve"> </w:t>
      </w:r>
      <w:r w:rsidR="005044C0" w:rsidRPr="0042069D">
        <w:rPr>
          <w:rFonts w:eastAsia="Times New Roman" w:cs="Times New Roman"/>
          <w:shd w:val="clear" w:color="auto" w:fill="FFFFFF"/>
        </w:rPr>
        <w:t xml:space="preserve">para os </w:t>
      </w:r>
      <w:r w:rsidRPr="0042069D">
        <w:rPr>
          <w:rFonts w:eastAsia="Times New Roman" w:cs="Times New Roman"/>
          <w:shd w:val="clear" w:color="auto" w:fill="FFFFFF"/>
        </w:rPr>
        <w:t>educadores</w:t>
      </w:r>
      <w:r w:rsidR="00FC123E" w:rsidRPr="0042069D">
        <w:rPr>
          <w:rFonts w:eastAsia="Times New Roman" w:cs="Times New Roman"/>
          <w:shd w:val="clear" w:color="auto" w:fill="FFFFFF"/>
        </w:rPr>
        <w:t>,</w:t>
      </w:r>
      <w:r w:rsidR="005044C0" w:rsidRPr="0042069D">
        <w:rPr>
          <w:rFonts w:eastAsia="Times New Roman" w:cs="Times New Roman"/>
          <w:shd w:val="clear" w:color="auto" w:fill="FFFFFF"/>
        </w:rPr>
        <w:t xml:space="preserve"> pois </w:t>
      </w:r>
      <w:r w:rsidR="00FC123E" w:rsidRPr="0042069D">
        <w:rPr>
          <w:rFonts w:eastAsia="Times New Roman" w:cs="Times New Roman"/>
          <w:shd w:val="clear" w:color="auto" w:fill="FFFFFF"/>
        </w:rPr>
        <w:t>através das brincadeiras o</w:t>
      </w:r>
      <w:r w:rsidR="005044C0" w:rsidRPr="0042069D">
        <w:rPr>
          <w:rFonts w:eastAsia="Times New Roman" w:cs="Times New Roman"/>
          <w:shd w:val="clear" w:color="auto" w:fill="FFFFFF"/>
        </w:rPr>
        <w:t xml:space="preserve"> aluno tem a oportunidade de desenvolvimento e o professor tem </w:t>
      </w:r>
      <w:r w:rsidR="00FC123E" w:rsidRPr="0042069D">
        <w:rPr>
          <w:rFonts w:eastAsia="Times New Roman" w:cs="Times New Roman"/>
          <w:shd w:val="clear" w:color="auto" w:fill="FFFFFF"/>
        </w:rPr>
        <w:t xml:space="preserve">a </w:t>
      </w:r>
      <w:r w:rsidR="00F67ABD" w:rsidRPr="0042069D">
        <w:rPr>
          <w:rFonts w:eastAsia="Times New Roman" w:cs="Times New Roman"/>
          <w:shd w:val="clear" w:color="auto" w:fill="FFFFFF"/>
        </w:rPr>
        <w:t>possibilidade</w:t>
      </w:r>
      <w:r w:rsidR="005044C0" w:rsidRPr="0042069D">
        <w:rPr>
          <w:rFonts w:eastAsia="Times New Roman" w:cs="Times New Roman"/>
          <w:shd w:val="clear" w:color="auto" w:fill="FFFFFF"/>
        </w:rPr>
        <w:t xml:space="preserve"> </w:t>
      </w:r>
      <w:r w:rsidR="00F67ABD" w:rsidRPr="0042069D">
        <w:rPr>
          <w:rFonts w:eastAsia="Times New Roman" w:cs="Times New Roman"/>
          <w:shd w:val="clear" w:color="auto" w:fill="FFFFFF"/>
        </w:rPr>
        <w:t>por meio da</w:t>
      </w:r>
      <w:r w:rsidR="005044C0" w:rsidRPr="0042069D">
        <w:rPr>
          <w:rFonts w:eastAsia="Times New Roman" w:cs="Times New Roman"/>
          <w:shd w:val="clear" w:color="auto" w:fill="FFFFFF"/>
        </w:rPr>
        <w:t xml:space="preserve"> brincadeira</w:t>
      </w:r>
      <w:r w:rsidR="00C02283" w:rsidRPr="0042069D">
        <w:rPr>
          <w:rFonts w:eastAsia="Times New Roman" w:cs="Times New Roman"/>
          <w:shd w:val="clear" w:color="auto" w:fill="FFFFFF"/>
        </w:rPr>
        <w:t>,</w:t>
      </w:r>
      <w:r w:rsidR="005044C0" w:rsidRPr="0042069D">
        <w:rPr>
          <w:rFonts w:eastAsia="Times New Roman" w:cs="Times New Roman"/>
          <w:shd w:val="clear" w:color="auto" w:fill="FFFFFF"/>
        </w:rPr>
        <w:t xml:space="preserve"> observar a aprendizagem </w:t>
      </w:r>
      <w:r w:rsidR="00F67ABD" w:rsidRPr="0042069D">
        <w:rPr>
          <w:rFonts w:eastAsia="Times New Roman" w:cs="Times New Roman"/>
          <w:shd w:val="clear" w:color="auto" w:fill="FFFFFF"/>
        </w:rPr>
        <w:t xml:space="preserve">e </w:t>
      </w:r>
      <w:proofErr w:type="gramStart"/>
      <w:r w:rsidR="00F67ABD" w:rsidRPr="0042069D">
        <w:rPr>
          <w:rFonts w:eastAsia="Times New Roman" w:cs="Times New Roman"/>
          <w:shd w:val="clear" w:color="auto" w:fill="FFFFFF"/>
        </w:rPr>
        <w:t>o desenvolvimentos</w:t>
      </w:r>
      <w:proofErr w:type="gramEnd"/>
      <w:r w:rsidR="00F92D17" w:rsidRPr="0042069D">
        <w:rPr>
          <w:rFonts w:eastAsia="Times New Roman" w:cs="Times New Roman"/>
          <w:shd w:val="clear" w:color="auto" w:fill="FFFFFF"/>
        </w:rPr>
        <w:t xml:space="preserve"> </w:t>
      </w:r>
      <w:r w:rsidR="00C02283" w:rsidRPr="0042069D">
        <w:rPr>
          <w:rFonts w:eastAsia="Times New Roman" w:cs="Times New Roman"/>
          <w:shd w:val="clear" w:color="auto" w:fill="FFFFFF"/>
        </w:rPr>
        <w:t>d</w:t>
      </w:r>
      <w:r w:rsidR="00F67ABD" w:rsidRPr="0042069D">
        <w:rPr>
          <w:rFonts w:eastAsia="Times New Roman" w:cs="Times New Roman"/>
          <w:shd w:val="clear" w:color="auto" w:fill="FFFFFF"/>
        </w:rPr>
        <w:t>e</w:t>
      </w:r>
      <w:r w:rsidR="005044C0" w:rsidRPr="0042069D">
        <w:rPr>
          <w:rFonts w:eastAsia="Times New Roman" w:cs="Times New Roman"/>
          <w:shd w:val="clear" w:color="auto" w:fill="FFFFFF"/>
        </w:rPr>
        <w:t xml:space="preserve"> seu </w:t>
      </w:r>
      <w:r w:rsidR="00F92D17" w:rsidRPr="0042069D">
        <w:rPr>
          <w:rFonts w:eastAsia="Times New Roman" w:cs="Times New Roman"/>
          <w:shd w:val="clear" w:color="auto" w:fill="FFFFFF"/>
        </w:rPr>
        <w:t>aluno.</w:t>
      </w:r>
    </w:p>
    <w:p w:rsidR="002A48C5" w:rsidRPr="0042069D" w:rsidRDefault="002A48C5" w:rsidP="00701B68">
      <w:pPr>
        <w:spacing w:after="338" w:line="259" w:lineRule="auto"/>
        <w:ind w:firstLine="0"/>
        <w:jc w:val="left"/>
        <w:rPr>
          <w:rFonts w:cs="Times New Roman"/>
        </w:rPr>
      </w:pPr>
      <w:r w:rsidRPr="0042069D">
        <w:rPr>
          <w:rFonts w:cs="Times New Roman"/>
          <w:b/>
          <w:szCs w:val="24"/>
        </w:rPr>
        <w:lastRenderedPageBreak/>
        <w:t>REFERENCIAS</w:t>
      </w:r>
    </w:p>
    <w:p w:rsidR="002A48C5" w:rsidRPr="0042069D" w:rsidRDefault="00701B68" w:rsidP="009A7775">
      <w:pPr>
        <w:spacing w:line="240" w:lineRule="auto"/>
        <w:ind w:firstLine="0"/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 xml:space="preserve">ANTUNES, Celso. </w:t>
      </w:r>
      <w:r w:rsidRPr="0042069D">
        <w:rPr>
          <w:rFonts w:cs="Times New Roman"/>
          <w:b/>
          <w:szCs w:val="24"/>
        </w:rPr>
        <w:t>Jogos para a estimulação das múltiplas inteligências</w:t>
      </w:r>
      <w:r w:rsidRPr="0042069D">
        <w:rPr>
          <w:rFonts w:cs="Times New Roman"/>
          <w:szCs w:val="24"/>
        </w:rPr>
        <w:t xml:space="preserve">. 8. </w:t>
      </w:r>
      <w:proofErr w:type="gramStart"/>
      <w:r w:rsidRPr="0042069D">
        <w:rPr>
          <w:rFonts w:cs="Times New Roman"/>
          <w:szCs w:val="24"/>
        </w:rPr>
        <w:t>ed.</w:t>
      </w:r>
      <w:proofErr w:type="gramEnd"/>
      <w:r w:rsidRPr="0042069D">
        <w:rPr>
          <w:rFonts w:cs="Times New Roman"/>
          <w:szCs w:val="24"/>
        </w:rPr>
        <w:t xml:space="preserve"> Petrópolis: Vozes, 2000.</w:t>
      </w:r>
    </w:p>
    <w:p w:rsidR="000A3C2B" w:rsidRPr="0042069D" w:rsidRDefault="000A3C2B" w:rsidP="009A7775">
      <w:pPr>
        <w:spacing w:line="240" w:lineRule="auto"/>
        <w:ind w:firstLine="0"/>
        <w:rPr>
          <w:rFonts w:cs="Times New Roman"/>
          <w:szCs w:val="24"/>
        </w:rPr>
      </w:pPr>
    </w:p>
    <w:p w:rsidR="002A48C5" w:rsidRPr="0042069D" w:rsidRDefault="002A48C5" w:rsidP="009A7775">
      <w:pPr>
        <w:spacing w:line="240" w:lineRule="auto"/>
        <w:ind w:firstLine="0"/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 xml:space="preserve">ANTUNES, Celso. </w:t>
      </w:r>
      <w:r w:rsidRPr="0042069D">
        <w:rPr>
          <w:rFonts w:cs="Times New Roman"/>
          <w:b/>
          <w:szCs w:val="24"/>
        </w:rPr>
        <w:t xml:space="preserve">Educação Infantil: </w:t>
      </w:r>
      <w:r w:rsidRPr="0042069D">
        <w:rPr>
          <w:rFonts w:cs="Times New Roman"/>
          <w:szCs w:val="24"/>
        </w:rPr>
        <w:t xml:space="preserve">Prioridade imprescindível. </w:t>
      </w:r>
      <w:proofErr w:type="gramStart"/>
      <w:r w:rsidRPr="0042069D">
        <w:rPr>
          <w:rFonts w:cs="Times New Roman"/>
          <w:szCs w:val="24"/>
        </w:rPr>
        <w:t>8.</w:t>
      </w:r>
      <w:proofErr w:type="gramEnd"/>
      <w:r w:rsidRPr="0042069D">
        <w:rPr>
          <w:rFonts w:cs="Times New Roman"/>
          <w:szCs w:val="24"/>
        </w:rPr>
        <w:t xml:space="preserve">ed.  </w:t>
      </w:r>
      <w:proofErr w:type="spellStart"/>
      <w:r w:rsidRPr="0042069D">
        <w:rPr>
          <w:rFonts w:cs="Times New Roman"/>
          <w:szCs w:val="24"/>
        </w:rPr>
        <w:t>Petrópolis,RJ</w:t>
      </w:r>
      <w:proofErr w:type="spellEnd"/>
      <w:r w:rsidRPr="0042069D">
        <w:rPr>
          <w:rFonts w:cs="Times New Roman"/>
          <w:szCs w:val="24"/>
        </w:rPr>
        <w:t>: Vozes, 2011.</w:t>
      </w:r>
    </w:p>
    <w:p w:rsidR="000A3C2B" w:rsidRPr="0042069D" w:rsidRDefault="000A3C2B" w:rsidP="009A7775">
      <w:pPr>
        <w:spacing w:line="240" w:lineRule="auto"/>
        <w:ind w:firstLine="0"/>
        <w:rPr>
          <w:rFonts w:cs="Times New Roman"/>
          <w:szCs w:val="24"/>
        </w:rPr>
      </w:pPr>
    </w:p>
    <w:p w:rsidR="00874690" w:rsidRPr="0042069D" w:rsidRDefault="002A48C5" w:rsidP="009A7775">
      <w:pPr>
        <w:spacing w:line="240" w:lineRule="auto"/>
        <w:ind w:firstLine="0"/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 xml:space="preserve">BRASIL. Ministério da Educação. </w:t>
      </w:r>
      <w:r w:rsidRPr="0042069D">
        <w:rPr>
          <w:rFonts w:cs="Times New Roman"/>
          <w:b/>
          <w:szCs w:val="24"/>
        </w:rPr>
        <w:t>Referencial curricular nacional para a educação infantil:</w:t>
      </w:r>
      <w:r w:rsidRPr="0042069D">
        <w:rPr>
          <w:rFonts w:cs="Times New Roman"/>
          <w:szCs w:val="24"/>
        </w:rPr>
        <w:t xml:space="preserve"> Formação pessoal e social. </w:t>
      </w:r>
      <w:proofErr w:type="gramStart"/>
      <w:r w:rsidRPr="0042069D">
        <w:rPr>
          <w:rFonts w:cs="Times New Roman"/>
          <w:szCs w:val="24"/>
        </w:rPr>
        <w:t>2.</w:t>
      </w:r>
      <w:proofErr w:type="gramEnd"/>
      <w:r w:rsidRPr="0042069D">
        <w:rPr>
          <w:rFonts w:cs="Times New Roman"/>
          <w:szCs w:val="24"/>
        </w:rPr>
        <w:t xml:space="preserve">vol. Brasília: MEC/SEF, 1998. </w:t>
      </w:r>
      <w:proofErr w:type="gramStart"/>
      <w:r w:rsidRPr="0042069D">
        <w:rPr>
          <w:rFonts w:cs="Times New Roman"/>
          <w:szCs w:val="24"/>
        </w:rPr>
        <w:t>3v</w:t>
      </w:r>
      <w:proofErr w:type="gramEnd"/>
      <w:r w:rsidRPr="0042069D">
        <w:rPr>
          <w:rFonts w:cs="Times New Roman"/>
          <w:szCs w:val="24"/>
        </w:rPr>
        <w:t>.: il.</w:t>
      </w:r>
    </w:p>
    <w:p w:rsidR="000A3C2B" w:rsidRPr="0042069D" w:rsidRDefault="000A3C2B" w:rsidP="009A7775">
      <w:pPr>
        <w:spacing w:line="240" w:lineRule="auto"/>
        <w:ind w:firstLine="0"/>
        <w:rPr>
          <w:rFonts w:cs="Times New Roman"/>
          <w:szCs w:val="24"/>
        </w:rPr>
      </w:pPr>
    </w:p>
    <w:p w:rsidR="002A48C5" w:rsidRPr="0042069D" w:rsidRDefault="002A48C5" w:rsidP="009A7775">
      <w:pPr>
        <w:spacing w:line="240" w:lineRule="auto"/>
        <w:ind w:firstLine="0"/>
        <w:rPr>
          <w:rFonts w:eastAsia="Times New Roman" w:cs="Times New Roman"/>
          <w:szCs w:val="24"/>
        </w:rPr>
      </w:pPr>
      <w:r w:rsidRPr="0042069D">
        <w:rPr>
          <w:rFonts w:eastAsia="Times New Roman" w:cs="Times New Roman"/>
          <w:szCs w:val="24"/>
        </w:rPr>
        <w:t xml:space="preserve">GIL, Antônio Carlos. </w:t>
      </w:r>
      <w:r w:rsidRPr="0042069D">
        <w:rPr>
          <w:rFonts w:eastAsia="Times New Roman" w:cs="Times New Roman"/>
          <w:b/>
          <w:szCs w:val="24"/>
        </w:rPr>
        <w:t>Métodos e Técnicas de Pesquisa Social.</w:t>
      </w:r>
      <w:r w:rsidRPr="0042069D">
        <w:rPr>
          <w:rFonts w:eastAsia="Times New Roman" w:cs="Times New Roman"/>
          <w:szCs w:val="24"/>
        </w:rPr>
        <w:t xml:space="preserve"> </w:t>
      </w:r>
      <w:proofErr w:type="gramStart"/>
      <w:r w:rsidRPr="0042069D">
        <w:rPr>
          <w:rFonts w:eastAsia="Times New Roman" w:cs="Times New Roman"/>
          <w:szCs w:val="24"/>
        </w:rPr>
        <w:t>6</w:t>
      </w:r>
      <w:proofErr w:type="gramEnd"/>
      <w:r w:rsidRPr="0042069D">
        <w:rPr>
          <w:rFonts w:eastAsia="Times New Roman" w:cs="Times New Roman"/>
          <w:szCs w:val="24"/>
        </w:rPr>
        <w:t xml:space="preserve"> ed. São Paulo: Atlas 2010.</w:t>
      </w:r>
    </w:p>
    <w:p w:rsidR="000A3C2B" w:rsidRPr="0042069D" w:rsidRDefault="000A3C2B" w:rsidP="009A7775">
      <w:pPr>
        <w:spacing w:line="240" w:lineRule="auto"/>
        <w:ind w:firstLine="0"/>
        <w:rPr>
          <w:rFonts w:cs="Times New Roman"/>
          <w:szCs w:val="24"/>
        </w:rPr>
      </w:pPr>
    </w:p>
    <w:p w:rsidR="00874690" w:rsidRPr="0042069D" w:rsidRDefault="00874690" w:rsidP="009A7775">
      <w:pPr>
        <w:shd w:val="clear" w:color="auto" w:fill="FFFFFF"/>
        <w:spacing w:line="240" w:lineRule="auto"/>
        <w:ind w:firstLine="0"/>
        <w:rPr>
          <w:rFonts w:eastAsia="Times New Roman" w:cs="Times New Roman"/>
          <w:szCs w:val="24"/>
        </w:rPr>
      </w:pPr>
      <w:r w:rsidRPr="0042069D">
        <w:rPr>
          <w:rFonts w:eastAsia="Times New Roman" w:cs="Times New Roman"/>
          <w:szCs w:val="24"/>
        </w:rPr>
        <w:t xml:space="preserve">MACEDO, Lino. </w:t>
      </w:r>
      <w:r w:rsidRPr="0042069D">
        <w:rPr>
          <w:rFonts w:eastAsia="Times New Roman" w:cs="Times New Roman"/>
          <w:b/>
          <w:szCs w:val="24"/>
        </w:rPr>
        <w:t>Os jogos e o lúdico na aprendizagem escolar</w:t>
      </w:r>
      <w:r w:rsidRPr="0042069D">
        <w:rPr>
          <w:rFonts w:eastAsia="Times New Roman" w:cs="Times New Roman"/>
          <w:szCs w:val="24"/>
        </w:rPr>
        <w:t xml:space="preserve">. Porto Alegre: Artmed, </w:t>
      </w:r>
      <w:proofErr w:type="gramStart"/>
      <w:r w:rsidRPr="0042069D">
        <w:rPr>
          <w:rFonts w:eastAsia="Times New Roman" w:cs="Times New Roman"/>
          <w:szCs w:val="24"/>
        </w:rPr>
        <w:t>2005</w:t>
      </w:r>
      <w:proofErr w:type="gramEnd"/>
    </w:p>
    <w:p w:rsidR="000A3C2B" w:rsidRPr="0042069D" w:rsidRDefault="000A3C2B" w:rsidP="009A7775">
      <w:pPr>
        <w:shd w:val="clear" w:color="auto" w:fill="FFFFFF"/>
        <w:spacing w:line="240" w:lineRule="auto"/>
        <w:ind w:firstLine="0"/>
        <w:rPr>
          <w:rFonts w:eastAsia="Times New Roman" w:cs="Times New Roman"/>
          <w:szCs w:val="24"/>
        </w:rPr>
      </w:pPr>
    </w:p>
    <w:p w:rsidR="002A48C5" w:rsidRPr="0042069D" w:rsidRDefault="002A48C5" w:rsidP="009A7775">
      <w:pPr>
        <w:shd w:val="clear" w:color="auto" w:fill="FFFFFF"/>
        <w:spacing w:line="240" w:lineRule="auto"/>
        <w:ind w:firstLine="0"/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 xml:space="preserve">MARCONI, Marina de Andrade; LAKATOS, Eva Maria. </w:t>
      </w:r>
      <w:r w:rsidRPr="0042069D">
        <w:rPr>
          <w:rFonts w:cs="Times New Roman"/>
          <w:b/>
          <w:szCs w:val="24"/>
        </w:rPr>
        <w:t>Técnicas de pesquisa: planejamento e execução de pesquisas, amostragens e técnicas de pesquisas, elaboração, análise e interpretação de dados</w:t>
      </w:r>
      <w:r w:rsidRPr="0042069D">
        <w:rPr>
          <w:rFonts w:cs="Times New Roman"/>
          <w:szCs w:val="24"/>
        </w:rPr>
        <w:t xml:space="preserve">. </w:t>
      </w:r>
      <w:proofErr w:type="gramStart"/>
      <w:r w:rsidRPr="0042069D">
        <w:rPr>
          <w:rFonts w:cs="Times New Roman"/>
          <w:szCs w:val="24"/>
        </w:rPr>
        <w:t>7</w:t>
      </w:r>
      <w:proofErr w:type="gramEnd"/>
      <w:r w:rsidRPr="0042069D">
        <w:rPr>
          <w:rFonts w:cs="Times New Roman"/>
          <w:szCs w:val="24"/>
        </w:rPr>
        <w:t xml:space="preserve"> ed. São Paulo: Atlas, 2008.</w:t>
      </w:r>
    </w:p>
    <w:p w:rsidR="000A3C2B" w:rsidRPr="0042069D" w:rsidRDefault="000A3C2B" w:rsidP="009A7775">
      <w:pPr>
        <w:shd w:val="clear" w:color="auto" w:fill="FFFFFF"/>
        <w:spacing w:line="240" w:lineRule="auto"/>
        <w:ind w:firstLine="0"/>
        <w:rPr>
          <w:rFonts w:cs="Times New Roman"/>
          <w:szCs w:val="24"/>
        </w:rPr>
      </w:pPr>
    </w:p>
    <w:p w:rsidR="009C685F" w:rsidRPr="0042069D" w:rsidRDefault="009C685F" w:rsidP="009A7775">
      <w:pPr>
        <w:shd w:val="clear" w:color="auto" w:fill="FFFFFF"/>
        <w:spacing w:line="240" w:lineRule="auto"/>
        <w:ind w:firstLine="0"/>
        <w:rPr>
          <w:rFonts w:cs="Times New Roman"/>
        </w:rPr>
      </w:pPr>
      <w:r w:rsidRPr="0042069D">
        <w:rPr>
          <w:rFonts w:cs="Times New Roman"/>
        </w:rPr>
        <w:t xml:space="preserve">NEVES, J. L. Pesquisa qualitativa – características, uso e possibilidades. </w:t>
      </w:r>
      <w:r w:rsidRPr="0042069D">
        <w:rPr>
          <w:rFonts w:cs="Times New Roman"/>
          <w:b/>
        </w:rPr>
        <w:t xml:space="preserve">Cadernos de pesquisa em </w:t>
      </w:r>
      <w:proofErr w:type="spellStart"/>
      <w:r w:rsidRPr="0042069D">
        <w:rPr>
          <w:rFonts w:cs="Times New Roman"/>
          <w:b/>
        </w:rPr>
        <w:t>adminsitração</w:t>
      </w:r>
      <w:proofErr w:type="spellEnd"/>
      <w:r w:rsidRPr="0042069D">
        <w:rPr>
          <w:rFonts w:cs="Times New Roman"/>
          <w:b/>
        </w:rPr>
        <w:t>,</w:t>
      </w:r>
      <w:r w:rsidRPr="0042069D">
        <w:rPr>
          <w:rFonts w:cs="Times New Roman"/>
        </w:rPr>
        <w:t xml:space="preserve"> São Paulo. V. 1, nº 3, 2ºsem. 1996</w:t>
      </w:r>
    </w:p>
    <w:p w:rsidR="009C685F" w:rsidRPr="0042069D" w:rsidRDefault="009C685F" w:rsidP="009A7775">
      <w:pPr>
        <w:shd w:val="clear" w:color="auto" w:fill="FFFFFF"/>
        <w:spacing w:line="240" w:lineRule="auto"/>
        <w:ind w:firstLine="0"/>
        <w:rPr>
          <w:rFonts w:cs="Times New Roman"/>
          <w:szCs w:val="24"/>
        </w:rPr>
      </w:pPr>
    </w:p>
    <w:p w:rsidR="002A48C5" w:rsidRPr="0042069D" w:rsidRDefault="002A48C5" w:rsidP="009A7775">
      <w:pPr>
        <w:shd w:val="clear" w:color="auto" w:fill="FFFFFF"/>
        <w:spacing w:line="240" w:lineRule="auto"/>
        <w:ind w:firstLine="0"/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 xml:space="preserve">OTTONI, Terezinha de Paula Machado Esteves; SFORNI, Marta Sueli de Faria. </w:t>
      </w:r>
      <w:r w:rsidRPr="0042069D">
        <w:rPr>
          <w:rFonts w:cs="Times New Roman"/>
          <w:b/>
          <w:szCs w:val="24"/>
        </w:rPr>
        <w:t xml:space="preserve">O brincar na educação infantil: explorando o jogo protagonizado. </w:t>
      </w:r>
      <w:r w:rsidRPr="0042069D">
        <w:rPr>
          <w:rFonts w:cs="Times New Roman"/>
          <w:szCs w:val="24"/>
        </w:rPr>
        <w:t>Disponível em: &lt;</w:t>
      </w:r>
      <w:hyperlink r:id="rId9" w:history="1">
        <w:r w:rsidRPr="0042069D">
          <w:rPr>
            <w:rStyle w:val="Hyperlink"/>
            <w:rFonts w:cs="Times New Roman"/>
            <w:color w:val="auto"/>
            <w:szCs w:val="24"/>
          </w:rPr>
          <w:t>http://www.abrapee.psc.br/xconpe/trabalhos/1/157.pdf</w:t>
        </w:r>
      </w:hyperlink>
      <w:r w:rsidRPr="0042069D">
        <w:rPr>
          <w:rFonts w:cs="Times New Roman"/>
          <w:szCs w:val="24"/>
        </w:rPr>
        <w:t>&gt; Acesso em: 05 de Junho de 2018.</w:t>
      </w:r>
    </w:p>
    <w:p w:rsidR="009A7775" w:rsidRPr="0042069D" w:rsidRDefault="009A7775" w:rsidP="009A7775">
      <w:pPr>
        <w:shd w:val="clear" w:color="auto" w:fill="FFFFFF"/>
        <w:spacing w:line="240" w:lineRule="auto"/>
        <w:ind w:firstLine="0"/>
        <w:rPr>
          <w:rFonts w:eastAsia="Times New Roman" w:cs="Times New Roman"/>
          <w:szCs w:val="24"/>
        </w:rPr>
      </w:pPr>
    </w:p>
    <w:p w:rsidR="002A48C5" w:rsidRPr="0042069D" w:rsidRDefault="002A48C5" w:rsidP="009A7775">
      <w:pPr>
        <w:spacing w:line="240" w:lineRule="auto"/>
        <w:ind w:firstLine="0"/>
        <w:rPr>
          <w:rFonts w:cs="Times New Roman"/>
          <w:szCs w:val="24"/>
        </w:rPr>
      </w:pPr>
      <w:r w:rsidRPr="0042069D">
        <w:rPr>
          <w:rFonts w:cs="Times New Roman"/>
          <w:szCs w:val="24"/>
        </w:rPr>
        <w:t xml:space="preserve">SILVA, Francisca. </w:t>
      </w:r>
      <w:r w:rsidRPr="0042069D">
        <w:rPr>
          <w:rFonts w:cs="Times New Roman"/>
          <w:b/>
          <w:szCs w:val="24"/>
        </w:rPr>
        <w:t>O brincar e suas implicações na Educação Infantil.</w:t>
      </w:r>
      <w:r w:rsidRPr="0042069D">
        <w:rPr>
          <w:rFonts w:cs="Times New Roman"/>
          <w:szCs w:val="24"/>
        </w:rPr>
        <w:t xml:space="preserve"> Disponível em &lt;</w:t>
      </w:r>
      <w:hyperlink r:id="rId10" w:history="1">
        <w:r w:rsidRPr="0042069D">
          <w:rPr>
            <w:rStyle w:val="Hyperlink"/>
            <w:rFonts w:cs="Times New Roman"/>
            <w:color w:val="auto"/>
            <w:szCs w:val="24"/>
          </w:rPr>
          <w:t>https://www.webartigos.com/artigos/o-brincar-e-suas-implicacoes-na-educacao-infantil/135802</w:t>
        </w:r>
      </w:hyperlink>
      <w:r w:rsidRPr="0042069D">
        <w:rPr>
          <w:rFonts w:cs="Times New Roman"/>
          <w:szCs w:val="24"/>
        </w:rPr>
        <w:t>&gt; Acesso em: 06 de Junho de 2018</w:t>
      </w:r>
    </w:p>
    <w:p w:rsidR="002A48C5" w:rsidRPr="0042069D" w:rsidRDefault="002A48C5" w:rsidP="00874690">
      <w:pPr>
        <w:ind w:firstLine="0"/>
        <w:rPr>
          <w:rFonts w:cs="Times New Roman"/>
          <w:szCs w:val="24"/>
        </w:rPr>
      </w:pPr>
    </w:p>
    <w:p w:rsidR="00667B21" w:rsidRPr="0042069D" w:rsidRDefault="00027B70" w:rsidP="00874690">
      <w:pPr>
        <w:tabs>
          <w:tab w:val="left" w:pos="3783"/>
        </w:tabs>
        <w:ind w:firstLine="0"/>
        <w:rPr>
          <w:rFonts w:cs="Times New Roman"/>
        </w:rPr>
      </w:pPr>
      <w:r w:rsidRPr="0042069D">
        <w:rPr>
          <w:rFonts w:cs="Times New Roman"/>
        </w:rPr>
        <w:tab/>
      </w:r>
    </w:p>
    <w:sectPr w:rsidR="00667B21" w:rsidRPr="0042069D" w:rsidSect="00FB49A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F6A" w:rsidRDefault="00930F6A" w:rsidP="004C7AB7">
      <w:pPr>
        <w:spacing w:line="240" w:lineRule="auto"/>
      </w:pPr>
      <w:r>
        <w:separator/>
      </w:r>
    </w:p>
  </w:endnote>
  <w:endnote w:type="continuationSeparator" w:id="0">
    <w:p w:rsidR="00930F6A" w:rsidRDefault="00930F6A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F6A" w:rsidRDefault="00930F6A" w:rsidP="004C7AB7">
      <w:pPr>
        <w:spacing w:line="240" w:lineRule="auto"/>
      </w:pPr>
      <w:r>
        <w:separator/>
      </w:r>
    </w:p>
  </w:footnote>
  <w:footnote w:type="continuationSeparator" w:id="0">
    <w:p w:rsidR="00930F6A" w:rsidRDefault="00930F6A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30F6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30F6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3347"/>
    <w:multiLevelType w:val="hybridMultilevel"/>
    <w:tmpl w:val="FFFFFFFF"/>
    <w:lvl w:ilvl="0" w:tplc="B4F6B42A">
      <w:start w:val="2"/>
      <w:numFmt w:val="decimal"/>
      <w:lvlText w:val="%1"/>
      <w:lvlJc w:val="left"/>
      <w:pPr>
        <w:ind w:left="3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29182">
      <w:start w:val="1"/>
      <w:numFmt w:val="bullet"/>
      <w:lvlText w:val="•"/>
      <w:lvlJc w:val="left"/>
      <w:pPr>
        <w:ind w:left="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F07978">
      <w:start w:val="15"/>
      <w:numFmt w:val="upperLetter"/>
      <w:lvlText w:val="%3"/>
      <w:lvlJc w:val="left"/>
      <w:pPr>
        <w:ind w:left="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C9B92">
      <w:start w:val="1"/>
      <w:numFmt w:val="decimal"/>
      <w:lvlText w:val="%4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1C3C1E">
      <w:start w:val="1"/>
      <w:numFmt w:val="lowerLetter"/>
      <w:lvlText w:val="%5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D0A052">
      <w:start w:val="1"/>
      <w:numFmt w:val="lowerRoman"/>
      <w:lvlText w:val="%6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C41178">
      <w:start w:val="1"/>
      <w:numFmt w:val="decimal"/>
      <w:lvlText w:val="%7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6C0CA6">
      <w:start w:val="1"/>
      <w:numFmt w:val="lowerLetter"/>
      <w:lvlText w:val="%8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2E1F94">
      <w:start w:val="1"/>
      <w:numFmt w:val="lowerRoman"/>
      <w:lvlText w:val="%9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0171D57"/>
    <w:multiLevelType w:val="hybridMultilevel"/>
    <w:tmpl w:val="637CFC04"/>
    <w:lvl w:ilvl="0" w:tplc="284C555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F32E8"/>
    <w:multiLevelType w:val="multilevel"/>
    <w:tmpl w:val="FFFFFFFF"/>
    <w:lvl w:ilvl="0">
      <w:start w:val="1"/>
      <w:numFmt w:val="decimal"/>
      <w:lvlText w:val="%1"/>
      <w:lvlJc w:val="left"/>
      <w:pPr>
        <w:ind w:left="3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8286C0D"/>
    <w:multiLevelType w:val="multilevel"/>
    <w:tmpl w:val="FFFFFFFF"/>
    <w:lvl w:ilvl="0">
      <w:start w:val="4"/>
      <w:numFmt w:val="decimal"/>
      <w:lvlText w:val="%1"/>
      <w:lvlJc w:val="left"/>
      <w:pPr>
        <w:ind w:left="37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2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1267D"/>
    <w:rsid w:val="00027B70"/>
    <w:rsid w:val="000461B9"/>
    <w:rsid w:val="000530EE"/>
    <w:rsid w:val="00063126"/>
    <w:rsid w:val="00092C47"/>
    <w:rsid w:val="000A3C2B"/>
    <w:rsid w:val="000B4EE4"/>
    <w:rsid w:val="000B74A3"/>
    <w:rsid w:val="0010278D"/>
    <w:rsid w:val="0010290D"/>
    <w:rsid w:val="001216C2"/>
    <w:rsid w:val="00140C4F"/>
    <w:rsid w:val="00171147"/>
    <w:rsid w:val="00200DAB"/>
    <w:rsid w:val="00210319"/>
    <w:rsid w:val="00215A95"/>
    <w:rsid w:val="0023053D"/>
    <w:rsid w:val="0025011A"/>
    <w:rsid w:val="002A48C5"/>
    <w:rsid w:val="002B6CA6"/>
    <w:rsid w:val="002D78C4"/>
    <w:rsid w:val="002F13F0"/>
    <w:rsid w:val="002F6D46"/>
    <w:rsid w:val="0034459B"/>
    <w:rsid w:val="00350FAD"/>
    <w:rsid w:val="003530F5"/>
    <w:rsid w:val="003730CF"/>
    <w:rsid w:val="003954AB"/>
    <w:rsid w:val="003E7F30"/>
    <w:rsid w:val="003F01AB"/>
    <w:rsid w:val="0042069D"/>
    <w:rsid w:val="0044376C"/>
    <w:rsid w:val="0044735C"/>
    <w:rsid w:val="004576B3"/>
    <w:rsid w:val="004650D6"/>
    <w:rsid w:val="004820A4"/>
    <w:rsid w:val="00497918"/>
    <w:rsid w:val="004A3E7B"/>
    <w:rsid w:val="004A71E0"/>
    <w:rsid w:val="004C7AB7"/>
    <w:rsid w:val="004D30B1"/>
    <w:rsid w:val="004E06B8"/>
    <w:rsid w:val="004F0D0D"/>
    <w:rsid w:val="004F1B94"/>
    <w:rsid w:val="004F52E7"/>
    <w:rsid w:val="00500771"/>
    <w:rsid w:val="005044C0"/>
    <w:rsid w:val="0053320C"/>
    <w:rsid w:val="00533386"/>
    <w:rsid w:val="00570836"/>
    <w:rsid w:val="0057553F"/>
    <w:rsid w:val="00586DC1"/>
    <w:rsid w:val="005F4ECF"/>
    <w:rsid w:val="005F70E4"/>
    <w:rsid w:val="006035A1"/>
    <w:rsid w:val="00667B21"/>
    <w:rsid w:val="00695CF3"/>
    <w:rsid w:val="006A6C8E"/>
    <w:rsid w:val="006C2D00"/>
    <w:rsid w:val="006D6939"/>
    <w:rsid w:val="00701B68"/>
    <w:rsid w:val="007066D2"/>
    <w:rsid w:val="00716FBF"/>
    <w:rsid w:val="007454FE"/>
    <w:rsid w:val="007A722A"/>
    <w:rsid w:val="008013CE"/>
    <w:rsid w:val="00825EE0"/>
    <w:rsid w:val="00835CBE"/>
    <w:rsid w:val="008601D2"/>
    <w:rsid w:val="00865382"/>
    <w:rsid w:val="00874690"/>
    <w:rsid w:val="008E3846"/>
    <w:rsid w:val="00927818"/>
    <w:rsid w:val="00930F6A"/>
    <w:rsid w:val="009637BB"/>
    <w:rsid w:val="00975E96"/>
    <w:rsid w:val="00987FA7"/>
    <w:rsid w:val="009A7775"/>
    <w:rsid w:val="009C685F"/>
    <w:rsid w:val="00A056B4"/>
    <w:rsid w:val="00A14424"/>
    <w:rsid w:val="00A46EC4"/>
    <w:rsid w:val="00B21575"/>
    <w:rsid w:val="00B548B5"/>
    <w:rsid w:val="00B66ECF"/>
    <w:rsid w:val="00B9323E"/>
    <w:rsid w:val="00BA6F97"/>
    <w:rsid w:val="00BC71DD"/>
    <w:rsid w:val="00BD7A12"/>
    <w:rsid w:val="00C02283"/>
    <w:rsid w:val="00C330DA"/>
    <w:rsid w:val="00C97B0B"/>
    <w:rsid w:val="00CB6B28"/>
    <w:rsid w:val="00D57D31"/>
    <w:rsid w:val="00D619CE"/>
    <w:rsid w:val="00D62D4E"/>
    <w:rsid w:val="00D97007"/>
    <w:rsid w:val="00DC2CEC"/>
    <w:rsid w:val="00E2792E"/>
    <w:rsid w:val="00E407AB"/>
    <w:rsid w:val="00E46640"/>
    <w:rsid w:val="00E97F06"/>
    <w:rsid w:val="00EA6FDC"/>
    <w:rsid w:val="00EC5126"/>
    <w:rsid w:val="00F35160"/>
    <w:rsid w:val="00F55312"/>
    <w:rsid w:val="00F67ABD"/>
    <w:rsid w:val="00F92D17"/>
    <w:rsid w:val="00F97041"/>
    <w:rsid w:val="00FB07DD"/>
    <w:rsid w:val="00FB49AC"/>
    <w:rsid w:val="00FC123E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B215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1575"/>
    <w:rPr>
      <w:b/>
      <w:bCs/>
    </w:rPr>
  </w:style>
  <w:style w:type="paragraph" w:styleId="PargrafodaLista">
    <w:name w:val="List Paragraph"/>
    <w:basedOn w:val="Normal"/>
    <w:uiPriority w:val="34"/>
    <w:qFormat/>
    <w:rsid w:val="00B21575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2A48C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B215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1575"/>
    <w:rPr>
      <w:b/>
      <w:bCs/>
    </w:rPr>
  </w:style>
  <w:style w:type="paragraph" w:styleId="PargrafodaLista">
    <w:name w:val="List Paragraph"/>
    <w:basedOn w:val="Normal"/>
    <w:uiPriority w:val="34"/>
    <w:qFormat/>
    <w:rsid w:val="00B21575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2A48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15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ebartigos.com/artigos/o-brincar-e-suas-implicacoes-na-educacao-infantil/13580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brapee.psc.br/xconpe/trabalhos/1/157.pdf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FB56-BE17-4CD9-BF89-155FF0A0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3107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Usuário do Windows</cp:lastModifiedBy>
  <cp:revision>6</cp:revision>
  <dcterms:created xsi:type="dcterms:W3CDTF">2018-10-27T19:37:00Z</dcterms:created>
  <dcterms:modified xsi:type="dcterms:W3CDTF">2018-10-27T20:26:00Z</dcterms:modified>
</cp:coreProperties>
</file>