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1BC" w:rsidRPr="00CA71EF" w:rsidRDefault="003611BC" w:rsidP="001C4A01">
      <w:pPr>
        <w:spacing w:line="240" w:lineRule="auto"/>
        <w:ind w:firstLine="0"/>
        <w:jc w:val="center"/>
        <w:rPr>
          <w:b/>
          <w:szCs w:val="24"/>
        </w:rPr>
      </w:pPr>
      <w:r w:rsidRPr="00CA71EF">
        <w:rPr>
          <w:b/>
          <w:szCs w:val="24"/>
        </w:rPr>
        <w:t>O EDUCAR PARA A DIVERSIDADE SOB O OLHAR ATENTO ACERCA DAS EXPERIÊNCIAS EXITOSAS DO ESTÁGIO SUPERVISIONADO I: DESAFIOS E APRENDIZAGENS</w:t>
      </w:r>
    </w:p>
    <w:p w:rsidR="004A3D72" w:rsidRPr="00BE5F5F" w:rsidRDefault="004A3D72" w:rsidP="001C4A01">
      <w:pPr>
        <w:spacing w:line="240" w:lineRule="auto"/>
        <w:ind w:firstLine="0"/>
        <w:jc w:val="right"/>
      </w:pPr>
      <w:r w:rsidRPr="00BE5F5F">
        <w:t>Raquel Míriam Fernandes</w:t>
      </w:r>
    </w:p>
    <w:p w:rsidR="004A3D72" w:rsidRPr="00BE5F5F" w:rsidRDefault="004A3D72" w:rsidP="001C4A01">
      <w:pPr>
        <w:spacing w:line="240" w:lineRule="auto"/>
        <w:jc w:val="right"/>
        <w:rPr>
          <w:sz w:val="22"/>
        </w:rPr>
      </w:pPr>
      <w:r w:rsidRPr="00BE5F5F">
        <w:rPr>
          <w:sz w:val="22"/>
        </w:rPr>
        <w:t xml:space="preserve"> Discente de Pedagogia - Universidade do Estado do Rio Grande Do Norte – UERN - </w:t>
      </w:r>
      <w:hyperlink r:id="rId8" w:history="1">
        <w:r w:rsidRPr="00BE5F5F">
          <w:rPr>
            <w:rStyle w:val="Hyperlink"/>
            <w:sz w:val="22"/>
          </w:rPr>
          <w:t>raquelfr93@outlook.com</w:t>
        </w:r>
      </w:hyperlink>
    </w:p>
    <w:p w:rsidR="003611BC" w:rsidRPr="00BE5F5F" w:rsidRDefault="003611BC" w:rsidP="001C4A01">
      <w:pPr>
        <w:spacing w:line="240" w:lineRule="auto"/>
        <w:jc w:val="right"/>
        <w:rPr>
          <w:sz w:val="22"/>
        </w:rPr>
      </w:pPr>
    </w:p>
    <w:p w:rsidR="003611BC" w:rsidRPr="00BE5F5F" w:rsidRDefault="003611BC" w:rsidP="001C4A01">
      <w:pPr>
        <w:spacing w:line="240" w:lineRule="auto"/>
        <w:jc w:val="right"/>
      </w:pPr>
      <w:r w:rsidRPr="00BE5F5F">
        <w:t xml:space="preserve">Aparecida </w:t>
      </w:r>
      <w:proofErr w:type="spellStart"/>
      <w:r w:rsidRPr="00BE5F5F">
        <w:t>Suiane</w:t>
      </w:r>
      <w:proofErr w:type="spellEnd"/>
      <w:r w:rsidRPr="00BE5F5F">
        <w:t xml:space="preserve"> Batista Estevam</w:t>
      </w:r>
    </w:p>
    <w:p w:rsidR="003611BC" w:rsidRPr="00BE5F5F" w:rsidRDefault="003611BC" w:rsidP="001C4A01">
      <w:pPr>
        <w:spacing w:line="240" w:lineRule="auto"/>
        <w:jc w:val="right"/>
        <w:rPr>
          <w:sz w:val="22"/>
        </w:rPr>
      </w:pPr>
      <w:r w:rsidRPr="00BE5F5F">
        <w:rPr>
          <w:sz w:val="22"/>
        </w:rPr>
        <w:t xml:space="preserve">Discente de Pedagogia - Universidade do Estado do Rio Grande Do Norte – UERN - </w:t>
      </w:r>
      <w:hyperlink r:id="rId9" w:history="1">
        <w:r w:rsidRPr="00BE5F5F">
          <w:rPr>
            <w:rStyle w:val="Hyperlink"/>
            <w:sz w:val="22"/>
          </w:rPr>
          <w:t>suianebatista@gmail.com</w:t>
        </w:r>
      </w:hyperlink>
      <w:r w:rsidRPr="00BE5F5F">
        <w:rPr>
          <w:sz w:val="22"/>
        </w:rPr>
        <w:t xml:space="preserve">  </w:t>
      </w:r>
    </w:p>
    <w:p w:rsidR="003611BC" w:rsidRPr="00BE5F5F" w:rsidRDefault="003611BC" w:rsidP="001C4A01">
      <w:pPr>
        <w:spacing w:line="240" w:lineRule="auto"/>
        <w:jc w:val="right"/>
        <w:rPr>
          <w:sz w:val="22"/>
        </w:rPr>
      </w:pPr>
    </w:p>
    <w:p w:rsidR="003611BC" w:rsidRPr="00BE5F5F" w:rsidRDefault="003611BC" w:rsidP="001C4A01">
      <w:pPr>
        <w:spacing w:line="240" w:lineRule="auto"/>
        <w:jc w:val="right"/>
      </w:pPr>
      <w:proofErr w:type="spellStart"/>
      <w:r w:rsidRPr="00BE5F5F">
        <w:t>Taysa</w:t>
      </w:r>
      <w:proofErr w:type="spellEnd"/>
      <w:r w:rsidRPr="00BE5F5F">
        <w:t xml:space="preserve"> Kelly da Silva</w:t>
      </w:r>
    </w:p>
    <w:p w:rsidR="003611BC" w:rsidRPr="00BE5F5F" w:rsidRDefault="003611BC" w:rsidP="001C4A01">
      <w:pPr>
        <w:spacing w:line="240" w:lineRule="auto"/>
        <w:jc w:val="right"/>
        <w:rPr>
          <w:sz w:val="22"/>
        </w:rPr>
      </w:pPr>
      <w:r w:rsidRPr="00BE5F5F">
        <w:rPr>
          <w:sz w:val="22"/>
        </w:rPr>
        <w:t xml:space="preserve">Mestranda em Ensino –Universidade do Estado do Rio Grande Do Norte – UERN – </w:t>
      </w:r>
      <w:hyperlink r:id="rId10" w:history="1">
        <w:r w:rsidRPr="00BE5F5F">
          <w:rPr>
            <w:rStyle w:val="Hyperlink"/>
            <w:sz w:val="22"/>
          </w:rPr>
          <w:t>taysakped@gmail.com</w:t>
        </w:r>
      </w:hyperlink>
      <w:r w:rsidRPr="00BE5F5F">
        <w:rPr>
          <w:sz w:val="22"/>
        </w:rPr>
        <w:t xml:space="preserve"> </w:t>
      </w:r>
    </w:p>
    <w:p w:rsidR="001C4A01" w:rsidRPr="00BE5F5F" w:rsidRDefault="001C4A01" w:rsidP="001C4A01">
      <w:pPr>
        <w:spacing w:line="240" w:lineRule="auto"/>
        <w:rPr>
          <w:b/>
        </w:rPr>
      </w:pPr>
    </w:p>
    <w:p w:rsidR="003611BC" w:rsidRPr="007D19B4" w:rsidRDefault="003611BC" w:rsidP="003611BC">
      <w:pPr>
        <w:ind w:firstLine="0"/>
      </w:pPr>
      <w:r>
        <w:rPr>
          <w:b/>
        </w:rPr>
        <w:t>Resumo</w:t>
      </w:r>
    </w:p>
    <w:p w:rsidR="003611BC" w:rsidRDefault="003611BC" w:rsidP="00723CE3">
      <w:pPr>
        <w:spacing w:line="240" w:lineRule="auto"/>
        <w:ind w:firstLine="0"/>
        <w:rPr>
          <w:sz w:val="22"/>
        </w:rPr>
      </w:pPr>
      <w:r w:rsidRPr="004D7D1D">
        <w:rPr>
          <w:sz w:val="22"/>
        </w:rPr>
        <w:t xml:space="preserve">Tendo em vista a necessidade de discutirmos a inclusão no ambiente escolar e praticá-la diariamente em todos os espaços nos quais estamos inseridos, objetivamos </w:t>
      </w:r>
      <w:r>
        <w:rPr>
          <w:sz w:val="22"/>
        </w:rPr>
        <w:t xml:space="preserve">no presente trabalho, </w:t>
      </w:r>
      <w:r w:rsidRPr="004D7D1D">
        <w:rPr>
          <w:sz w:val="22"/>
        </w:rPr>
        <w:t xml:space="preserve">refletir acerca da </w:t>
      </w:r>
      <w:r>
        <w:rPr>
          <w:sz w:val="22"/>
        </w:rPr>
        <w:t xml:space="preserve">heterogeneidade existente no </w:t>
      </w:r>
      <w:r w:rsidRPr="004D7D1D">
        <w:rPr>
          <w:sz w:val="22"/>
        </w:rPr>
        <w:t>novo espaço escolar</w:t>
      </w:r>
      <w:r>
        <w:rPr>
          <w:sz w:val="22"/>
        </w:rPr>
        <w:t xml:space="preserve"> e discutir</w:t>
      </w:r>
      <w:r w:rsidRPr="004D7D1D">
        <w:rPr>
          <w:sz w:val="22"/>
        </w:rPr>
        <w:t xml:space="preserve"> sobre o “modo” de ensinar e aprender </w:t>
      </w:r>
      <w:r>
        <w:rPr>
          <w:sz w:val="22"/>
        </w:rPr>
        <w:t>numa perspectiva inclusiva</w:t>
      </w:r>
      <w:r w:rsidRPr="004D7D1D">
        <w:rPr>
          <w:sz w:val="22"/>
        </w:rPr>
        <w:t>.</w:t>
      </w:r>
      <w:r>
        <w:rPr>
          <w:sz w:val="22"/>
        </w:rPr>
        <w:t xml:space="preserve"> Sendo assim</w:t>
      </w:r>
      <w:r w:rsidRPr="00EF3539">
        <w:rPr>
          <w:sz w:val="22"/>
        </w:rPr>
        <w:t>,</w:t>
      </w:r>
      <w:r w:rsidRPr="004D7D1D">
        <w:rPr>
          <w:b/>
          <w:sz w:val="22"/>
        </w:rPr>
        <w:t xml:space="preserve"> </w:t>
      </w:r>
      <w:r w:rsidRPr="004D7D1D">
        <w:rPr>
          <w:sz w:val="22"/>
        </w:rPr>
        <w:t>ressaltamos algumas das experiências e dos conhecimentos adquiridos no componente curricular: Estágio Supervisionado I do curso de Pedagogia</w:t>
      </w:r>
      <w:r>
        <w:rPr>
          <w:sz w:val="22"/>
        </w:rPr>
        <w:t xml:space="preserve"> da Universidade do Estado do Rio Grande do Norte – UERN/CAMEAM</w:t>
      </w:r>
      <w:r w:rsidRPr="004D7D1D">
        <w:rPr>
          <w:sz w:val="22"/>
        </w:rPr>
        <w:t xml:space="preserve">. Tais experiências, nos ajudaram </w:t>
      </w:r>
      <w:r>
        <w:rPr>
          <w:sz w:val="22"/>
        </w:rPr>
        <w:t>a compreender melhor, como se dar</w:t>
      </w:r>
      <w:r w:rsidRPr="004D7D1D">
        <w:rPr>
          <w:sz w:val="22"/>
        </w:rPr>
        <w:t xml:space="preserve"> o processo educat</w:t>
      </w:r>
      <w:r>
        <w:rPr>
          <w:sz w:val="22"/>
        </w:rPr>
        <w:t xml:space="preserve">ivo de uma criança com autismo, </w:t>
      </w:r>
      <w:r w:rsidRPr="004D7D1D">
        <w:rPr>
          <w:sz w:val="22"/>
        </w:rPr>
        <w:t xml:space="preserve">que </w:t>
      </w:r>
      <w:r>
        <w:rPr>
          <w:sz w:val="22"/>
        </w:rPr>
        <w:t xml:space="preserve">geralmente </w:t>
      </w:r>
      <w:r w:rsidRPr="004D7D1D">
        <w:rPr>
          <w:sz w:val="22"/>
        </w:rPr>
        <w:t>apresenta comportamentos inesperados, mas que também necessi</w:t>
      </w:r>
      <w:r>
        <w:rPr>
          <w:sz w:val="22"/>
        </w:rPr>
        <w:t>ta de socialização</w:t>
      </w:r>
      <w:r w:rsidRPr="004D7D1D">
        <w:rPr>
          <w:sz w:val="22"/>
        </w:rPr>
        <w:t>, acompanhamento, motivação e mediação pedagógica para que haja consequentemente um desenvolvimento significativo em sua aprendizagem.</w:t>
      </w:r>
      <w:r>
        <w:rPr>
          <w:sz w:val="22"/>
        </w:rPr>
        <w:t xml:space="preserve"> Nessa perspectiva, para atingirmos os objetivos previamente elaborados, consideramos importante </w:t>
      </w:r>
      <w:r w:rsidRPr="00467668">
        <w:rPr>
          <w:sz w:val="22"/>
        </w:rPr>
        <w:t>realiza</w:t>
      </w:r>
      <w:r>
        <w:rPr>
          <w:sz w:val="22"/>
        </w:rPr>
        <w:t>r</w:t>
      </w:r>
      <w:r w:rsidRPr="00467668">
        <w:rPr>
          <w:sz w:val="22"/>
        </w:rPr>
        <w:t>mos um levantamento de refer</w:t>
      </w:r>
      <w:r>
        <w:rPr>
          <w:sz w:val="22"/>
        </w:rPr>
        <w:t>enciais teóricos que nos ajudasse</w:t>
      </w:r>
      <w:r w:rsidRPr="00467668">
        <w:rPr>
          <w:sz w:val="22"/>
        </w:rPr>
        <w:t xml:space="preserve">m a fundamentar </w:t>
      </w:r>
      <w:r>
        <w:rPr>
          <w:sz w:val="22"/>
        </w:rPr>
        <w:t xml:space="preserve">a discussão em questão, que por sua vez é imprescindível para que haja a construção de uma educação de qualidade para todos, que não somente visa a integração, mas a inclusão.  </w:t>
      </w:r>
    </w:p>
    <w:p w:rsidR="003611BC" w:rsidRDefault="003611BC" w:rsidP="00723CE3">
      <w:pPr>
        <w:spacing w:line="240" w:lineRule="auto"/>
        <w:ind w:firstLine="0"/>
        <w:rPr>
          <w:sz w:val="22"/>
        </w:rPr>
      </w:pPr>
    </w:p>
    <w:p w:rsidR="007D07B0" w:rsidRDefault="007D07B0" w:rsidP="00723CE3">
      <w:pPr>
        <w:spacing w:line="240" w:lineRule="auto"/>
        <w:ind w:firstLine="0"/>
        <w:rPr>
          <w:sz w:val="22"/>
        </w:rPr>
      </w:pPr>
      <w:r>
        <w:rPr>
          <w:sz w:val="22"/>
        </w:rPr>
        <w:t xml:space="preserve">Palavras Chaves: Autismo, Estágio </w:t>
      </w:r>
      <w:r w:rsidR="004A3D72">
        <w:rPr>
          <w:sz w:val="22"/>
        </w:rPr>
        <w:t>Supervisionado, Educação</w:t>
      </w:r>
      <w:r>
        <w:rPr>
          <w:sz w:val="22"/>
        </w:rPr>
        <w:t>.</w:t>
      </w:r>
    </w:p>
    <w:p w:rsidR="007D07B0" w:rsidRPr="004D7D1D" w:rsidRDefault="007D07B0" w:rsidP="00723CE3">
      <w:pPr>
        <w:spacing w:line="240" w:lineRule="auto"/>
        <w:ind w:firstLine="0"/>
        <w:rPr>
          <w:sz w:val="22"/>
        </w:rPr>
      </w:pPr>
    </w:p>
    <w:p w:rsidR="003611BC" w:rsidRPr="00AD0066" w:rsidRDefault="003611BC" w:rsidP="003611BC">
      <w:pPr>
        <w:numPr>
          <w:ilvl w:val="0"/>
          <w:numId w:val="1"/>
        </w:numPr>
        <w:spacing w:before="240"/>
        <w:rPr>
          <w:b/>
          <w:szCs w:val="24"/>
        </w:rPr>
      </w:pPr>
      <w:r>
        <w:rPr>
          <w:b/>
          <w:szCs w:val="24"/>
        </w:rPr>
        <w:t>INTRODUÇÃO</w:t>
      </w:r>
    </w:p>
    <w:p w:rsidR="003611BC" w:rsidRDefault="003611BC" w:rsidP="003611BC">
      <w:pPr>
        <w:ind w:firstLine="851"/>
        <w:rPr>
          <w:szCs w:val="24"/>
        </w:rPr>
      </w:pPr>
      <w:r>
        <w:t xml:space="preserve">O presente trabalho pauta-se nas experiências vivenciadas durante o Estágio Supervisionado I, componente curricular do 5º período de Pedagogia da Universidade do Estado do Rio Grande do Norte – UERN que teve como campo de pesquisa uma turma de PRÉ I de uma Creche Municipal situada na cidade de Pau dos Ferros/RN. Dessa forma, consideramos que as experiências vividas no estágio contribuíram significativamente com o nosso processo de formação acadêmica, além de impactar positivamente a nossa formação humana, tendo em vista, que nos fez lançar um olhar mais amplo, atento e profissional acerca das novas formas de aprendizagens e dos ritmos diferenciados de desenvolvimento encontrados em uma mesma sala de aula, que nos permitiu sobretudo, percebermos que a sala de aula não é composta por um único </w:t>
      </w:r>
      <w:r>
        <w:lastRenderedPageBreak/>
        <w:t>sujeito, mas por “sujeitos” que carregam em si valores e sonhos e que precisam por igual de atenção e acompanhamento pedagógico.</w:t>
      </w:r>
      <w:r w:rsidRPr="00C51E28">
        <w:rPr>
          <w:szCs w:val="24"/>
        </w:rPr>
        <w:t xml:space="preserve"> </w:t>
      </w:r>
    </w:p>
    <w:p w:rsidR="003611BC" w:rsidRPr="009976EC" w:rsidRDefault="003611BC" w:rsidP="003611BC">
      <w:pPr>
        <w:ind w:firstLine="851"/>
        <w:rPr>
          <w:szCs w:val="24"/>
        </w:rPr>
      </w:pPr>
      <w:r>
        <w:rPr>
          <w:szCs w:val="24"/>
        </w:rPr>
        <w:t xml:space="preserve">Com isso, consideramos que tal trabalho é de grande relevância para o campo educacional, tendo em vista que promove discussões acerca do processo de ensino-aprendizagem numa perspectiva inclusiva, levando-nos a refletir acerca das práticas educativas (as vezes sem sistematização e intencionalidade) direcionadas aos aprendizes com necessidades educacionais especiais desenvolvidas na maioria das salas de aula e a partir disso, fazer com que enquanto educadores tenhamos a sensibilidade de promover para todos (sem distinção) uma educação que ultrapasse a aquisição mecânica de conhecimentos e haja a construção de significados para a vida </w:t>
      </w:r>
      <w:r w:rsidRPr="00366CC3">
        <w:rPr>
          <w:szCs w:val="24"/>
        </w:rPr>
        <w:t>para o enfrentamento das mais diversas realidades, para a superação dos conflitos!</w:t>
      </w:r>
    </w:p>
    <w:p w:rsidR="003611BC" w:rsidRDefault="003611BC" w:rsidP="003611BC">
      <w:pPr>
        <w:ind w:firstLine="851"/>
      </w:pPr>
      <w:r>
        <w:t xml:space="preserve">Portanto, o presente estudo constituiu-se como um requisito avaliativo equivalente a terceira unidade da disciplina de Educação Especial e Inclusão do 5º período do curso de Pedagogia da UERN/CAMEAM, além disso, foi impulsionado pela necessidade de refletirmos acerca da diversidade existente nas escolas e mais precisamente da sala de aula. Dessa forma, objetivamos refletir </w:t>
      </w:r>
      <w:r w:rsidRPr="004D7D1D">
        <w:rPr>
          <w:sz w:val="22"/>
        </w:rPr>
        <w:t xml:space="preserve">acerca da </w:t>
      </w:r>
      <w:r w:rsidRPr="00D4499C">
        <w:rPr>
          <w:szCs w:val="24"/>
        </w:rPr>
        <w:t>heterogeneidade existente no novo espaço escolar e discutir sobre o “modo” de ensinar e aprender numa perspectiva inclusiva.</w:t>
      </w:r>
      <w:r w:rsidRPr="00D2797D">
        <w:t xml:space="preserve"> </w:t>
      </w:r>
    </w:p>
    <w:p w:rsidR="003611BC" w:rsidRDefault="003611BC" w:rsidP="003611BC">
      <w:pPr>
        <w:ind w:firstLine="851"/>
      </w:pPr>
      <w:r>
        <w:t xml:space="preserve">Tendo em vista os objetivos propostos, realizamos um levantamento de referenciais teóricos como: </w:t>
      </w:r>
      <w:r w:rsidRPr="005C1945">
        <w:rPr>
          <w:szCs w:val="24"/>
        </w:rPr>
        <w:t>Pimenta (2010</w:t>
      </w:r>
      <w:r>
        <w:rPr>
          <w:szCs w:val="24"/>
        </w:rPr>
        <w:t>)</w:t>
      </w:r>
      <w:r>
        <w:t xml:space="preserve"> </w:t>
      </w:r>
      <w:proofErr w:type="spellStart"/>
      <w:r>
        <w:t>Stainback</w:t>
      </w:r>
      <w:proofErr w:type="spellEnd"/>
      <w:r>
        <w:t xml:space="preserve"> (1999), </w:t>
      </w:r>
      <w:proofErr w:type="spellStart"/>
      <w:r>
        <w:t>Sassaki</w:t>
      </w:r>
      <w:proofErr w:type="spellEnd"/>
      <w:r>
        <w:t xml:space="preserve"> (1999), Mantoan (2003), Baptista e </w:t>
      </w:r>
      <w:proofErr w:type="spellStart"/>
      <w:r>
        <w:t>Bosa</w:t>
      </w:r>
      <w:proofErr w:type="spellEnd"/>
      <w:r>
        <w:t xml:space="preserve"> (2002), dentre outros autores que discutem acerca da inclusão e ação dos professores junto aos educandos e que nos possibilitou consequentemente um maior embasamento teórico nas discussões aqui apresentadas.</w:t>
      </w:r>
    </w:p>
    <w:p w:rsidR="003611BC" w:rsidRPr="000443F4" w:rsidRDefault="003611BC" w:rsidP="003611BC">
      <w:pPr>
        <w:ind w:firstLine="851"/>
      </w:pPr>
      <w:r w:rsidRPr="005C1945">
        <w:rPr>
          <w:szCs w:val="24"/>
        </w:rPr>
        <w:t xml:space="preserve">A construção do presente </w:t>
      </w:r>
      <w:r>
        <w:rPr>
          <w:szCs w:val="24"/>
        </w:rPr>
        <w:t xml:space="preserve">artigo </w:t>
      </w:r>
      <w:r w:rsidRPr="005C1945">
        <w:rPr>
          <w:szCs w:val="24"/>
        </w:rPr>
        <w:t xml:space="preserve">se deu por meio </w:t>
      </w:r>
      <w:r>
        <w:rPr>
          <w:szCs w:val="24"/>
        </w:rPr>
        <w:t xml:space="preserve">da pesquisa de campo que teve a duração de um mês em uma Creche Municipal da cidade de Pau dos Ferros/RN, no qual </w:t>
      </w:r>
      <w:r w:rsidRPr="005C1945">
        <w:rPr>
          <w:szCs w:val="24"/>
        </w:rPr>
        <w:t xml:space="preserve">utilizamos a observação acompanhada de </w:t>
      </w:r>
      <w:r>
        <w:rPr>
          <w:szCs w:val="24"/>
        </w:rPr>
        <w:t xml:space="preserve">anotações escritas </w:t>
      </w:r>
      <w:r w:rsidRPr="005C1945">
        <w:rPr>
          <w:szCs w:val="24"/>
        </w:rPr>
        <w:t>como técnica para a construção dos dados,</w:t>
      </w:r>
      <w:r>
        <w:rPr>
          <w:szCs w:val="24"/>
        </w:rPr>
        <w:t xml:space="preserve"> que de acordo com </w:t>
      </w:r>
      <w:proofErr w:type="spellStart"/>
      <w:r>
        <w:t>Trivinõs</w:t>
      </w:r>
      <w:proofErr w:type="spellEnd"/>
      <w:r>
        <w:rPr>
          <w:szCs w:val="24"/>
        </w:rPr>
        <w:t xml:space="preserve"> </w:t>
      </w:r>
      <w:r>
        <w:t>(1997), essa observação direta permite ao pesquisador buscar informações para que haja posteriormente uma indagação mais direta ao objeto de estudo em questão, a</w:t>
      </w:r>
      <w:r w:rsidRPr="005C1945">
        <w:rPr>
          <w:szCs w:val="24"/>
        </w:rPr>
        <w:t xml:space="preserve">lém disso, </w:t>
      </w:r>
      <w:r>
        <w:rPr>
          <w:szCs w:val="24"/>
        </w:rPr>
        <w:t xml:space="preserve">realizamos uma pesquisa bibliográfica que nos ajudaram a fundamentar teoricamente o presente estudo. </w:t>
      </w:r>
    </w:p>
    <w:p w:rsidR="003611BC" w:rsidRPr="00B8241C" w:rsidRDefault="003611BC" w:rsidP="003611BC">
      <w:pPr>
        <w:spacing w:before="240"/>
        <w:ind w:firstLine="851"/>
        <w:rPr>
          <w:szCs w:val="24"/>
        </w:rPr>
      </w:pPr>
      <w:r>
        <w:rPr>
          <w:szCs w:val="24"/>
        </w:rPr>
        <w:t xml:space="preserve">Nesse período de observação, a partir do diálogo entre os alunos, a professora e a gestão da escola tivemos a oportunidade de conhecermos um pouco sobre a rotina da escola e da sala de aula, sua caracterização e desafios e assim desconstruirmos muitas </w:t>
      </w:r>
      <w:r>
        <w:rPr>
          <w:szCs w:val="24"/>
        </w:rPr>
        <w:lastRenderedPageBreak/>
        <w:t xml:space="preserve">das questões advindas do senso comum.  </w:t>
      </w:r>
      <w:r w:rsidRPr="005C1945">
        <w:rPr>
          <w:szCs w:val="24"/>
        </w:rPr>
        <w:t>Portanto, consideramos o</w:t>
      </w:r>
      <w:r>
        <w:rPr>
          <w:szCs w:val="24"/>
        </w:rPr>
        <w:t xml:space="preserve"> presente</w:t>
      </w:r>
      <w:r w:rsidRPr="005C1945">
        <w:rPr>
          <w:szCs w:val="24"/>
        </w:rPr>
        <w:t xml:space="preserve"> trabalho </w:t>
      </w:r>
      <w:r>
        <w:rPr>
          <w:szCs w:val="24"/>
        </w:rPr>
        <w:t xml:space="preserve">como </w:t>
      </w:r>
      <w:r w:rsidRPr="005C1945">
        <w:rPr>
          <w:szCs w:val="24"/>
        </w:rPr>
        <w:t xml:space="preserve">de abordagem qualitativa, </w:t>
      </w:r>
      <w:r>
        <w:rPr>
          <w:szCs w:val="24"/>
        </w:rPr>
        <w:t xml:space="preserve">tendo em vista que </w:t>
      </w:r>
      <w:r w:rsidRPr="005C1945">
        <w:rPr>
          <w:szCs w:val="24"/>
        </w:rPr>
        <w:t xml:space="preserve">visa compreender os dados </w:t>
      </w:r>
      <w:r>
        <w:rPr>
          <w:szCs w:val="24"/>
        </w:rPr>
        <w:t xml:space="preserve">obtidos </w:t>
      </w:r>
      <w:r w:rsidRPr="005C1945">
        <w:rPr>
          <w:szCs w:val="24"/>
        </w:rPr>
        <w:t>com base em todo o processo investigativo a partir do diálogo travado com os teór</w:t>
      </w:r>
      <w:r>
        <w:rPr>
          <w:szCs w:val="24"/>
        </w:rPr>
        <w:t>icos e os sujeitos da pesquisa.</w:t>
      </w:r>
    </w:p>
    <w:p w:rsidR="003611BC" w:rsidRPr="00B8241C" w:rsidRDefault="003611BC" w:rsidP="003611BC">
      <w:pPr>
        <w:numPr>
          <w:ilvl w:val="0"/>
          <w:numId w:val="1"/>
        </w:numPr>
        <w:spacing w:before="240" w:line="240" w:lineRule="auto"/>
        <w:rPr>
          <w:i/>
        </w:rPr>
      </w:pPr>
      <w:r w:rsidRPr="00C90CD2">
        <w:rPr>
          <w:b/>
          <w:szCs w:val="24"/>
        </w:rPr>
        <w:t>ESTÁGIO SUPERVISIONADO E EDUCAÇÃO INCLUSIVA: EDUCAR PARA INCLUIR OU INCLUIR PARA EDUCAR</w:t>
      </w:r>
      <w:r>
        <w:rPr>
          <w:b/>
          <w:szCs w:val="24"/>
        </w:rPr>
        <w:t>?</w:t>
      </w:r>
    </w:p>
    <w:p w:rsidR="003611BC" w:rsidRDefault="003611BC" w:rsidP="003611BC">
      <w:pPr>
        <w:spacing w:before="240"/>
        <w:ind w:firstLine="851"/>
      </w:pPr>
      <w:r>
        <w:t>A educação inclusiva tem sido palco de intensas discussões na atual conjuntura a qual nos encontramos, isso por que ainda se constitui como um grande desafio a ser alcançado, tendo em vista que inúmeras são as manifestações de exclusão e reprodução de velhos paradigmas. A escola onde cujo papel é a de formar cidadãos críticos e reflexivos, muitas vezes tem atuado de forma disfarçada, fechando-se em questões burocráticas e vendo os números como sinal de qualidade, porém muito mais importante que o número de alunos matriculados é ter uma educação onde todos são incluídos e tem as mesmas oportunidades de aprendizagens.</w:t>
      </w:r>
    </w:p>
    <w:p w:rsidR="003611BC" w:rsidRDefault="003611BC" w:rsidP="003611BC">
      <w:pPr>
        <w:ind w:firstLine="851"/>
        <w:rPr>
          <w:szCs w:val="24"/>
        </w:rPr>
      </w:pPr>
      <w:r w:rsidRPr="005C1945">
        <w:rPr>
          <w:szCs w:val="24"/>
        </w:rPr>
        <w:t>O estágio supervisionado foi e é ainda hoje, considerado por muitos como a parte prática dos cursos de formação de profissionais, isso por que ainda é muito comum ouvir</w:t>
      </w:r>
      <w:r>
        <w:rPr>
          <w:szCs w:val="24"/>
        </w:rPr>
        <w:t>mos</w:t>
      </w:r>
      <w:r w:rsidRPr="005C1945">
        <w:rPr>
          <w:szCs w:val="24"/>
        </w:rPr>
        <w:t xml:space="preserve"> da maioria dos discentes que a profissão só se aprende na prática e que a teoria, portanto é totalmente diferente da prática. Porém, segundo Pimenta (2010, p. 45) o estágio “[...] não é atividade prática, mas teórica, </w:t>
      </w:r>
      <w:proofErr w:type="spellStart"/>
      <w:r w:rsidRPr="005C1945">
        <w:rPr>
          <w:szCs w:val="24"/>
        </w:rPr>
        <w:t>instrumentalizadora</w:t>
      </w:r>
      <w:proofErr w:type="spellEnd"/>
      <w:r w:rsidRPr="005C1945">
        <w:rPr>
          <w:szCs w:val="24"/>
        </w:rPr>
        <w:t xml:space="preserve"> </w:t>
      </w:r>
      <w:proofErr w:type="gramStart"/>
      <w:r>
        <w:rPr>
          <w:szCs w:val="24"/>
        </w:rPr>
        <w:t>da</w:t>
      </w:r>
      <w:r w:rsidRPr="005C1945">
        <w:rPr>
          <w:szCs w:val="24"/>
        </w:rPr>
        <w:t xml:space="preserve"> práxis</w:t>
      </w:r>
      <w:proofErr w:type="gramEnd"/>
      <w:r>
        <w:rPr>
          <w:szCs w:val="24"/>
        </w:rPr>
        <w:t xml:space="preserve"> docentes</w:t>
      </w:r>
      <w:r w:rsidRPr="005C1945">
        <w:rPr>
          <w:szCs w:val="24"/>
        </w:rPr>
        <w:t>, entendida esta como atividade de transformação da realidade [...]”</w:t>
      </w:r>
      <w:r>
        <w:rPr>
          <w:szCs w:val="24"/>
        </w:rPr>
        <w:t>. O estágio enquanto campo de pesquisa nos proporciona o primeiro contato com o chão da escola e, portanto, nos permite construir saberes que se somam aos já adquiridos na abordagem teórica do curso; o estágio funciona como uma “colcha de retalho”, onde costuramos e descosturamos muitos pedaços de retalhos, é por fim, o descobrir-se enquanto professor nas lutas diárias da sala de aula.</w:t>
      </w:r>
    </w:p>
    <w:p w:rsidR="003611BC" w:rsidRDefault="003611BC" w:rsidP="003611BC">
      <w:pPr>
        <w:ind w:firstLine="851"/>
      </w:pPr>
      <w:r>
        <w:rPr>
          <w:szCs w:val="24"/>
        </w:rPr>
        <w:t xml:space="preserve">Muito se tem falado da integração dos alunos com necessidades educacionais especiais nas salas de aula, porém essa integração de acordo com (MANTOAN, 2003, p.15) “[...] refere-se mais especificamente à inserção de alunos com deficiência nas escolas comuns [...], alunos agrupados em escolas especiais para deficiência [...]”, ou seja, permite-se a entrada dos alunos com necessidades especiais do espaço escolar, porém não lhes é garantido a permanência na escola, não lhes é garantido o avanço e o desenvolvimento significativo em sua aprendizagem. Aí cabe questionar: como incluir </w:t>
      </w:r>
      <w:r>
        <w:rPr>
          <w:szCs w:val="24"/>
        </w:rPr>
        <w:lastRenderedPageBreak/>
        <w:t>se diferenciamos os alunos uns dos outros? Como incluir, se selecionamos, excluímos e até queremos que o aluno que se adapte à escola e a seu funcionamento?</w:t>
      </w:r>
    </w:p>
    <w:p w:rsidR="003611BC" w:rsidRDefault="003611BC" w:rsidP="003611BC">
      <w:pPr>
        <w:ind w:firstLine="851"/>
      </w:pPr>
      <w:r>
        <w:t xml:space="preserve">Nessa perspectiva, o estágio na escola, nos oportuniza o contato com a verdadeira realidade da instituição, suas dificuldades e desafios. Dentre as observações feitas, percebemos a dificuldade de se trabalhar com a multiplicidade efetiva das salas de aula, tendo em vista que temos salas numerosas, com espaços reduzidos e pouco acessíveis aos alunos e com um acompanhamento pedagógico um pouco insuficiente. Na Creche campo do estágio e mais especificamente na sala de educação infantil na qual realizamos a regência é constituída por 20 alunos, onde um (1) é diagnosticado com autismo, com faixas etárias entre 3 e 6 anos (uma sala numerosa e heterogênea com diferentes níveis de aprendizagem) para uma única professora. Diante de tal situação questionamos: é possível desenvolver uma aprendizagem significativa? Qual o papel da professora nessa sala de aula? </w:t>
      </w:r>
    </w:p>
    <w:p w:rsidR="003611BC" w:rsidRDefault="003611BC" w:rsidP="003611BC">
      <w:pPr>
        <w:ind w:firstLine="851"/>
      </w:pPr>
      <w:r>
        <w:t xml:space="preserve">De acordo com </w:t>
      </w:r>
      <w:proofErr w:type="spellStart"/>
      <w:r>
        <w:t>Sassaki</w:t>
      </w:r>
      <w:proofErr w:type="spellEnd"/>
      <w:r>
        <w:t xml:space="preserve"> (2002)</w:t>
      </w:r>
      <w:r w:rsidRPr="00132898">
        <w:t xml:space="preserve"> a escola para incluir o aluno </w:t>
      </w:r>
      <w:r>
        <w:t xml:space="preserve">com necessidades educacionais especiais </w:t>
      </w:r>
      <w:r w:rsidRPr="00132898">
        <w:t>pre</w:t>
      </w:r>
      <w:r>
        <w:t xml:space="preserve">cisa passar por um processo de </w:t>
      </w:r>
      <w:r w:rsidRPr="00132898">
        <w:t>sensibilização</w:t>
      </w:r>
      <w:r>
        <w:t xml:space="preserve"> e treinamento no que diz respeito aos recursos humanos, para que assim seja possível desenvolver um processo de ensino-aprendizagem com mais qualidade, tendo em vista que </w:t>
      </w:r>
      <w:r w:rsidRPr="00132898">
        <w:t>não basta mudar o currículo, adaptar o mobiliário e o espaço físico da escola, é preciso que todos os funcionários e não somente o professor, estejam preparados e motivados para desenvolverem um trabalho coletivo visando a inclusão e o desenvolvimento de uma educação de qualidade pa</w:t>
      </w:r>
      <w:r>
        <w:t xml:space="preserve">ra todos. </w:t>
      </w:r>
    </w:p>
    <w:p w:rsidR="003611BC" w:rsidRPr="00894849" w:rsidRDefault="003611BC" w:rsidP="003611BC">
      <w:pPr>
        <w:ind w:firstLine="851"/>
      </w:pPr>
      <w:r w:rsidRPr="00132898">
        <w:t>Na</w:t>
      </w:r>
      <w:r>
        <w:t xml:space="preserve"> primeira semana de estágio destinada a observação, deveríamos conhecer a caracterização da escola, da sala de aula e seu funcionamento, descobrimos então, que a</w:t>
      </w:r>
      <w:r w:rsidRPr="00132898">
        <w:t xml:space="preserve"> turma na qual realiza</w:t>
      </w:r>
      <w:r>
        <w:t>ríamos</w:t>
      </w:r>
      <w:r w:rsidRPr="00132898">
        <w:t xml:space="preserve"> a regência </w:t>
      </w:r>
      <w:r>
        <w:t>tinha um aluno autista que segundo a professora frequentava as aulas regularmente e que só costumava faltar quando estava doente</w:t>
      </w:r>
      <w:r w:rsidRPr="006F080F">
        <w:t>.  Inicialmente foi um pouco impactante, pois deparar-se com uma sala de aula com 20 alunos de f</w:t>
      </w:r>
      <w:r>
        <w:t>aixas etárias diferentes, onde</w:t>
      </w:r>
      <w:r w:rsidRPr="006F080F">
        <w:t xml:space="preserve"> um </w:t>
      </w:r>
      <w:r>
        <w:t>deles era autista e</w:t>
      </w:r>
      <w:r w:rsidRPr="006F080F">
        <w:t xml:space="preserve"> que</w:t>
      </w:r>
      <w:r>
        <w:t xml:space="preserve"> assim como os demais necessitava de atenção,</w:t>
      </w:r>
      <w:r w:rsidRPr="006F080F">
        <w:t xml:space="preserve"> acompanhamento</w:t>
      </w:r>
      <w:r>
        <w:t xml:space="preserve"> e direcionamento pedagógico, </w:t>
      </w:r>
      <w:r w:rsidRPr="006F080F">
        <w:t xml:space="preserve">era algo que não fazia parte da nossa rotina, mas aos poucos, fomos nos adaptando a nova realidade e vencemos alguns desafios conseguindo quebrar com o </w:t>
      </w:r>
      <w:r w:rsidRPr="006F080F">
        <w:rPr>
          <w:i/>
        </w:rPr>
        <w:t>tabu</w:t>
      </w:r>
      <w:r w:rsidRPr="006F080F">
        <w:t xml:space="preserve"> de que crianças com necessidades especiais não precisam ser estimuladas, por que estão na sala de aula por estar e que não aprendem por isso não precisam fazer as atividades</w:t>
      </w:r>
      <w:r>
        <w:t>.</w:t>
      </w:r>
    </w:p>
    <w:p w:rsidR="003611BC" w:rsidRPr="00176B21" w:rsidRDefault="003611BC" w:rsidP="003611BC">
      <w:pPr>
        <w:numPr>
          <w:ilvl w:val="1"/>
          <w:numId w:val="1"/>
        </w:numPr>
        <w:spacing w:before="240" w:after="240"/>
        <w:rPr>
          <w:b/>
        </w:rPr>
      </w:pPr>
      <w:r w:rsidRPr="00176B21">
        <w:rPr>
          <w:b/>
        </w:rPr>
        <w:t>O autismo na da sala de aula: uma maneira diferente de ensinar e aprender</w:t>
      </w:r>
    </w:p>
    <w:p w:rsidR="003611BC" w:rsidRDefault="003611BC" w:rsidP="003611BC">
      <w:pPr>
        <w:ind w:firstLine="851"/>
      </w:pPr>
      <w:r>
        <w:lastRenderedPageBreak/>
        <w:t>De acordo com (MARTINS, PIRES e PIRES, 2012, p. 161) “O autismo é um transtorno global no desenvolvimento (TGD), cujos sintomas apresentam-se nos processos de comunicação, comportamentos e interações sociais [...]”, e por apresentar déficits em áreas que envolvem a socialização entre os sujeitos e o meio social, a criança precisa ser estimulada e acompanhada pedagogicamente para que possa desenvolver-se social e intelectualmente, já que de acordo com Vygotsky as interações quando desenvolvidas de maneira adequada proporcionarão mediações e conflitos necessários ao desenvolvimento pleno do sujeito e à construção dos seus processos mentais superiores.</w:t>
      </w:r>
    </w:p>
    <w:p w:rsidR="003611BC" w:rsidRPr="006C5BE2" w:rsidRDefault="003611BC" w:rsidP="003611BC">
      <w:pPr>
        <w:ind w:firstLine="851"/>
      </w:pPr>
      <w:r>
        <w:t xml:space="preserve">Tendo em vista tais apontamentos, percebemos que o aluno inserido na sala campo de estágio possuía alguns desses déficits de comunicação, pois o mesmo não falava, chorava e gritava quando algum colega pegava seus brinquedos ou estes caiam no chão, não brincava com ninguém e ficava sempre isolado dos demais. </w:t>
      </w:r>
      <w:r w:rsidRPr="00EC25F9">
        <w:t xml:space="preserve">Percebemos que em alguns momentos, como na entrega de atividades e no horário do intervalo o aluno autista era sempre excluído e nunca convidado a participar; na entrega de atividades, o mesmo nunca recebia a sua e no intervalo sempre se reservava, ficava distante dos demais, não era estimulado a correr, </w:t>
      </w:r>
      <w:r>
        <w:t xml:space="preserve">a </w:t>
      </w:r>
      <w:r w:rsidRPr="00EC25F9">
        <w:t xml:space="preserve">dançar no pátio, </w:t>
      </w:r>
      <w:r>
        <w:t xml:space="preserve">a </w:t>
      </w:r>
      <w:r w:rsidRPr="00EC25F9">
        <w:t>brinca</w:t>
      </w:r>
      <w:r w:rsidRPr="006C5BE2">
        <w:t>r de roda, enfim, o aluno estava integrado</w:t>
      </w:r>
      <w:r>
        <w:t xml:space="preserve"> na sala de aula</w:t>
      </w:r>
      <w:r w:rsidRPr="006C5BE2">
        <w:t xml:space="preserve"> e não incluído. </w:t>
      </w:r>
    </w:p>
    <w:p w:rsidR="003611BC" w:rsidRDefault="003611BC" w:rsidP="003611BC">
      <w:pPr>
        <w:ind w:firstLine="851"/>
        <w:rPr>
          <w:b/>
        </w:rPr>
      </w:pPr>
      <w:r w:rsidRPr="006C5BE2">
        <w:t>No decurso da observação, víamos que o aluno levava muitos brinquedos e apenas espalhava sobre a mesa sem</w:t>
      </w:r>
      <w:r>
        <w:t xml:space="preserve"> nenhum direcionamento pedagógico</w:t>
      </w:r>
      <w:r w:rsidRPr="006C5BE2">
        <w:t>. Vendo tal situação resolvemos aprender brincando</w:t>
      </w:r>
      <w:r>
        <w:t xml:space="preserve"> e lhe mostramos</w:t>
      </w:r>
      <w:r w:rsidRPr="006C5BE2">
        <w:t xml:space="preserve"> que os brinquedos poderiam </w:t>
      </w:r>
      <w:r>
        <w:t xml:space="preserve">se tornar </w:t>
      </w:r>
      <w:r w:rsidRPr="006C5BE2">
        <w:t xml:space="preserve">aquilo que sua imaginação quisesse criar. </w:t>
      </w:r>
      <w:r w:rsidRPr="0050195D">
        <w:t xml:space="preserve">Fazendo uso de peças de lego, demonstramos fazendo das peças um robô, posteriormente o aluno passou a fazer pistas, garagens e cercas que fechavam a garagem e não permitia a saída dos carros. Ao perceber os seus próprios desenhos o aluno sorria e até conseguia brincar com outro colega que jogava o carro de </w:t>
      </w:r>
      <w:r w:rsidRPr="00A67423">
        <w:t>um lado para o outro para que pudesse ser “estacionado na garagem” feita de peças de lego.</w:t>
      </w:r>
      <w:r>
        <w:t xml:space="preserve"> Dessa forma</w:t>
      </w:r>
      <w:r w:rsidRPr="00A67423">
        <w:t>, percebemos que quando existe uma atividade direcionada, sistematiza</w:t>
      </w:r>
      <w:r>
        <w:t>da</w:t>
      </w:r>
      <w:r w:rsidRPr="00A67423">
        <w:t xml:space="preserve"> e com objetivos educativos, ensinamos e aprendendo brincando.</w:t>
      </w:r>
      <w:r w:rsidRPr="00A67423">
        <w:rPr>
          <w:b/>
        </w:rPr>
        <w:t xml:space="preserve"> </w:t>
      </w:r>
    </w:p>
    <w:p w:rsidR="003611BC" w:rsidRDefault="003611BC" w:rsidP="003611BC">
      <w:pPr>
        <w:ind w:firstLine="851"/>
      </w:pPr>
      <w:r w:rsidRPr="00C42ECF">
        <w:t>Ao percebermos</w:t>
      </w:r>
      <w:r>
        <w:t xml:space="preserve"> então,</w:t>
      </w:r>
      <w:r w:rsidRPr="00C42ECF">
        <w:t xml:space="preserve"> </w:t>
      </w:r>
      <w:r>
        <w:t xml:space="preserve">a </w:t>
      </w:r>
      <w:r w:rsidRPr="00C42ECF">
        <w:t>diversidade de idades e níveis de aprendizagem na sala, tivemos o cuidado de levar atividades que os alunos pudessem realizar</w:t>
      </w:r>
      <w:r>
        <w:t xml:space="preserve"> de forma autônoma</w:t>
      </w:r>
      <w:r w:rsidRPr="00C42ECF">
        <w:t>.</w:t>
      </w:r>
      <w:r w:rsidRPr="00766BC8">
        <w:t xml:space="preserve"> No período de regência do estágio trabalhamos com o tema “As quatr</w:t>
      </w:r>
      <w:r>
        <w:t>o estações do ano” e levando em</w:t>
      </w:r>
      <w:r w:rsidRPr="00766BC8">
        <w:t xml:space="preserve"> conta o diagnóstico inicial da turma, tentamos adequar a sala de modo a envolver todas as crianças e a primeira </w:t>
      </w:r>
      <w:r>
        <w:t xml:space="preserve">intervenção foi </w:t>
      </w:r>
      <w:r w:rsidRPr="00766BC8">
        <w:t xml:space="preserve">a de permitir a </w:t>
      </w:r>
      <w:r w:rsidRPr="00766BC8">
        <w:lastRenderedPageBreak/>
        <w:t>socialização entre as crianças mai</w:t>
      </w:r>
      <w:r>
        <w:t>ores e menores, haja vista que a</w:t>
      </w:r>
      <w:r w:rsidRPr="00766BC8">
        <w:t>s maiores poderiam auxiliar os menores na execução das atividades. Sendo assim, desenvolvemos nesse período atividades de pintura</w:t>
      </w:r>
      <w:r>
        <w:t xml:space="preserve">, colagem, </w:t>
      </w:r>
      <w:r w:rsidRPr="00766BC8">
        <w:t>desenho</w:t>
      </w:r>
      <w:r>
        <w:t xml:space="preserve">, leitura de imagens, </w:t>
      </w:r>
      <w:proofErr w:type="spellStart"/>
      <w:r>
        <w:t>contação</w:t>
      </w:r>
      <w:proofErr w:type="spellEnd"/>
      <w:r>
        <w:t xml:space="preserve"> e reconto, além de usarmos alguns recursos audiovisuais que nos ajudaram a desenvolver o ato da escuta. </w:t>
      </w:r>
    </w:p>
    <w:p w:rsidR="003611BC" w:rsidRPr="00B13BF8" w:rsidRDefault="003611BC" w:rsidP="003611BC">
      <w:pPr>
        <w:ind w:firstLine="851"/>
      </w:pPr>
      <w:r w:rsidRPr="00B13BF8">
        <w:t>Nessa perspectiva, consideramos que a formação do professor é imprescindível para que haja um processo formativo contínuo e significativo e para isso, o professor precisa ser sobretudo mediador pedagógico, possibilitando aos educandos torna-se construtores e auto</w:t>
      </w:r>
      <w:r>
        <w:t xml:space="preserve">res da própria história, e para  isso </w:t>
      </w:r>
      <w:r w:rsidRPr="00B13BF8">
        <w:t>o educador precisa desenvolver estratégias que estimulem a presença dos alunos nas atividades propostas em sala e para que isso aconteça as atividades devem estabelecer relações com as suas vivências sociais.</w:t>
      </w:r>
    </w:p>
    <w:p w:rsidR="003611BC" w:rsidRDefault="003611BC" w:rsidP="003611BC">
      <w:pPr>
        <w:ind w:firstLine="851"/>
      </w:pPr>
      <w:r>
        <w:t xml:space="preserve">O autista de forma mais específica, embora tenha frequentado poucas aulas, foi convidado a fazer parte das brincadeiras de roda, realizar as pinturas e participar das atividades de colagem, foi então que percebemos </w:t>
      </w:r>
      <w:r w:rsidRPr="00BD5C29">
        <w:t>que ao ser estimulado, mesmo não se expressando oralmente realizava as atividades como os demais alunos</w:t>
      </w:r>
      <w:r>
        <w:rPr>
          <w:b/>
          <w:color w:val="FF0000"/>
        </w:rPr>
        <w:t xml:space="preserve">. </w:t>
      </w:r>
      <w:r w:rsidRPr="00551F10">
        <w:t>Deste modo, reconhecemos que para que a criança aprenda é necessário motivação e auxílio, tanto por parte dos alunos quanto do professor e da escola como um todo, pois conforme Mantoan (2002) as escolas devem adaptar-se aos alunos e não o contrário, já que é por meio disso, que teremos de fato, escolas inclusivas a ponto de oferecer uma educação transformadora e, portanto, inclusiva.</w:t>
      </w:r>
    </w:p>
    <w:p w:rsidR="003611BC" w:rsidRDefault="003611BC" w:rsidP="003611BC">
      <w:pPr>
        <w:ind w:firstLine="851"/>
      </w:pPr>
      <w:r>
        <w:t xml:space="preserve">Recordamos que em uma das atividades de pintura, solicitamos ao aluno autista que se juntasse a nós e desenhasse. Logo, lhe entregamos a tinta e simulamos o que poderíamos fazer com a mesma, em seguida o aluno começou a pintar e ao começar a </w:t>
      </w:r>
      <w:r w:rsidRPr="0050195D">
        <w:t>perceber os seus próprios desenhos sorria</w:t>
      </w:r>
      <w:r>
        <w:t>. Em todo esse processo, estávamos lá, mediando, dizendo o que podia e o que não podia: “uma tinta de cada vez”, “não pode passar a mão na roupa”; motivando a partir de verbalizações como: “muito bem”, “veja como está ficando bonito”, “foi você que fez”. Com isso, percebemos que se houvesse um acompanhamento mais atento e sistematizado, uma rotina estipulada haveria mais aprendizado e desenvolvimento na área comportamental, na fala, coordenação motora, expressão e etc.</w:t>
      </w:r>
    </w:p>
    <w:p w:rsidR="003611BC" w:rsidRPr="006D2E42" w:rsidRDefault="003611BC" w:rsidP="003611BC">
      <w:pPr>
        <w:ind w:firstLine="851"/>
      </w:pPr>
      <w:r>
        <w:t>Dessa forma</w:t>
      </w:r>
      <w:r w:rsidRPr="0092128A">
        <w:t>, reconhecemos que as escolas enfrentam inúmeras dificuldades no que diz respeito</w:t>
      </w:r>
      <w:r>
        <w:t xml:space="preserve"> ao</w:t>
      </w:r>
      <w:r w:rsidRPr="0092128A">
        <w:t xml:space="preserve"> atendimento de crianças com necessidades educativas especiais, seja pela falta de preparo do professor ou comodismo, seja por falta de incentivo em sua </w:t>
      </w:r>
      <w:r w:rsidRPr="0092128A">
        <w:lastRenderedPageBreak/>
        <w:t>formação continuada ou seja por falta de investimentos em sua carreira profissional, porém precisamos acolher e incluir todas as crianças de forma que todas sejam oportunizadas a desenvolverem física, intelectual e socialmente.</w:t>
      </w:r>
      <w:r>
        <w:rPr>
          <w:b/>
        </w:rPr>
        <w:t xml:space="preserve"> </w:t>
      </w:r>
      <w:r w:rsidRPr="006D2E42">
        <w:t>Para isso, precisamos ser pessoas criativas, com coragem suficiente para transcender os obstáculos e de forma interdisciplinar formar sujeitos para a vida.</w:t>
      </w:r>
    </w:p>
    <w:p w:rsidR="003611BC" w:rsidRPr="001D3240" w:rsidRDefault="003611BC" w:rsidP="003611BC">
      <w:pPr>
        <w:ind w:firstLine="851"/>
        <w:rPr>
          <w:b/>
        </w:rPr>
      </w:pPr>
      <w:r w:rsidRPr="00C2427B">
        <w:t>De acordo com (BAPTISTA, BOSA, 2007, p. 13) “[...] aproximamo-nos da igualdade, à medida que reconhecemos as diferenças e fazemos dessas um meio de transformação e não um fim [...]”.</w:t>
      </w:r>
      <w:r>
        <w:t xml:space="preserve"> Ou seja, </w:t>
      </w:r>
      <w:r w:rsidRPr="008A47B9">
        <w:t>essas metas devem ser estabelecidas pelo professor afim de converter o “insucesso” em resultados positivos e para que isso aconteça é preciso que tenhamos coragem de criar essas oportunidades de forma igual</w:t>
      </w:r>
      <w:r>
        <w:t>itária</w:t>
      </w:r>
      <w:r w:rsidRPr="008A47B9">
        <w:t>, seja modificando a organização da sala de aula, seja adequando o tom de voz, a metodologia, a forma de se expressar, as atividades e etc., o importante é que incluamos todos.</w:t>
      </w:r>
      <w:r>
        <w:t xml:space="preserve"> </w:t>
      </w:r>
      <w:r w:rsidRPr="007E1EE3">
        <w:t>Sendo assim,</w:t>
      </w:r>
      <w:r>
        <w:rPr>
          <w:b/>
        </w:rPr>
        <w:t xml:space="preserve"> </w:t>
      </w:r>
      <w:r>
        <w:t xml:space="preserve">é importante ressaltar a condição da criança autista, como uma criança que também aprende e que todo o seu desenvolvimento escolar dependerá do acompanhamento e das oportunidades que lhes serão dadas. </w:t>
      </w:r>
    </w:p>
    <w:p w:rsidR="003611BC" w:rsidRDefault="003611BC" w:rsidP="003611BC">
      <w:pPr>
        <w:ind w:firstLine="851"/>
      </w:pPr>
      <w:r>
        <w:t>Segundo (ANTUNES, 2005, p. 11) enquanto seres humanos devemos aprender a “[...] descobrir o encanto que reside em sermos diferentes e jamais faça de um filho ou de um aluno o que a vida e a experiência não fizeram de você”. Ou seja, ninguém precisa ser a cópia autêntica do outro, pois precisamos entender que cada aprendiz tem um ritmo e um tempo para aprender e desenvolver-se e tal aprendizagem acontecerá de forma espontânea, porém mediada. Isso é, não podemos tirar a autonomia dos nossos educandos e muito menos a sua capacidade de criar e se expressar enquanto sujeito carregado de subjetividade.</w:t>
      </w:r>
    </w:p>
    <w:p w:rsidR="003611BC" w:rsidRDefault="003611BC" w:rsidP="003611BC">
      <w:pPr>
        <w:ind w:firstLine="0"/>
      </w:pPr>
    </w:p>
    <w:p w:rsidR="003611BC" w:rsidRPr="00B16E52" w:rsidRDefault="003611BC" w:rsidP="003611BC">
      <w:pPr>
        <w:spacing w:after="240"/>
        <w:ind w:firstLine="0"/>
        <w:rPr>
          <w:b/>
        </w:rPr>
      </w:pPr>
      <w:r w:rsidRPr="00B16E52">
        <w:rPr>
          <w:b/>
        </w:rPr>
        <w:t xml:space="preserve">CONSIDERAÇÕES FINAIS </w:t>
      </w:r>
    </w:p>
    <w:p w:rsidR="003611BC" w:rsidRDefault="003611BC" w:rsidP="003611BC">
      <w:pPr>
        <w:ind w:firstLine="851"/>
      </w:pPr>
      <w:r w:rsidRPr="00C70730">
        <w:t xml:space="preserve"> </w:t>
      </w:r>
      <w:r>
        <w:t>E</w:t>
      </w:r>
      <w:r w:rsidRPr="00DA2DDD">
        <w:t xml:space="preserve">ntender as dificuldades </w:t>
      </w:r>
      <w:r>
        <w:t xml:space="preserve">e desafios enfrentados na sala de aula faz parte </w:t>
      </w:r>
      <w:r w:rsidRPr="00DA2DDD">
        <w:t xml:space="preserve">de um processo </w:t>
      </w:r>
      <w:r>
        <w:t xml:space="preserve">formativo que pensa no aluno enquanto sujeito social, e tal compreensão </w:t>
      </w:r>
      <w:r w:rsidRPr="00DA2DDD">
        <w:t>é imprescindível para a nossa formação</w:t>
      </w:r>
      <w:r>
        <w:t xml:space="preserve"> acadêmica e sobretudo humana, já que passamos a entender que somos iguais em termos de direitos e oportunidades de desenvolver-se</w:t>
      </w:r>
      <w:r w:rsidRPr="00DA2DDD">
        <w:t>,</w:t>
      </w:r>
      <w:r>
        <w:t xml:space="preserve"> que precisamos compreender as limitações dos outros, mas sobretudo criar estratégias para permitir que este avance. E</w:t>
      </w:r>
      <w:r w:rsidRPr="00DA2DDD">
        <w:t xml:space="preserve"> perceber </w:t>
      </w:r>
      <w:r>
        <w:t xml:space="preserve">esse processo de mudança de mentalidade </w:t>
      </w:r>
      <w:r w:rsidRPr="00DA2DDD">
        <w:t xml:space="preserve">nos </w:t>
      </w:r>
      <w:r>
        <w:t xml:space="preserve">permite sonhar em transformar a segregação no espaço escolar em inclusão e consequentemente nos faz querer ser profissionais que refletem sobre a prática e que se </w:t>
      </w:r>
      <w:r>
        <w:lastRenderedPageBreak/>
        <w:t>preciso for, reelabora-a e refaz o seu planejamento pensando no aluno e considerando os seus gostos, habilidades e competências.</w:t>
      </w:r>
    </w:p>
    <w:p w:rsidR="003611BC" w:rsidRPr="0057437E" w:rsidRDefault="003611BC" w:rsidP="0057437E">
      <w:pPr>
        <w:ind w:firstLine="851"/>
      </w:pPr>
      <w:r w:rsidRPr="00DA2DDD">
        <w:t xml:space="preserve"> Reconhecemos</w:t>
      </w:r>
      <w:r>
        <w:t xml:space="preserve"> por fim,</w:t>
      </w:r>
      <w:r w:rsidRPr="00DA2DDD">
        <w:t xml:space="preserve"> que </w:t>
      </w:r>
      <w:r>
        <w:t>o E</w:t>
      </w:r>
      <w:r w:rsidRPr="00DA2DDD">
        <w:t>stágio</w:t>
      </w:r>
      <w:r>
        <w:t xml:space="preserve"> </w:t>
      </w:r>
      <w:proofErr w:type="spellStart"/>
      <w:r>
        <w:t>Supervionado</w:t>
      </w:r>
      <w:proofErr w:type="spellEnd"/>
      <w:r>
        <w:t xml:space="preserve"> I é de grande relevância para a nossa constituição enquanto futuros educadores, tendo em vista, que nos oportuniza perceber, entender e vivenciar na prática os constantes desafios que assolam a educação, além disso, o estágio nos permitiu compreender </w:t>
      </w:r>
      <w:r w:rsidRPr="0003031F">
        <w:t>conforme</w:t>
      </w:r>
      <w:r>
        <w:t xml:space="preserve"> afirma</w:t>
      </w:r>
      <w:r w:rsidRPr="0003031F">
        <w:t xml:space="preserve"> </w:t>
      </w:r>
      <w:r w:rsidRPr="0003031F">
        <w:rPr>
          <w:szCs w:val="24"/>
        </w:rPr>
        <w:t xml:space="preserve">Perrenoud (1995, p. 29) que a </w:t>
      </w:r>
      <w:r>
        <w:rPr>
          <w:szCs w:val="24"/>
        </w:rPr>
        <w:t xml:space="preserve">“ </w:t>
      </w:r>
      <w:r w:rsidRPr="0003031F">
        <w:rPr>
          <w:szCs w:val="24"/>
        </w:rPr>
        <w:t xml:space="preserve">diferenciação </w:t>
      </w:r>
      <w:r w:rsidRPr="0003031F">
        <w:t>não é sinônimo de individualização do ensino [...]</w:t>
      </w:r>
      <w:r w:rsidRPr="0003031F">
        <w:rPr>
          <w:szCs w:val="24"/>
        </w:rPr>
        <w:t>”</w:t>
      </w:r>
      <w:r>
        <w:rPr>
          <w:szCs w:val="24"/>
        </w:rPr>
        <w:t xml:space="preserve">, ou seja, não significa que a nossa prática e mediação pedagógica deva ser individualizada e muito menos que o aluno trabalhe individualmente, mas é preciso que enquanto educadores comprometidos com uma educação inclusiva e de qualidade acompanhemos os percursos dos alunos de forma individualizada por meio de registros escritos, para que assim possamos refletir acerca dos seus avanços alcançados, dificuldades encontradas e desafios superados. </w:t>
      </w:r>
    </w:p>
    <w:p w:rsidR="009A608C" w:rsidRDefault="00A27A06" w:rsidP="0071529B">
      <w:pPr>
        <w:spacing w:before="240"/>
        <w:ind w:firstLine="0"/>
        <w:jc w:val="center"/>
        <w:rPr>
          <w:b/>
        </w:rPr>
      </w:pPr>
      <w:r>
        <w:rPr>
          <w:b/>
        </w:rPr>
        <w:t>REFERÊNC</w:t>
      </w:r>
      <w:bookmarkStart w:id="0" w:name="_GoBack"/>
      <w:bookmarkEnd w:id="0"/>
      <w:r>
        <w:rPr>
          <w:b/>
        </w:rPr>
        <w:t>IAS</w:t>
      </w:r>
    </w:p>
    <w:p w:rsidR="008A6391" w:rsidRDefault="008A6391" w:rsidP="0057437E">
      <w:pPr>
        <w:spacing w:before="240" w:line="240" w:lineRule="auto"/>
        <w:ind w:firstLine="0"/>
        <w:rPr>
          <w:szCs w:val="24"/>
        </w:rPr>
      </w:pPr>
      <w:r>
        <w:rPr>
          <w:szCs w:val="24"/>
        </w:rPr>
        <w:t xml:space="preserve">ANTUNES, C. </w:t>
      </w:r>
      <w:r>
        <w:rPr>
          <w:b/>
          <w:szCs w:val="24"/>
        </w:rPr>
        <w:t>A linguagem do afeto:</w:t>
      </w:r>
      <w:r>
        <w:rPr>
          <w:szCs w:val="24"/>
        </w:rPr>
        <w:t xml:space="preserve"> como ensinar virtudes e transmitir valores. Campinas, SP: Papirus, 2005.</w:t>
      </w:r>
    </w:p>
    <w:p w:rsidR="008A6391" w:rsidRDefault="008A6391" w:rsidP="008A6391">
      <w:pPr>
        <w:spacing w:line="240" w:lineRule="auto"/>
        <w:rPr>
          <w:szCs w:val="24"/>
        </w:rPr>
      </w:pPr>
    </w:p>
    <w:p w:rsidR="008A6391" w:rsidRPr="00306AC0" w:rsidRDefault="008A6391" w:rsidP="008A6391">
      <w:pPr>
        <w:spacing w:line="240" w:lineRule="auto"/>
        <w:ind w:firstLine="0"/>
        <w:rPr>
          <w:szCs w:val="24"/>
        </w:rPr>
      </w:pPr>
      <w:r>
        <w:rPr>
          <w:szCs w:val="24"/>
        </w:rPr>
        <w:t>BAPTISTA, C. R, BOSA, C. (</w:t>
      </w:r>
      <w:proofErr w:type="spellStart"/>
      <w:r>
        <w:rPr>
          <w:szCs w:val="24"/>
        </w:rPr>
        <w:t>orgs</w:t>
      </w:r>
      <w:proofErr w:type="spellEnd"/>
      <w:r>
        <w:rPr>
          <w:szCs w:val="24"/>
        </w:rPr>
        <w:t xml:space="preserve">) </w:t>
      </w:r>
      <w:r>
        <w:rPr>
          <w:b/>
          <w:szCs w:val="24"/>
        </w:rPr>
        <w:t xml:space="preserve">Autismo e educação: </w:t>
      </w:r>
      <w:r>
        <w:rPr>
          <w:szCs w:val="24"/>
        </w:rPr>
        <w:t>Reflexões e propostas de intervenção. Porto Alegre: Artmed, 2002.</w:t>
      </w:r>
    </w:p>
    <w:p w:rsidR="008A6391" w:rsidRPr="002226D2" w:rsidRDefault="008A6391" w:rsidP="008A6391">
      <w:pPr>
        <w:spacing w:line="240" w:lineRule="auto"/>
        <w:rPr>
          <w:b/>
        </w:rPr>
      </w:pPr>
    </w:p>
    <w:p w:rsidR="008A6391" w:rsidRDefault="008A6391" w:rsidP="008A6391">
      <w:pPr>
        <w:spacing w:line="240" w:lineRule="auto"/>
        <w:ind w:firstLine="0"/>
      </w:pPr>
      <w:r>
        <w:t xml:space="preserve">MANTOAN, M. T. É. </w:t>
      </w:r>
      <w:r w:rsidRPr="00913A35">
        <w:rPr>
          <w:b/>
        </w:rPr>
        <w:t>Inclusão Escolar o que é? Por quê? Como fazer?</w:t>
      </w:r>
      <w:r>
        <w:t>1ª ed. São Paulo: Moderna, 2003.</w:t>
      </w:r>
    </w:p>
    <w:p w:rsidR="008A6391" w:rsidRDefault="008A6391" w:rsidP="008A6391">
      <w:pPr>
        <w:spacing w:line="240" w:lineRule="auto"/>
      </w:pPr>
    </w:p>
    <w:p w:rsidR="008A6391" w:rsidRPr="001D3240" w:rsidRDefault="008A6391" w:rsidP="008A6391">
      <w:pPr>
        <w:spacing w:line="240" w:lineRule="auto"/>
        <w:ind w:firstLine="0"/>
      </w:pPr>
      <w:r>
        <w:t xml:space="preserve">MARTINS, L. A. R, PIRES, G. N. L, PIRES, J. </w:t>
      </w:r>
      <w:r>
        <w:rPr>
          <w:b/>
        </w:rPr>
        <w:t>Inclusão escolar e social</w:t>
      </w:r>
      <w:r w:rsidRPr="008B29AB">
        <w:t>: novos contextos novos aportes.</w:t>
      </w:r>
      <w:r>
        <w:rPr>
          <w:b/>
        </w:rPr>
        <w:t xml:space="preserve"> </w:t>
      </w:r>
      <w:r>
        <w:t>Natal/RN: EDUFRN,2012.</w:t>
      </w:r>
    </w:p>
    <w:p w:rsidR="008A6391" w:rsidRDefault="008A6391" w:rsidP="008A6391">
      <w:pPr>
        <w:spacing w:line="240" w:lineRule="auto"/>
      </w:pPr>
    </w:p>
    <w:p w:rsidR="008A6391" w:rsidRDefault="008A6391" w:rsidP="008A6391">
      <w:pPr>
        <w:spacing w:line="240" w:lineRule="auto"/>
        <w:ind w:firstLine="0"/>
        <w:rPr>
          <w:szCs w:val="24"/>
        </w:rPr>
      </w:pPr>
      <w:r>
        <w:rPr>
          <w:szCs w:val="24"/>
        </w:rPr>
        <w:t xml:space="preserve">PERRENOUD, Philippe. </w:t>
      </w:r>
      <w:r>
        <w:rPr>
          <w:b/>
          <w:szCs w:val="24"/>
        </w:rPr>
        <w:t>Pedagogia na escola das diferenças:</w:t>
      </w:r>
      <w:r>
        <w:rPr>
          <w:szCs w:val="24"/>
        </w:rPr>
        <w:t xml:space="preserve"> fragmentos de uma sociologia do fracasso. RS: Artmed, 1995.</w:t>
      </w:r>
    </w:p>
    <w:p w:rsidR="008A6391" w:rsidRDefault="008A6391" w:rsidP="008A6391">
      <w:pPr>
        <w:spacing w:line="240" w:lineRule="auto"/>
        <w:rPr>
          <w:szCs w:val="24"/>
        </w:rPr>
      </w:pPr>
    </w:p>
    <w:p w:rsidR="008A6391" w:rsidRPr="00EF6F2F" w:rsidRDefault="008A6391" w:rsidP="008A6391">
      <w:pPr>
        <w:spacing w:line="240" w:lineRule="auto"/>
        <w:ind w:firstLine="0"/>
        <w:rPr>
          <w:szCs w:val="24"/>
        </w:rPr>
      </w:pPr>
      <w:r>
        <w:rPr>
          <w:szCs w:val="24"/>
        </w:rPr>
        <w:t xml:space="preserve">PIMENTA, Selma Garrido. </w:t>
      </w:r>
      <w:r w:rsidRPr="00BD688F">
        <w:rPr>
          <w:b/>
          <w:szCs w:val="24"/>
        </w:rPr>
        <w:t>Estágio e docência.</w:t>
      </w:r>
      <w:r>
        <w:rPr>
          <w:szCs w:val="24"/>
        </w:rPr>
        <w:t xml:space="preserve"> 5ª. ed. São Paulo: Cortez, 2010. </w:t>
      </w:r>
    </w:p>
    <w:p w:rsidR="008A6391" w:rsidRDefault="008A6391" w:rsidP="008A6391">
      <w:pPr>
        <w:spacing w:line="240" w:lineRule="auto"/>
      </w:pPr>
    </w:p>
    <w:p w:rsidR="008A6391" w:rsidRDefault="008A6391" w:rsidP="008A6391">
      <w:pPr>
        <w:spacing w:line="240" w:lineRule="auto"/>
        <w:ind w:firstLine="0"/>
      </w:pPr>
      <w:r>
        <w:t xml:space="preserve">SASSAKI, Romeu </w:t>
      </w:r>
      <w:proofErr w:type="spellStart"/>
      <w:r>
        <w:t>Kasumi</w:t>
      </w:r>
      <w:proofErr w:type="spellEnd"/>
      <w:r>
        <w:t xml:space="preserve">. </w:t>
      </w:r>
      <w:r w:rsidRPr="00782D5E">
        <w:rPr>
          <w:b/>
        </w:rPr>
        <w:t>Inclusão:</w:t>
      </w:r>
      <w:r>
        <w:t xml:space="preserve"> construindo uma sociedade para todos. 3ª edição. Rio de Janeiro: WVA, 1999.</w:t>
      </w:r>
    </w:p>
    <w:p w:rsidR="008A6391" w:rsidRDefault="008A6391" w:rsidP="008A6391">
      <w:pPr>
        <w:spacing w:line="240" w:lineRule="auto"/>
      </w:pPr>
    </w:p>
    <w:p w:rsidR="008A6391" w:rsidRPr="008A6391" w:rsidRDefault="008A6391" w:rsidP="008A6391">
      <w:pPr>
        <w:ind w:firstLine="0"/>
        <w:rPr>
          <w:b/>
        </w:rPr>
      </w:pPr>
      <w:r w:rsidRPr="003E4806">
        <w:rPr>
          <w:szCs w:val="24"/>
        </w:rPr>
        <w:t xml:space="preserve">TRIVINÕS, N.S. Augusto. </w:t>
      </w:r>
      <w:r w:rsidRPr="003E4806">
        <w:rPr>
          <w:b/>
          <w:szCs w:val="24"/>
        </w:rPr>
        <w:t xml:space="preserve">Introdução à pesquisa em Ciências sociais. </w:t>
      </w:r>
      <w:r>
        <w:rPr>
          <w:szCs w:val="24"/>
        </w:rPr>
        <w:t>São Paulo: Atlas, 1987</w:t>
      </w:r>
    </w:p>
    <w:sectPr w:rsidR="008A6391" w:rsidRPr="008A639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2868" w:rsidRDefault="005A2868" w:rsidP="004C7AB7">
      <w:pPr>
        <w:spacing w:line="240" w:lineRule="auto"/>
      </w:pPr>
      <w:r>
        <w:separator/>
      </w:r>
    </w:p>
  </w:endnote>
  <w:endnote w:type="continuationSeparator" w:id="0">
    <w:p w:rsidR="005A2868" w:rsidRDefault="005A2868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C4F" w:rsidRDefault="00140C4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C4F" w:rsidRDefault="00140C4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2868" w:rsidRDefault="005A2868" w:rsidP="004C7AB7">
      <w:pPr>
        <w:spacing w:line="240" w:lineRule="auto"/>
      </w:pPr>
      <w:r>
        <w:separator/>
      </w:r>
    </w:p>
  </w:footnote>
  <w:footnote w:type="continuationSeparator" w:id="0">
    <w:p w:rsidR="005A2868" w:rsidRDefault="005A2868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5A2868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5A2868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2E44F7"/>
    <w:multiLevelType w:val="multilevel"/>
    <w:tmpl w:val="937EF2B8"/>
    <w:lvl w:ilvl="0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AB7"/>
    <w:rsid w:val="00027B70"/>
    <w:rsid w:val="000461B9"/>
    <w:rsid w:val="00063126"/>
    <w:rsid w:val="00085CBD"/>
    <w:rsid w:val="000F2115"/>
    <w:rsid w:val="0010278D"/>
    <w:rsid w:val="0010290D"/>
    <w:rsid w:val="00140C4F"/>
    <w:rsid w:val="001C4A01"/>
    <w:rsid w:val="00200DAB"/>
    <w:rsid w:val="002B6CA6"/>
    <w:rsid w:val="00350FAD"/>
    <w:rsid w:val="003611BC"/>
    <w:rsid w:val="003730CF"/>
    <w:rsid w:val="003954AB"/>
    <w:rsid w:val="0044735C"/>
    <w:rsid w:val="00497918"/>
    <w:rsid w:val="004A3D72"/>
    <w:rsid w:val="004C7AB7"/>
    <w:rsid w:val="004D30B1"/>
    <w:rsid w:val="00500771"/>
    <w:rsid w:val="0057437E"/>
    <w:rsid w:val="005A2868"/>
    <w:rsid w:val="005F4ECF"/>
    <w:rsid w:val="00667B21"/>
    <w:rsid w:val="006A6C8E"/>
    <w:rsid w:val="006D6939"/>
    <w:rsid w:val="007066D2"/>
    <w:rsid w:val="0071529B"/>
    <w:rsid w:val="00716FBF"/>
    <w:rsid w:val="00723CE3"/>
    <w:rsid w:val="007D07B0"/>
    <w:rsid w:val="00835CBE"/>
    <w:rsid w:val="008601D2"/>
    <w:rsid w:val="00865382"/>
    <w:rsid w:val="008A6391"/>
    <w:rsid w:val="00975E96"/>
    <w:rsid w:val="009A608C"/>
    <w:rsid w:val="00A056B4"/>
    <w:rsid w:val="00A14424"/>
    <w:rsid w:val="00A27A06"/>
    <w:rsid w:val="00AE17DD"/>
    <w:rsid w:val="00B548B5"/>
    <w:rsid w:val="00BE5F5F"/>
    <w:rsid w:val="00C330DA"/>
    <w:rsid w:val="00CB6B28"/>
    <w:rsid w:val="00D57D31"/>
    <w:rsid w:val="00E2792E"/>
    <w:rsid w:val="00E46640"/>
    <w:rsid w:val="00EA6FDC"/>
    <w:rsid w:val="00F0172E"/>
    <w:rsid w:val="00F55312"/>
    <w:rsid w:val="00FC7A06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301565A4-43FD-46E1-B376-EF07DA973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styleId="Hyperlink">
    <w:name w:val="Hyperlink"/>
    <w:uiPriority w:val="99"/>
    <w:unhideWhenUsed/>
    <w:rsid w:val="003611BC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quelfr93@outlook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taysakped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uianebatista@gmail.com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63B98-54D6-4C8B-972B-46AC6A048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3115</Words>
  <Characters>16822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Beatriz Fernandes</cp:lastModifiedBy>
  <cp:revision>2</cp:revision>
  <dcterms:created xsi:type="dcterms:W3CDTF">2018-09-26T18:45:00Z</dcterms:created>
  <dcterms:modified xsi:type="dcterms:W3CDTF">2018-09-26T18:45:00Z</dcterms:modified>
</cp:coreProperties>
</file>