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EEB" w:rsidRPr="00FB6C1E" w:rsidRDefault="00175EEB" w:rsidP="00E34822">
      <w:pPr>
        <w:spacing w:line="276" w:lineRule="auto"/>
        <w:ind w:firstLine="0"/>
        <w:jc w:val="center"/>
        <w:rPr>
          <w:rFonts w:cs="Times New Roman"/>
          <w:b/>
          <w:sz w:val="28"/>
          <w:szCs w:val="28"/>
        </w:rPr>
      </w:pPr>
      <w:r w:rsidRPr="00FB6C1E">
        <w:rPr>
          <w:rFonts w:cs="Times New Roman"/>
          <w:b/>
          <w:sz w:val="28"/>
          <w:szCs w:val="28"/>
        </w:rPr>
        <w:t>TRAÇOS DA IDENTIDADE DOS REMANESCENTES QUILOMBOLAS DE PORTALEGRE DO BRASIL</w:t>
      </w:r>
    </w:p>
    <w:p w:rsidR="00175EEB" w:rsidRDefault="00175EEB" w:rsidP="00E34822">
      <w:pPr>
        <w:ind w:firstLine="0"/>
        <w:jc w:val="center"/>
        <w:rPr>
          <w:rFonts w:cs="Times New Roman"/>
          <w:b/>
          <w:szCs w:val="24"/>
        </w:rPr>
      </w:pPr>
    </w:p>
    <w:p w:rsidR="00175EEB" w:rsidRDefault="00175EEB" w:rsidP="00566B79">
      <w:pPr>
        <w:spacing w:line="240" w:lineRule="auto"/>
        <w:jc w:val="right"/>
        <w:rPr>
          <w:rFonts w:cs="Times New Roman"/>
          <w:szCs w:val="24"/>
        </w:rPr>
      </w:pPr>
      <w:r>
        <w:rPr>
          <w:rFonts w:cs="Times New Roman"/>
          <w:szCs w:val="24"/>
        </w:rPr>
        <w:t>Josinaldo Pereira de Paula</w:t>
      </w:r>
    </w:p>
    <w:p w:rsidR="00566B79" w:rsidRDefault="00566B79" w:rsidP="00566B79">
      <w:pPr>
        <w:spacing w:line="240" w:lineRule="auto"/>
        <w:jc w:val="right"/>
        <w:rPr>
          <w:rFonts w:cs="Times New Roman"/>
          <w:szCs w:val="24"/>
        </w:rPr>
      </w:pPr>
      <w:r>
        <w:rPr>
          <w:rFonts w:cs="Times New Roman"/>
          <w:szCs w:val="24"/>
        </w:rPr>
        <w:t>Doutorando do PPGL/UERN</w:t>
      </w:r>
    </w:p>
    <w:p w:rsidR="00566B79" w:rsidRDefault="009F1F2F" w:rsidP="00566B79">
      <w:pPr>
        <w:spacing w:line="240" w:lineRule="auto"/>
        <w:jc w:val="right"/>
        <w:rPr>
          <w:rFonts w:cs="Times New Roman"/>
          <w:szCs w:val="24"/>
        </w:rPr>
      </w:pPr>
      <w:hyperlink r:id="rId8" w:history="1">
        <w:r w:rsidR="00566B79" w:rsidRPr="002D2D96">
          <w:rPr>
            <w:rStyle w:val="Hyperlink"/>
            <w:rFonts w:cs="Times New Roman"/>
            <w:szCs w:val="24"/>
          </w:rPr>
          <w:t>naldo.portalegre@gmail.com</w:t>
        </w:r>
      </w:hyperlink>
      <w:r w:rsidR="00566B79">
        <w:rPr>
          <w:rFonts w:cs="Times New Roman"/>
          <w:szCs w:val="24"/>
        </w:rPr>
        <w:t xml:space="preserve"> </w:t>
      </w:r>
    </w:p>
    <w:p w:rsidR="00566B79" w:rsidRDefault="00566B79" w:rsidP="00566B79">
      <w:pPr>
        <w:spacing w:line="240" w:lineRule="auto"/>
        <w:ind w:firstLine="0"/>
        <w:jc w:val="right"/>
        <w:rPr>
          <w:noProof/>
        </w:rPr>
      </w:pPr>
      <w:r>
        <w:rPr>
          <w:noProof/>
        </w:rPr>
        <w:t>José Max Santana</w:t>
      </w:r>
    </w:p>
    <w:p w:rsidR="00566B79" w:rsidRDefault="00566B79" w:rsidP="00566B79">
      <w:pPr>
        <w:spacing w:line="240" w:lineRule="auto"/>
        <w:ind w:firstLine="0"/>
        <w:jc w:val="right"/>
        <w:rPr>
          <w:noProof/>
          <w:sz w:val="22"/>
        </w:rPr>
      </w:pPr>
      <w:r w:rsidRPr="00452B4D">
        <w:rPr>
          <w:noProof/>
          <w:sz w:val="22"/>
        </w:rPr>
        <w:t>Mestrando do PPGL/UERN</w:t>
      </w:r>
    </w:p>
    <w:p w:rsidR="0046085B" w:rsidRPr="0046085B" w:rsidRDefault="009F1F2F" w:rsidP="0046085B">
      <w:pPr>
        <w:spacing w:line="240" w:lineRule="auto"/>
        <w:jc w:val="right"/>
        <w:rPr>
          <w:noProof/>
          <w:color w:val="0563C1" w:themeColor="hyperlink"/>
          <w:sz w:val="22"/>
          <w:u w:val="single"/>
        </w:rPr>
      </w:pPr>
      <w:hyperlink r:id="rId9" w:history="1">
        <w:r w:rsidR="00566B79" w:rsidRPr="002D2D96">
          <w:rPr>
            <w:rStyle w:val="Hyperlink"/>
            <w:noProof/>
            <w:sz w:val="22"/>
          </w:rPr>
          <w:t>maxsan_15@hotmail.com</w:t>
        </w:r>
      </w:hyperlink>
    </w:p>
    <w:p w:rsidR="00566B79" w:rsidRDefault="0046085B" w:rsidP="0046085B">
      <w:pPr>
        <w:spacing w:line="240" w:lineRule="auto"/>
        <w:jc w:val="right"/>
        <w:rPr>
          <w:rFonts w:cs="Times New Roman"/>
          <w:szCs w:val="24"/>
        </w:rPr>
      </w:pPr>
      <w:r>
        <w:rPr>
          <w:rFonts w:cs="Times New Roman"/>
          <w:szCs w:val="24"/>
        </w:rPr>
        <w:t>Francisca Damiana Formiga Pereira</w:t>
      </w:r>
    </w:p>
    <w:p w:rsidR="0046085B" w:rsidRDefault="005421A9" w:rsidP="0046085B">
      <w:pPr>
        <w:spacing w:line="240" w:lineRule="auto"/>
        <w:jc w:val="right"/>
        <w:rPr>
          <w:rFonts w:cs="Times New Roman"/>
          <w:szCs w:val="24"/>
        </w:rPr>
      </w:pPr>
      <w:r>
        <w:rPr>
          <w:rFonts w:cs="Times New Roman"/>
          <w:szCs w:val="24"/>
        </w:rPr>
        <w:t>Doutoranda</w:t>
      </w:r>
      <w:r w:rsidR="0046085B">
        <w:rPr>
          <w:rFonts w:cs="Times New Roman"/>
          <w:szCs w:val="24"/>
        </w:rPr>
        <w:t xml:space="preserve"> do PPGL/UERN</w:t>
      </w:r>
    </w:p>
    <w:p w:rsidR="0046085B" w:rsidRDefault="009F1F2F" w:rsidP="0046085B">
      <w:pPr>
        <w:spacing w:line="240" w:lineRule="auto"/>
        <w:jc w:val="right"/>
        <w:rPr>
          <w:rFonts w:cs="Times New Roman"/>
          <w:szCs w:val="24"/>
        </w:rPr>
      </w:pPr>
      <w:hyperlink r:id="rId10" w:history="1">
        <w:r w:rsidR="0046085B" w:rsidRPr="006D25DE">
          <w:rPr>
            <w:rStyle w:val="Hyperlink"/>
            <w:rFonts w:cs="Times New Roman"/>
            <w:szCs w:val="24"/>
          </w:rPr>
          <w:t>nara_deu</w:t>
        </w:r>
        <w:bookmarkStart w:id="0" w:name="_GoBack"/>
        <w:bookmarkEnd w:id="0"/>
        <w:r w:rsidR="0046085B" w:rsidRPr="006D25DE">
          <w:rPr>
            <w:rStyle w:val="Hyperlink"/>
            <w:rFonts w:cs="Times New Roman"/>
            <w:szCs w:val="24"/>
          </w:rPr>
          <w:t>s@yahoo.com.br</w:t>
        </w:r>
      </w:hyperlink>
      <w:r w:rsidR="0046085B">
        <w:rPr>
          <w:rFonts w:cs="Times New Roman"/>
          <w:szCs w:val="24"/>
        </w:rPr>
        <w:t xml:space="preserve"> </w:t>
      </w:r>
    </w:p>
    <w:p w:rsidR="0046085B" w:rsidRPr="0046085B" w:rsidRDefault="0046085B" w:rsidP="00566B79">
      <w:pPr>
        <w:jc w:val="right"/>
        <w:rPr>
          <w:rFonts w:cs="Times New Roman"/>
          <w:szCs w:val="24"/>
        </w:rPr>
      </w:pPr>
    </w:p>
    <w:p w:rsidR="00175EEB" w:rsidRPr="009A2D54" w:rsidRDefault="00175EEB" w:rsidP="00175EEB">
      <w:pPr>
        <w:spacing w:line="240" w:lineRule="auto"/>
        <w:ind w:firstLine="0"/>
        <w:rPr>
          <w:rFonts w:cs="Times New Roman"/>
        </w:rPr>
      </w:pPr>
      <w:r w:rsidRPr="009A2D54">
        <w:rPr>
          <w:rFonts w:cs="Times New Roman"/>
          <w:b/>
        </w:rPr>
        <w:t>RESUMO:</w:t>
      </w:r>
      <w:r>
        <w:rPr>
          <w:rFonts w:cs="Times New Roman"/>
        </w:rPr>
        <w:t xml:space="preserve"> O</w:t>
      </w:r>
      <w:r w:rsidRPr="009A2D54">
        <w:rPr>
          <w:rFonts w:cs="Times New Roman"/>
        </w:rPr>
        <w:t xml:space="preserve"> objetivo</w:t>
      </w:r>
      <w:r w:rsidR="005709BC">
        <w:rPr>
          <w:rFonts w:cs="Times New Roman"/>
        </w:rPr>
        <w:t xml:space="preserve"> deste trabalho é investigar </w:t>
      </w:r>
      <w:r w:rsidRPr="009A2D54">
        <w:rPr>
          <w:rFonts w:cs="Times New Roman"/>
        </w:rPr>
        <w:t>traços da identidade dos remane</w:t>
      </w:r>
      <w:r>
        <w:rPr>
          <w:rFonts w:cs="Times New Roman"/>
        </w:rPr>
        <w:t>sce</w:t>
      </w:r>
      <w:r w:rsidRPr="009A2D54">
        <w:rPr>
          <w:rFonts w:cs="Times New Roman"/>
        </w:rPr>
        <w:t xml:space="preserve">ntes quilombolas da cidade de Portalegre RN no </w:t>
      </w:r>
      <w:r w:rsidRPr="009A2D54">
        <w:rPr>
          <w:rFonts w:cs="Times New Roman"/>
          <w:i/>
        </w:rPr>
        <w:t xml:space="preserve">e-book </w:t>
      </w:r>
      <w:r w:rsidRPr="009A2D54">
        <w:rPr>
          <w:rFonts w:cs="Times New Roman"/>
        </w:rPr>
        <w:t>“A fala de remanescentes quilombolas de Portalegre do Brasil”, organizado por</w:t>
      </w:r>
      <w:r>
        <w:rPr>
          <w:rFonts w:cs="Times New Roman"/>
        </w:rPr>
        <w:t xml:space="preserve"> Souza, Mendes e Fonseca (2011). Nesta obra,</w:t>
      </w:r>
      <w:r w:rsidRPr="009A2D54">
        <w:rPr>
          <w:rFonts w:cs="Times New Roman"/>
        </w:rPr>
        <w:t xml:space="preserve"> são transcritos seis inquéritos de fala em eventos reais de comunicação entre um entrevista</w:t>
      </w:r>
      <w:r>
        <w:rPr>
          <w:rFonts w:cs="Times New Roman"/>
        </w:rPr>
        <w:t>dor e moradores das comunidades, ela é  resultado</w:t>
      </w:r>
      <w:r w:rsidRPr="009A2D54">
        <w:rPr>
          <w:rFonts w:cs="Times New Roman"/>
        </w:rPr>
        <w:t xml:space="preserve"> de uma pesquisa realizada pelo Núcleo de Estudos Linguísticos e Literários de Pau dos Ferros (NELLP), do Departamento de Letras, do </w:t>
      </w:r>
      <w:r w:rsidRPr="009A2D54">
        <w:rPr>
          <w:rFonts w:cs="Times New Roman"/>
          <w:i/>
          <w:iCs/>
        </w:rPr>
        <w:t xml:space="preserve">Campus </w:t>
      </w:r>
      <w:r w:rsidRPr="009A2D54">
        <w:rPr>
          <w:rFonts w:cs="Times New Roman"/>
        </w:rPr>
        <w:t>Avançado “Profa. Maria Elisa de Albuquerque Maia” (CAMEAM), da Universidade d</w:t>
      </w:r>
      <w:r>
        <w:rPr>
          <w:rFonts w:cs="Times New Roman"/>
        </w:rPr>
        <w:t>o Estado do Rio Grande do Norte (</w:t>
      </w:r>
      <w:r w:rsidRPr="009A2D54">
        <w:rPr>
          <w:rFonts w:cs="Times New Roman"/>
        </w:rPr>
        <w:t>UERN</w:t>
      </w:r>
      <w:r>
        <w:rPr>
          <w:rFonts w:cs="Times New Roman"/>
        </w:rPr>
        <w:t>)</w:t>
      </w:r>
      <w:r w:rsidRPr="009A2D54">
        <w:rPr>
          <w:rFonts w:cs="Times New Roman"/>
        </w:rPr>
        <w:t xml:space="preserve">. </w:t>
      </w:r>
      <w:r>
        <w:rPr>
          <w:rFonts w:cs="Times New Roman"/>
        </w:rPr>
        <w:t xml:space="preserve">Por meio da </w:t>
      </w:r>
      <w:r w:rsidRPr="009A2D54">
        <w:rPr>
          <w:rFonts w:cs="Times New Roman"/>
        </w:rPr>
        <w:t xml:space="preserve">leitura do </w:t>
      </w:r>
      <w:r w:rsidRPr="009A2D54">
        <w:rPr>
          <w:rFonts w:cs="Times New Roman"/>
          <w:i/>
        </w:rPr>
        <w:t>corpus</w:t>
      </w:r>
      <w:r>
        <w:rPr>
          <w:rFonts w:cs="Times New Roman"/>
          <w:i/>
        </w:rPr>
        <w:t xml:space="preserve">, </w:t>
      </w:r>
      <w:r w:rsidRPr="007908A0">
        <w:rPr>
          <w:rFonts w:cs="Times New Roman"/>
        </w:rPr>
        <w:t>recortamos</w:t>
      </w:r>
      <w:r>
        <w:rPr>
          <w:rFonts w:cs="Times New Roman"/>
          <w:i/>
        </w:rPr>
        <w:t xml:space="preserve"> </w:t>
      </w:r>
      <w:r>
        <w:rPr>
          <w:rFonts w:cs="Times New Roman"/>
        </w:rPr>
        <w:t xml:space="preserve">trechos </w:t>
      </w:r>
      <w:r w:rsidRPr="009A2D54">
        <w:rPr>
          <w:rFonts w:cs="Times New Roman"/>
        </w:rPr>
        <w:t xml:space="preserve">que </w:t>
      </w:r>
      <w:r>
        <w:rPr>
          <w:rFonts w:cs="Times New Roman"/>
        </w:rPr>
        <w:t xml:space="preserve">tematizam </w:t>
      </w:r>
      <w:r w:rsidRPr="009A2D54">
        <w:rPr>
          <w:rFonts w:cs="Times New Roman"/>
        </w:rPr>
        <w:t>a religião, o mito e a escravidão na formação da identidad</w:t>
      </w:r>
      <w:r>
        <w:rPr>
          <w:rFonts w:cs="Times New Roman"/>
        </w:rPr>
        <w:t>e dos remanescentes quilombolas. C</w:t>
      </w:r>
      <w:r w:rsidRPr="009A2D54">
        <w:rPr>
          <w:rFonts w:cs="Times New Roman"/>
        </w:rPr>
        <w:t>ompreendemos que a identidade que constitui o sujeito depende do contexto social, n</w:t>
      </w:r>
      <w:r>
        <w:rPr>
          <w:rFonts w:cs="Times New Roman"/>
        </w:rPr>
        <w:t xml:space="preserve">o qual ele está inserido. O </w:t>
      </w:r>
      <w:r w:rsidRPr="009A2D54">
        <w:rPr>
          <w:rFonts w:cs="Times New Roman"/>
        </w:rPr>
        <w:t xml:space="preserve">aporte teórico </w:t>
      </w:r>
      <w:r>
        <w:rPr>
          <w:rFonts w:cs="Times New Roman"/>
        </w:rPr>
        <w:t xml:space="preserve">deste trabalho tem respaldo em </w:t>
      </w:r>
      <w:r w:rsidRPr="009A2D54">
        <w:rPr>
          <w:rFonts w:cs="Times New Roman"/>
        </w:rPr>
        <w:t xml:space="preserve">Foucault (2003), Pêcheux (1997), </w:t>
      </w:r>
      <w:proofErr w:type="spellStart"/>
      <w:r w:rsidRPr="009A2D54">
        <w:rPr>
          <w:rFonts w:cs="Times New Roman"/>
        </w:rPr>
        <w:t>Mazzola</w:t>
      </w:r>
      <w:proofErr w:type="spellEnd"/>
      <w:r w:rsidRPr="009A2D54">
        <w:rPr>
          <w:rFonts w:cs="Times New Roman"/>
        </w:rPr>
        <w:t xml:space="preserve"> (2009)</w:t>
      </w:r>
      <w:r w:rsidR="009579A2">
        <w:rPr>
          <w:rFonts w:cs="Times New Roman"/>
        </w:rPr>
        <w:t xml:space="preserve">, </w:t>
      </w:r>
      <w:r w:rsidR="009579A2">
        <w:rPr>
          <w:rFonts w:cs="Times New Roman"/>
          <w:szCs w:val="24"/>
        </w:rPr>
        <w:t>Silva (2008)</w:t>
      </w:r>
      <w:r w:rsidRPr="009A2D54">
        <w:rPr>
          <w:rFonts w:cs="Times New Roman"/>
        </w:rPr>
        <w:t xml:space="preserve"> e Hall (1998). Em nossas análises concluímos que a religião é forte na formação da identidade dos remanescentes, pois estão inseridos em um </w:t>
      </w:r>
      <w:r>
        <w:rPr>
          <w:rFonts w:cs="Times New Roman"/>
        </w:rPr>
        <w:t>forte contexto cristão católico</w:t>
      </w:r>
      <w:r w:rsidRPr="009A2D54">
        <w:rPr>
          <w:rFonts w:cs="Times New Roman"/>
        </w:rPr>
        <w:t>. Percebemos que o mito influencia na identidade como escape para a situação social em que vivem. Por fim, observamos que esses sujeitos tentam apagar a identidade</w:t>
      </w:r>
      <w:r>
        <w:rPr>
          <w:rFonts w:cs="Times New Roman"/>
        </w:rPr>
        <w:t xml:space="preserve"> de remanescentes</w:t>
      </w:r>
      <w:r w:rsidRPr="009A2D54">
        <w:rPr>
          <w:rFonts w:cs="Times New Roman"/>
        </w:rPr>
        <w:t xml:space="preserve"> quilombola</w:t>
      </w:r>
      <w:r>
        <w:rPr>
          <w:rFonts w:cs="Times New Roman"/>
        </w:rPr>
        <w:t>s</w:t>
      </w:r>
      <w:r w:rsidRPr="009A2D54">
        <w:rPr>
          <w:rFonts w:cs="Times New Roman"/>
        </w:rPr>
        <w:t xml:space="preserve"> dos seus discursos, pois sentem medo de ainda serem caçados e colocados novamente em regime de escravidão.</w:t>
      </w:r>
    </w:p>
    <w:p w:rsidR="00175EEB" w:rsidRDefault="00175EEB" w:rsidP="00175EEB">
      <w:pPr>
        <w:rPr>
          <w:rFonts w:cs="Times New Roman"/>
          <w:szCs w:val="24"/>
        </w:rPr>
      </w:pPr>
    </w:p>
    <w:p w:rsidR="00175EEB" w:rsidRDefault="00175EEB" w:rsidP="00566B79">
      <w:pPr>
        <w:ind w:firstLine="0"/>
        <w:rPr>
          <w:rFonts w:cs="Times New Roman"/>
          <w:szCs w:val="24"/>
        </w:rPr>
      </w:pPr>
      <w:r w:rsidRPr="00626F35">
        <w:rPr>
          <w:rFonts w:cs="Times New Roman"/>
          <w:b/>
          <w:szCs w:val="24"/>
        </w:rPr>
        <w:t>Palavras-chave:</w:t>
      </w:r>
      <w:r>
        <w:rPr>
          <w:rFonts w:cs="Times New Roman"/>
          <w:szCs w:val="24"/>
        </w:rPr>
        <w:t xml:space="preserve"> Identidade. Análise do Discurso. Fala. Remanescentes Quilombolas. </w:t>
      </w:r>
    </w:p>
    <w:p w:rsidR="00175EEB" w:rsidRDefault="00175EEB" w:rsidP="00175EEB">
      <w:pPr>
        <w:rPr>
          <w:rFonts w:cs="Times New Roman"/>
          <w:b/>
          <w:szCs w:val="24"/>
        </w:rPr>
      </w:pPr>
    </w:p>
    <w:p w:rsidR="00175EEB" w:rsidRDefault="00175EEB" w:rsidP="00566B79">
      <w:pPr>
        <w:ind w:firstLine="0"/>
        <w:rPr>
          <w:rFonts w:cs="Times New Roman"/>
          <w:b/>
          <w:szCs w:val="24"/>
        </w:rPr>
      </w:pPr>
      <w:r>
        <w:rPr>
          <w:rFonts w:cs="Times New Roman"/>
          <w:b/>
          <w:szCs w:val="24"/>
        </w:rPr>
        <w:t>1 INTRODUÇÃO</w:t>
      </w:r>
    </w:p>
    <w:p w:rsidR="00175EEB" w:rsidRPr="00D3530D" w:rsidRDefault="00175EEB" w:rsidP="00175EEB">
      <w:pPr>
        <w:spacing w:line="240" w:lineRule="auto"/>
        <w:rPr>
          <w:rFonts w:cs="Times New Roman"/>
          <w:b/>
          <w:szCs w:val="24"/>
        </w:rPr>
      </w:pPr>
    </w:p>
    <w:p w:rsidR="00175EEB" w:rsidRDefault="00175EEB" w:rsidP="00175EEB">
      <w:pPr>
        <w:rPr>
          <w:rFonts w:cs="Times New Roman"/>
          <w:szCs w:val="24"/>
        </w:rPr>
      </w:pPr>
      <w:r w:rsidRPr="00D3530D">
        <w:rPr>
          <w:rFonts w:cs="Times New Roman"/>
          <w:szCs w:val="24"/>
        </w:rPr>
        <w:t xml:space="preserve">A identidade é algo que nos interpela, nos cruzam e nos constituem. Essa formação ocorre devido ao contexto histórico social, no qual estamos inseridos, pois somos influenciados e, assim, construímos a nossa identidade.  </w:t>
      </w:r>
    </w:p>
    <w:p w:rsidR="00175EEB" w:rsidRPr="00D3530D" w:rsidRDefault="00175EEB" w:rsidP="00175EEB">
      <w:pPr>
        <w:rPr>
          <w:rFonts w:cs="Times New Roman"/>
          <w:szCs w:val="24"/>
        </w:rPr>
      </w:pPr>
      <w:r>
        <w:rPr>
          <w:rFonts w:cs="Times New Roman"/>
          <w:szCs w:val="24"/>
        </w:rPr>
        <w:t>O objetivo</w:t>
      </w:r>
      <w:r w:rsidR="005709BC">
        <w:rPr>
          <w:rFonts w:cs="Times New Roman"/>
          <w:szCs w:val="24"/>
        </w:rPr>
        <w:t>,</w:t>
      </w:r>
      <w:r>
        <w:rPr>
          <w:rFonts w:cs="Times New Roman"/>
          <w:szCs w:val="24"/>
        </w:rPr>
        <w:t xml:space="preserve"> nesse texto</w:t>
      </w:r>
      <w:r w:rsidR="005709BC">
        <w:rPr>
          <w:rFonts w:cs="Times New Roman"/>
          <w:szCs w:val="24"/>
        </w:rPr>
        <w:t>, é</w:t>
      </w:r>
      <w:r>
        <w:rPr>
          <w:rFonts w:cs="Times New Roman"/>
          <w:szCs w:val="24"/>
        </w:rPr>
        <w:t xml:space="preserve"> apresentar</w:t>
      </w:r>
      <w:r w:rsidRPr="00D3530D">
        <w:rPr>
          <w:rFonts w:cs="Times New Roman"/>
          <w:szCs w:val="24"/>
        </w:rPr>
        <w:t xml:space="preserve"> alguns traços da identidade dos sujeitos descendent</w:t>
      </w:r>
      <w:r>
        <w:rPr>
          <w:rFonts w:cs="Times New Roman"/>
          <w:szCs w:val="24"/>
        </w:rPr>
        <w:t>es</w:t>
      </w:r>
      <w:r w:rsidR="005709BC">
        <w:rPr>
          <w:rFonts w:cs="Times New Roman"/>
          <w:szCs w:val="24"/>
        </w:rPr>
        <w:t xml:space="preserve"> de</w:t>
      </w:r>
      <w:r>
        <w:rPr>
          <w:rFonts w:cs="Times New Roman"/>
          <w:szCs w:val="24"/>
        </w:rPr>
        <w:t xml:space="preserve"> quilombolas que residem em</w:t>
      </w:r>
      <w:r w:rsidRPr="00D3530D">
        <w:rPr>
          <w:rFonts w:cs="Times New Roman"/>
          <w:szCs w:val="24"/>
        </w:rPr>
        <w:t xml:space="preserve"> comunidade</w:t>
      </w:r>
      <w:r>
        <w:rPr>
          <w:rFonts w:cs="Times New Roman"/>
          <w:szCs w:val="24"/>
        </w:rPr>
        <w:t>s rurais</w:t>
      </w:r>
      <w:r w:rsidRPr="00D3530D">
        <w:rPr>
          <w:rFonts w:cs="Times New Roman"/>
          <w:szCs w:val="24"/>
        </w:rPr>
        <w:t xml:space="preserve"> da cidade de</w:t>
      </w:r>
      <w:r>
        <w:rPr>
          <w:rFonts w:cs="Times New Roman"/>
          <w:szCs w:val="24"/>
        </w:rPr>
        <w:t xml:space="preserve"> Portalegre/</w:t>
      </w:r>
      <w:r w:rsidRPr="00D3530D">
        <w:rPr>
          <w:rFonts w:cs="Times New Roman"/>
          <w:szCs w:val="24"/>
        </w:rPr>
        <w:t>RN</w:t>
      </w:r>
      <w:r>
        <w:rPr>
          <w:rFonts w:cs="Times New Roman"/>
          <w:szCs w:val="24"/>
        </w:rPr>
        <w:t>,</w:t>
      </w:r>
      <w:r w:rsidRPr="00D3530D">
        <w:rPr>
          <w:rFonts w:cs="Times New Roman"/>
          <w:szCs w:val="24"/>
        </w:rPr>
        <w:t xml:space="preserve"> onde</w:t>
      </w:r>
      <w:r w:rsidR="005709BC">
        <w:rPr>
          <w:rFonts w:cs="Times New Roman"/>
          <w:szCs w:val="24"/>
        </w:rPr>
        <w:t>,</w:t>
      </w:r>
      <w:r w:rsidRPr="00D3530D">
        <w:rPr>
          <w:rFonts w:cs="Times New Roman"/>
          <w:szCs w:val="24"/>
        </w:rPr>
        <w:t xml:space="preserve"> no período da escravidão</w:t>
      </w:r>
      <w:r w:rsidR="005709BC">
        <w:rPr>
          <w:rFonts w:cs="Times New Roman"/>
          <w:szCs w:val="24"/>
        </w:rPr>
        <w:t>,</w:t>
      </w:r>
      <w:r w:rsidRPr="00D3530D">
        <w:rPr>
          <w:rFonts w:cs="Times New Roman"/>
          <w:szCs w:val="24"/>
        </w:rPr>
        <w:t xml:space="preserve"> foi um Quilombo, no qual os escravos fugidos se </w:t>
      </w:r>
      <w:r>
        <w:rPr>
          <w:rFonts w:cs="Times New Roman"/>
          <w:szCs w:val="24"/>
        </w:rPr>
        <w:t>reuniam</w:t>
      </w:r>
      <w:r w:rsidRPr="00D3530D">
        <w:rPr>
          <w:rFonts w:cs="Times New Roman"/>
          <w:szCs w:val="24"/>
        </w:rPr>
        <w:t xml:space="preserve"> e de lá faziam resistência ao regime escravocrata </w:t>
      </w:r>
      <w:r>
        <w:rPr>
          <w:rFonts w:cs="Times New Roman"/>
          <w:szCs w:val="24"/>
        </w:rPr>
        <w:t xml:space="preserve">da época, se </w:t>
      </w:r>
      <w:r>
        <w:rPr>
          <w:rFonts w:cs="Times New Roman"/>
          <w:szCs w:val="24"/>
        </w:rPr>
        <w:lastRenderedPageBreak/>
        <w:t>tornand</w:t>
      </w:r>
      <w:r w:rsidR="005709BC">
        <w:rPr>
          <w:rFonts w:cs="Times New Roman"/>
          <w:szCs w:val="24"/>
        </w:rPr>
        <w:t>o uma vila, acolhendo</w:t>
      </w:r>
      <w:r>
        <w:rPr>
          <w:rFonts w:cs="Times New Roman"/>
          <w:szCs w:val="24"/>
        </w:rPr>
        <w:t xml:space="preserve"> a todos os negros </w:t>
      </w:r>
      <w:r w:rsidRPr="00D3530D">
        <w:rPr>
          <w:rFonts w:cs="Times New Roman"/>
          <w:szCs w:val="24"/>
        </w:rPr>
        <w:t xml:space="preserve">que conseguiam </w:t>
      </w:r>
      <w:r>
        <w:rPr>
          <w:rFonts w:cs="Times New Roman"/>
          <w:szCs w:val="24"/>
        </w:rPr>
        <w:t>escapar</w:t>
      </w:r>
      <w:r w:rsidRPr="00D3530D">
        <w:rPr>
          <w:rFonts w:cs="Times New Roman"/>
          <w:szCs w:val="24"/>
        </w:rPr>
        <w:t xml:space="preserve"> tornando-os cada vez mais fortes.</w:t>
      </w:r>
    </w:p>
    <w:p w:rsidR="00175EEB" w:rsidRPr="00D3530D" w:rsidRDefault="00175EEB" w:rsidP="00175EEB">
      <w:pPr>
        <w:rPr>
          <w:rFonts w:cs="Times New Roman"/>
          <w:szCs w:val="24"/>
        </w:rPr>
      </w:pPr>
      <w:r w:rsidRPr="00D3530D">
        <w:rPr>
          <w:rFonts w:cs="Times New Roman"/>
          <w:szCs w:val="24"/>
        </w:rPr>
        <w:t>A análise destes traços de identidade no di</w:t>
      </w:r>
      <w:r>
        <w:rPr>
          <w:rFonts w:cs="Times New Roman"/>
          <w:szCs w:val="24"/>
        </w:rPr>
        <w:t xml:space="preserve">scurso desses sujeitos será feita </w:t>
      </w:r>
      <w:r w:rsidRPr="00D3530D">
        <w:rPr>
          <w:rFonts w:cs="Times New Roman"/>
          <w:szCs w:val="24"/>
        </w:rPr>
        <w:t xml:space="preserve">usando como </w:t>
      </w:r>
      <w:r w:rsidRPr="00D3530D">
        <w:rPr>
          <w:rFonts w:cs="Times New Roman"/>
          <w:i/>
          <w:szCs w:val="24"/>
        </w:rPr>
        <w:t>Corpus</w:t>
      </w:r>
      <w:r w:rsidRPr="00D3530D">
        <w:rPr>
          <w:rFonts w:cs="Times New Roman"/>
          <w:szCs w:val="24"/>
        </w:rPr>
        <w:t xml:space="preserve"> o </w:t>
      </w:r>
      <w:r>
        <w:rPr>
          <w:rFonts w:cs="Times New Roman"/>
          <w:i/>
          <w:szCs w:val="24"/>
        </w:rPr>
        <w:t>e-book</w:t>
      </w:r>
      <w:r>
        <w:rPr>
          <w:rFonts w:cs="Times New Roman"/>
          <w:szCs w:val="24"/>
        </w:rPr>
        <w:t xml:space="preserve"> “A fala de</w:t>
      </w:r>
      <w:r w:rsidRPr="00D3530D">
        <w:rPr>
          <w:rFonts w:cs="Times New Roman"/>
          <w:szCs w:val="24"/>
        </w:rPr>
        <w:t xml:space="preserve"> remanescentes quilombolas de Portalegre do Brasil”, organizado por Souza, Mendes e Fonseca (2011), no qual são transcritos seis inquéritos de fala em eventos reais de comunicação entre um entrevistador e moradores da comunidade.</w:t>
      </w:r>
    </w:p>
    <w:p w:rsidR="00175EEB" w:rsidRPr="00D3530D" w:rsidRDefault="00175EEB" w:rsidP="00175EEB">
      <w:pPr>
        <w:rPr>
          <w:rFonts w:cs="Times New Roman"/>
          <w:szCs w:val="24"/>
        </w:rPr>
      </w:pPr>
      <w:r w:rsidRPr="00D3530D">
        <w:rPr>
          <w:rFonts w:cs="Times New Roman"/>
          <w:szCs w:val="24"/>
        </w:rPr>
        <w:t xml:space="preserve">Este </w:t>
      </w:r>
      <w:r w:rsidRPr="00D3530D">
        <w:rPr>
          <w:rFonts w:cs="Times New Roman"/>
          <w:i/>
          <w:iCs/>
          <w:szCs w:val="24"/>
        </w:rPr>
        <w:t xml:space="preserve">corpus </w:t>
      </w:r>
      <w:r w:rsidRPr="00D3530D">
        <w:rPr>
          <w:rFonts w:cs="Times New Roman"/>
          <w:iCs/>
          <w:szCs w:val="24"/>
        </w:rPr>
        <w:t>escolhido</w:t>
      </w:r>
      <w:r w:rsidRPr="00D3530D">
        <w:rPr>
          <w:rFonts w:cs="Times New Roman"/>
          <w:i/>
          <w:iCs/>
          <w:szCs w:val="24"/>
        </w:rPr>
        <w:t xml:space="preserve"> </w:t>
      </w:r>
      <w:r w:rsidRPr="00D3530D">
        <w:rPr>
          <w:rFonts w:cs="Times New Roman"/>
          <w:szCs w:val="24"/>
        </w:rPr>
        <w:t xml:space="preserve">é o resultado de uma pesquisa realizada pelo Núcleo de Estudos Linguísticos e Literários de Pau dos Ferros (NELLP), do Departamento de Letras, do </w:t>
      </w:r>
      <w:r w:rsidRPr="00D3530D">
        <w:rPr>
          <w:rFonts w:cs="Times New Roman"/>
          <w:i/>
          <w:iCs/>
          <w:szCs w:val="24"/>
        </w:rPr>
        <w:t xml:space="preserve">Campus </w:t>
      </w:r>
      <w:r w:rsidRPr="00D3530D">
        <w:rPr>
          <w:rFonts w:cs="Times New Roman"/>
          <w:szCs w:val="24"/>
        </w:rPr>
        <w:t>Avançado “Profa. Maria Elisa de Albuquerque Maia” (CAMEAM), da Universidade do Estado do Rio Grande do Norte/UERN.</w:t>
      </w:r>
    </w:p>
    <w:p w:rsidR="00175EEB" w:rsidRDefault="00175EEB" w:rsidP="00175EEB">
      <w:pPr>
        <w:rPr>
          <w:rFonts w:cs="Times New Roman"/>
          <w:szCs w:val="24"/>
        </w:rPr>
      </w:pPr>
      <w:r w:rsidRPr="00D3530D">
        <w:rPr>
          <w:rFonts w:cs="Times New Roman"/>
          <w:szCs w:val="24"/>
        </w:rPr>
        <w:t>Nos discursos, temos conversas informais entre entrevistados e entrevistador, nos quais os entrev</w:t>
      </w:r>
      <w:r>
        <w:rPr>
          <w:rFonts w:cs="Times New Roman"/>
          <w:szCs w:val="24"/>
        </w:rPr>
        <w:t>istados contam fatos do dia-a-</w:t>
      </w:r>
      <w:r w:rsidRPr="00D3530D">
        <w:rPr>
          <w:rFonts w:cs="Times New Roman"/>
          <w:szCs w:val="24"/>
        </w:rPr>
        <w:t>dia, anedotas ligadas</w:t>
      </w:r>
      <w:r w:rsidR="005709BC">
        <w:rPr>
          <w:rFonts w:cs="Times New Roman"/>
          <w:szCs w:val="24"/>
        </w:rPr>
        <w:t xml:space="preserve"> a</w:t>
      </w:r>
      <w:r w:rsidRPr="00D3530D">
        <w:rPr>
          <w:rFonts w:cs="Times New Roman"/>
          <w:szCs w:val="24"/>
        </w:rPr>
        <w:t xml:space="preserve"> lendas que ainda prevalece vivas na memorias dos falantes dessa</w:t>
      </w:r>
      <w:r>
        <w:rPr>
          <w:rFonts w:cs="Times New Roman"/>
          <w:szCs w:val="24"/>
        </w:rPr>
        <w:t>s</w:t>
      </w:r>
      <w:r w:rsidRPr="00D3530D">
        <w:rPr>
          <w:rFonts w:cs="Times New Roman"/>
          <w:szCs w:val="24"/>
        </w:rPr>
        <w:t xml:space="preserve"> comunidade</w:t>
      </w:r>
      <w:r>
        <w:rPr>
          <w:rFonts w:cs="Times New Roman"/>
          <w:szCs w:val="24"/>
        </w:rPr>
        <w:t>s</w:t>
      </w:r>
      <w:r w:rsidRPr="00D3530D">
        <w:rPr>
          <w:rFonts w:cs="Times New Roman"/>
          <w:szCs w:val="24"/>
        </w:rPr>
        <w:t>,</w:t>
      </w:r>
      <w:r>
        <w:rPr>
          <w:rFonts w:cs="Times New Roman"/>
          <w:szCs w:val="24"/>
        </w:rPr>
        <w:t xml:space="preserve"> como também</w:t>
      </w:r>
      <w:r w:rsidRPr="00D3530D">
        <w:rPr>
          <w:rFonts w:cs="Times New Roman"/>
          <w:szCs w:val="24"/>
        </w:rPr>
        <w:t xml:space="preserve"> a expressão da sua fé, através da devoção aos santos, </w:t>
      </w:r>
      <w:r>
        <w:rPr>
          <w:rFonts w:cs="Times New Roman"/>
          <w:szCs w:val="24"/>
        </w:rPr>
        <w:t>e suas</w:t>
      </w:r>
      <w:r w:rsidRPr="00D3530D">
        <w:rPr>
          <w:rFonts w:cs="Times New Roman"/>
          <w:szCs w:val="24"/>
        </w:rPr>
        <w:t xml:space="preserve"> posições sobre politica, casamento, nam</w:t>
      </w:r>
      <w:r>
        <w:rPr>
          <w:rFonts w:cs="Times New Roman"/>
          <w:szCs w:val="24"/>
        </w:rPr>
        <w:t>oro, vida social, rural, urbana</w:t>
      </w:r>
      <w:r w:rsidRPr="00D3530D">
        <w:rPr>
          <w:rFonts w:cs="Times New Roman"/>
          <w:szCs w:val="24"/>
        </w:rPr>
        <w:t xml:space="preserve"> entre outros.</w:t>
      </w:r>
    </w:p>
    <w:p w:rsidR="00175EEB" w:rsidRDefault="00175EEB" w:rsidP="00175EEB">
      <w:pPr>
        <w:rPr>
          <w:rFonts w:cs="Times New Roman"/>
          <w:szCs w:val="24"/>
        </w:rPr>
      </w:pPr>
      <w:r>
        <w:rPr>
          <w:rFonts w:cs="Times New Roman"/>
          <w:szCs w:val="24"/>
        </w:rPr>
        <w:t xml:space="preserve">Como fundamentação teórica temos </w:t>
      </w:r>
      <w:r w:rsidR="005709BC">
        <w:rPr>
          <w:rFonts w:cs="Times New Roman"/>
          <w:szCs w:val="24"/>
        </w:rPr>
        <w:t xml:space="preserve">Foucault (2003), Pêcheux (1997),  </w:t>
      </w:r>
      <w:proofErr w:type="spellStart"/>
      <w:r w:rsidR="005709BC">
        <w:rPr>
          <w:rFonts w:cs="Times New Roman"/>
          <w:szCs w:val="24"/>
        </w:rPr>
        <w:t>Mazzola</w:t>
      </w:r>
      <w:proofErr w:type="spellEnd"/>
      <w:r w:rsidR="005709BC">
        <w:rPr>
          <w:rFonts w:cs="Times New Roman"/>
          <w:szCs w:val="24"/>
        </w:rPr>
        <w:t xml:space="preserve"> (2009)</w:t>
      </w:r>
      <w:r w:rsidR="009579A2">
        <w:rPr>
          <w:rFonts w:cs="Times New Roman"/>
          <w:szCs w:val="24"/>
        </w:rPr>
        <w:t>, Silva (2008)</w:t>
      </w:r>
      <w:r w:rsidR="005709BC">
        <w:rPr>
          <w:rFonts w:cs="Times New Roman"/>
          <w:szCs w:val="24"/>
        </w:rPr>
        <w:t xml:space="preserve"> e H</w:t>
      </w:r>
      <w:r w:rsidR="005709BC" w:rsidRPr="00D3530D">
        <w:rPr>
          <w:rFonts w:cs="Times New Roman"/>
          <w:szCs w:val="24"/>
        </w:rPr>
        <w:t xml:space="preserve">all </w:t>
      </w:r>
      <w:r w:rsidR="005709BC">
        <w:rPr>
          <w:rFonts w:cs="Times New Roman"/>
          <w:szCs w:val="24"/>
        </w:rPr>
        <w:t>(</w:t>
      </w:r>
      <w:r w:rsidR="005709BC" w:rsidRPr="00D3530D">
        <w:rPr>
          <w:rFonts w:cs="Times New Roman"/>
          <w:szCs w:val="24"/>
        </w:rPr>
        <w:t>1998</w:t>
      </w:r>
      <w:r w:rsidR="005709BC">
        <w:rPr>
          <w:rFonts w:cs="Times New Roman"/>
          <w:szCs w:val="24"/>
        </w:rPr>
        <w:t>).</w:t>
      </w:r>
    </w:p>
    <w:p w:rsidR="00175EEB" w:rsidRPr="00D3530D" w:rsidRDefault="00175EEB" w:rsidP="00175EEB">
      <w:pPr>
        <w:rPr>
          <w:rFonts w:cs="Times New Roman"/>
          <w:szCs w:val="24"/>
        </w:rPr>
      </w:pPr>
      <w:r>
        <w:rPr>
          <w:rFonts w:cs="Times New Roman"/>
          <w:szCs w:val="24"/>
        </w:rPr>
        <w:t>Nosso trabalho está dividido em três partes, além da introdução, temos a discussão sobre o percurso teórico da análise do discurso e alguns apontamentos em relação aos conceitos de identidade. Em seguida, temos análise dos dados que tratam sobre os traços de identidade dos remanescentes quilombolas de Portalegre RN, no qu</w:t>
      </w:r>
      <w:r w:rsidR="005709BC">
        <w:rPr>
          <w:rFonts w:cs="Times New Roman"/>
          <w:szCs w:val="24"/>
        </w:rPr>
        <w:t xml:space="preserve">e se refere a religião </w:t>
      </w:r>
      <w:r>
        <w:rPr>
          <w:rFonts w:cs="Times New Roman"/>
          <w:szCs w:val="24"/>
        </w:rPr>
        <w:t>e a identidade enquanto quilombolas. Por fim, nossas conclusões, em que retomamos nossos objetivos e apontamos nossos resultados e conclusões de nossa pesquisa.</w:t>
      </w:r>
    </w:p>
    <w:p w:rsidR="00175EEB" w:rsidRPr="00D3530D" w:rsidRDefault="00175EEB" w:rsidP="00175EEB">
      <w:pPr>
        <w:rPr>
          <w:rFonts w:cs="Times New Roman"/>
          <w:szCs w:val="24"/>
        </w:rPr>
      </w:pPr>
    </w:p>
    <w:p w:rsidR="00175EEB" w:rsidRPr="001E79DE" w:rsidRDefault="00175EEB" w:rsidP="00861C03">
      <w:pPr>
        <w:ind w:firstLine="0"/>
        <w:rPr>
          <w:rFonts w:cs="Times New Roman"/>
          <w:b/>
          <w:szCs w:val="24"/>
        </w:rPr>
      </w:pPr>
      <w:r>
        <w:rPr>
          <w:rFonts w:cs="Times New Roman"/>
          <w:b/>
          <w:szCs w:val="24"/>
        </w:rPr>
        <w:t xml:space="preserve">2 </w:t>
      </w:r>
      <w:r w:rsidRPr="001E79DE">
        <w:rPr>
          <w:rFonts w:cs="Times New Roman"/>
          <w:b/>
          <w:szCs w:val="24"/>
        </w:rPr>
        <w:t>PERCURSO TEÓRICO DA ANÁLISE DO DISCURSO</w:t>
      </w:r>
    </w:p>
    <w:p w:rsidR="00175EEB" w:rsidRPr="00D3530D" w:rsidRDefault="00175EEB" w:rsidP="00175EEB">
      <w:pPr>
        <w:rPr>
          <w:rFonts w:cs="Times New Roman"/>
          <w:szCs w:val="24"/>
        </w:rPr>
      </w:pPr>
    </w:p>
    <w:p w:rsidR="00175EEB" w:rsidRPr="00D3530D" w:rsidRDefault="00175EEB" w:rsidP="00175EEB">
      <w:pPr>
        <w:rPr>
          <w:rFonts w:cs="Times New Roman"/>
          <w:szCs w:val="24"/>
        </w:rPr>
      </w:pPr>
      <w:r w:rsidRPr="00D3530D">
        <w:rPr>
          <w:rFonts w:cs="Times New Roman"/>
          <w:szCs w:val="24"/>
        </w:rPr>
        <w:t>A teoria da Análise do Discurso (AD) surge na França, no fim da década de 60, em um momento de tensão política e teórica, quando estudantes e trabalhadores faziam manifestações nas ruas contra a rigidez do sistema educacional da época, e em uma conjuntura de superação do estruturalismo saussuriano (MAZZOLA 2009). A AD surge para estudar o discurso como efeito de sentido entre os sujeitos discursivos (PÊCHEUX, 1997).</w:t>
      </w:r>
    </w:p>
    <w:p w:rsidR="00175EEB" w:rsidRPr="00D3530D" w:rsidRDefault="00175EEB" w:rsidP="00175EEB">
      <w:pPr>
        <w:rPr>
          <w:rFonts w:cs="Times New Roman"/>
          <w:szCs w:val="24"/>
        </w:rPr>
      </w:pPr>
      <w:r w:rsidRPr="00D3530D">
        <w:rPr>
          <w:rFonts w:cs="Times New Roman"/>
          <w:szCs w:val="24"/>
        </w:rPr>
        <w:lastRenderedPageBreak/>
        <w:t xml:space="preserve">Assim, percebeu-se que os estudos da linguagem não podiam simplesmente estudar o sistema linguístico, mas também deveria considerar o sujeito, os elementos </w:t>
      </w:r>
      <w:proofErr w:type="spellStart"/>
      <w:r w:rsidRPr="00D3530D">
        <w:rPr>
          <w:rFonts w:cs="Times New Roman"/>
          <w:szCs w:val="24"/>
        </w:rPr>
        <w:t>sócio-históricos</w:t>
      </w:r>
      <w:proofErr w:type="spellEnd"/>
      <w:r w:rsidRPr="00D3530D">
        <w:rPr>
          <w:rFonts w:cs="Times New Roman"/>
          <w:szCs w:val="24"/>
        </w:rPr>
        <w:t xml:space="preserve"> e culturais do discurso, em suas condições de produção.</w:t>
      </w:r>
    </w:p>
    <w:p w:rsidR="00175EEB" w:rsidRPr="00D3530D" w:rsidRDefault="00175EEB" w:rsidP="00175EEB">
      <w:pPr>
        <w:rPr>
          <w:rFonts w:cs="Times New Roman"/>
          <w:szCs w:val="24"/>
        </w:rPr>
      </w:pPr>
      <w:r w:rsidRPr="00D3530D">
        <w:rPr>
          <w:rFonts w:cs="Times New Roman"/>
          <w:szCs w:val="24"/>
        </w:rPr>
        <w:t xml:space="preserve">Dessa forma, a AD passou por três períodos distintos em que seus estudos foram sendo reformulados para dar conta das contribuições que esta disciplina poderia oferecer à área da linguística. Segundo </w:t>
      </w:r>
      <w:proofErr w:type="spellStart"/>
      <w:r w:rsidRPr="00D3530D">
        <w:rPr>
          <w:rFonts w:cs="Times New Roman"/>
          <w:szCs w:val="24"/>
        </w:rPr>
        <w:t>Mazzola</w:t>
      </w:r>
      <w:proofErr w:type="spellEnd"/>
      <w:r w:rsidRPr="00D3530D">
        <w:rPr>
          <w:rFonts w:cs="Times New Roman"/>
          <w:szCs w:val="24"/>
        </w:rPr>
        <w:t xml:space="preserve"> (2009 p.11), “Michel Pêcheux, Michel Foucault e Mikhail Bakhtin relacionam-se com os três momentos da Análise do Discurso”. Inicialmente, ocorre um diálogo de Pêcheux e Althusser, o primeiro com estudos filosóficos e envolvidos em debates marxistas, o segundo, com os estudos dos aparelhos ideológicos. Neste primeiro momento, inaugura-se a disciplina, logo após esse debate se expande em um segundo momento com Foucault sobre as formações discursivas, e em um terceiro momento com os estudos da heterogeneidade do discurso.</w:t>
      </w:r>
    </w:p>
    <w:p w:rsidR="00175EEB" w:rsidRPr="00D3530D" w:rsidRDefault="00175EEB" w:rsidP="00175EEB">
      <w:pPr>
        <w:rPr>
          <w:rFonts w:cs="Times New Roman"/>
          <w:szCs w:val="24"/>
        </w:rPr>
      </w:pPr>
      <w:r w:rsidRPr="00D3530D">
        <w:rPr>
          <w:rFonts w:cs="Times New Roman"/>
          <w:szCs w:val="24"/>
        </w:rPr>
        <w:t xml:space="preserve">A AD nasce num entrecruzamento da Linguística, do Materialismo histórico e da Psicanálise. Os estudos marxistas são importantes para entender a ideologia e o sujeito, pois as ideologias eram construídas por meio do discurso. Nesse sentido, </w:t>
      </w:r>
      <w:proofErr w:type="spellStart"/>
      <w:r w:rsidRPr="00D3530D">
        <w:rPr>
          <w:rFonts w:cs="Times New Roman"/>
          <w:szCs w:val="24"/>
        </w:rPr>
        <w:t>Mazzola</w:t>
      </w:r>
      <w:proofErr w:type="spellEnd"/>
      <w:r w:rsidRPr="00D3530D">
        <w:rPr>
          <w:rFonts w:cs="Times New Roman"/>
          <w:szCs w:val="24"/>
        </w:rPr>
        <w:t xml:space="preserve"> (2009 p.9) afirma que “a </w:t>
      </w:r>
      <w:r w:rsidRPr="00D3530D">
        <w:rPr>
          <w:rFonts w:cs="Times New Roman"/>
          <w:b/>
          <w:szCs w:val="24"/>
        </w:rPr>
        <w:t xml:space="preserve">linguagem </w:t>
      </w:r>
      <w:r w:rsidRPr="00D3530D">
        <w:rPr>
          <w:rFonts w:cs="Times New Roman"/>
          <w:szCs w:val="24"/>
        </w:rPr>
        <w:t xml:space="preserve">se manifesta como lugar privilegiado em que se materializa a </w:t>
      </w:r>
      <w:r w:rsidRPr="00D3530D">
        <w:rPr>
          <w:rFonts w:cs="Times New Roman"/>
          <w:b/>
          <w:szCs w:val="24"/>
        </w:rPr>
        <w:t xml:space="preserve">ideologia. </w:t>
      </w:r>
      <w:r w:rsidRPr="00D3530D">
        <w:rPr>
          <w:rFonts w:cs="Times New Roman"/>
          <w:szCs w:val="24"/>
        </w:rPr>
        <w:t xml:space="preserve">A linguagem se firmava, para Louis Althusser, como via por meio da qual é possível depreender o funcionamento da ideologia” (grifo do autor). </w:t>
      </w:r>
    </w:p>
    <w:p w:rsidR="00175EEB" w:rsidRPr="00D3530D" w:rsidRDefault="00175EEB" w:rsidP="00175EEB">
      <w:pPr>
        <w:rPr>
          <w:rFonts w:cs="Times New Roman"/>
          <w:szCs w:val="24"/>
        </w:rPr>
      </w:pPr>
      <w:r w:rsidRPr="00D3530D">
        <w:rPr>
          <w:rFonts w:cs="Times New Roman"/>
          <w:szCs w:val="24"/>
        </w:rPr>
        <w:t xml:space="preserve">A primeira fase da AD ocorreu em de 1969 a 1975, com lançamento do texto “Análise automática do Discurso” de Pêcheux. Período em que se analisava um </w:t>
      </w:r>
      <w:r w:rsidRPr="00D3530D">
        <w:rPr>
          <w:rFonts w:cs="Times New Roman"/>
          <w:i/>
          <w:szCs w:val="24"/>
        </w:rPr>
        <w:t>corpus</w:t>
      </w:r>
      <w:r w:rsidRPr="00D3530D">
        <w:rPr>
          <w:rFonts w:cs="Times New Roman"/>
          <w:szCs w:val="24"/>
        </w:rPr>
        <w:t xml:space="preserve"> homogêneo, os discursos políticos em formações discursivas homogêneas. Para Pêcheux (1997 </w:t>
      </w:r>
      <w:r w:rsidRPr="00D3530D">
        <w:rPr>
          <w:rFonts w:cs="Times New Roman"/>
          <w:i/>
          <w:szCs w:val="24"/>
        </w:rPr>
        <w:t>apud</w:t>
      </w:r>
      <w:r w:rsidRPr="00D3530D">
        <w:rPr>
          <w:rFonts w:cs="Times New Roman"/>
          <w:szCs w:val="24"/>
        </w:rPr>
        <w:t xml:space="preserve"> MAZZOLA 2009, p.11) “um processo de produção discursiva é concebido com uma máquina autodeterminada e fechada sobre si mesmo, de tal modo que um sujeito-estrutura determina os sujeitos como produtores de seus discursos”. O autor afirma que o sujeito não tinha seu próprio discurso, e sim que era um reprodutor de um discurso produzido pela maquinaria discursiva, assim era concebido como um interpelado pela ideologia, portanto um sujeito </w:t>
      </w:r>
      <w:proofErr w:type="spellStart"/>
      <w:r w:rsidRPr="00D3530D">
        <w:rPr>
          <w:rFonts w:cs="Times New Roman"/>
          <w:szCs w:val="24"/>
        </w:rPr>
        <w:t>assujeitado</w:t>
      </w:r>
      <w:proofErr w:type="spellEnd"/>
      <w:r w:rsidRPr="00D3530D">
        <w:rPr>
          <w:rFonts w:cs="Times New Roman"/>
          <w:szCs w:val="24"/>
        </w:rPr>
        <w:t xml:space="preserve"> à maquinaria discursiva.</w:t>
      </w:r>
    </w:p>
    <w:p w:rsidR="00175EEB" w:rsidRPr="00D3530D" w:rsidRDefault="00175EEB" w:rsidP="00175EEB">
      <w:pPr>
        <w:rPr>
          <w:rFonts w:cs="Times New Roman"/>
          <w:szCs w:val="24"/>
        </w:rPr>
      </w:pPr>
      <w:r w:rsidRPr="00D3530D">
        <w:rPr>
          <w:rFonts w:cs="Times New Roman"/>
          <w:szCs w:val="24"/>
        </w:rPr>
        <w:t>A segunda fase, de 1975 a 1980, acontece com a publicação do artigo “</w:t>
      </w:r>
      <w:proofErr w:type="spellStart"/>
      <w:r w:rsidRPr="00D3530D">
        <w:rPr>
          <w:rFonts w:cs="Times New Roman"/>
          <w:szCs w:val="24"/>
        </w:rPr>
        <w:t>Les</w:t>
      </w:r>
      <w:proofErr w:type="spellEnd"/>
      <w:r w:rsidRPr="00D3530D">
        <w:rPr>
          <w:rFonts w:cs="Times New Roman"/>
          <w:szCs w:val="24"/>
        </w:rPr>
        <w:t xml:space="preserve"> vértices de </w:t>
      </w:r>
      <w:proofErr w:type="spellStart"/>
      <w:r w:rsidRPr="00D3530D">
        <w:rPr>
          <w:rFonts w:cs="Times New Roman"/>
          <w:szCs w:val="24"/>
        </w:rPr>
        <w:t>la</w:t>
      </w:r>
      <w:proofErr w:type="spellEnd"/>
      <w:r w:rsidRPr="00D3530D">
        <w:rPr>
          <w:rFonts w:cs="Times New Roman"/>
          <w:szCs w:val="24"/>
        </w:rPr>
        <w:t xml:space="preserve"> </w:t>
      </w:r>
      <w:proofErr w:type="spellStart"/>
      <w:r w:rsidRPr="00D3530D">
        <w:rPr>
          <w:rFonts w:cs="Times New Roman"/>
          <w:szCs w:val="24"/>
        </w:rPr>
        <w:t>palice</w:t>
      </w:r>
      <w:proofErr w:type="spellEnd"/>
      <w:r w:rsidRPr="00D3530D">
        <w:rPr>
          <w:rFonts w:cs="Times New Roman"/>
          <w:szCs w:val="24"/>
        </w:rPr>
        <w:t xml:space="preserve">” de Pêcheux com Catherine </w:t>
      </w:r>
      <w:proofErr w:type="spellStart"/>
      <w:r w:rsidRPr="00D3530D">
        <w:rPr>
          <w:rFonts w:cs="Times New Roman"/>
          <w:szCs w:val="24"/>
        </w:rPr>
        <w:t>Fuchs</w:t>
      </w:r>
      <w:proofErr w:type="spellEnd"/>
      <w:r w:rsidRPr="00D3530D">
        <w:rPr>
          <w:rFonts w:cs="Times New Roman"/>
          <w:szCs w:val="24"/>
        </w:rPr>
        <w:t>. Nesse segundo momento, ocorre um avanço nos estudos da AD com o conceito de Formação discursiva (FD) que para o autor.</w:t>
      </w:r>
    </w:p>
    <w:p w:rsidR="00175EEB" w:rsidRPr="005709BC" w:rsidRDefault="00175EEB" w:rsidP="00175EEB">
      <w:pPr>
        <w:spacing w:line="240" w:lineRule="auto"/>
        <w:ind w:left="2268" w:firstLine="0"/>
        <w:rPr>
          <w:rFonts w:cs="Times New Roman"/>
          <w:sz w:val="22"/>
        </w:rPr>
      </w:pPr>
      <w:r w:rsidRPr="005709BC">
        <w:rPr>
          <w:rFonts w:cs="Times New Roman"/>
          <w:sz w:val="22"/>
        </w:rPr>
        <w:t xml:space="preserve">determina o que pode ser dito (articulado sob a forma de uma </w:t>
      </w:r>
      <w:proofErr w:type="spellStart"/>
      <w:r w:rsidRPr="005709BC">
        <w:rPr>
          <w:rFonts w:cs="Times New Roman"/>
          <w:sz w:val="22"/>
        </w:rPr>
        <w:t>herenga</w:t>
      </w:r>
      <w:proofErr w:type="spellEnd"/>
      <w:r w:rsidRPr="005709BC">
        <w:rPr>
          <w:rFonts w:cs="Times New Roman"/>
          <w:sz w:val="22"/>
        </w:rPr>
        <w:t xml:space="preserve">, um sermão, um panfleto, uma exposição um programa etc.) a partir de uma posição dada numa conjuntura, isto é, numa certa relação de lugares no interior de um aparelho ideológico, e inscrita numa relação </w:t>
      </w:r>
      <w:r w:rsidRPr="005709BC">
        <w:rPr>
          <w:rFonts w:cs="Times New Roman"/>
          <w:sz w:val="22"/>
        </w:rPr>
        <w:lastRenderedPageBreak/>
        <w:t xml:space="preserve">de classes. (PÊCHEUX; FUCHS, 1997 </w:t>
      </w:r>
      <w:r w:rsidRPr="005709BC">
        <w:rPr>
          <w:rFonts w:cs="Times New Roman"/>
          <w:i/>
          <w:sz w:val="22"/>
        </w:rPr>
        <w:t xml:space="preserve">apud </w:t>
      </w:r>
      <w:r w:rsidRPr="005709BC">
        <w:rPr>
          <w:rFonts w:cs="Times New Roman"/>
          <w:sz w:val="22"/>
        </w:rPr>
        <w:t>MAZZOLA, 2009, p.13).</w:t>
      </w:r>
    </w:p>
    <w:p w:rsidR="00175EEB" w:rsidRPr="00D3530D" w:rsidRDefault="00175EEB" w:rsidP="00175EEB">
      <w:pPr>
        <w:spacing w:line="240" w:lineRule="auto"/>
        <w:rPr>
          <w:rFonts w:cs="Times New Roman"/>
          <w:szCs w:val="24"/>
        </w:rPr>
      </w:pPr>
    </w:p>
    <w:p w:rsidR="00175EEB" w:rsidRPr="00D3530D" w:rsidRDefault="00175EEB" w:rsidP="00175EEB">
      <w:pPr>
        <w:spacing w:line="240" w:lineRule="auto"/>
        <w:rPr>
          <w:rFonts w:cs="Times New Roman"/>
          <w:szCs w:val="24"/>
        </w:rPr>
      </w:pPr>
    </w:p>
    <w:p w:rsidR="00175EEB" w:rsidRPr="00D3530D" w:rsidRDefault="005709BC" w:rsidP="00175EEB">
      <w:pPr>
        <w:rPr>
          <w:rFonts w:cs="Times New Roman"/>
          <w:szCs w:val="24"/>
        </w:rPr>
      </w:pPr>
      <w:r>
        <w:rPr>
          <w:rFonts w:cs="Times New Roman"/>
          <w:szCs w:val="24"/>
        </w:rPr>
        <w:t>A formação discursiva</w:t>
      </w:r>
      <w:r w:rsidR="00175EEB" w:rsidRPr="00D3530D">
        <w:rPr>
          <w:rFonts w:cs="Times New Roman"/>
          <w:szCs w:val="24"/>
        </w:rPr>
        <w:t xml:space="preserve"> é o espaço discursivo de em que o sujeito está situado. Neste período</w:t>
      </w:r>
      <w:r>
        <w:rPr>
          <w:rFonts w:cs="Times New Roman"/>
          <w:szCs w:val="24"/>
        </w:rPr>
        <w:t>,</w:t>
      </w:r>
      <w:r w:rsidR="00175EEB" w:rsidRPr="00D3530D">
        <w:rPr>
          <w:rFonts w:cs="Times New Roman"/>
          <w:szCs w:val="24"/>
        </w:rPr>
        <w:t xml:space="preserve"> segundo </w:t>
      </w:r>
      <w:proofErr w:type="spellStart"/>
      <w:r w:rsidR="00175EEB" w:rsidRPr="00D3530D">
        <w:rPr>
          <w:rFonts w:cs="Times New Roman"/>
          <w:szCs w:val="24"/>
        </w:rPr>
        <w:t>Mazzola</w:t>
      </w:r>
      <w:proofErr w:type="spellEnd"/>
      <w:r w:rsidR="00175EEB" w:rsidRPr="00D3530D">
        <w:rPr>
          <w:rFonts w:cs="Times New Roman"/>
          <w:szCs w:val="24"/>
        </w:rPr>
        <w:t xml:space="preserve"> (2009)</w:t>
      </w:r>
      <w:r>
        <w:rPr>
          <w:rFonts w:cs="Times New Roman"/>
          <w:szCs w:val="24"/>
        </w:rPr>
        <w:t>,</w:t>
      </w:r>
      <w:r w:rsidR="00175EEB" w:rsidRPr="00D3530D">
        <w:rPr>
          <w:rFonts w:cs="Times New Roman"/>
          <w:szCs w:val="24"/>
        </w:rPr>
        <w:t xml:space="preserve"> os discursos que estão em uma FD se constituem independentes uns dos outros para serem colocados em relação. O sujeito tem a sua formação discursiva, mas ainda presa à maquinaria discursiva.</w:t>
      </w:r>
    </w:p>
    <w:p w:rsidR="00175EEB" w:rsidRDefault="00175EEB" w:rsidP="00175EEB">
      <w:pPr>
        <w:rPr>
          <w:rFonts w:cs="Times New Roman"/>
          <w:szCs w:val="24"/>
        </w:rPr>
      </w:pPr>
      <w:r w:rsidRPr="00D3530D">
        <w:rPr>
          <w:rFonts w:cs="Times New Roman"/>
          <w:szCs w:val="24"/>
        </w:rPr>
        <w:t xml:space="preserve">Na terceira </w:t>
      </w:r>
      <w:r w:rsidR="005709BC">
        <w:rPr>
          <w:rFonts w:cs="Times New Roman"/>
          <w:szCs w:val="24"/>
        </w:rPr>
        <w:t xml:space="preserve">fase </w:t>
      </w:r>
      <w:r w:rsidRPr="00D3530D">
        <w:rPr>
          <w:rFonts w:cs="Times New Roman"/>
          <w:szCs w:val="24"/>
        </w:rPr>
        <w:t>da AD, destacam-se os pressupostos de Michel Foucault sobre as formações discursivas, os de Bakhtin sobre o dialogismo da linguagem, que trazem para o cenário do discurso a heterogeneidade. Dessa forma, os objetos de análises passam a ser de diferentes modalidades: verbais ou não verbais, discursos escritos e orais, do cotidiano ao formal. A categoria de análise como a interdiscursividade é focalizada nas materialidades para mostrar que os discursos são resultados do entrecruzamento de vários outros</w:t>
      </w:r>
      <w:r w:rsidR="00807343">
        <w:rPr>
          <w:rFonts w:cs="Times New Roman"/>
          <w:szCs w:val="24"/>
        </w:rPr>
        <w:t>.</w:t>
      </w:r>
    </w:p>
    <w:p w:rsidR="00175EEB" w:rsidRPr="00D3530D" w:rsidRDefault="00175EEB" w:rsidP="00175EEB">
      <w:pPr>
        <w:rPr>
          <w:rFonts w:cs="Times New Roman"/>
          <w:szCs w:val="24"/>
        </w:rPr>
      </w:pPr>
      <w:r w:rsidRPr="00D3530D">
        <w:rPr>
          <w:rFonts w:cs="Times New Roman"/>
          <w:szCs w:val="24"/>
        </w:rPr>
        <w:t xml:space="preserve">Dessa forma, apresentaremos alguns trechos dos textos desse </w:t>
      </w:r>
      <w:r w:rsidRPr="00D3530D">
        <w:rPr>
          <w:rFonts w:cs="Times New Roman"/>
          <w:i/>
          <w:szCs w:val="24"/>
        </w:rPr>
        <w:t>corpus</w:t>
      </w:r>
      <w:r w:rsidRPr="00D3530D">
        <w:rPr>
          <w:rFonts w:cs="Times New Roman"/>
          <w:szCs w:val="24"/>
        </w:rPr>
        <w:t xml:space="preserve"> referentes a identidades especificas apresentadas nos discursos e, a partir desses trechos, faremos um diálogo com algumas considerações dos autores que discutem a identidade na Análise do Discu</w:t>
      </w:r>
      <w:r w:rsidR="009579A2">
        <w:rPr>
          <w:rFonts w:cs="Times New Roman"/>
          <w:szCs w:val="24"/>
        </w:rPr>
        <w:t xml:space="preserve">rso de linha francesa e </w:t>
      </w:r>
      <w:r w:rsidRPr="00D3530D">
        <w:rPr>
          <w:rFonts w:cs="Times New Roman"/>
          <w:szCs w:val="24"/>
        </w:rPr>
        <w:t>teceremos nossas considerações acerca da identidade desses sujeitos.</w:t>
      </w:r>
    </w:p>
    <w:p w:rsidR="00175EEB" w:rsidRDefault="00175EEB" w:rsidP="00175EEB">
      <w:pPr>
        <w:rPr>
          <w:rFonts w:cs="Times New Roman"/>
          <w:szCs w:val="24"/>
        </w:rPr>
      </w:pPr>
      <w:r w:rsidRPr="00D3530D">
        <w:rPr>
          <w:rFonts w:cs="Times New Roman"/>
          <w:szCs w:val="24"/>
        </w:rPr>
        <w:t>Assim, tentaremos a partir de tópicos sistematizar a discussão para que ocorra melhor compreensão do leitor. Portanto</w:t>
      </w:r>
      <w:r>
        <w:rPr>
          <w:rFonts w:cs="Times New Roman"/>
          <w:szCs w:val="24"/>
        </w:rPr>
        <w:t>,</w:t>
      </w:r>
      <w:r w:rsidRPr="00D3530D">
        <w:rPr>
          <w:rFonts w:cs="Times New Roman"/>
          <w:szCs w:val="24"/>
        </w:rPr>
        <w:t xml:space="preserve"> as identidades aqui discutidas serão na seguinte s</w:t>
      </w:r>
      <w:r w:rsidR="009579A2">
        <w:rPr>
          <w:rFonts w:cs="Times New Roman"/>
          <w:szCs w:val="24"/>
        </w:rPr>
        <w:t xml:space="preserve">equencia: identidade religiosa e </w:t>
      </w:r>
      <w:r w:rsidRPr="00D3530D">
        <w:rPr>
          <w:rFonts w:cs="Times New Roman"/>
          <w:szCs w:val="24"/>
        </w:rPr>
        <w:t xml:space="preserve">a identidade desses sujeitos enquanto </w:t>
      </w:r>
      <w:proofErr w:type="spellStart"/>
      <w:r w:rsidRPr="00D3530D">
        <w:rPr>
          <w:rFonts w:cs="Times New Roman"/>
          <w:szCs w:val="24"/>
        </w:rPr>
        <w:t>ex-escravos</w:t>
      </w:r>
      <w:proofErr w:type="spellEnd"/>
      <w:r w:rsidRPr="00D3530D">
        <w:rPr>
          <w:rFonts w:cs="Times New Roman"/>
          <w:szCs w:val="24"/>
        </w:rPr>
        <w:t xml:space="preserve"> e descendentes de quilombolas.</w:t>
      </w:r>
    </w:p>
    <w:p w:rsidR="00175EEB" w:rsidRDefault="00175EEB" w:rsidP="00175EEB">
      <w:pPr>
        <w:rPr>
          <w:rFonts w:cs="Times New Roman"/>
          <w:szCs w:val="24"/>
        </w:rPr>
      </w:pPr>
    </w:p>
    <w:p w:rsidR="00175EEB" w:rsidRDefault="00175EEB" w:rsidP="009579A2">
      <w:pPr>
        <w:ind w:firstLine="0"/>
        <w:rPr>
          <w:rFonts w:cs="Times New Roman"/>
          <w:szCs w:val="24"/>
        </w:rPr>
      </w:pPr>
      <w:r w:rsidRPr="009C2DD6">
        <w:rPr>
          <w:rFonts w:cs="Times New Roman"/>
          <w:szCs w:val="24"/>
        </w:rPr>
        <w:t>2.1 A IDENTIDADE PARA A ANÁLISE DO DISCURSO</w:t>
      </w:r>
    </w:p>
    <w:p w:rsidR="00175EEB" w:rsidRPr="009C2DD6" w:rsidRDefault="00175EEB" w:rsidP="00175EEB">
      <w:pPr>
        <w:rPr>
          <w:rFonts w:cs="Times New Roman"/>
          <w:szCs w:val="24"/>
        </w:rPr>
      </w:pPr>
    </w:p>
    <w:p w:rsidR="00175EEB" w:rsidRDefault="00175EEB" w:rsidP="00175EEB">
      <w:pPr>
        <w:rPr>
          <w:rFonts w:cs="Times New Roman"/>
          <w:szCs w:val="24"/>
        </w:rPr>
      </w:pPr>
      <w:r>
        <w:rPr>
          <w:rFonts w:cs="Times New Roman"/>
          <w:szCs w:val="24"/>
        </w:rPr>
        <w:t xml:space="preserve">A identidade na perspectiva da análise do discurso é algo que está fora do sujeito e o influencia a formar um modo de vida, crenças, costumes e comportamentos. Por exemplo, </w:t>
      </w:r>
      <w:r w:rsidRPr="00D3530D">
        <w:rPr>
          <w:rFonts w:cs="Times New Roman"/>
          <w:szCs w:val="24"/>
        </w:rPr>
        <w:t xml:space="preserve">em relação </w:t>
      </w:r>
      <w:r w:rsidR="009579A2" w:rsidRPr="00D3530D">
        <w:rPr>
          <w:rFonts w:cs="Times New Roman"/>
          <w:szCs w:val="24"/>
        </w:rPr>
        <w:t>à</w:t>
      </w:r>
      <w:r w:rsidRPr="00D3530D">
        <w:rPr>
          <w:rFonts w:cs="Times New Roman"/>
          <w:szCs w:val="24"/>
        </w:rPr>
        <w:t xml:space="preserve"> identidade brasileira, entende</w:t>
      </w:r>
      <w:r w:rsidR="009579A2">
        <w:rPr>
          <w:rFonts w:cs="Times New Roman"/>
          <w:szCs w:val="24"/>
        </w:rPr>
        <w:t xml:space="preserve">mos com (HALL, 1998, p.48) que </w:t>
      </w:r>
      <w:r w:rsidRPr="00D3530D">
        <w:rPr>
          <w:rFonts w:cs="Times New Roman"/>
          <w:szCs w:val="24"/>
        </w:rPr>
        <w:t>“A identidade nacional não são coisas com as quais nós nascemos, mas são formadas e transformadas no in</w:t>
      </w:r>
      <w:r>
        <w:rPr>
          <w:rFonts w:cs="Times New Roman"/>
          <w:szCs w:val="24"/>
        </w:rPr>
        <w:t xml:space="preserve">terior da representação” (HALL, </w:t>
      </w:r>
      <w:r w:rsidRPr="00D3530D">
        <w:rPr>
          <w:rFonts w:cs="Times New Roman"/>
          <w:szCs w:val="24"/>
        </w:rPr>
        <w:t xml:space="preserve">1998, p. 48). A partir da informação disponibilizada pelo autor, entendemos como a formação da identidade é influenciada pelo contexto no qual os sujeitos estão inseridos. Esse contexto forma suas </w:t>
      </w:r>
      <w:r w:rsidRPr="00D3530D">
        <w:rPr>
          <w:rFonts w:cs="Times New Roman"/>
          <w:szCs w:val="24"/>
        </w:rPr>
        <w:lastRenderedPageBreak/>
        <w:t xml:space="preserve">crenças, valores, comportamentos entre outros traços referentes </w:t>
      </w:r>
      <w:r w:rsidR="009579A2" w:rsidRPr="00D3530D">
        <w:rPr>
          <w:rFonts w:cs="Times New Roman"/>
          <w:szCs w:val="24"/>
        </w:rPr>
        <w:t>à</w:t>
      </w:r>
      <w:r w:rsidRPr="00D3530D">
        <w:rPr>
          <w:rFonts w:cs="Times New Roman"/>
          <w:szCs w:val="24"/>
        </w:rPr>
        <w:t xml:space="preserve"> identidade deste sujeito.</w:t>
      </w:r>
    </w:p>
    <w:p w:rsidR="00175EEB" w:rsidRDefault="00175EEB" w:rsidP="00175EEB">
      <w:pPr>
        <w:rPr>
          <w:rFonts w:cs="Times New Roman"/>
          <w:szCs w:val="24"/>
        </w:rPr>
      </w:pPr>
      <w:r>
        <w:rPr>
          <w:rFonts w:cs="Times New Roman"/>
          <w:szCs w:val="24"/>
        </w:rPr>
        <w:t xml:space="preserve">No que se refere </w:t>
      </w:r>
      <w:r w:rsidR="009579A2">
        <w:rPr>
          <w:rFonts w:cs="Times New Roman"/>
          <w:szCs w:val="24"/>
        </w:rPr>
        <w:t>à</w:t>
      </w:r>
      <w:r>
        <w:rPr>
          <w:rFonts w:cs="Times New Roman"/>
          <w:szCs w:val="24"/>
        </w:rPr>
        <w:t xml:space="preserve"> noção de identidade, não podemos nos fixar na ideia de apenas uma identidade para cada sujeito, pois estamos inseridos em diversos </w:t>
      </w:r>
      <w:r w:rsidRPr="001327F5">
        <w:rPr>
          <w:rFonts w:cs="Times New Roman"/>
          <w:szCs w:val="24"/>
        </w:rPr>
        <w:t>contextos sociais diferentes. Nesta perspectiva, (HALL,</w:t>
      </w:r>
      <w:r>
        <w:rPr>
          <w:rFonts w:cs="Times New Roman"/>
          <w:szCs w:val="24"/>
        </w:rPr>
        <w:t xml:space="preserve"> 1998</w:t>
      </w:r>
      <w:r w:rsidRPr="001327F5">
        <w:rPr>
          <w:rFonts w:cs="Times New Roman"/>
          <w:szCs w:val="24"/>
        </w:rPr>
        <w:t xml:space="preserve"> </w:t>
      </w:r>
      <w:r w:rsidRPr="00FE4E6A">
        <w:rPr>
          <w:rFonts w:cs="Times New Roman"/>
          <w:i/>
          <w:szCs w:val="24"/>
        </w:rPr>
        <w:t>apud</w:t>
      </w:r>
      <w:r w:rsidRPr="001327F5">
        <w:rPr>
          <w:rFonts w:cs="Times New Roman"/>
          <w:szCs w:val="24"/>
        </w:rPr>
        <w:t xml:space="preserve"> MATTELART, 2004 p.104) afirma o seguinte:</w:t>
      </w:r>
    </w:p>
    <w:p w:rsidR="00175EEB" w:rsidRDefault="00175EEB" w:rsidP="00175EEB">
      <w:pPr>
        <w:tabs>
          <w:tab w:val="left" w:pos="2520"/>
        </w:tabs>
        <w:spacing w:line="240" w:lineRule="auto"/>
        <w:rPr>
          <w:rFonts w:cs="Times New Roman"/>
          <w:szCs w:val="24"/>
        </w:rPr>
      </w:pPr>
      <w:r>
        <w:rPr>
          <w:rFonts w:cs="Times New Roman"/>
          <w:szCs w:val="24"/>
        </w:rPr>
        <w:tab/>
      </w:r>
    </w:p>
    <w:p w:rsidR="00175EEB" w:rsidRPr="009579A2" w:rsidRDefault="00175EEB" w:rsidP="00175EEB">
      <w:pPr>
        <w:spacing w:line="240" w:lineRule="auto"/>
        <w:ind w:left="2410" w:firstLine="0"/>
        <w:rPr>
          <w:rFonts w:cs="Times New Roman"/>
          <w:sz w:val="22"/>
        </w:rPr>
      </w:pPr>
      <w:r w:rsidRPr="009579A2">
        <w:rPr>
          <w:rFonts w:cs="Times New Roman"/>
          <w:sz w:val="22"/>
        </w:rPr>
        <w:t>Não podemos mais conceber o indivíduo em termos de um ego completo e monolítico ou de um si autônomo. A experiência do si é mais fragmentada, marcada pela incompletude, composta de múltiplos si, de múltiplas identidades ligadas aos diferentes mundos sociais em que nos situemos.</w:t>
      </w:r>
    </w:p>
    <w:p w:rsidR="00175EEB" w:rsidRDefault="00175EEB" w:rsidP="00175EEB">
      <w:pPr>
        <w:spacing w:line="240" w:lineRule="auto"/>
        <w:ind w:left="2410"/>
        <w:rPr>
          <w:rFonts w:cs="Times New Roman"/>
        </w:rPr>
      </w:pPr>
    </w:p>
    <w:p w:rsidR="00175EEB" w:rsidRDefault="00175EEB" w:rsidP="00175EEB">
      <w:pPr>
        <w:spacing w:line="240" w:lineRule="auto"/>
        <w:ind w:left="2410"/>
        <w:rPr>
          <w:rFonts w:cs="Times New Roman"/>
          <w:szCs w:val="24"/>
        </w:rPr>
      </w:pPr>
    </w:p>
    <w:p w:rsidR="00175EEB" w:rsidRPr="00165493" w:rsidRDefault="00175EEB" w:rsidP="00175EEB">
      <w:pPr>
        <w:rPr>
          <w:rFonts w:cs="Times New Roman"/>
          <w:szCs w:val="24"/>
        </w:rPr>
      </w:pPr>
      <w:r>
        <w:rPr>
          <w:rFonts w:cs="Times New Roman"/>
          <w:szCs w:val="24"/>
        </w:rPr>
        <w:t xml:space="preserve">Com o autor, compreendemos que dependendo dos meios sociais em que convivemos somos formados por múltiplas identidades, uma vez que sempre estaremos sujeitos a nos inserirmos em diferentes contextos e sermos influenciado por uma nova forma de pensar, viver, se comportar. Essa forma de estarmos sempre acessíveis a novas influências dos meios são </w:t>
      </w:r>
      <w:r w:rsidRPr="00165493">
        <w:rPr>
          <w:rFonts w:cs="Times New Roman"/>
          <w:szCs w:val="24"/>
        </w:rPr>
        <w:t xml:space="preserve">nomeada por </w:t>
      </w:r>
      <w:r>
        <w:rPr>
          <w:rFonts w:cs="Times New Roman"/>
          <w:szCs w:val="24"/>
        </w:rPr>
        <w:t xml:space="preserve">(PÊCHEUX, 1997b, p. 265) como </w:t>
      </w:r>
      <w:r w:rsidRPr="00165493">
        <w:rPr>
          <w:rFonts w:cs="Times New Roman"/>
          <w:szCs w:val="24"/>
        </w:rPr>
        <w:t>“um ajustamento sempre inacabado do sujeito consigo mesmo”. Essa incompletude citada pelo autor segue o sujeito por toda a vida, e este ser nunca será velho demais para ser interpelado por outra identidade referente a outro lugar sociocultural.</w:t>
      </w:r>
    </w:p>
    <w:p w:rsidR="00175EEB" w:rsidRDefault="00175EEB" w:rsidP="00175EEB">
      <w:pPr>
        <w:rPr>
          <w:rFonts w:cs="Times New Roman"/>
          <w:szCs w:val="24"/>
        </w:rPr>
      </w:pPr>
      <w:r>
        <w:rPr>
          <w:rFonts w:cs="Times New Roman"/>
          <w:szCs w:val="24"/>
        </w:rPr>
        <w:t>A identidade, em muitos casos</w:t>
      </w:r>
      <w:r w:rsidR="009579A2">
        <w:rPr>
          <w:rFonts w:cs="Times New Roman"/>
          <w:szCs w:val="24"/>
        </w:rPr>
        <w:t>, é uma forma</w:t>
      </w:r>
      <w:r>
        <w:rPr>
          <w:rFonts w:cs="Times New Roman"/>
          <w:szCs w:val="24"/>
        </w:rPr>
        <w:t xml:space="preserve"> na qual o sujeito busca dar sentido ao meio em que está inserido. É nesse sentido que Foucault (2003, p.230) afirma:</w:t>
      </w:r>
    </w:p>
    <w:p w:rsidR="00175EEB" w:rsidRDefault="00175EEB" w:rsidP="00175EEB">
      <w:pPr>
        <w:spacing w:line="240" w:lineRule="auto"/>
        <w:rPr>
          <w:rFonts w:cs="Times New Roman"/>
          <w:szCs w:val="24"/>
        </w:rPr>
      </w:pPr>
    </w:p>
    <w:p w:rsidR="00175EEB" w:rsidRDefault="00175EEB" w:rsidP="00175EEB">
      <w:pPr>
        <w:spacing w:line="240" w:lineRule="auto"/>
        <w:rPr>
          <w:rFonts w:cs="Times New Roman"/>
          <w:szCs w:val="24"/>
        </w:rPr>
      </w:pPr>
    </w:p>
    <w:p w:rsidR="00175EEB" w:rsidRPr="009579A2" w:rsidRDefault="00175EEB" w:rsidP="00175EEB">
      <w:pPr>
        <w:spacing w:line="240" w:lineRule="auto"/>
        <w:ind w:left="2268" w:firstLine="0"/>
        <w:rPr>
          <w:rFonts w:cs="Times New Roman"/>
          <w:sz w:val="22"/>
        </w:rPr>
      </w:pPr>
      <w:r w:rsidRPr="009579A2">
        <w:rPr>
          <w:rFonts w:cs="Times New Roman"/>
          <w:sz w:val="22"/>
        </w:rPr>
        <w:t>Os indivíduos, em sua vida cotidiana, não são apenas essas máquinas passivas para obedecer a aparelhos, registrar mensagens e reagir às estimulações exteriores, em que os quis transformar uma psicologia social sumária, reduzida a recolher opiniões e imagens. Pelo contrario, eles [os sujeitos] possuem o frescor da imaginação e o desejo de dar sentido à sociedade e ao universo que pertencem.</w:t>
      </w:r>
    </w:p>
    <w:p w:rsidR="00175EEB" w:rsidRDefault="00175EEB" w:rsidP="00175EEB">
      <w:pPr>
        <w:spacing w:line="240" w:lineRule="auto"/>
        <w:ind w:left="2268"/>
        <w:rPr>
          <w:rFonts w:cs="Times New Roman"/>
        </w:rPr>
      </w:pPr>
    </w:p>
    <w:p w:rsidR="00175EEB" w:rsidRDefault="00175EEB" w:rsidP="00175EEB">
      <w:pPr>
        <w:spacing w:line="240" w:lineRule="auto"/>
        <w:ind w:left="2268"/>
        <w:rPr>
          <w:rFonts w:cs="Times New Roman"/>
        </w:rPr>
      </w:pPr>
    </w:p>
    <w:p w:rsidR="00175EEB" w:rsidRPr="00E211AF" w:rsidRDefault="00175EEB" w:rsidP="009579A2">
      <w:pPr>
        <w:rPr>
          <w:rFonts w:cs="Times New Roman"/>
          <w:szCs w:val="24"/>
        </w:rPr>
      </w:pPr>
      <w:r>
        <w:rPr>
          <w:rFonts w:cs="Times New Roman"/>
          <w:szCs w:val="24"/>
        </w:rPr>
        <w:t>Dessa forma, em muitos dos casos, a identidade dos sujeitos são o resultado de uma tentativa de explicar o contexto social em que está inserido e</w:t>
      </w:r>
      <w:r w:rsidR="009579A2">
        <w:rPr>
          <w:rFonts w:cs="Times New Roman"/>
          <w:szCs w:val="24"/>
        </w:rPr>
        <w:t>,</w:t>
      </w:r>
      <w:r>
        <w:rPr>
          <w:rFonts w:cs="Times New Roman"/>
          <w:szCs w:val="24"/>
        </w:rPr>
        <w:t xml:space="preserve"> assim, pode</w:t>
      </w:r>
      <w:r w:rsidR="009579A2">
        <w:rPr>
          <w:rFonts w:cs="Times New Roman"/>
          <w:szCs w:val="24"/>
        </w:rPr>
        <w:t xml:space="preserve">m ser através de mitos e lendas. </w:t>
      </w:r>
      <w:r>
        <w:rPr>
          <w:rFonts w:cs="Times New Roman"/>
          <w:szCs w:val="24"/>
        </w:rPr>
        <w:t xml:space="preserve">A busca por mudança no contexto social e a acessão em determinada área social faz a identidade ter uma estreita relação com a ideia de poder. Isso é </w:t>
      </w:r>
      <w:r w:rsidR="00861C03">
        <w:rPr>
          <w:rFonts w:cs="Times New Roman"/>
          <w:szCs w:val="24"/>
        </w:rPr>
        <w:t xml:space="preserve">discutido por </w:t>
      </w:r>
      <w:r>
        <w:rPr>
          <w:rFonts w:cs="Times New Roman"/>
          <w:szCs w:val="24"/>
        </w:rPr>
        <w:t>Silva (2008, p.81) quando coloca que:</w:t>
      </w:r>
    </w:p>
    <w:p w:rsidR="00175EEB" w:rsidRDefault="00175EEB" w:rsidP="00175EEB">
      <w:pPr>
        <w:spacing w:line="240" w:lineRule="auto"/>
        <w:rPr>
          <w:rFonts w:cs="Times New Roman"/>
          <w:szCs w:val="24"/>
        </w:rPr>
      </w:pPr>
    </w:p>
    <w:p w:rsidR="00175EEB" w:rsidRPr="00D3530D" w:rsidRDefault="00175EEB" w:rsidP="00175EEB">
      <w:pPr>
        <w:spacing w:line="240" w:lineRule="auto"/>
        <w:rPr>
          <w:rFonts w:cs="Times New Roman"/>
          <w:szCs w:val="24"/>
        </w:rPr>
      </w:pPr>
    </w:p>
    <w:p w:rsidR="00175EEB" w:rsidRPr="009579A2" w:rsidRDefault="00175EEB" w:rsidP="00175EEB">
      <w:pPr>
        <w:tabs>
          <w:tab w:val="left" w:pos="-142"/>
        </w:tabs>
        <w:spacing w:line="240" w:lineRule="auto"/>
        <w:ind w:left="2268" w:firstLine="0"/>
        <w:rPr>
          <w:rFonts w:cs="Times New Roman"/>
          <w:sz w:val="22"/>
        </w:rPr>
      </w:pPr>
      <w:r w:rsidRPr="009579A2">
        <w:rPr>
          <w:rFonts w:cs="Times New Roman"/>
          <w:sz w:val="22"/>
        </w:rPr>
        <w:lastRenderedPageBreak/>
        <w:t>Na disputa pela identidade está envolvida uma mais ampla por outros recursos simbólicos e materiais da sociedade. A afirmação pela identidade e enunciação da diferença traduzem o desejo dos diferentes grupos sociais, assimetricamente situados, de garantir o acesso privilegiado a bens sociais. A identidade e a diferença estão, pois, em estreita relação com o poder.</w:t>
      </w:r>
    </w:p>
    <w:p w:rsidR="00175EEB" w:rsidRDefault="00175EEB" w:rsidP="00175EEB">
      <w:pPr>
        <w:tabs>
          <w:tab w:val="left" w:pos="-142"/>
        </w:tabs>
        <w:spacing w:line="240" w:lineRule="auto"/>
        <w:ind w:left="2268"/>
        <w:rPr>
          <w:rFonts w:cs="Times New Roman"/>
        </w:rPr>
      </w:pPr>
    </w:p>
    <w:p w:rsidR="00175EEB" w:rsidRDefault="00175EEB" w:rsidP="00175EEB">
      <w:pPr>
        <w:tabs>
          <w:tab w:val="left" w:pos="-142"/>
        </w:tabs>
        <w:spacing w:line="240" w:lineRule="auto"/>
        <w:ind w:left="2268"/>
        <w:rPr>
          <w:rFonts w:cs="Times New Roman"/>
        </w:rPr>
      </w:pPr>
    </w:p>
    <w:p w:rsidR="00175EEB" w:rsidRDefault="00175EEB" w:rsidP="00175EEB">
      <w:pPr>
        <w:rPr>
          <w:rFonts w:cs="Times New Roman"/>
          <w:szCs w:val="24"/>
        </w:rPr>
      </w:pPr>
      <w:r>
        <w:rPr>
          <w:rFonts w:cs="Times New Roman"/>
          <w:szCs w:val="24"/>
        </w:rPr>
        <w:t xml:space="preserve">Assim, a identidade de um sujeito é influenciada pelo meio para através dele conseguir um determinado poder social ou material. Entenderemos mais sobre esse foco com os exemplos retirados do </w:t>
      </w:r>
      <w:r>
        <w:rPr>
          <w:rFonts w:cs="Times New Roman"/>
          <w:i/>
          <w:szCs w:val="24"/>
        </w:rPr>
        <w:t xml:space="preserve">corpus </w:t>
      </w:r>
      <w:r>
        <w:rPr>
          <w:rFonts w:cs="Times New Roman"/>
          <w:szCs w:val="24"/>
        </w:rPr>
        <w:t>e as nossas respectivas reflexões que começaremos a seguir.</w:t>
      </w:r>
    </w:p>
    <w:p w:rsidR="00175EEB" w:rsidRDefault="00175EEB" w:rsidP="00175EEB">
      <w:pPr>
        <w:rPr>
          <w:rFonts w:cs="Times New Roman"/>
          <w:szCs w:val="24"/>
        </w:rPr>
      </w:pPr>
      <w:r>
        <w:rPr>
          <w:rFonts w:cs="Times New Roman"/>
          <w:i/>
          <w:szCs w:val="24"/>
        </w:rPr>
        <w:t xml:space="preserve"> </w:t>
      </w:r>
    </w:p>
    <w:p w:rsidR="00175EEB" w:rsidRDefault="00175EEB" w:rsidP="00175EEB">
      <w:pPr>
        <w:ind w:firstLine="0"/>
        <w:rPr>
          <w:rFonts w:cs="Times New Roman"/>
          <w:b/>
          <w:szCs w:val="24"/>
        </w:rPr>
      </w:pPr>
      <w:r>
        <w:rPr>
          <w:rFonts w:cs="Times New Roman"/>
          <w:b/>
          <w:szCs w:val="24"/>
        </w:rPr>
        <w:t>3 ALGUNS TRAÇOS DA IDENTIDADE DOS QUILOMBOLAS DE PORTALEGRE DO BRASIL</w:t>
      </w:r>
    </w:p>
    <w:p w:rsidR="00175EEB" w:rsidRPr="00D3530D" w:rsidRDefault="00175EEB" w:rsidP="00175EEB">
      <w:pPr>
        <w:rPr>
          <w:rFonts w:cs="Times New Roman"/>
          <w:b/>
          <w:szCs w:val="24"/>
        </w:rPr>
      </w:pPr>
    </w:p>
    <w:p w:rsidR="00175EEB" w:rsidRDefault="00175EEB" w:rsidP="00175EEB">
      <w:pPr>
        <w:rPr>
          <w:rFonts w:cs="Times New Roman"/>
          <w:szCs w:val="24"/>
        </w:rPr>
      </w:pPr>
      <w:r>
        <w:rPr>
          <w:rFonts w:cs="Times New Roman"/>
          <w:szCs w:val="24"/>
        </w:rPr>
        <w:t>Neste capítulo, apresentamos nossas reflexões acerca da identidade dos quilombolas. Com o entendimento que o meio é que influencia a construção da identidade do sujeito discursivo. Nas nossas análises, seguimos a seguinte sequência: primeiro apresentaremos as</w:t>
      </w:r>
      <w:r w:rsidR="00861C03">
        <w:rPr>
          <w:rFonts w:cs="Times New Roman"/>
          <w:szCs w:val="24"/>
        </w:rPr>
        <w:t xml:space="preserve">pectos que apontam a identidade religiosa e a </w:t>
      </w:r>
      <w:r>
        <w:rPr>
          <w:rFonts w:cs="Times New Roman"/>
          <w:szCs w:val="24"/>
        </w:rPr>
        <w:t xml:space="preserve">sua identidade de descendente de </w:t>
      </w:r>
      <w:proofErr w:type="spellStart"/>
      <w:r>
        <w:rPr>
          <w:rFonts w:cs="Times New Roman"/>
          <w:szCs w:val="24"/>
        </w:rPr>
        <w:t>ex-escravos</w:t>
      </w:r>
      <w:proofErr w:type="spellEnd"/>
      <w:r>
        <w:rPr>
          <w:rFonts w:cs="Times New Roman"/>
          <w:szCs w:val="24"/>
        </w:rPr>
        <w:t xml:space="preserve"> quilombolas.</w:t>
      </w:r>
    </w:p>
    <w:p w:rsidR="00DD57BD" w:rsidRDefault="00DD57BD" w:rsidP="00175EEB">
      <w:pPr>
        <w:rPr>
          <w:rFonts w:cs="Times New Roman"/>
          <w:szCs w:val="24"/>
        </w:rPr>
      </w:pPr>
      <w:r>
        <w:rPr>
          <w:rFonts w:cs="Times New Roman"/>
          <w:szCs w:val="24"/>
        </w:rPr>
        <w:t xml:space="preserve">Nossas análises estão fundamentadas na leitura de trechos retirados do </w:t>
      </w:r>
      <w:r>
        <w:rPr>
          <w:rFonts w:cs="Times New Roman"/>
          <w:i/>
          <w:szCs w:val="24"/>
        </w:rPr>
        <w:t xml:space="preserve">corpus </w:t>
      </w:r>
      <w:r>
        <w:rPr>
          <w:rFonts w:cs="Times New Roman"/>
          <w:szCs w:val="24"/>
        </w:rPr>
        <w:t xml:space="preserve">e expostos para a visualização. </w:t>
      </w:r>
      <w:r w:rsidR="00466954">
        <w:rPr>
          <w:sz w:val="23"/>
          <w:szCs w:val="23"/>
        </w:rPr>
        <w:t>O</w:t>
      </w:r>
      <w:r>
        <w:rPr>
          <w:sz w:val="23"/>
          <w:szCs w:val="23"/>
        </w:rPr>
        <w:t xml:space="preserve"> texto do </w:t>
      </w:r>
      <w:r>
        <w:rPr>
          <w:i/>
          <w:sz w:val="23"/>
          <w:szCs w:val="23"/>
        </w:rPr>
        <w:t>corpus</w:t>
      </w:r>
      <w:r w:rsidRPr="00466954">
        <w:rPr>
          <w:sz w:val="23"/>
          <w:szCs w:val="23"/>
        </w:rPr>
        <w:t xml:space="preserve"> está</w:t>
      </w:r>
      <w:r>
        <w:rPr>
          <w:sz w:val="23"/>
          <w:szCs w:val="23"/>
        </w:rPr>
        <w:t xml:space="preserve"> organizado em linhas e sistematizado de forma que o leitor possa identificar quem está falando em determinado turno. Para isso, temos o “E”, que situa a fala do entrevistado</w:t>
      </w:r>
      <w:r w:rsidR="00466954">
        <w:rPr>
          <w:sz w:val="23"/>
          <w:szCs w:val="23"/>
        </w:rPr>
        <w:t>r</w:t>
      </w:r>
      <w:r>
        <w:rPr>
          <w:sz w:val="23"/>
          <w:szCs w:val="23"/>
        </w:rPr>
        <w:t>, e o</w:t>
      </w:r>
      <w:r w:rsidR="00466954">
        <w:rPr>
          <w:sz w:val="23"/>
          <w:szCs w:val="23"/>
        </w:rPr>
        <w:t>s entrevistados são identificados por “H” para homem e “M” para mulher, seguido de suas respectivas idades, por exemplo,</w:t>
      </w:r>
      <w:r>
        <w:rPr>
          <w:sz w:val="23"/>
          <w:szCs w:val="23"/>
        </w:rPr>
        <w:t xml:space="preserve"> “H84”</w:t>
      </w:r>
      <w:r w:rsidR="00466954">
        <w:rPr>
          <w:sz w:val="23"/>
          <w:szCs w:val="23"/>
        </w:rPr>
        <w:t>, indica a fala de um home de oitenta e quatro anos</w:t>
      </w:r>
      <w:r>
        <w:rPr>
          <w:sz w:val="23"/>
          <w:szCs w:val="23"/>
        </w:rPr>
        <w:t xml:space="preserve"> e “M81”,</w:t>
      </w:r>
      <w:r w:rsidR="00466954">
        <w:rPr>
          <w:sz w:val="23"/>
          <w:szCs w:val="23"/>
        </w:rPr>
        <w:t xml:space="preserve"> que indica uma mulher de oitenta e um anos.</w:t>
      </w:r>
    </w:p>
    <w:p w:rsidR="00175EEB" w:rsidRDefault="00F35409" w:rsidP="00175EEB">
      <w:pPr>
        <w:rPr>
          <w:rFonts w:cs="Times New Roman"/>
          <w:szCs w:val="24"/>
        </w:rPr>
      </w:pPr>
      <w:r>
        <w:rPr>
          <w:rFonts w:cs="Times New Roman"/>
          <w:szCs w:val="24"/>
        </w:rPr>
        <w:t>A seguir a seção que trata sobre a identidade religiosa dos remanescentes quilombolas.</w:t>
      </w:r>
    </w:p>
    <w:p w:rsidR="00F35409" w:rsidRPr="005062AA" w:rsidRDefault="00F35409" w:rsidP="00175EEB">
      <w:pPr>
        <w:rPr>
          <w:rFonts w:cs="Times New Roman"/>
          <w:szCs w:val="24"/>
        </w:rPr>
      </w:pPr>
    </w:p>
    <w:p w:rsidR="00175EEB" w:rsidRDefault="00175EEB" w:rsidP="00175EEB">
      <w:pPr>
        <w:ind w:firstLine="0"/>
        <w:rPr>
          <w:rFonts w:cs="Times New Roman"/>
          <w:szCs w:val="24"/>
        </w:rPr>
      </w:pPr>
      <w:r>
        <w:rPr>
          <w:rFonts w:cs="Times New Roman"/>
          <w:szCs w:val="24"/>
        </w:rPr>
        <w:t xml:space="preserve">3.1 </w:t>
      </w:r>
      <w:r w:rsidRPr="005062AA">
        <w:rPr>
          <w:rFonts w:cs="Times New Roman"/>
          <w:szCs w:val="24"/>
        </w:rPr>
        <w:t>IDENTIDADE RELIGIOSA DOS QUILOMBOLAS</w:t>
      </w:r>
    </w:p>
    <w:p w:rsidR="00175EEB" w:rsidRDefault="00175EEB" w:rsidP="00175EEB">
      <w:pPr>
        <w:rPr>
          <w:rFonts w:cs="Times New Roman"/>
          <w:szCs w:val="24"/>
        </w:rPr>
      </w:pPr>
    </w:p>
    <w:p w:rsidR="00175EEB" w:rsidRDefault="002E4CCB" w:rsidP="00175EEB">
      <w:pPr>
        <w:rPr>
          <w:rFonts w:cs="Times New Roman"/>
          <w:szCs w:val="24"/>
        </w:rPr>
      </w:pPr>
      <w:r>
        <w:rPr>
          <w:rFonts w:cs="Times New Roman"/>
          <w:szCs w:val="24"/>
        </w:rPr>
        <w:t xml:space="preserve">No </w:t>
      </w:r>
      <w:r w:rsidR="00175EEB">
        <w:rPr>
          <w:rFonts w:cs="Times New Roman"/>
          <w:szCs w:val="24"/>
        </w:rPr>
        <w:t xml:space="preserve">primeiro trecho, temos um diálogo entre o entrevistador e duas senhoras, uma com cinquenta anos e outra com cinquenta e seis, na própria casa das senhoras. O diálogo é sobre religião. </w:t>
      </w:r>
    </w:p>
    <w:p w:rsidR="00175EEB" w:rsidRDefault="00175EEB" w:rsidP="00175EEB">
      <w:pPr>
        <w:rPr>
          <w:rFonts w:cs="Times New Roman"/>
          <w:szCs w:val="24"/>
        </w:rPr>
      </w:pPr>
      <w:r>
        <w:rPr>
          <w:rFonts w:cs="Times New Roman"/>
          <w:szCs w:val="24"/>
        </w:rPr>
        <w:t>Vejamos o exemplo:</w:t>
      </w:r>
    </w:p>
    <w:p w:rsidR="00175EEB" w:rsidRPr="005062AA" w:rsidRDefault="00175EEB" w:rsidP="00175EEB">
      <w:pPr>
        <w:spacing w:line="240" w:lineRule="auto"/>
        <w:rPr>
          <w:rFonts w:cs="Times New Roman"/>
          <w:szCs w:val="24"/>
        </w:rPr>
      </w:pPr>
    </w:p>
    <w:tbl>
      <w:tblPr>
        <w:tblStyle w:val="Tabelacomgrade"/>
        <w:tblW w:w="0" w:type="auto"/>
        <w:tblLook w:val="04A0" w:firstRow="1" w:lastRow="0" w:firstColumn="1" w:lastColumn="0" w:noHBand="0" w:noVBand="1"/>
      </w:tblPr>
      <w:tblGrid>
        <w:gridCol w:w="8720"/>
      </w:tblGrid>
      <w:tr w:rsidR="00175EEB" w:rsidRPr="00E34822" w:rsidTr="00095FD8">
        <w:tc>
          <w:tcPr>
            <w:tcW w:w="9211" w:type="dxa"/>
          </w:tcPr>
          <w:p w:rsidR="00175EEB" w:rsidRPr="00E34822" w:rsidRDefault="00755737" w:rsidP="00755737">
            <w:pPr>
              <w:ind w:firstLine="0"/>
              <w:rPr>
                <w:rFonts w:cs="Times New Roman"/>
                <w:sz w:val="22"/>
              </w:rPr>
            </w:pPr>
            <w:r w:rsidRPr="00E34822">
              <w:rPr>
                <w:rFonts w:cs="Times New Roman"/>
                <w:sz w:val="22"/>
              </w:rPr>
              <w:t xml:space="preserve">M50: </w:t>
            </w:r>
            <w:r w:rsidR="00175EEB" w:rsidRPr="00E34822">
              <w:rPr>
                <w:rFonts w:cs="Times New Roman"/>
                <w:sz w:val="22"/>
              </w:rPr>
              <w:t xml:space="preserve">De onde </w:t>
            </w:r>
            <w:proofErr w:type="spellStart"/>
            <w:r w:rsidR="00175EEB" w:rsidRPr="00E34822">
              <w:rPr>
                <w:rFonts w:cs="Times New Roman"/>
                <w:sz w:val="22"/>
              </w:rPr>
              <w:t>Deíza</w:t>
            </w:r>
            <w:proofErr w:type="spellEnd"/>
            <w:r w:rsidR="00175EEB" w:rsidRPr="00E34822">
              <w:rPr>
                <w:rFonts w:cs="Times New Roman"/>
                <w:sz w:val="22"/>
              </w:rPr>
              <w:t xml:space="preserve"> </w:t>
            </w:r>
            <w:proofErr w:type="spellStart"/>
            <w:r w:rsidR="00175EEB" w:rsidRPr="00E34822">
              <w:rPr>
                <w:rFonts w:cs="Times New Roman"/>
                <w:sz w:val="22"/>
              </w:rPr>
              <w:t>trôxe</w:t>
            </w:r>
            <w:proofErr w:type="spellEnd"/>
            <w:r w:rsidR="00175EEB" w:rsidRPr="00E34822">
              <w:rPr>
                <w:rFonts w:cs="Times New Roman"/>
                <w:sz w:val="22"/>
              </w:rPr>
              <w:t xml:space="preserve"> esse daí.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E de onde foi? </w:t>
            </w:r>
          </w:p>
          <w:p w:rsidR="00175EEB" w:rsidRPr="00E34822" w:rsidRDefault="00755737" w:rsidP="00755737">
            <w:pPr>
              <w:ind w:firstLine="0"/>
              <w:rPr>
                <w:rFonts w:cs="Times New Roman"/>
                <w:sz w:val="22"/>
              </w:rPr>
            </w:pPr>
            <w:r w:rsidRPr="00E34822">
              <w:rPr>
                <w:rFonts w:cs="Times New Roman"/>
                <w:sz w:val="22"/>
              </w:rPr>
              <w:t>M50:</w:t>
            </w:r>
            <w:r w:rsidR="00175EEB" w:rsidRPr="00E34822">
              <w:rPr>
                <w:rFonts w:cs="Times New Roman"/>
                <w:sz w:val="22"/>
              </w:rPr>
              <w:t xml:space="preserve"> Foi do </w:t>
            </w:r>
            <w:proofErr w:type="spellStart"/>
            <w:r w:rsidR="00175EEB" w:rsidRPr="00E34822">
              <w:rPr>
                <w:rFonts w:cs="Times New Roman"/>
                <w:sz w:val="22"/>
              </w:rPr>
              <w:t>Juazêro</w:t>
            </w:r>
            <w:proofErr w:type="spellEnd"/>
            <w:r w:rsidR="00175EEB" w:rsidRPr="00E34822">
              <w:rPr>
                <w:rFonts w:cs="Times New Roman"/>
                <w:sz w:val="22"/>
              </w:rPr>
              <w:t xml:space="preserve">...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Ai você vai para o Juazeiro quando? </w:t>
            </w:r>
          </w:p>
          <w:p w:rsidR="00175EEB" w:rsidRPr="00E34822" w:rsidRDefault="00755737" w:rsidP="00755737">
            <w:pPr>
              <w:ind w:firstLine="0"/>
              <w:rPr>
                <w:rFonts w:cs="Times New Roman"/>
                <w:sz w:val="22"/>
              </w:rPr>
            </w:pPr>
            <w:r w:rsidRPr="00E34822">
              <w:rPr>
                <w:rFonts w:cs="Times New Roman"/>
                <w:sz w:val="22"/>
              </w:rPr>
              <w:t xml:space="preserve">M50: </w:t>
            </w:r>
            <w:r w:rsidR="00175EEB" w:rsidRPr="00E34822">
              <w:rPr>
                <w:rFonts w:cs="Times New Roman"/>
                <w:sz w:val="22"/>
              </w:rPr>
              <w:t xml:space="preserve">É </w:t>
            </w:r>
            <w:proofErr w:type="spellStart"/>
            <w:r w:rsidR="00175EEB" w:rsidRPr="00E34822">
              <w:rPr>
                <w:rFonts w:cs="Times New Roman"/>
                <w:sz w:val="22"/>
              </w:rPr>
              <w:t>im</w:t>
            </w:r>
            <w:proofErr w:type="spellEnd"/>
            <w:r w:rsidR="00175EEB" w:rsidRPr="00E34822">
              <w:rPr>
                <w:rFonts w:cs="Times New Roman"/>
                <w:sz w:val="22"/>
              </w:rPr>
              <w:t xml:space="preserve"> </w:t>
            </w:r>
            <w:proofErr w:type="spellStart"/>
            <w:r w:rsidR="00175EEB" w:rsidRPr="00E34822">
              <w:rPr>
                <w:rFonts w:cs="Times New Roman"/>
                <w:sz w:val="22"/>
              </w:rPr>
              <w:t>Janêro</w:t>
            </w:r>
            <w:proofErr w:type="spellEnd"/>
            <w:r w:rsidR="00175EEB" w:rsidRPr="00E34822">
              <w:rPr>
                <w:rFonts w:cs="Times New Roman"/>
                <w:sz w:val="22"/>
              </w:rPr>
              <w:t xml:space="preserve"> que o povo vai...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E o povo vai lá ver o quê? </w:t>
            </w:r>
          </w:p>
          <w:p w:rsidR="00175EEB" w:rsidRPr="00E34822" w:rsidRDefault="00755737" w:rsidP="00755737">
            <w:pPr>
              <w:ind w:firstLine="0"/>
              <w:rPr>
                <w:rFonts w:cs="Times New Roman"/>
                <w:sz w:val="22"/>
              </w:rPr>
            </w:pPr>
            <w:r w:rsidRPr="00E34822">
              <w:rPr>
                <w:rFonts w:cs="Times New Roman"/>
                <w:sz w:val="22"/>
              </w:rPr>
              <w:t xml:space="preserve">M50: </w:t>
            </w:r>
            <w:r w:rsidR="00175EEB" w:rsidRPr="00E34822">
              <w:rPr>
                <w:rFonts w:cs="Times New Roman"/>
                <w:sz w:val="22"/>
              </w:rPr>
              <w:t xml:space="preserve">Né </w:t>
            </w:r>
            <w:proofErr w:type="spellStart"/>
            <w:r w:rsidR="00175EEB" w:rsidRPr="00E34822">
              <w:rPr>
                <w:rFonts w:cs="Times New Roman"/>
                <w:sz w:val="22"/>
              </w:rPr>
              <w:t>rezá</w:t>
            </w:r>
            <w:proofErr w:type="spellEnd"/>
            <w:r w:rsidR="00175EEB" w:rsidRPr="00E34822">
              <w:rPr>
                <w:rFonts w:cs="Times New Roman"/>
                <w:sz w:val="22"/>
              </w:rPr>
              <w:t xml:space="preserve">?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Quem é o santo de lá? </w:t>
            </w:r>
          </w:p>
          <w:p w:rsidR="00175EEB" w:rsidRPr="00E34822" w:rsidRDefault="00755737" w:rsidP="00755737">
            <w:pPr>
              <w:ind w:firstLine="0"/>
              <w:rPr>
                <w:rFonts w:cs="Times New Roman"/>
                <w:sz w:val="22"/>
              </w:rPr>
            </w:pPr>
            <w:r w:rsidRPr="00E34822">
              <w:rPr>
                <w:rFonts w:cs="Times New Roman"/>
                <w:sz w:val="22"/>
              </w:rPr>
              <w:t>M50</w:t>
            </w:r>
            <w:r w:rsidR="00175EEB" w:rsidRPr="00E34822">
              <w:rPr>
                <w:rFonts w:cs="Times New Roman"/>
                <w:sz w:val="22"/>
              </w:rPr>
              <w:t xml:space="preserve">: </w:t>
            </w:r>
            <w:proofErr w:type="spellStart"/>
            <w:r w:rsidR="00175EEB" w:rsidRPr="00E34822">
              <w:rPr>
                <w:rFonts w:cs="Times New Roman"/>
                <w:sz w:val="22"/>
              </w:rPr>
              <w:t>Pade</w:t>
            </w:r>
            <w:proofErr w:type="spellEnd"/>
            <w:r w:rsidR="00175EEB" w:rsidRPr="00E34822">
              <w:rPr>
                <w:rFonts w:cs="Times New Roman"/>
                <w:sz w:val="22"/>
              </w:rPr>
              <w:t xml:space="preserve"> </w:t>
            </w:r>
            <w:proofErr w:type="spellStart"/>
            <w:r w:rsidR="00175EEB" w:rsidRPr="00E34822">
              <w:rPr>
                <w:rFonts w:cs="Times New Roman"/>
                <w:sz w:val="22"/>
              </w:rPr>
              <w:t>Ciçu</w:t>
            </w:r>
            <w:proofErr w:type="spellEnd"/>
            <w:r w:rsidR="00175EEB" w:rsidRPr="00E34822">
              <w:rPr>
                <w:rFonts w:cs="Times New Roman"/>
                <w:sz w:val="22"/>
              </w:rPr>
              <w:t>...</w:t>
            </w:r>
          </w:p>
          <w:p w:rsidR="00175EEB" w:rsidRPr="00E34822" w:rsidRDefault="00175EEB" w:rsidP="00755737">
            <w:pPr>
              <w:ind w:firstLine="0"/>
              <w:rPr>
                <w:rFonts w:cs="Times New Roman"/>
                <w:sz w:val="22"/>
              </w:rPr>
            </w:pPr>
            <w:r w:rsidRPr="00E34822">
              <w:rPr>
                <w:rFonts w:cs="Times New Roman"/>
                <w:sz w:val="22"/>
              </w:rPr>
              <w:t>(...)</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E tem o Canindé também? </w:t>
            </w:r>
          </w:p>
          <w:p w:rsidR="00175EEB" w:rsidRPr="00E34822" w:rsidRDefault="00755737" w:rsidP="00755737">
            <w:pPr>
              <w:ind w:firstLine="0"/>
              <w:rPr>
                <w:rFonts w:cs="Times New Roman"/>
                <w:sz w:val="22"/>
              </w:rPr>
            </w:pPr>
            <w:r w:rsidRPr="00E34822">
              <w:rPr>
                <w:rFonts w:cs="Times New Roman"/>
                <w:sz w:val="22"/>
              </w:rPr>
              <w:t xml:space="preserve">M50: </w:t>
            </w:r>
            <w:r w:rsidR="00175EEB" w:rsidRPr="00E34822">
              <w:rPr>
                <w:rFonts w:cs="Times New Roman"/>
                <w:sz w:val="22"/>
              </w:rPr>
              <w:t xml:space="preserve">Num </w:t>
            </w:r>
            <w:proofErr w:type="spellStart"/>
            <w:r w:rsidR="00175EEB" w:rsidRPr="00E34822">
              <w:rPr>
                <w:rFonts w:cs="Times New Roman"/>
                <w:sz w:val="22"/>
              </w:rPr>
              <w:t>tẽi</w:t>
            </w:r>
            <w:proofErr w:type="spellEnd"/>
            <w:r w:rsidR="00175EEB" w:rsidRPr="00E34822">
              <w:rPr>
                <w:rFonts w:cs="Times New Roman"/>
                <w:sz w:val="22"/>
              </w:rPr>
              <w:t xml:space="preserve"> não?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E eu sei?</w:t>
            </w:r>
          </w:p>
          <w:p w:rsidR="00175EEB" w:rsidRPr="00E34822" w:rsidRDefault="00755737" w:rsidP="00755737">
            <w:pPr>
              <w:ind w:firstLine="0"/>
              <w:rPr>
                <w:rFonts w:cs="Times New Roman"/>
                <w:sz w:val="22"/>
              </w:rPr>
            </w:pPr>
            <w:r w:rsidRPr="00E34822">
              <w:rPr>
                <w:rFonts w:cs="Times New Roman"/>
                <w:sz w:val="22"/>
              </w:rPr>
              <w:t>M50</w:t>
            </w:r>
            <w:r w:rsidR="00175EEB" w:rsidRPr="00E34822">
              <w:rPr>
                <w:rFonts w:cs="Times New Roman"/>
                <w:sz w:val="22"/>
              </w:rPr>
              <w:t xml:space="preserve">: Tu já foi no Canindé </w:t>
            </w:r>
            <w:proofErr w:type="spellStart"/>
            <w:r w:rsidR="00175EEB" w:rsidRPr="00E34822">
              <w:rPr>
                <w:rFonts w:cs="Times New Roman"/>
                <w:sz w:val="22"/>
              </w:rPr>
              <w:t>fazeno</w:t>
            </w:r>
            <w:proofErr w:type="spellEnd"/>
            <w:r w:rsidR="00175EEB" w:rsidRPr="00E34822">
              <w:rPr>
                <w:rFonts w:cs="Times New Roman"/>
                <w:sz w:val="22"/>
              </w:rPr>
              <w:t xml:space="preserve"> romaria... </w:t>
            </w:r>
            <w:proofErr w:type="spellStart"/>
            <w:r w:rsidR="00175EEB" w:rsidRPr="00E34822">
              <w:rPr>
                <w:rFonts w:cs="Times New Roman"/>
                <w:sz w:val="22"/>
              </w:rPr>
              <w:t>fazeno</w:t>
            </w:r>
            <w:proofErr w:type="spellEnd"/>
            <w:r w:rsidR="00175EEB" w:rsidRPr="00E34822">
              <w:rPr>
                <w:rFonts w:cs="Times New Roman"/>
                <w:sz w:val="22"/>
              </w:rPr>
              <w:t xml:space="preserve"> romaria no Canindé... </w:t>
            </w:r>
            <w:proofErr w:type="spellStart"/>
            <w:r w:rsidR="00175EEB" w:rsidRPr="00E34822">
              <w:rPr>
                <w:rFonts w:cs="Times New Roman"/>
                <w:sz w:val="22"/>
              </w:rPr>
              <w:t>ói</w:t>
            </w:r>
            <w:proofErr w:type="spellEnd"/>
            <w:r w:rsidR="00175EEB" w:rsidRPr="00E34822">
              <w:rPr>
                <w:rFonts w:cs="Times New Roman"/>
                <w:sz w:val="22"/>
              </w:rPr>
              <w:t xml:space="preserve">... o Canindé/ lá no Canindé... a gente reza </w:t>
            </w:r>
            <w:proofErr w:type="spellStart"/>
            <w:r w:rsidR="00175EEB" w:rsidRPr="00E34822">
              <w:rPr>
                <w:rFonts w:cs="Times New Roman"/>
                <w:sz w:val="22"/>
              </w:rPr>
              <w:t>im</w:t>
            </w:r>
            <w:proofErr w:type="spellEnd"/>
            <w:r w:rsidR="00175EEB" w:rsidRPr="00E34822">
              <w:rPr>
                <w:rFonts w:cs="Times New Roman"/>
                <w:sz w:val="22"/>
              </w:rPr>
              <w:t xml:space="preserve"> todo canto... todos os ano </w:t>
            </w:r>
            <w:proofErr w:type="spellStart"/>
            <w:r w:rsidR="00175EEB" w:rsidRPr="00E34822">
              <w:rPr>
                <w:rFonts w:cs="Times New Roman"/>
                <w:sz w:val="22"/>
              </w:rPr>
              <w:t>nóis</w:t>
            </w:r>
            <w:proofErr w:type="spellEnd"/>
            <w:r w:rsidR="00175EEB" w:rsidRPr="00E34822">
              <w:rPr>
                <w:rFonts w:cs="Times New Roman"/>
                <w:sz w:val="22"/>
              </w:rPr>
              <w:t xml:space="preserve"> </w:t>
            </w:r>
            <w:proofErr w:type="spellStart"/>
            <w:r w:rsidR="00175EEB" w:rsidRPr="00E34822">
              <w:rPr>
                <w:rFonts w:cs="Times New Roman"/>
                <w:sz w:val="22"/>
              </w:rPr>
              <w:t>vamo</w:t>
            </w:r>
            <w:proofErr w:type="spellEnd"/>
            <w:r w:rsidR="00175EEB" w:rsidRPr="00E34822">
              <w:rPr>
                <w:rFonts w:cs="Times New Roman"/>
                <w:sz w:val="22"/>
              </w:rPr>
              <w:t>... todos os anos...</w:t>
            </w:r>
          </w:p>
          <w:p w:rsidR="00175EEB" w:rsidRPr="00E34822" w:rsidRDefault="00175EEB" w:rsidP="00755737">
            <w:pPr>
              <w:ind w:firstLine="0"/>
              <w:rPr>
                <w:rFonts w:cs="Times New Roman"/>
                <w:sz w:val="22"/>
              </w:rPr>
            </w:pPr>
            <w:r w:rsidRPr="00E34822">
              <w:rPr>
                <w:rFonts w:cs="Times New Roman"/>
                <w:sz w:val="22"/>
              </w:rPr>
              <w:t>(...)</w:t>
            </w:r>
          </w:p>
          <w:p w:rsidR="00175EEB" w:rsidRPr="00E34822" w:rsidRDefault="00175EEB" w:rsidP="00755737">
            <w:pPr>
              <w:ind w:firstLine="0"/>
              <w:rPr>
                <w:rFonts w:cs="Times New Roman"/>
                <w:sz w:val="22"/>
              </w:rPr>
            </w:pPr>
            <w:r w:rsidRPr="00E34822">
              <w:rPr>
                <w:rFonts w:cs="Times New Roman"/>
                <w:sz w:val="22"/>
              </w:rPr>
              <w:t>M</w:t>
            </w:r>
            <w:r w:rsidR="00755737" w:rsidRPr="00E34822">
              <w:rPr>
                <w:rFonts w:cs="Times New Roman"/>
                <w:sz w:val="22"/>
              </w:rPr>
              <w:t>50</w:t>
            </w:r>
            <w:r w:rsidRPr="00E34822">
              <w:rPr>
                <w:rFonts w:cs="Times New Roman"/>
                <w:sz w:val="22"/>
              </w:rPr>
              <w:t xml:space="preserve">:   Todos os ano eu vô...todo os ano... </w:t>
            </w:r>
          </w:p>
          <w:p w:rsidR="00175EEB" w:rsidRPr="00E34822" w:rsidRDefault="00175EEB" w:rsidP="00755737">
            <w:pPr>
              <w:ind w:firstLine="0"/>
              <w:rPr>
                <w:rFonts w:cs="Times New Roman"/>
                <w:sz w:val="22"/>
              </w:rPr>
            </w:pPr>
            <w:r w:rsidRPr="00E34822">
              <w:rPr>
                <w:rFonts w:cs="Times New Roman"/>
                <w:sz w:val="22"/>
              </w:rPr>
              <w:t>(...)</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Rezou o mês de maio esse ano?</w:t>
            </w:r>
          </w:p>
          <w:p w:rsidR="00175EEB" w:rsidRPr="00E34822" w:rsidRDefault="00755737" w:rsidP="00755737">
            <w:pPr>
              <w:ind w:firstLine="0"/>
              <w:rPr>
                <w:rFonts w:cs="Times New Roman"/>
                <w:sz w:val="22"/>
              </w:rPr>
            </w:pPr>
            <w:r w:rsidRPr="00E34822">
              <w:rPr>
                <w:rFonts w:cs="Times New Roman"/>
                <w:sz w:val="22"/>
              </w:rPr>
              <w:t xml:space="preserve">M56: </w:t>
            </w:r>
            <w:r w:rsidR="00175EEB" w:rsidRPr="00E34822">
              <w:rPr>
                <w:rFonts w:cs="Times New Roman"/>
                <w:sz w:val="22"/>
              </w:rPr>
              <w:t xml:space="preserve">Rezei... </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Todinho? </w:t>
            </w:r>
          </w:p>
          <w:p w:rsidR="00175EEB" w:rsidRPr="00E34822" w:rsidRDefault="00755737" w:rsidP="00755737">
            <w:pPr>
              <w:ind w:firstLine="0"/>
              <w:rPr>
                <w:rFonts w:cs="Times New Roman"/>
                <w:sz w:val="22"/>
              </w:rPr>
            </w:pPr>
            <w:r w:rsidRPr="00E34822">
              <w:rPr>
                <w:rFonts w:cs="Times New Roman"/>
                <w:sz w:val="22"/>
              </w:rPr>
              <w:t xml:space="preserve">M56: </w:t>
            </w:r>
            <w:proofErr w:type="spellStart"/>
            <w:r w:rsidR="00175EEB" w:rsidRPr="00E34822">
              <w:rPr>
                <w:rFonts w:cs="Times New Roman"/>
                <w:sz w:val="22"/>
              </w:rPr>
              <w:t>Todim</w:t>
            </w:r>
            <w:proofErr w:type="spellEnd"/>
            <w:r w:rsidR="00175EEB" w:rsidRPr="00E34822">
              <w:rPr>
                <w:rFonts w:cs="Times New Roman"/>
                <w:sz w:val="22"/>
              </w:rPr>
              <w:t>...</w:t>
            </w:r>
          </w:p>
          <w:p w:rsidR="00175EEB" w:rsidRPr="00E34822" w:rsidRDefault="00175EEB" w:rsidP="00755737">
            <w:pPr>
              <w:ind w:firstLine="0"/>
              <w:rPr>
                <w:rFonts w:cs="Times New Roman"/>
                <w:sz w:val="22"/>
              </w:rPr>
            </w:pPr>
            <w:r w:rsidRPr="00E34822">
              <w:rPr>
                <w:rFonts w:cs="Times New Roman"/>
                <w:sz w:val="22"/>
              </w:rPr>
              <w:t>(...)</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Tá bom! Aí essa santa... quem é? Essa tão bonita eu não conheço essa santa não... </w:t>
            </w:r>
          </w:p>
          <w:p w:rsidR="00755737" w:rsidRPr="00E34822" w:rsidRDefault="00755737" w:rsidP="00755737">
            <w:pPr>
              <w:ind w:firstLine="0"/>
              <w:rPr>
                <w:rFonts w:cs="Times New Roman"/>
                <w:sz w:val="22"/>
              </w:rPr>
            </w:pPr>
            <w:r w:rsidRPr="00E34822">
              <w:rPr>
                <w:rFonts w:cs="Times New Roman"/>
                <w:sz w:val="22"/>
              </w:rPr>
              <w:t xml:space="preserve">M56: </w:t>
            </w:r>
            <w:r w:rsidR="00175EEB" w:rsidRPr="00E34822">
              <w:rPr>
                <w:rFonts w:cs="Times New Roman"/>
                <w:sz w:val="22"/>
              </w:rPr>
              <w:t>Qual?</w:t>
            </w:r>
          </w:p>
          <w:p w:rsidR="00175EEB" w:rsidRPr="00E34822" w:rsidRDefault="00755737" w:rsidP="00755737">
            <w:pPr>
              <w:ind w:firstLine="0"/>
              <w:rPr>
                <w:rFonts w:cs="Times New Roman"/>
                <w:sz w:val="22"/>
              </w:rPr>
            </w:pPr>
            <w:r w:rsidRPr="00E34822">
              <w:rPr>
                <w:rFonts w:cs="Times New Roman"/>
                <w:sz w:val="22"/>
              </w:rPr>
              <w:t xml:space="preserve">E: </w:t>
            </w:r>
            <w:r w:rsidR="00175EEB" w:rsidRPr="00E34822">
              <w:rPr>
                <w:rFonts w:cs="Times New Roman"/>
                <w:sz w:val="22"/>
              </w:rPr>
              <w:t xml:space="preserve">((apontando)) Essa ...essa aqui... essa... </w:t>
            </w:r>
          </w:p>
          <w:p w:rsidR="00755737" w:rsidRPr="00E34822" w:rsidRDefault="00755737" w:rsidP="00755737">
            <w:pPr>
              <w:ind w:firstLine="0"/>
              <w:rPr>
                <w:rFonts w:cs="Times New Roman"/>
                <w:sz w:val="22"/>
              </w:rPr>
            </w:pPr>
            <w:r w:rsidRPr="00E34822">
              <w:rPr>
                <w:rFonts w:cs="Times New Roman"/>
                <w:sz w:val="22"/>
              </w:rPr>
              <w:t>M56:</w:t>
            </w:r>
            <w:r w:rsidR="00175EEB" w:rsidRPr="00E34822">
              <w:rPr>
                <w:rFonts w:cs="Times New Roman"/>
                <w:sz w:val="22"/>
              </w:rPr>
              <w:t xml:space="preserve"> Ô rapais... Santa Clara?! </w:t>
            </w:r>
          </w:p>
          <w:p w:rsidR="00175EEB" w:rsidRPr="00E34822" w:rsidRDefault="00175EEB" w:rsidP="00755737">
            <w:pPr>
              <w:ind w:firstLine="0"/>
              <w:rPr>
                <w:rFonts w:cs="Times New Roman"/>
                <w:sz w:val="22"/>
              </w:rPr>
            </w:pPr>
            <w:r w:rsidRPr="00E34822">
              <w:rPr>
                <w:rFonts w:cs="Times New Roman"/>
                <w:sz w:val="22"/>
              </w:rPr>
              <w:t>E:  ((fazendo-se admirado)) E essa é Santa Clara?</w:t>
            </w:r>
          </w:p>
          <w:p w:rsidR="00175EEB" w:rsidRPr="00E34822" w:rsidRDefault="00755737" w:rsidP="00755737">
            <w:pPr>
              <w:ind w:firstLine="0"/>
              <w:rPr>
                <w:rFonts w:cs="Times New Roman"/>
                <w:sz w:val="22"/>
              </w:rPr>
            </w:pPr>
            <w:r w:rsidRPr="00E34822">
              <w:rPr>
                <w:rFonts w:cs="Times New Roman"/>
                <w:sz w:val="22"/>
              </w:rPr>
              <w:t xml:space="preserve">M56: </w:t>
            </w:r>
            <w:r w:rsidR="00175EEB" w:rsidRPr="00E34822">
              <w:rPr>
                <w:rFonts w:cs="Times New Roman"/>
                <w:sz w:val="22"/>
              </w:rPr>
              <w:t xml:space="preserve">Num é </w:t>
            </w:r>
            <w:proofErr w:type="spellStart"/>
            <w:r w:rsidR="00175EEB" w:rsidRPr="00E34822">
              <w:rPr>
                <w:rFonts w:cs="Times New Roman"/>
                <w:sz w:val="22"/>
              </w:rPr>
              <w:t>bunita</w:t>
            </w:r>
            <w:proofErr w:type="spellEnd"/>
            <w:r w:rsidR="00175EEB" w:rsidRPr="00E34822">
              <w:rPr>
                <w:rFonts w:cs="Times New Roman"/>
                <w:sz w:val="22"/>
              </w:rPr>
              <w:t xml:space="preserve"> ela?... </w:t>
            </w:r>
          </w:p>
          <w:p w:rsidR="00175EEB" w:rsidRPr="00E34822" w:rsidRDefault="00175EEB" w:rsidP="00755737">
            <w:pPr>
              <w:ind w:firstLine="0"/>
              <w:rPr>
                <w:rFonts w:cs="Times New Roman"/>
                <w:sz w:val="22"/>
              </w:rPr>
            </w:pPr>
            <w:r w:rsidRPr="00E34822">
              <w:rPr>
                <w:rFonts w:cs="Times New Roman"/>
                <w:sz w:val="22"/>
              </w:rPr>
              <w:t>(...)</w:t>
            </w:r>
          </w:p>
          <w:p w:rsidR="00175EEB" w:rsidRPr="00E34822" w:rsidRDefault="00755737" w:rsidP="00755737">
            <w:pPr>
              <w:ind w:firstLine="0"/>
              <w:rPr>
                <w:rFonts w:cs="Times New Roman"/>
                <w:sz w:val="22"/>
              </w:rPr>
            </w:pPr>
            <w:r w:rsidRPr="00E34822">
              <w:rPr>
                <w:rFonts w:cs="Times New Roman"/>
                <w:sz w:val="22"/>
              </w:rPr>
              <w:t>E:</w:t>
            </w:r>
            <w:r w:rsidR="00175EEB" w:rsidRPr="00E34822">
              <w:rPr>
                <w:rFonts w:cs="Times New Roman"/>
                <w:sz w:val="22"/>
              </w:rPr>
              <w:t xml:space="preserve"> Você é católica... é... Joana? </w:t>
            </w:r>
          </w:p>
          <w:p w:rsidR="00175EEB" w:rsidRPr="00E34822" w:rsidRDefault="00755737" w:rsidP="00755737">
            <w:pPr>
              <w:ind w:firstLine="0"/>
              <w:rPr>
                <w:rFonts w:cs="Times New Roman"/>
                <w:sz w:val="22"/>
              </w:rPr>
            </w:pPr>
            <w:r w:rsidRPr="00E34822">
              <w:rPr>
                <w:rFonts w:cs="Times New Roman"/>
                <w:sz w:val="22"/>
              </w:rPr>
              <w:t>M50:</w:t>
            </w:r>
            <w:r w:rsidR="00175EEB" w:rsidRPr="00E34822">
              <w:rPr>
                <w:rFonts w:cs="Times New Roman"/>
                <w:sz w:val="22"/>
              </w:rPr>
              <w:t>Graças a Deus sô...</w:t>
            </w:r>
          </w:p>
        </w:tc>
      </w:tr>
    </w:tbl>
    <w:p w:rsidR="00175EEB" w:rsidRPr="00372758" w:rsidRDefault="00175EEB" w:rsidP="00440882">
      <w:pPr>
        <w:tabs>
          <w:tab w:val="left" w:pos="1665"/>
        </w:tabs>
        <w:spacing w:line="240" w:lineRule="auto"/>
        <w:ind w:firstLine="0"/>
        <w:rPr>
          <w:rFonts w:cs="Times New Roman"/>
          <w:sz w:val="20"/>
          <w:szCs w:val="20"/>
        </w:rPr>
      </w:pPr>
      <w:r w:rsidRPr="00372758">
        <w:rPr>
          <w:rFonts w:cs="Times New Roman"/>
          <w:sz w:val="20"/>
          <w:szCs w:val="20"/>
        </w:rPr>
        <w:t>Fonte: Sou</w:t>
      </w:r>
      <w:r>
        <w:rPr>
          <w:rFonts w:cs="Times New Roman"/>
          <w:sz w:val="20"/>
          <w:szCs w:val="20"/>
        </w:rPr>
        <w:t>za, Mendes e Fonseca (2011, p.23</w:t>
      </w:r>
      <w:r w:rsidRPr="00372758">
        <w:rPr>
          <w:rFonts w:cs="Times New Roman"/>
          <w:sz w:val="20"/>
          <w:szCs w:val="20"/>
        </w:rPr>
        <w:t>)</w:t>
      </w:r>
      <w:r w:rsidR="00440882">
        <w:rPr>
          <w:rFonts w:cs="Times New Roman"/>
          <w:sz w:val="20"/>
          <w:szCs w:val="20"/>
        </w:rPr>
        <w:t>.</w:t>
      </w:r>
    </w:p>
    <w:p w:rsidR="00175EEB" w:rsidRDefault="00175EEB" w:rsidP="00175EEB">
      <w:pPr>
        <w:tabs>
          <w:tab w:val="left" w:pos="1665"/>
        </w:tabs>
        <w:rPr>
          <w:rFonts w:cs="Times New Roman"/>
          <w:szCs w:val="24"/>
        </w:rPr>
      </w:pPr>
    </w:p>
    <w:p w:rsidR="00175EEB" w:rsidRDefault="00175EEB" w:rsidP="00175EEB">
      <w:pPr>
        <w:tabs>
          <w:tab w:val="left" w:pos="1665"/>
        </w:tabs>
        <w:rPr>
          <w:rFonts w:cs="Times New Roman"/>
          <w:szCs w:val="24"/>
        </w:rPr>
      </w:pPr>
      <w:r w:rsidRPr="00F8697F">
        <w:rPr>
          <w:rFonts w:cs="Times New Roman"/>
          <w:szCs w:val="24"/>
        </w:rPr>
        <w:t>No</w:t>
      </w:r>
      <w:r>
        <w:rPr>
          <w:rFonts w:cs="Times New Roman"/>
          <w:szCs w:val="24"/>
        </w:rPr>
        <w:t xml:space="preserve"> trecho, podemos identificar uma identidade religiosa cristã de um povo devoto </w:t>
      </w:r>
      <w:r w:rsidR="00F82113">
        <w:rPr>
          <w:rFonts w:cs="Times New Roman"/>
          <w:szCs w:val="24"/>
        </w:rPr>
        <w:t>às</w:t>
      </w:r>
      <w:r>
        <w:rPr>
          <w:rFonts w:cs="Times New Roman"/>
          <w:szCs w:val="24"/>
        </w:rPr>
        <w:t xml:space="preserve"> imagens e que praticam o catolicismo. Os traços referentes a essa identidade são mostrados no discurso desses sujeitos, em alguns momentos desse diálogo. O primeiro momento que é expressa essa fé nas imagens católicas ocorre quando o entrevistador pergunta à senhora de onde ela trouxe determinado artigo religioso. A partir desse momento, a senhora mostra o quanto sua identidade religiosa é forte, pois afirma que o artigo foi adquirido na cidade de Juazeiro, no estado do Ceará - CE aonde ela e outras pessoas da comunidade se deslocam todos os anos para fazerem suas preces ao Santo Padre Cícero. Em seguida, ela afirma ir para outro lugar que é a cidade de Canindé, também no CE lugar de outra imagem católica, no caso, São Francisco. </w:t>
      </w:r>
    </w:p>
    <w:p w:rsidR="00175EEB" w:rsidRDefault="00175EEB" w:rsidP="00175EEB">
      <w:pPr>
        <w:tabs>
          <w:tab w:val="left" w:pos="1665"/>
        </w:tabs>
        <w:rPr>
          <w:rFonts w:cs="Times New Roman"/>
          <w:szCs w:val="24"/>
        </w:rPr>
      </w:pPr>
      <w:r>
        <w:rPr>
          <w:rFonts w:cs="Times New Roman"/>
          <w:szCs w:val="24"/>
        </w:rPr>
        <w:t xml:space="preserve">Dessa forma, nesse início de discurso a senhora informa duas cidades longe de Portalegre – RN. Assim, ao afirmar que vão todos os anos nos informa o quanto o seu </w:t>
      </w:r>
      <w:r>
        <w:rPr>
          <w:rFonts w:cs="Times New Roman"/>
          <w:szCs w:val="24"/>
        </w:rPr>
        <w:lastRenderedPageBreak/>
        <w:t>meio social e a sua rotina são influenciadas por sua identidade religiosa, pois estes sujeitos não se conformam em comprar apenas uma imagem de cada santo e fazerem suas orações em casa, mas que tem para eles essa cidade sagrada e acreditam que o fato de irem lá terão as suas preces atendidas com mais facilidade.</w:t>
      </w:r>
    </w:p>
    <w:p w:rsidR="00175EEB" w:rsidRDefault="00175EEB" w:rsidP="00175EEB">
      <w:pPr>
        <w:tabs>
          <w:tab w:val="left" w:pos="1665"/>
        </w:tabs>
        <w:rPr>
          <w:rFonts w:cs="Times New Roman"/>
          <w:szCs w:val="24"/>
        </w:rPr>
      </w:pPr>
      <w:r>
        <w:rPr>
          <w:rFonts w:cs="Times New Roman"/>
          <w:szCs w:val="24"/>
        </w:rPr>
        <w:t>Outo momento do diálogo, expresso no exemplo acima, é o momento em que a senhora é questionada se rezou o mês de maio, período em que todos o</w:t>
      </w:r>
      <w:r w:rsidR="009723AD">
        <w:rPr>
          <w:rFonts w:cs="Times New Roman"/>
          <w:szCs w:val="24"/>
        </w:rPr>
        <w:t>s</w:t>
      </w:r>
      <w:r>
        <w:rPr>
          <w:rFonts w:cs="Times New Roman"/>
          <w:szCs w:val="24"/>
        </w:rPr>
        <w:t xml:space="preserve"> dias </w:t>
      </w:r>
      <w:r w:rsidR="009723AD">
        <w:rPr>
          <w:rFonts w:cs="Times New Roman"/>
          <w:szCs w:val="24"/>
        </w:rPr>
        <w:t>têm</w:t>
      </w:r>
      <w:r>
        <w:rPr>
          <w:rFonts w:cs="Times New Roman"/>
          <w:szCs w:val="24"/>
        </w:rPr>
        <w:t xml:space="preserve"> celebrações a santa católica Maria. A afirmação que rezou todo mês apresenta mais um traço de o quanto são religiosos, pois a comunidade em que moram fica a quatro quilômetros da cidade e, mesmo assim, veio a todas as novenas do mês mariano. </w:t>
      </w:r>
    </w:p>
    <w:p w:rsidR="00175EEB" w:rsidRDefault="00175EEB" w:rsidP="00175EEB">
      <w:pPr>
        <w:tabs>
          <w:tab w:val="left" w:pos="1665"/>
        </w:tabs>
        <w:rPr>
          <w:rFonts w:cs="Times New Roman"/>
          <w:szCs w:val="24"/>
        </w:rPr>
      </w:pPr>
      <w:r>
        <w:rPr>
          <w:rFonts w:cs="Times New Roman"/>
          <w:szCs w:val="24"/>
        </w:rPr>
        <w:t>A entrevista segue com elogios a imagem de Santa Clara, também, do catolicismo. Por fim, quando o entrevistado se direciona a outra senhora e pergunta se ela é católica</w:t>
      </w:r>
      <w:r w:rsidR="00B338C0">
        <w:rPr>
          <w:rFonts w:cs="Times New Roman"/>
          <w:szCs w:val="24"/>
        </w:rPr>
        <w:t>,</w:t>
      </w:r>
      <w:r>
        <w:rPr>
          <w:rFonts w:cs="Times New Roman"/>
          <w:szCs w:val="24"/>
        </w:rPr>
        <w:t xml:space="preserve"> ela afir</w:t>
      </w:r>
      <w:r w:rsidR="00B338C0">
        <w:rPr>
          <w:rFonts w:cs="Times New Roman"/>
          <w:szCs w:val="24"/>
        </w:rPr>
        <w:t>ma “</w:t>
      </w:r>
      <w:r>
        <w:rPr>
          <w:rFonts w:cs="Times New Roman"/>
          <w:szCs w:val="24"/>
        </w:rPr>
        <w:t>graças a Deus</w:t>
      </w:r>
      <w:r w:rsidR="00B338C0">
        <w:rPr>
          <w:rFonts w:cs="Times New Roman"/>
          <w:szCs w:val="24"/>
        </w:rPr>
        <w:t>”</w:t>
      </w:r>
      <w:r>
        <w:rPr>
          <w:rFonts w:cs="Times New Roman"/>
          <w:szCs w:val="24"/>
        </w:rPr>
        <w:t>. Assim, temos uma reafirmação forte de sua identidade católica, pois ao afirmar “Graças a Deus” ela sente uma satisfação muito grande em servir a essa religião, como uma grande sorte e até um favor não merecido para ela da parte de Deus o fato dela ser católica.</w:t>
      </w:r>
    </w:p>
    <w:p w:rsidR="00175EEB" w:rsidRDefault="00175EEB" w:rsidP="00175EEB">
      <w:pPr>
        <w:tabs>
          <w:tab w:val="left" w:pos="1665"/>
        </w:tabs>
        <w:rPr>
          <w:rFonts w:cs="Times New Roman"/>
          <w:szCs w:val="24"/>
        </w:rPr>
      </w:pPr>
      <w:r>
        <w:rPr>
          <w:rFonts w:cs="Times New Roman"/>
          <w:szCs w:val="24"/>
        </w:rPr>
        <w:t>A identidade desse</w:t>
      </w:r>
      <w:r w:rsidR="00B338C0">
        <w:rPr>
          <w:rFonts w:cs="Times New Roman"/>
          <w:szCs w:val="24"/>
        </w:rPr>
        <w:t>s</w:t>
      </w:r>
      <w:r w:rsidR="00652C89">
        <w:rPr>
          <w:rFonts w:cs="Times New Roman"/>
          <w:szCs w:val="24"/>
        </w:rPr>
        <w:t xml:space="preserve"> sujeitos também é</w:t>
      </w:r>
      <w:r>
        <w:rPr>
          <w:rFonts w:cs="Times New Roman"/>
          <w:szCs w:val="24"/>
        </w:rPr>
        <w:t xml:space="preserve"> interpela</w:t>
      </w:r>
      <w:r w:rsidR="00652C89">
        <w:rPr>
          <w:rFonts w:cs="Times New Roman"/>
          <w:szCs w:val="24"/>
        </w:rPr>
        <w:t xml:space="preserve">da pelo sincretismo religioso </w:t>
      </w:r>
      <w:r>
        <w:rPr>
          <w:rFonts w:cs="Times New Roman"/>
          <w:szCs w:val="24"/>
        </w:rPr>
        <w:t>existente dentro do catolicismo.</w:t>
      </w:r>
    </w:p>
    <w:p w:rsidR="00175EEB" w:rsidRDefault="00175EEB" w:rsidP="00175EEB">
      <w:pPr>
        <w:tabs>
          <w:tab w:val="left" w:pos="1665"/>
        </w:tabs>
        <w:rPr>
          <w:rFonts w:cs="Times New Roman"/>
          <w:szCs w:val="24"/>
        </w:rPr>
      </w:pPr>
      <w:r>
        <w:rPr>
          <w:rFonts w:cs="Times New Roman"/>
          <w:szCs w:val="24"/>
        </w:rPr>
        <w:t>Vejamos o exemplo em que essa identidade se manifesta.</w:t>
      </w:r>
    </w:p>
    <w:p w:rsidR="00175EEB" w:rsidRPr="00E34822" w:rsidRDefault="00175EEB" w:rsidP="00E34822">
      <w:pPr>
        <w:tabs>
          <w:tab w:val="left" w:pos="1665"/>
        </w:tabs>
        <w:spacing w:line="240" w:lineRule="auto"/>
        <w:rPr>
          <w:rFonts w:cs="Times New Roman"/>
          <w:sz w:val="22"/>
        </w:rPr>
      </w:pPr>
    </w:p>
    <w:tbl>
      <w:tblPr>
        <w:tblStyle w:val="Tabelacomgrade"/>
        <w:tblW w:w="0" w:type="auto"/>
        <w:tblLook w:val="04A0" w:firstRow="1" w:lastRow="0" w:firstColumn="1" w:lastColumn="0" w:noHBand="0" w:noVBand="1"/>
      </w:tblPr>
      <w:tblGrid>
        <w:gridCol w:w="8644"/>
      </w:tblGrid>
      <w:tr w:rsidR="00175EEB" w:rsidRPr="00E34822" w:rsidTr="00095FD8">
        <w:tc>
          <w:tcPr>
            <w:tcW w:w="8644" w:type="dxa"/>
          </w:tcPr>
          <w:p w:rsidR="00175EEB" w:rsidRPr="00E34822" w:rsidRDefault="00175EEB" w:rsidP="00652C89">
            <w:pPr>
              <w:ind w:firstLine="0"/>
              <w:rPr>
                <w:sz w:val="22"/>
              </w:rPr>
            </w:pPr>
            <w:r w:rsidRPr="00E34822">
              <w:rPr>
                <w:rFonts w:cs="Times New Roman"/>
                <w:sz w:val="22"/>
              </w:rPr>
              <w:t xml:space="preserve">M63: diz que... os pai de santo... né? ... manda </w:t>
            </w:r>
            <w:proofErr w:type="spellStart"/>
            <w:r w:rsidRPr="00E34822">
              <w:rPr>
                <w:rFonts w:cs="Times New Roman"/>
                <w:sz w:val="22"/>
              </w:rPr>
              <w:t>benzê</w:t>
            </w:r>
            <w:proofErr w:type="spellEnd"/>
            <w:r w:rsidRPr="00E34822">
              <w:rPr>
                <w:rFonts w:cs="Times New Roman"/>
                <w:sz w:val="22"/>
              </w:rPr>
              <w:t xml:space="preserve">... mas eu acho que só </w:t>
            </w:r>
            <w:proofErr w:type="spellStart"/>
            <w:r w:rsidRPr="00E34822">
              <w:rPr>
                <w:rFonts w:cs="Times New Roman"/>
                <w:sz w:val="22"/>
              </w:rPr>
              <w:t>vino</w:t>
            </w:r>
            <w:proofErr w:type="spellEnd"/>
            <w:r w:rsidRPr="00E34822">
              <w:rPr>
                <w:rFonts w:cs="Times New Roman"/>
                <w:sz w:val="22"/>
              </w:rPr>
              <w:t xml:space="preserve"> uns </w:t>
            </w:r>
            <w:proofErr w:type="spellStart"/>
            <w:r w:rsidRPr="00E34822">
              <w:rPr>
                <w:rFonts w:cs="Times New Roman"/>
                <w:sz w:val="22"/>
              </w:rPr>
              <w:t>ameiricano</w:t>
            </w:r>
            <w:proofErr w:type="spellEnd"/>
            <w:r w:rsidRPr="00E34822">
              <w:rPr>
                <w:rFonts w:cs="Times New Roman"/>
                <w:sz w:val="22"/>
              </w:rPr>
              <w:t xml:space="preserve"> mermo... não? ... é </w:t>
            </w:r>
            <w:proofErr w:type="spellStart"/>
            <w:r w:rsidRPr="00E34822">
              <w:rPr>
                <w:rFonts w:cs="Times New Roman"/>
                <w:sz w:val="22"/>
              </w:rPr>
              <w:t>puique</w:t>
            </w:r>
            <w:proofErr w:type="spellEnd"/>
            <w:r w:rsidRPr="00E34822">
              <w:rPr>
                <w:rFonts w:cs="Times New Roman"/>
                <w:sz w:val="22"/>
              </w:rPr>
              <w:t xml:space="preserve"> a </w:t>
            </w:r>
            <w:proofErr w:type="spellStart"/>
            <w:r w:rsidRPr="00E34822">
              <w:rPr>
                <w:rFonts w:cs="Times New Roman"/>
                <w:sz w:val="22"/>
              </w:rPr>
              <w:t>minina</w:t>
            </w:r>
            <w:proofErr w:type="spellEnd"/>
            <w:r w:rsidRPr="00E34822">
              <w:rPr>
                <w:rFonts w:cs="Times New Roman"/>
                <w:sz w:val="22"/>
              </w:rPr>
              <w:t xml:space="preserve">... e </w:t>
            </w:r>
            <w:proofErr w:type="spellStart"/>
            <w:r w:rsidRPr="00E34822">
              <w:rPr>
                <w:rFonts w:cs="Times New Roman"/>
                <w:sz w:val="22"/>
              </w:rPr>
              <w:t>arrupia</w:t>
            </w:r>
            <w:proofErr w:type="spellEnd"/>
            <w:r w:rsidRPr="00E34822">
              <w:rPr>
                <w:rFonts w:cs="Times New Roman"/>
                <w:sz w:val="22"/>
              </w:rPr>
              <w:t xml:space="preserve"> o cabelo se o </w:t>
            </w:r>
            <w:proofErr w:type="spellStart"/>
            <w:r w:rsidRPr="00E34822">
              <w:rPr>
                <w:rFonts w:cs="Times New Roman"/>
                <w:sz w:val="22"/>
              </w:rPr>
              <w:t>sĩô</w:t>
            </w:r>
            <w:proofErr w:type="spellEnd"/>
            <w:r w:rsidRPr="00E34822">
              <w:rPr>
                <w:rFonts w:cs="Times New Roman"/>
                <w:sz w:val="22"/>
              </w:rPr>
              <w:t xml:space="preserve"> </w:t>
            </w:r>
            <w:proofErr w:type="spellStart"/>
            <w:r w:rsidRPr="00E34822">
              <w:rPr>
                <w:rFonts w:cs="Times New Roman"/>
                <w:sz w:val="22"/>
              </w:rPr>
              <w:t>tivê</w:t>
            </w:r>
            <w:proofErr w:type="spellEnd"/>
            <w:r w:rsidRPr="00E34822">
              <w:rPr>
                <w:rFonts w:cs="Times New Roman"/>
                <w:sz w:val="22"/>
              </w:rPr>
              <w:t xml:space="preserve"> o </w:t>
            </w:r>
            <w:proofErr w:type="spellStart"/>
            <w:r w:rsidRPr="00E34822">
              <w:rPr>
                <w:rFonts w:cs="Times New Roman"/>
                <w:sz w:val="22"/>
              </w:rPr>
              <w:t>coipo</w:t>
            </w:r>
            <w:proofErr w:type="spellEnd"/>
            <w:r w:rsidRPr="00E34822">
              <w:rPr>
                <w:rFonts w:cs="Times New Roman"/>
                <w:sz w:val="22"/>
              </w:rPr>
              <w:t xml:space="preserve"> aberto... que o povo diz que essa </w:t>
            </w:r>
            <w:proofErr w:type="spellStart"/>
            <w:r w:rsidRPr="00E34822">
              <w:rPr>
                <w:rFonts w:cs="Times New Roman"/>
                <w:sz w:val="22"/>
              </w:rPr>
              <w:t>minina</w:t>
            </w:r>
            <w:proofErr w:type="spellEnd"/>
            <w:r w:rsidRPr="00E34822">
              <w:rPr>
                <w:rFonts w:cs="Times New Roman"/>
                <w:sz w:val="22"/>
              </w:rPr>
              <w:t xml:space="preserve"> </w:t>
            </w:r>
            <w:proofErr w:type="spellStart"/>
            <w:r w:rsidRPr="00E34822">
              <w:rPr>
                <w:rFonts w:cs="Times New Roman"/>
                <w:sz w:val="22"/>
              </w:rPr>
              <w:t>tĩa</w:t>
            </w:r>
            <w:proofErr w:type="spellEnd"/>
            <w:r w:rsidRPr="00E34822">
              <w:rPr>
                <w:rFonts w:cs="Times New Roman"/>
                <w:sz w:val="22"/>
              </w:rPr>
              <w:t>.</w:t>
            </w:r>
          </w:p>
        </w:tc>
      </w:tr>
    </w:tbl>
    <w:p w:rsidR="00175EEB" w:rsidRPr="00372758" w:rsidRDefault="00175EEB" w:rsidP="00CF6394">
      <w:pPr>
        <w:tabs>
          <w:tab w:val="left" w:pos="1665"/>
        </w:tabs>
        <w:spacing w:line="240" w:lineRule="auto"/>
        <w:ind w:firstLine="0"/>
        <w:rPr>
          <w:rFonts w:cs="Times New Roman"/>
          <w:sz w:val="20"/>
          <w:szCs w:val="20"/>
        </w:rPr>
      </w:pPr>
      <w:r w:rsidRPr="00372758">
        <w:rPr>
          <w:rFonts w:cs="Times New Roman"/>
          <w:sz w:val="20"/>
          <w:szCs w:val="20"/>
        </w:rPr>
        <w:t>Fonte: Sou</w:t>
      </w:r>
      <w:r>
        <w:rPr>
          <w:rFonts w:cs="Times New Roman"/>
          <w:sz w:val="20"/>
          <w:szCs w:val="20"/>
        </w:rPr>
        <w:t>za, Mendes e Fonseca (2011, p.75</w:t>
      </w:r>
      <w:r w:rsidRPr="00372758">
        <w:rPr>
          <w:rFonts w:cs="Times New Roman"/>
          <w:sz w:val="20"/>
          <w:szCs w:val="20"/>
        </w:rPr>
        <w:t>)</w:t>
      </w:r>
      <w:r>
        <w:rPr>
          <w:rFonts w:cs="Times New Roman"/>
          <w:sz w:val="20"/>
          <w:szCs w:val="20"/>
        </w:rPr>
        <w:t>.</w:t>
      </w:r>
    </w:p>
    <w:p w:rsidR="00175EEB" w:rsidRDefault="00175EEB" w:rsidP="00E34822">
      <w:pPr>
        <w:spacing w:line="240" w:lineRule="auto"/>
        <w:rPr>
          <w:rFonts w:cs="Times New Roman"/>
          <w:szCs w:val="24"/>
        </w:rPr>
      </w:pPr>
    </w:p>
    <w:p w:rsidR="00175EEB" w:rsidRDefault="00175EEB" w:rsidP="00175EEB">
      <w:pPr>
        <w:rPr>
          <w:rFonts w:cs="Times New Roman"/>
          <w:szCs w:val="24"/>
        </w:rPr>
      </w:pPr>
      <w:r>
        <w:rPr>
          <w:rFonts w:cs="Times New Roman"/>
          <w:szCs w:val="24"/>
        </w:rPr>
        <w:t>A identidade de sincretismo religioso se dá pela citação do referente “</w:t>
      </w:r>
      <w:r w:rsidRPr="005F24DB">
        <w:rPr>
          <w:rFonts w:cs="Times New Roman"/>
          <w:szCs w:val="24"/>
        </w:rPr>
        <w:t>os pai de santo</w:t>
      </w:r>
      <w:r>
        <w:rPr>
          <w:rFonts w:cs="Times New Roman"/>
          <w:szCs w:val="24"/>
        </w:rPr>
        <w:t>” e da predicação “</w:t>
      </w:r>
      <w:r w:rsidRPr="005F24DB">
        <w:rPr>
          <w:rFonts w:cs="Times New Roman"/>
          <w:szCs w:val="24"/>
        </w:rPr>
        <w:t xml:space="preserve">manda </w:t>
      </w:r>
      <w:proofErr w:type="spellStart"/>
      <w:r w:rsidRPr="005F24DB">
        <w:rPr>
          <w:rFonts w:cs="Times New Roman"/>
          <w:szCs w:val="24"/>
        </w:rPr>
        <w:t>benzê</w:t>
      </w:r>
      <w:proofErr w:type="spellEnd"/>
      <w:r>
        <w:rPr>
          <w:rFonts w:cs="Times New Roman"/>
          <w:szCs w:val="24"/>
        </w:rPr>
        <w:t>”. Esses enunciados são de práticas religiosas distintas, uma vez que “pai de santo” é uma autoridade da prática religião do candomblé e “benzer” é praticado pelo catolicismo. Desse modo, mesmo depois de mais de cem anos que os descendentes desses sujeitos foram trazidos da África com escravos para o Brasil, percebemos, nos discursos desse sujeito, traços de religiões afrodescendentes na constituição das formas de crenças dos remanescentes quilombolas de Portalegre do Brasil, mostrando que esse período escravocrata fez surgir um povo com suas crenças é fé esfaceladas e que, hoje, a sua identidade religiosa são essas misturas de crenças fé.</w:t>
      </w:r>
    </w:p>
    <w:p w:rsidR="00175EEB" w:rsidRDefault="00175EEB" w:rsidP="00E34822">
      <w:pPr>
        <w:tabs>
          <w:tab w:val="left" w:pos="1665"/>
        </w:tabs>
        <w:rPr>
          <w:rFonts w:cs="Times New Roman"/>
          <w:szCs w:val="24"/>
        </w:rPr>
      </w:pPr>
      <w:r>
        <w:rPr>
          <w:rFonts w:cs="Times New Roman"/>
          <w:szCs w:val="24"/>
        </w:rPr>
        <w:t>No trecho seguinte, percebemos mais sobre essa identidade religiosa de intermeio entre o catolicismo e o candomblé.</w:t>
      </w:r>
    </w:p>
    <w:p w:rsidR="00175EEB" w:rsidRPr="00E34822" w:rsidRDefault="00175EEB" w:rsidP="00E34822">
      <w:pPr>
        <w:spacing w:line="240" w:lineRule="auto"/>
        <w:rPr>
          <w:rFonts w:cs="Times New Roman"/>
          <w:b/>
          <w:sz w:val="22"/>
        </w:rPr>
      </w:pPr>
    </w:p>
    <w:tbl>
      <w:tblPr>
        <w:tblStyle w:val="Tabelacomgrade"/>
        <w:tblW w:w="0" w:type="auto"/>
        <w:tblLook w:val="04A0" w:firstRow="1" w:lastRow="0" w:firstColumn="1" w:lastColumn="0" w:noHBand="0" w:noVBand="1"/>
      </w:tblPr>
      <w:tblGrid>
        <w:gridCol w:w="8720"/>
      </w:tblGrid>
      <w:tr w:rsidR="00175EEB" w:rsidRPr="007A793A" w:rsidTr="00095FD8">
        <w:tc>
          <w:tcPr>
            <w:tcW w:w="8720" w:type="dxa"/>
          </w:tcPr>
          <w:p w:rsidR="00175EEB" w:rsidRPr="00432BFC" w:rsidRDefault="00175EEB" w:rsidP="00CF6394">
            <w:pPr>
              <w:ind w:firstLine="0"/>
              <w:rPr>
                <w:rFonts w:cs="Times New Roman"/>
              </w:rPr>
            </w:pPr>
            <w:r w:rsidRPr="00432BFC">
              <w:rPr>
                <w:rFonts w:cs="Times New Roman"/>
              </w:rPr>
              <w:lastRenderedPageBreak/>
              <w:t xml:space="preserve">E: E a história do São Gonçalo... dona Alaíde... a senhora sabe dizer alguma coisa? </w:t>
            </w:r>
          </w:p>
          <w:p w:rsidR="00175EEB" w:rsidRPr="00432BFC" w:rsidRDefault="00175EEB" w:rsidP="00CF6394">
            <w:pPr>
              <w:ind w:firstLine="0"/>
              <w:rPr>
                <w:rFonts w:cs="Times New Roman"/>
              </w:rPr>
            </w:pPr>
            <w:r w:rsidRPr="00432BFC">
              <w:rPr>
                <w:rFonts w:cs="Times New Roman"/>
              </w:rPr>
              <w:t xml:space="preserve">M81: O </w:t>
            </w:r>
            <w:proofErr w:type="spellStart"/>
            <w:r w:rsidRPr="00432BFC">
              <w:rPr>
                <w:rFonts w:cs="Times New Roman"/>
              </w:rPr>
              <w:t>queu</w:t>
            </w:r>
            <w:proofErr w:type="spellEnd"/>
            <w:r w:rsidRPr="00432BFC">
              <w:rPr>
                <w:rFonts w:cs="Times New Roman"/>
              </w:rPr>
              <w:t xml:space="preserve"> sei </w:t>
            </w:r>
            <w:proofErr w:type="spellStart"/>
            <w:r w:rsidRPr="00432BFC">
              <w:rPr>
                <w:rFonts w:cs="Times New Roman"/>
              </w:rPr>
              <w:t>dizê</w:t>
            </w:r>
            <w:proofErr w:type="spellEnd"/>
            <w:r w:rsidRPr="00432BFC">
              <w:rPr>
                <w:rFonts w:cs="Times New Roman"/>
              </w:rPr>
              <w:t xml:space="preserve"> dessa dança de São Gonçalo... é que os negro </w:t>
            </w:r>
            <w:proofErr w:type="spellStart"/>
            <w:r w:rsidRPr="00432BFC">
              <w:rPr>
                <w:rFonts w:cs="Times New Roman"/>
              </w:rPr>
              <w:t>inscravo</w:t>
            </w:r>
            <w:proofErr w:type="spellEnd"/>
            <w:r w:rsidRPr="00432BFC">
              <w:rPr>
                <w:rFonts w:cs="Times New Roman"/>
              </w:rPr>
              <w:t xml:space="preserve">... os mais </w:t>
            </w:r>
            <w:proofErr w:type="spellStart"/>
            <w:r w:rsidRPr="00432BFC">
              <w:rPr>
                <w:rFonts w:cs="Times New Roman"/>
              </w:rPr>
              <w:t>véi</w:t>
            </w:r>
            <w:proofErr w:type="spellEnd"/>
            <w:r w:rsidRPr="00432BFC">
              <w:rPr>
                <w:rFonts w:cs="Times New Roman"/>
              </w:rPr>
              <w:t xml:space="preserve">... a </w:t>
            </w:r>
            <w:proofErr w:type="spellStart"/>
            <w:r w:rsidRPr="00432BFC">
              <w:rPr>
                <w:rFonts w:cs="Times New Roman"/>
              </w:rPr>
              <w:t>festejá</w:t>
            </w:r>
            <w:proofErr w:type="spellEnd"/>
            <w:r w:rsidRPr="00432BFC">
              <w:rPr>
                <w:rFonts w:cs="Times New Roman"/>
              </w:rPr>
              <w:t xml:space="preserve"> a </w:t>
            </w:r>
            <w:proofErr w:type="spellStart"/>
            <w:r w:rsidRPr="00432BFC">
              <w:rPr>
                <w:rFonts w:cs="Times New Roman"/>
              </w:rPr>
              <w:t>libeidade</w:t>
            </w:r>
            <w:proofErr w:type="spellEnd"/>
          </w:p>
        </w:tc>
      </w:tr>
    </w:tbl>
    <w:p w:rsidR="00175EEB" w:rsidRPr="00372758" w:rsidRDefault="00175EEB" w:rsidP="00CF6394">
      <w:pPr>
        <w:tabs>
          <w:tab w:val="left" w:pos="1665"/>
        </w:tabs>
        <w:spacing w:line="240" w:lineRule="auto"/>
        <w:ind w:firstLine="0"/>
        <w:rPr>
          <w:rFonts w:cs="Times New Roman"/>
          <w:sz w:val="20"/>
          <w:szCs w:val="20"/>
        </w:rPr>
      </w:pPr>
      <w:r w:rsidRPr="00372758">
        <w:rPr>
          <w:rFonts w:cs="Times New Roman"/>
          <w:sz w:val="20"/>
          <w:szCs w:val="20"/>
        </w:rPr>
        <w:t>Fonte: Sou</w:t>
      </w:r>
      <w:r>
        <w:rPr>
          <w:rFonts w:cs="Times New Roman"/>
          <w:sz w:val="20"/>
          <w:szCs w:val="20"/>
        </w:rPr>
        <w:t>za, Mendes e Fonseca (2011, p.68</w:t>
      </w:r>
      <w:r w:rsidRPr="00372758">
        <w:rPr>
          <w:rFonts w:cs="Times New Roman"/>
          <w:sz w:val="20"/>
          <w:szCs w:val="20"/>
        </w:rPr>
        <w:t>)</w:t>
      </w:r>
      <w:r>
        <w:rPr>
          <w:rFonts w:cs="Times New Roman"/>
          <w:sz w:val="20"/>
          <w:szCs w:val="20"/>
        </w:rPr>
        <w:t>.</w:t>
      </w:r>
    </w:p>
    <w:p w:rsidR="00175EEB" w:rsidRPr="00E34822" w:rsidRDefault="00175EEB" w:rsidP="00E34822">
      <w:pPr>
        <w:spacing w:line="240" w:lineRule="auto"/>
        <w:rPr>
          <w:rFonts w:cs="Times New Roman"/>
          <w:sz w:val="22"/>
        </w:rPr>
      </w:pPr>
    </w:p>
    <w:p w:rsidR="00175EEB" w:rsidRDefault="00175EEB" w:rsidP="00175EEB">
      <w:pPr>
        <w:rPr>
          <w:rFonts w:cs="Times New Roman"/>
          <w:szCs w:val="24"/>
        </w:rPr>
      </w:pPr>
      <w:r>
        <w:rPr>
          <w:rFonts w:cs="Times New Roman"/>
          <w:szCs w:val="24"/>
        </w:rPr>
        <w:t>Podemos verificar que, quando questionada pelo entrevistador</w:t>
      </w:r>
      <w:r w:rsidR="00AC5745">
        <w:rPr>
          <w:rFonts w:cs="Times New Roman"/>
          <w:szCs w:val="24"/>
        </w:rPr>
        <w:t xml:space="preserve"> </w:t>
      </w:r>
      <w:r>
        <w:rPr>
          <w:rFonts w:cs="Times New Roman"/>
          <w:szCs w:val="24"/>
        </w:rPr>
        <w:t>“</w:t>
      </w:r>
      <w:r w:rsidRPr="00A34D7C">
        <w:rPr>
          <w:rFonts w:cs="Times New Roman"/>
          <w:szCs w:val="24"/>
        </w:rPr>
        <w:t>E a história do São Gonçalo... dona Alaíde... a senhora sabe dizer alguma coisa?</w:t>
      </w:r>
      <w:r>
        <w:rPr>
          <w:rFonts w:cs="Times New Roman"/>
          <w:szCs w:val="24"/>
        </w:rPr>
        <w:t>”, a senhora faz uma construção textual em que expõe expressões de sincretismo religioso e semelhanças da dança de São Gonçalo com rituais de religiões afrodescendentes.</w:t>
      </w:r>
    </w:p>
    <w:p w:rsidR="00175EEB" w:rsidRDefault="00175EEB" w:rsidP="00175EEB">
      <w:pPr>
        <w:rPr>
          <w:rFonts w:cs="Times New Roman"/>
          <w:szCs w:val="24"/>
        </w:rPr>
      </w:pPr>
      <w:r>
        <w:rPr>
          <w:rFonts w:cs="Times New Roman"/>
          <w:szCs w:val="24"/>
        </w:rPr>
        <w:t xml:space="preserve">Nesta perspectiva, por meio do sincretismo religioso, os remanescentes quilombolas praticam uma dança afrodescendente chamada, por eles, dança de São Gonçalo. Na construção textual, verificamos essa mulher fazendo a seguinte afirmação: “os negros </w:t>
      </w:r>
      <w:proofErr w:type="spellStart"/>
      <w:r>
        <w:rPr>
          <w:rFonts w:cs="Times New Roman"/>
          <w:szCs w:val="24"/>
        </w:rPr>
        <w:t>inscravo</w:t>
      </w:r>
      <w:proofErr w:type="spellEnd"/>
      <w:r>
        <w:rPr>
          <w:rFonts w:cs="Times New Roman"/>
          <w:szCs w:val="24"/>
        </w:rPr>
        <w:t>”. Nesta expressão</w:t>
      </w:r>
      <w:r w:rsidR="00AC5745">
        <w:rPr>
          <w:rFonts w:cs="Times New Roman"/>
          <w:szCs w:val="24"/>
        </w:rPr>
        <w:t>,</w:t>
      </w:r>
      <w:r>
        <w:rPr>
          <w:rFonts w:cs="Times New Roman"/>
          <w:szCs w:val="24"/>
        </w:rPr>
        <w:t xml:space="preserve"> ela mistura a religiosidade e uma manifestação cultural que teve sua origem com os escravos. Dessa forma</w:t>
      </w:r>
      <w:r w:rsidR="00AC5745">
        <w:rPr>
          <w:rFonts w:cs="Times New Roman"/>
          <w:szCs w:val="24"/>
        </w:rPr>
        <w:t>,</w:t>
      </w:r>
      <w:r>
        <w:rPr>
          <w:rFonts w:cs="Times New Roman"/>
          <w:szCs w:val="24"/>
        </w:rPr>
        <w:t xml:space="preserve"> entendemos uma manifestação da identidade da religião católica, mas ao nos direcionarmos ao contexto, sabemos que o catolicismo é uma religião rica em sincretismo religioso. Assim, o fato dos negros escravos terem fundado e adaptado essa dança, nos faz interpretar que, na verdade, a dança de São Gonçalo, é uma manifestação da identidade da religião afrodescendente do candomblé</w:t>
      </w:r>
      <w:r w:rsidR="00173904">
        <w:rPr>
          <w:rFonts w:cs="Times New Roman"/>
          <w:szCs w:val="24"/>
        </w:rPr>
        <w:t>,</w:t>
      </w:r>
      <w:r>
        <w:rPr>
          <w:rFonts w:cs="Times New Roman"/>
          <w:szCs w:val="24"/>
        </w:rPr>
        <w:t xml:space="preserve"> inserida no catolicismo com o intuito de não ser hostilizada ou perseguida pela religião católica no período da colonização.</w:t>
      </w:r>
    </w:p>
    <w:p w:rsidR="00175EEB" w:rsidRDefault="00175EEB" w:rsidP="00175EEB">
      <w:pPr>
        <w:rPr>
          <w:rFonts w:cs="Times New Roman"/>
          <w:szCs w:val="24"/>
        </w:rPr>
      </w:pPr>
      <w:r w:rsidRPr="00BB0502">
        <w:rPr>
          <w:rFonts w:cs="Times New Roman"/>
          <w:szCs w:val="24"/>
        </w:rPr>
        <w:t xml:space="preserve">Segundo </w:t>
      </w:r>
      <w:r w:rsidRPr="00BB0502">
        <w:rPr>
          <w:rFonts w:cs="Times New Roman"/>
          <w:szCs w:val="24"/>
          <w:shd w:val="clear" w:color="auto" w:fill="FFFFFF"/>
        </w:rPr>
        <w:t>Sanches e Martins</w:t>
      </w:r>
      <w:r w:rsidRPr="001206C3">
        <w:rPr>
          <w:rFonts w:cs="Times New Roman"/>
          <w:bCs/>
          <w:szCs w:val="24"/>
        </w:rPr>
        <w:t xml:space="preserve"> (1999, </w:t>
      </w:r>
      <w:r w:rsidRPr="001206C3">
        <w:rPr>
          <w:rFonts w:cs="Times New Roman"/>
          <w:bCs/>
          <w:i/>
          <w:szCs w:val="24"/>
        </w:rPr>
        <w:t>on-line</w:t>
      </w:r>
      <w:r w:rsidRPr="001206C3">
        <w:rPr>
          <w:rFonts w:cs="Times New Roman"/>
          <w:bCs/>
          <w:szCs w:val="24"/>
        </w:rPr>
        <w:t>), “</w:t>
      </w:r>
      <w:r w:rsidRPr="00BB0502">
        <w:rPr>
          <w:rFonts w:cs="Times New Roman"/>
          <w:bCs/>
          <w:szCs w:val="24"/>
        </w:rPr>
        <w:t>as características atribuídas a esse santo popular aproximam-se</w:t>
      </w:r>
      <w:r>
        <w:rPr>
          <w:rFonts w:cs="Times New Roman"/>
          <w:bCs/>
          <w:szCs w:val="24"/>
        </w:rPr>
        <w:t xml:space="preserve"> </w:t>
      </w:r>
      <w:r w:rsidR="007F5506">
        <w:rPr>
          <w:rFonts w:cs="Times New Roman"/>
          <w:bCs/>
          <w:szCs w:val="24"/>
        </w:rPr>
        <w:t xml:space="preserve">bastante das exercidas pelos </w:t>
      </w:r>
      <w:proofErr w:type="spellStart"/>
      <w:r w:rsidR="007F5506">
        <w:rPr>
          <w:rFonts w:cs="Times New Roman"/>
          <w:bCs/>
          <w:szCs w:val="24"/>
        </w:rPr>
        <w:t>E</w:t>
      </w:r>
      <w:r w:rsidRPr="00BB0502">
        <w:rPr>
          <w:rFonts w:cs="Times New Roman"/>
          <w:bCs/>
          <w:szCs w:val="24"/>
        </w:rPr>
        <w:t>xús</w:t>
      </w:r>
      <w:proofErr w:type="spellEnd"/>
      <w:r w:rsidRPr="00BB0502">
        <w:rPr>
          <w:rFonts w:cs="Times New Roman"/>
          <w:bCs/>
          <w:szCs w:val="24"/>
        </w:rPr>
        <w:t xml:space="preserve"> do candomblé”</w:t>
      </w:r>
      <w:r>
        <w:rPr>
          <w:rFonts w:cs="Times New Roman"/>
          <w:bCs/>
          <w:szCs w:val="24"/>
        </w:rPr>
        <w:t xml:space="preserve">. </w:t>
      </w:r>
      <w:r w:rsidRPr="009133E8">
        <w:rPr>
          <w:rFonts w:cs="Times New Roman"/>
          <w:szCs w:val="24"/>
        </w:rPr>
        <w:t xml:space="preserve">Com os autores, compreendemos que a dança atribuída a São Gonçalo pelos remanescentes quilombolas teve sua origem nas danças trazidas pelos negros escravos africanos. Provavelmente, </w:t>
      </w:r>
      <w:r>
        <w:rPr>
          <w:rFonts w:cs="Times New Roman"/>
          <w:szCs w:val="24"/>
        </w:rPr>
        <w:t>os remanescentes quilombolas de Portalegre/RN</w:t>
      </w:r>
      <w:r w:rsidRPr="009133E8">
        <w:rPr>
          <w:rFonts w:cs="Times New Roman"/>
          <w:szCs w:val="24"/>
        </w:rPr>
        <w:t xml:space="preserve"> que</w:t>
      </w:r>
      <w:r>
        <w:rPr>
          <w:rFonts w:cs="Times New Roman"/>
          <w:szCs w:val="24"/>
        </w:rPr>
        <w:t>, hoje,</w:t>
      </w:r>
      <w:r w:rsidRPr="009133E8">
        <w:rPr>
          <w:rFonts w:cs="Times New Roman"/>
          <w:szCs w:val="24"/>
        </w:rPr>
        <w:t xml:space="preserve"> não tenha</w:t>
      </w:r>
      <w:r>
        <w:rPr>
          <w:rFonts w:cs="Times New Roman"/>
          <w:szCs w:val="24"/>
        </w:rPr>
        <w:t>m</w:t>
      </w:r>
      <w:r w:rsidRPr="009133E8">
        <w:rPr>
          <w:rFonts w:cs="Times New Roman"/>
          <w:szCs w:val="24"/>
        </w:rPr>
        <w:t xml:space="preserve"> mais o objetivo original vindo do candomblé, fazendo louvores apenas ao santo católico e deixando a verdadeira origem</w:t>
      </w:r>
      <w:r>
        <w:rPr>
          <w:rFonts w:cs="Times New Roman"/>
          <w:szCs w:val="24"/>
        </w:rPr>
        <w:t xml:space="preserve"> dessa identidade</w:t>
      </w:r>
      <w:r w:rsidRPr="009133E8">
        <w:rPr>
          <w:rFonts w:cs="Times New Roman"/>
          <w:szCs w:val="24"/>
        </w:rPr>
        <w:t xml:space="preserve"> </w:t>
      </w:r>
      <w:r>
        <w:rPr>
          <w:rFonts w:cs="Times New Roman"/>
          <w:szCs w:val="24"/>
        </w:rPr>
        <w:t xml:space="preserve">religiosa afrodescendente apenas </w:t>
      </w:r>
      <w:r w:rsidRPr="009133E8">
        <w:rPr>
          <w:rFonts w:cs="Times New Roman"/>
          <w:szCs w:val="24"/>
        </w:rPr>
        <w:t>na história.</w:t>
      </w:r>
    </w:p>
    <w:p w:rsidR="00175EEB" w:rsidRDefault="00175EEB" w:rsidP="00175EEB">
      <w:pPr>
        <w:tabs>
          <w:tab w:val="left" w:pos="1665"/>
        </w:tabs>
        <w:rPr>
          <w:rFonts w:cs="Times New Roman"/>
          <w:szCs w:val="24"/>
        </w:rPr>
      </w:pPr>
      <w:r>
        <w:rPr>
          <w:rFonts w:cs="Times New Roman"/>
          <w:szCs w:val="24"/>
        </w:rPr>
        <w:t xml:space="preserve">Assim, findamos nossas análises em relação a traços da identidade religiosa destes sujeitos. A seguir, apresentamos como o mito influencia na construção da identidade dos remanescentes quilombolas. </w:t>
      </w:r>
    </w:p>
    <w:p w:rsidR="00175EEB" w:rsidRDefault="00175EEB" w:rsidP="00175EEB">
      <w:pPr>
        <w:ind w:firstLine="851"/>
        <w:rPr>
          <w:rFonts w:cs="Times New Roman"/>
          <w:szCs w:val="24"/>
        </w:rPr>
      </w:pPr>
    </w:p>
    <w:p w:rsidR="00175EEB" w:rsidRDefault="00175EEB" w:rsidP="00175EEB">
      <w:pPr>
        <w:ind w:firstLine="0"/>
        <w:rPr>
          <w:rFonts w:cs="Times New Roman"/>
          <w:szCs w:val="24"/>
        </w:rPr>
      </w:pPr>
      <w:r w:rsidRPr="00600CAE">
        <w:rPr>
          <w:rFonts w:cs="Times New Roman"/>
          <w:szCs w:val="24"/>
        </w:rPr>
        <w:t>3.2 IDENTIDADE DOS SUJEITOS ENQUANTO DESCENDENTES DE QUILOMBOLAS</w:t>
      </w:r>
    </w:p>
    <w:p w:rsidR="00175EEB" w:rsidRDefault="00175EEB" w:rsidP="00175EEB">
      <w:pPr>
        <w:spacing w:line="240" w:lineRule="auto"/>
        <w:rPr>
          <w:rFonts w:cs="Times New Roman"/>
          <w:szCs w:val="24"/>
        </w:rPr>
      </w:pPr>
    </w:p>
    <w:p w:rsidR="00175EEB" w:rsidRDefault="00175EEB" w:rsidP="00175EEB">
      <w:pPr>
        <w:rPr>
          <w:rFonts w:cs="Times New Roman"/>
          <w:szCs w:val="24"/>
        </w:rPr>
      </w:pPr>
      <w:r>
        <w:rPr>
          <w:rFonts w:cs="Times New Roman"/>
          <w:szCs w:val="24"/>
        </w:rPr>
        <w:lastRenderedPageBreak/>
        <w:t>Nesse diálogo, apresentamos quais os traços de identidade desses descendentes de escravos, especificamente, quilombolas e como eles se relacionam com o seu passado de descendentes de escravos fugidos que se refugiaram na região e surgiu essa comunidade onde até os dias de hoje prevalece.</w:t>
      </w:r>
    </w:p>
    <w:p w:rsidR="00175EEB" w:rsidRDefault="00175EEB" w:rsidP="00175EEB">
      <w:pPr>
        <w:rPr>
          <w:rFonts w:cs="Times New Roman"/>
          <w:szCs w:val="24"/>
        </w:rPr>
      </w:pPr>
      <w:r>
        <w:rPr>
          <w:rFonts w:cs="Times New Roman"/>
          <w:szCs w:val="24"/>
        </w:rPr>
        <w:t>Nesse caso, dividimos em dois trechos, um com o diálogo entre entrevistador com uma mulher de cinquenta e seis anos, e o outro entre o entrevistado e um homem de sessenta e um anos, ambos em entrevistas diferentes em momentos e lugares diferentes.</w:t>
      </w:r>
    </w:p>
    <w:p w:rsidR="00175EEB" w:rsidRPr="00600CAE" w:rsidRDefault="00175EEB" w:rsidP="00175EEB">
      <w:pPr>
        <w:rPr>
          <w:rFonts w:cs="Times New Roman"/>
          <w:szCs w:val="24"/>
        </w:rPr>
      </w:pPr>
      <w:r>
        <w:rPr>
          <w:rFonts w:cs="Times New Roman"/>
          <w:szCs w:val="24"/>
        </w:rPr>
        <w:t>Vamos ao nosso penúltimo exemplo:</w:t>
      </w:r>
    </w:p>
    <w:p w:rsidR="00175EEB" w:rsidRPr="004C0E7D" w:rsidRDefault="00175EEB" w:rsidP="00E34822">
      <w:pPr>
        <w:spacing w:line="240" w:lineRule="auto"/>
        <w:rPr>
          <w:rFonts w:cs="Times New Roman"/>
          <w:szCs w:val="24"/>
        </w:rPr>
      </w:pPr>
    </w:p>
    <w:tbl>
      <w:tblPr>
        <w:tblStyle w:val="Tabelacomgrade"/>
        <w:tblW w:w="0" w:type="auto"/>
        <w:tblLook w:val="04A0" w:firstRow="1" w:lastRow="0" w:firstColumn="1" w:lastColumn="0" w:noHBand="0" w:noVBand="1"/>
      </w:tblPr>
      <w:tblGrid>
        <w:gridCol w:w="8644"/>
      </w:tblGrid>
      <w:tr w:rsidR="00175EEB" w:rsidRPr="00E34822" w:rsidTr="00095FD8">
        <w:tc>
          <w:tcPr>
            <w:tcW w:w="8644" w:type="dxa"/>
          </w:tcPr>
          <w:p w:rsidR="00175EEB" w:rsidRPr="00E34822" w:rsidRDefault="001721F3" w:rsidP="001E0811">
            <w:pPr>
              <w:ind w:firstLine="0"/>
              <w:rPr>
                <w:rFonts w:cs="Times New Roman"/>
                <w:sz w:val="22"/>
              </w:rPr>
            </w:pPr>
            <w:r w:rsidRPr="00E34822">
              <w:rPr>
                <w:rFonts w:cs="Times New Roman"/>
                <w:sz w:val="22"/>
              </w:rPr>
              <w:t xml:space="preserve">E: </w:t>
            </w:r>
            <w:proofErr w:type="spellStart"/>
            <w:r w:rsidR="00175EEB" w:rsidRPr="00E34822">
              <w:rPr>
                <w:rFonts w:cs="Times New Roman"/>
                <w:sz w:val="22"/>
              </w:rPr>
              <w:t>Aldízia</w:t>
            </w:r>
            <w:proofErr w:type="spellEnd"/>
            <w:r w:rsidR="00175EEB" w:rsidRPr="00E34822">
              <w:rPr>
                <w:rFonts w:cs="Times New Roman"/>
                <w:sz w:val="22"/>
              </w:rPr>
              <w:t xml:space="preserve">... ali no Pega... ali no Pega... talvez você nem saiba... mas ali no Pega já teve escravo assim no tempo da escravidão? Ali o povo... </w:t>
            </w:r>
          </w:p>
          <w:p w:rsidR="00175EEB" w:rsidRPr="00E34822" w:rsidRDefault="001721F3" w:rsidP="001E0811">
            <w:pPr>
              <w:ind w:firstLine="0"/>
              <w:rPr>
                <w:rFonts w:cs="Times New Roman"/>
                <w:sz w:val="22"/>
              </w:rPr>
            </w:pPr>
            <w:r w:rsidRPr="00E34822">
              <w:rPr>
                <w:rFonts w:cs="Times New Roman"/>
                <w:sz w:val="22"/>
              </w:rPr>
              <w:t>M56</w:t>
            </w:r>
            <w:r w:rsidR="00175EEB" w:rsidRPr="00E34822">
              <w:rPr>
                <w:rFonts w:cs="Times New Roman"/>
                <w:sz w:val="22"/>
              </w:rPr>
              <w:t xml:space="preserve">: Num sei </w:t>
            </w:r>
            <w:proofErr w:type="spellStart"/>
            <w:r w:rsidR="00175EEB" w:rsidRPr="00E34822">
              <w:rPr>
                <w:rFonts w:cs="Times New Roman"/>
                <w:sz w:val="22"/>
              </w:rPr>
              <w:t>dizê</w:t>
            </w:r>
            <w:proofErr w:type="spellEnd"/>
            <w:r w:rsidR="00175EEB" w:rsidRPr="00E34822">
              <w:rPr>
                <w:rFonts w:cs="Times New Roman"/>
                <w:sz w:val="22"/>
              </w:rPr>
              <w:t xml:space="preserve"> não...o povo as </w:t>
            </w:r>
            <w:proofErr w:type="spellStart"/>
            <w:r w:rsidR="00175EEB" w:rsidRPr="00E34822">
              <w:rPr>
                <w:rFonts w:cs="Times New Roman"/>
                <w:sz w:val="22"/>
              </w:rPr>
              <w:t>vêis</w:t>
            </w:r>
            <w:proofErr w:type="spellEnd"/>
            <w:r w:rsidR="00175EEB" w:rsidRPr="00E34822">
              <w:rPr>
                <w:rFonts w:cs="Times New Roman"/>
                <w:sz w:val="22"/>
              </w:rPr>
              <w:t xml:space="preserve"> me procurava e eu num sabia disso...</w:t>
            </w:r>
          </w:p>
        </w:tc>
      </w:tr>
    </w:tbl>
    <w:p w:rsidR="00175EEB" w:rsidRPr="00372758" w:rsidRDefault="00175EEB" w:rsidP="001721F3">
      <w:pPr>
        <w:tabs>
          <w:tab w:val="left" w:pos="1665"/>
        </w:tabs>
        <w:spacing w:line="240" w:lineRule="auto"/>
        <w:ind w:firstLine="0"/>
        <w:rPr>
          <w:rFonts w:cs="Times New Roman"/>
          <w:sz w:val="20"/>
          <w:szCs w:val="20"/>
        </w:rPr>
      </w:pPr>
      <w:r w:rsidRPr="00372758">
        <w:rPr>
          <w:rFonts w:cs="Times New Roman"/>
          <w:sz w:val="20"/>
          <w:szCs w:val="20"/>
        </w:rPr>
        <w:t>Fonte: Sou</w:t>
      </w:r>
      <w:r>
        <w:rPr>
          <w:rFonts w:cs="Times New Roman"/>
          <w:sz w:val="20"/>
          <w:szCs w:val="20"/>
        </w:rPr>
        <w:t>za, Mendes e Fonseca (2011, p.16</w:t>
      </w:r>
      <w:r w:rsidRPr="00372758">
        <w:rPr>
          <w:rFonts w:cs="Times New Roman"/>
          <w:sz w:val="20"/>
          <w:szCs w:val="20"/>
        </w:rPr>
        <w:t>)</w:t>
      </w:r>
      <w:r>
        <w:rPr>
          <w:rFonts w:cs="Times New Roman"/>
          <w:sz w:val="20"/>
          <w:szCs w:val="20"/>
        </w:rPr>
        <w:t>.</w:t>
      </w:r>
    </w:p>
    <w:p w:rsidR="00175EEB" w:rsidRDefault="00175EEB" w:rsidP="00175EEB">
      <w:pPr>
        <w:spacing w:line="240" w:lineRule="auto"/>
        <w:rPr>
          <w:rFonts w:cs="Times New Roman"/>
          <w:szCs w:val="24"/>
        </w:rPr>
      </w:pPr>
    </w:p>
    <w:p w:rsidR="00175EEB" w:rsidRDefault="00175EEB" w:rsidP="00175EEB">
      <w:pPr>
        <w:rPr>
          <w:rFonts w:cs="Times New Roman"/>
          <w:szCs w:val="24"/>
        </w:rPr>
      </w:pPr>
      <w:r>
        <w:rPr>
          <w:rFonts w:cs="Times New Roman"/>
          <w:szCs w:val="24"/>
        </w:rPr>
        <w:t xml:space="preserve">Nesse primeiro diálogo, o entrevistador questiona a senhora sobre a possibilidade de no período da escravidão ter tido escravo no </w:t>
      </w:r>
      <w:proofErr w:type="spellStart"/>
      <w:r>
        <w:rPr>
          <w:rFonts w:cs="Times New Roman"/>
          <w:szCs w:val="24"/>
        </w:rPr>
        <w:t>Pêga</w:t>
      </w:r>
      <w:proofErr w:type="spellEnd"/>
      <w:r>
        <w:rPr>
          <w:rFonts w:cs="Times New Roman"/>
          <w:szCs w:val="24"/>
        </w:rPr>
        <w:t>, que é a comunidade onde a senhora mora. A mulher afirma não saber desse fato e que o povo procura, mas ela diz não ter essas informações. No entanto, no exemplo a seguir podemos entender o porquê dessa afirmação.</w:t>
      </w:r>
    </w:p>
    <w:p w:rsidR="00175EEB" w:rsidRDefault="00175EEB" w:rsidP="00175EEB">
      <w:pPr>
        <w:rPr>
          <w:rFonts w:cs="Times New Roman"/>
          <w:szCs w:val="24"/>
        </w:rPr>
      </w:pPr>
      <w:r>
        <w:rPr>
          <w:rFonts w:cs="Times New Roman"/>
          <w:szCs w:val="24"/>
        </w:rPr>
        <w:t>Vejamos o diálogo:</w:t>
      </w:r>
    </w:p>
    <w:p w:rsidR="00175EEB" w:rsidRPr="00D3530D" w:rsidRDefault="00175EEB" w:rsidP="00175EEB">
      <w:pPr>
        <w:spacing w:line="240" w:lineRule="auto"/>
        <w:rPr>
          <w:rFonts w:cs="Times New Roman"/>
          <w:szCs w:val="24"/>
        </w:rPr>
      </w:pPr>
    </w:p>
    <w:tbl>
      <w:tblPr>
        <w:tblStyle w:val="Tabelacomgrade"/>
        <w:tblW w:w="0" w:type="auto"/>
        <w:tblLook w:val="04A0" w:firstRow="1" w:lastRow="0" w:firstColumn="1" w:lastColumn="0" w:noHBand="0" w:noVBand="1"/>
      </w:tblPr>
      <w:tblGrid>
        <w:gridCol w:w="8644"/>
      </w:tblGrid>
      <w:tr w:rsidR="00175EEB" w:rsidRPr="00E34822" w:rsidTr="00095FD8">
        <w:tc>
          <w:tcPr>
            <w:tcW w:w="8644" w:type="dxa"/>
          </w:tcPr>
          <w:p w:rsidR="00175EEB" w:rsidRPr="00E34822" w:rsidRDefault="001721F3" w:rsidP="001721F3">
            <w:pPr>
              <w:ind w:firstLine="0"/>
              <w:rPr>
                <w:rFonts w:cs="Times New Roman"/>
                <w:sz w:val="22"/>
              </w:rPr>
            </w:pPr>
            <w:r w:rsidRPr="00E34822">
              <w:rPr>
                <w:rFonts w:cs="Times New Roman"/>
                <w:sz w:val="22"/>
              </w:rPr>
              <w:t>E:</w:t>
            </w:r>
            <w:r w:rsidR="00175EEB" w:rsidRPr="00E34822">
              <w:rPr>
                <w:rFonts w:cs="Times New Roman"/>
                <w:sz w:val="22"/>
              </w:rPr>
              <w:t xml:space="preserve"> Mas o senhor já ouvia contar alguma história aqui do Pega... alguma história de Trancoso... alguma história que de/ assim... a gente tenha uma indicação como foi as origens?</w:t>
            </w:r>
          </w:p>
          <w:p w:rsidR="00175EEB" w:rsidRPr="00E34822" w:rsidRDefault="00175EEB" w:rsidP="001721F3">
            <w:pPr>
              <w:ind w:firstLine="0"/>
              <w:rPr>
                <w:rFonts w:cs="Times New Roman"/>
                <w:sz w:val="22"/>
              </w:rPr>
            </w:pPr>
            <w:r w:rsidRPr="00E34822">
              <w:rPr>
                <w:rFonts w:cs="Times New Roman"/>
                <w:sz w:val="22"/>
              </w:rPr>
              <w:t>(...)</w:t>
            </w:r>
          </w:p>
          <w:p w:rsidR="00175EEB" w:rsidRPr="00E34822" w:rsidRDefault="001721F3" w:rsidP="001721F3">
            <w:pPr>
              <w:ind w:firstLine="0"/>
              <w:rPr>
                <w:rFonts w:cs="Times New Roman"/>
                <w:sz w:val="22"/>
              </w:rPr>
            </w:pPr>
            <w:r w:rsidRPr="00E34822">
              <w:rPr>
                <w:rFonts w:cs="Times New Roman"/>
                <w:sz w:val="22"/>
              </w:rPr>
              <w:t>H61:</w:t>
            </w:r>
            <w:r w:rsidR="00175EEB" w:rsidRPr="00E34822">
              <w:rPr>
                <w:rFonts w:cs="Times New Roman"/>
                <w:sz w:val="22"/>
              </w:rPr>
              <w:t xml:space="preserve"> NÃO... eu num sei </w:t>
            </w:r>
            <w:proofErr w:type="spellStart"/>
            <w:r w:rsidR="00175EEB" w:rsidRPr="00E34822">
              <w:rPr>
                <w:rFonts w:cs="Times New Roman"/>
                <w:sz w:val="22"/>
              </w:rPr>
              <w:t>contá</w:t>
            </w:r>
            <w:proofErr w:type="spellEnd"/>
            <w:r w:rsidR="00175EEB" w:rsidRPr="00E34822">
              <w:rPr>
                <w:rFonts w:cs="Times New Roman"/>
                <w:sz w:val="22"/>
              </w:rPr>
              <w:t xml:space="preserve"> direito NÃO... papai </w:t>
            </w:r>
            <w:proofErr w:type="spellStart"/>
            <w:r w:rsidR="00175EEB" w:rsidRPr="00E34822">
              <w:rPr>
                <w:rFonts w:cs="Times New Roman"/>
                <w:sz w:val="22"/>
              </w:rPr>
              <w:t>cunvesava</w:t>
            </w:r>
            <w:proofErr w:type="spellEnd"/>
            <w:r w:rsidR="00175EEB" w:rsidRPr="00E34822">
              <w:rPr>
                <w:rFonts w:cs="Times New Roman"/>
                <w:sz w:val="22"/>
              </w:rPr>
              <w:t xml:space="preserve"> sobre as coisa que </w:t>
            </w:r>
            <w:proofErr w:type="spellStart"/>
            <w:r w:rsidR="00175EEB" w:rsidRPr="00E34822">
              <w:rPr>
                <w:rFonts w:cs="Times New Roman"/>
                <w:sz w:val="22"/>
              </w:rPr>
              <w:t>nóis</w:t>
            </w:r>
            <w:proofErr w:type="spellEnd"/>
            <w:r w:rsidR="00175EEB" w:rsidRPr="00E34822">
              <w:rPr>
                <w:rFonts w:cs="Times New Roman"/>
                <w:sz w:val="22"/>
              </w:rPr>
              <w:t xml:space="preserve"> </w:t>
            </w:r>
            <w:proofErr w:type="spellStart"/>
            <w:r w:rsidR="00175EEB" w:rsidRPr="00E34822">
              <w:rPr>
                <w:rFonts w:cs="Times New Roman"/>
                <w:sz w:val="22"/>
              </w:rPr>
              <w:t>pasamo</w:t>
            </w:r>
            <w:proofErr w:type="spellEnd"/>
            <w:r w:rsidR="00175EEB" w:rsidRPr="00E34822">
              <w:rPr>
                <w:rFonts w:cs="Times New Roman"/>
                <w:sz w:val="22"/>
              </w:rPr>
              <w:t xml:space="preserve">... né? ... ele dizia que/... eu num me alembro </w:t>
            </w:r>
            <w:proofErr w:type="spellStart"/>
            <w:r w:rsidR="00175EEB" w:rsidRPr="00E34822">
              <w:rPr>
                <w:rFonts w:cs="Times New Roman"/>
                <w:sz w:val="22"/>
              </w:rPr>
              <w:t>bẽi</w:t>
            </w:r>
            <w:proofErr w:type="spellEnd"/>
            <w:r w:rsidR="00175EEB" w:rsidRPr="00E34822">
              <w:rPr>
                <w:rFonts w:cs="Times New Roman"/>
                <w:sz w:val="22"/>
              </w:rPr>
              <w:t xml:space="preserve"> direito como é... (...)</w:t>
            </w:r>
          </w:p>
          <w:p w:rsidR="00175EEB" w:rsidRPr="00E34822" w:rsidRDefault="00175EEB" w:rsidP="001721F3">
            <w:pPr>
              <w:ind w:firstLine="0"/>
              <w:rPr>
                <w:rFonts w:cs="Times New Roman"/>
                <w:sz w:val="22"/>
              </w:rPr>
            </w:pPr>
            <w:r w:rsidRPr="00E34822">
              <w:rPr>
                <w:rFonts w:cs="Times New Roman"/>
                <w:sz w:val="22"/>
              </w:rPr>
              <w:t xml:space="preserve">mais eu inda me lembro de eu </w:t>
            </w:r>
            <w:proofErr w:type="spellStart"/>
            <w:r w:rsidRPr="00E34822">
              <w:rPr>
                <w:rFonts w:cs="Times New Roman"/>
                <w:sz w:val="22"/>
              </w:rPr>
              <w:t>mininu</w:t>
            </w:r>
            <w:proofErr w:type="spellEnd"/>
            <w:r w:rsidRPr="00E34822">
              <w:rPr>
                <w:rFonts w:cs="Times New Roman"/>
                <w:sz w:val="22"/>
              </w:rPr>
              <w:t xml:space="preserve"> vê papai </w:t>
            </w:r>
            <w:proofErr w:type="spellStart"/>
            <w:r w:rsidRPr="00E34822">
              <w:rPr>
                <w:rFonts w:cs="Times New Roman"/>
                <w:sz w:val="22"/>
              </w:rPr>
              <w:t>dizê</w:t>
            </w:r>
            <w:proofErr w:type="spellEnd"/>
            <w:r w:rsidRPr="00E34822">
              <w:rPr>
                <w:rFonts w:cs="Times New Roman"/>
                <w:sz w:val="22"/>
              </w:rPr>
              <w:t xml:space="preserve">... agora repare </w:t>
            </w:r>
            <w:proofErr w:type="spellStart"/>
            <w:r w:rsidRPr="00E34822">
              <w:rPr>
                <w:rFonts w:cs="Times New Roman"/>
                <w:sz w:val="22"/>
              </w:rPr>
              <w:t>queu</w:t>
            </w:r>
            <w:proofErr w:type="spellEnd"/>
            <w:r w:rsidRPr="00E34822">
              <w:rPr>
                <w:rFonts w:cs="Times New Roman"/>
                <w:sz w:val="22"/>
              </w:rPr>
              <w:t xml:space="preserve"> vô li </w:t>
            </w:r>
            <w:proofErr w:type="spellStart"/>
            <w:r w:rsidRPr="00E34822">
              <w:rPr>
                <w:rFonts w:cs="Times New Roman"/>
                <w:sz w:val="22"/>
              </w:rPr>
              <w:t>contá</w:t>
            </w:r>
            <w:proofErr w:type="spellEnd"/>
            <w:r w:rsidRPr="00E34822">
              <w:rPr>
                <w:rFonts w:cs="Times New Roman"/>
                <w:sz w:val="22"/>
              </w:rPr>
              <w:t xml:space="preserve"> aqui </w:t>
            </w:r>
            <w:proofErr w:type="spellStart"/>
            <w:r w:rsidRPr="00E34822">
              <w:rPr>
                <w:rFonts w:cs="Times New Roman"/>
                <w:sz w:val="22"/>
              </w:rPr>
              <w:t>ũa</w:t>
            </w:r>
            <w:proofErr w:type="spellEnd"/>
            <w:r w:rsidRPr="00E34822">
              <w:rPr>
                <w:rFonts w:cs="Times New Roman"/>
                <w:sz w:val="22"/>
              </w:rPr>
              <w:t xml:space="preserve"> coisa muito de pé quebrado ... causo que </w:t>
            </w:r>
            <w:proofErr w:type="spellStart"/>
            <w:r w:rsidRPr="00E34822">
              <w:rPr>
                <w:rFonts w:cs="Times New Roman"/>
                <w:sz w:val="22"/>
              </w:rPr>
              <w:t>mĩa</w:t>
            </w:r>
            <w:proofErr w:type="spellEnd"/>
            <w:r w:rsidRPr="00E34822">
              <w:rPr>
                <w:rFonts w:cs="Times New Roman"/>
                <w:sz w:val="22"/>
              </w:rPr>
              <w:t xml:space="preserve"> cabeça num presta mais... e </w:t>
            </w:r>
            <w:proofErr w:type="spellStart"/>
            <w:r w:rsidRPr="00E34822">
              <w:rPr>
                <w:rFonts w:cs="Times New Roman"/>
                <w:sz w:val="22"/>
              </w:rPr>
              <w:t>tẽi</w:t>
            </w:r>
            <w:proofErr w:type="spellEnd"/>
            <w:r w:rsidRPr="00E34822">
              <w:rPr>
                <w:rFonts w:cs="Times New Roman"/>
                <w:sz w:val="22"/>
              </w:rPr>
              <w:t xml:space="preserve"> </w:t>
            </w:r>
            <w:proofErr w:type="spellStart"/>
            <w:r w:rsidRPr="00E34822">
              <w:rPr>
                <w:rFonts w:cs="Times New Roman"/>
                <w:sz w:val="22"/>
              </w:rPr>
              <w:t>ôta</w:t>
            </w:r>
            <w:proofErr w:type="spellEnd"/>
            <w:r w:rsidRPr="00E34822">
              <w:rPr>
                <w:rFonts w:cs="Times New Roman"/>
                <w:sz w:val="22"/>
              </w:rPr>
              <w:t xml:space="preserve"> ... eu digo SÓ PUR VÊ DIZÊ... num sabe? ... pois </w:t>
            </w:r>
            <w:proofErr w:type="spellStart"/>
            <w:r w:rsidRPr="00E34822">
              <w:rPr>
                <w:rFonts w:cs="Times New Roman"/>
                <w:sz w:val="22"/>
              </w:rPr>
              <w:t>bẽi</w:t>
            </w:r>
            <w:proofErr w:type="spellEnd"/>
            <w:r w:rsidRPr="00E34822">
              <w:rPr>
                <w:rFonts w:cs="Times New Roman"/>
                <w:sz w:val="22"/>
              </w:rPr>
              <w:t xml:space="preserve">... papai dizia que...((abaixando o tom de voz)) aqui... papai dizia que aqui ... ((olhando para os lados)) </w:t>
            </w:r>
            <w:proofErr w:type="spellStart"/>
            <w:r w:rsidRPr="00E34822">
              <w:rPr>
                <w:rFonts w:cs="Times New Roman"/>
                <w:sz w:val="22"/>
              </w:rPr>
              <w:t>bẽi</w:t>
            </w:r>
            <w:proofErr w:type="spellEnd"/>
            <w:r w:rsidRPr="00E34822">
              <w:rPr>
                <w:rFonts w:cs="Times New Roman"/>
                <w:sz w:val="22"/>
              </w:rPr>
              <w:t xml:space="preserve">, eu num sei... repare </w:t>
            </w:r>
            <w:proofErr w:type="spellStart"/>
            <w:r w:rsidRPr="00E34822">
              <w:rPr>
                <w:rFonts w:cs="Times New Roman"/>
                <w:sz w:val="22"/>
              </w:rPr>
              <w:t>quera</w:t>
            </w:r>
            <w:proofErr w:type="spellEnd"/>
            <w:r w:rsidRPr="00E34822">
              <w:rPr>
                <w:rFonts w:cs="Times New Roman"/>
                <w:sz w:val="22"/>
              </w:rPr>
              <w:t xml:space="preserve"> ele que dizia... se </w:t>
            </w:r>
            <w:proofErr w:type="spellStart"/>
            <w:r w:rsidRPr="00E34822">
              <w:rPr>
                <w:rFonts w:cs="Times New Roman"/>
                <w:sz w:val="22"/>
              </w:rPr>
              <w:t>qué</w:t>
            </w:r>
            <w:proofErr w:type="spellEnd"/>
            <w:r w:rsidRPr="00E34822">
              <w:rPr>
                <w:rFonts w:cs="Times New Roman"/>
                <w:sz w:val="22"/>
              </w:rPr>
              <w:t xml:space="preserve"> </w:t>
            </w:r>
            <w:proofErr w:type="spellStart"/>
            <w:r w:rsidRPr="00E34822">
              <w:rPr>
                <w:rFonts w:cs="Times New Roman"/>
                <w:sz w:val="22"/>
              </w:rPr>
              <w:t>sabê</w:t>
            </w:r>
            <w:proofErr w:type="spellEnd"/>
            <w:r w:rsidRPr="00E34822">
              <w:rPr>
                <w:rFonts w:cs="Times New Roman"/>
                <w:sz w:val="22"/>
              </w:rPr>
              <w:t xml:space="preserve"> mermo?... </w:t>
            </w:r>
          </w:p>
          <w:p w:rsidR="00175EEB" w:rsidRPr="00E34822" w:rsidRDefault="001721F3" w:rsidP="001721F3">
            <w:pPr>
              <w:ind w:firstLine="0"/>
              <w:rPr>
                <w:rFonts w:cs="Times New Roman"/>
                <w:sz w:val="22"/>
              </w:rPr>
            </w:pPr>
            <w:r w:rsidRPr="00E34822">
              <w:rPr>
                <w:rFonts w:cs="Times New Roman"/>
                <w:sz w:val="22"/>
              </w:rPr>
              <w:t xml:space="preserve">E:  </w:t>
            </w:r>
            <w:r w:rsidR="00175EEB" w:rsidRPr="00E34822">
              <w:rPr>
                <w:rFonts w:cs="Times New Roman"/>
                <w:sz w:val="22"/>
              </w:rPr>
              <w:t xml:space="preserve">Hum </w:t>
            </w:r>
            <w:proofErr w:type="spellStart"/>
            <w:r w:rsidR="00175EEB" w:rsidRPr="00E34822">
              <w:rPr>
                <w:rFonts w:cs="Times New Roman"/>
                <w:sz w:val="22"/>
              </w:rPr>
              <w:t>hum</w:t>
            </w:r>
            <w:proofErr w:type="spellEnd"/>
            <w:r w:rsidR="00175EEB" w:rsidRPr="00E34822">
              <w:rPr>
                <w:rFonts w:cs="Times New Roman"/>
                <w:sz w:val="22"/>
              </w:rPr>
              <w:t xml:space="preserve">... </w:t>
            </w:r>
          </w:p>
          <w:p w:rsidR="00175EEB" w:rsidRPr="00E34822" w:rsidRDefault="001721F3" w:rsidP="001721F3">
            <w:pPr>
              <w:ind w:firstLine="0"/>
              <w:rPr>
                <w:rFonts w:cs="Times New Roman"/>
                <w:sz w:val="22"/>
              </w:rPr>
            </w:pPr>
            <w:r w:rsidRPr="00E34822">
              <w:rPr>
                <w:rFonts w:cs="Times New Roman"/>
                <w:sz w:val="22"/>
              </w:rPr>
              <w:t>H61</w:t>
            </w:r>
            <w:r w:rsidR="00175EEB" w:rsidRPr="00E34822">
              <w:rPr>
                <w:rFonts w:cs="Times New Roman"/>
                <w:sz w:val="22"/>
              </w:rPr>
              <w:t xml:space="preserve">: Pois </w:t>
            </w:r>
            <w:proofErr w:type="spellStart"/>
            <w:r w:rsidR="00175EEB" w:rsidRPr="00E34822">
              <w:rPr>
                <w:rFonts w:cs="Times New Roman"/>
                <w:sz w:val="22"/>
              </w:rPr>
              <w:t>bẽi</w:t>
            </w:r>
            <w:proofErr w:type="spellEnd"/>
            <w:r w:rsidR="00175EEB" w:rsidRPr="00E34822">
              <w:rPr>
                <w:rFonts w:cs="Times New Roman"/>
                <w:sz w:val="22"/>
              </w:rPr>
              <w:t xml:space="preserve"> ((falando ainda mais baixo))... pois repare que dizia que aqui era uns </w:t>
            </w:r>
            <w:proofErr w:type="spellStart"/>
            <w:r w:rsidR="00175EEB" w:rsidRPr="00E34822">
              <w:rPr>
                <w:rFonts w:cs="Times New Roman"/>
                <w:sz w:val="22"/>
              </w:rPr>
              <w:t>ins</w:t>
            </w:r>
            <w:proofErr w:type="spellEnd"/>
            <w:r w:rsidR="00175EEB" w:rsidRPr="00E34822">
              <w:rPr>
                <w:rFonts w:cs="Times New Roman"/>
                <w:sz w:val="22"/>
              </w:rPr>
              <w:t>-</w:t>
            </w:r>
            <w:proofErr w:type="spellStart"/>
            <w:r w:rsidR="00175EEB" w:rsidRPr="00E34822">
              <w:rPr>
                <w:rFonts w:cs="Times New Roman"/>
                <w:sz w:val="22"/>
              </w:rPr>
              <w:t>con</w:t>
            </w:r>
            <w:proofErr w:type="spellEnd"/>
            <w:r w:rsidR="00175EEB" w:rsidRPr="00E34822">
              <w:rPr>
                <w:rFonts w:cs="Times New Roman"/>
                <w:sz w:val="22"/>
              </w:rPr>
              <w:t>-</w:t>
            </w:r>
            <w:proofErr w:type="spellStart"/>
            <w:r w:rsidR="00175EEB" w:rsidRPr="00E34822">
              <w:rPr>
                <w:rFonts w:cs="Times New Roman"/>
                <w:sz w:val="22"/>
              </w:rPr>
              <w:t>di-ri-jo</w:t>
            </w:r>
            <w:proofErr w:type="spellEnd"/>
            <w:r w:rsidR="00175EEB" w:rsidRPr="00E34822">
              <w:rPr>
                <w:rFonts w:cs="Times New Roman"/>
                <w:sz w:val="22"/>
              </w:rPr>
              <w:t xml:space="preserve"> ... mas é como eu </w:t>
            </w:r>
            <w:proofErr w:type="spellStart"/>
            <w:r w:rsidR="00175EEB" w:rsidRPr="00E34822">
              <w:rPr>
                <w:rFonts w:cs="Times New Roman"/>
                <w:sz w:val="22"/>
              </w:rPr>
              <w:t>tô</w:t>
            </w:r>
            <w:proofErr w:type="spellEnd"/>
            <w:r w:rsidR="00175EEB" w:rsidRPr="00E34822">
              <w:rPr>
                <w:rFonts w:cs="Times New Roman"/>
                <w:sz w:val="22"/>
              </w:rPr>
              <w:t xml:space="preserve"> li </w:t>
            </w:r>
            <w:proofErr w:type="spellStart"/>
            <w:r w:rsidR="00175EEB" w:rsidRPr="00E34822">
              <w:rPr>
                <w:rFonts w:cs="Times New Roman"/>
                <w:sz w:val="22"/>
              </w:rPr>
              <w:t>dizeno</w:t>
            </w:r>
            <w:proofErr w:type="spellEnd"/>
            <w:r w:rsidR="00175EEB" w:rsidRPr="00E34822">
              <w:rPr>
                <w:rFonts w:cs="Times New Roman"/>
                <w:sz w:val="22"/>
              </w:rPr>
              <w:t xml:space="preserve">... eu num sei e pra </w:t>
            </w:r>
            <w:proofErr w:type="spellStart"/>
            <w:r w:rsidR="00175EEB" w:rsidRPr="00E34822">
              <w:rPr>
                <w:rFonts w:cs="Times New Roman"/>
                <w:sz w:val="22"/>
              </w:rPr>
              <w:t>melhó</w:t>
            </w:r>
            <w:proofErr w:type="spellEnd"/>
            <w:r w:rsidR="00175EEB" w:rsidRPr="00E34822">
              <w:rPr>
                <w:rFonts w:cs="Times New Roman"/>
                <w:sz w:val="22"/>
              </w:rPr>
              <w:t xml:space="preserve"> li </w:t>
            </w:r>
            <w:proofErr w:type="spellStart"/>
            <w:r w:rsidR="00175EEB" w:rsidRPr="00E34822">
              <w:rPr>
                <w:rFonts w:cs="Times New Roman"/>
                <w:sz w:val="22"/>
              </w:rPr>
              <w:t>dizê</w:t>
            </w:r>
            <w:proofErr w:type="spellEnd"/>
            <w:r w:rsidR="00175EEB" w:rsidRPr="00E34822">
              <w:rPr>
                <w:rFonts w:cs="Times New Roman"/>
                <w:sz w:val="22"/>
              </w:rPr>
              <w:t xml:space="preserve"> ...aqui </w:t>
            </w:r>
            <w:proofErr w:type="spellStart"/>
            <w:r w:rsidR="00175EEB" w:rsidRPr="00E34822">
              <w:rPr>
                <w:rFonts w:cs="Times New Roman"/>
                <w:sz w:val="22"/>
              </w:rPr>
              <w:t>tẽi</w:t>
            </w:r>
            <w:proofErr w:type="spellEnd"/>
            <w:r w:rsidR="00175EEB" w:rsidRPr="00E34822">
              <w:rPr>
                <w:rFonts w:cs="Times New Roman"/>
                <w:sz w:val="22"/>
              </w:rPr>
              <w:t xml:space="preserve"> é gente que sabe disso... mas todo mundo nega... diz que num sabe ... que nunca </w:t>
            </w:r>
            <w:proofErr w:type="spellStart"/>
            <w:r w:rsidR="00175EEB" w:rsidRPr="00E34822">
              <w:rPr>
                <w:rFonts w:cs="Times New Roman"/>
                <w:sz w:val="22"/>
              </w:rPr>
              <w:t>uviu</w:t>
            </w:r>
            <w:proofErr w:type="spellEnd"/>
            <w:r w:rsidR="00175EEB" w:rsidRPr="00E34822">
              <w:rPr>
                <w:rFonts w:cs="Times New Roman"/>
                <w:sz w:val="22"/>
              </w:rPr>
              <w:t xml:space="preserve"> </w:t>
            </w:r>
            <w:proofErr w:type="spellStart"/>
            <w:r w:rsidR="00175EEB" w:rsidRPr="00E34822">
              <w:rPr>
                <w:rFonts w:cs="Times New Roman"/>
                <w:sz w:val="22"/>
              </w:rPr>
              <w:t>falá</w:t>
            </w:r>
            <w:proofErr w:type="spellEnd"/>
            <w:r w:rsidR="00175EEB" w:rsidRPr="00E34822">
              <w:rPr>
                <w:rFonts w:cs="Times New Roman"/>
                <w:sz w:val="22"/>
              </w:rPr>
              <w:t xml:space="preserve"> ... mas </w:t>
            </w:r>
            <w:proofErr w:type="spellStart"/>
            <w:r w:rsidR="00175EEB" w:rsidRPr="00E34822">
              <w:rPr>
                <w:rFonts w:cs="Times New Roman"/>
                <w:sz w:val="22"/>
              </w:rPr>
              <w:t>tudim</w:t>
            </w:r>
            <w:proofErr w:type="spellEnd"/>
            <w:r w:rsidR="00175EEB" w:rsidRPr="00E34822">
              <w:rPr>
                <w:rFonts w:cs="Times New Roman"/>
                <w:sz w:val="22"/>
              </w:rPr>
              <w:t xml:space="preserve"> sabe ... é que aqui... aqui... aqui a rente num fala nisso...É... AQUI NINGUÉM FALA NISSO... causo que foi assim que </w:t>
            </w:r>
            <w:proofErr w:type="spellStart"/>
            <w:r w:rsidR="00175EEB" w:rsidRPr="00E34822">
              <w:rPr>
                <w:rFonts w:cs="Times New Roman"/>
                <w:sz w:val="22"/>
              </w:rPr>
              <w:t>nóis</w:t>
            </w:r>
            <w:proofErr w:type="spellEnd"/>
            <w:r w:rsidR="00175EEB" w:rsidRPr="00E34822">
              <w:rPr>
                <w:rFonts w:cs="Times New Roman"/>
                <w:sz w:val="22"/>
              </w:rPr>
              <w:t xml:space="preserve"> </w:t>
            </w:r>
            <w:proofErr w:type="spellStart"/>
            <w:r w:rsidR="00175EEB" w:rsidRPr="00E34822">
              <w:rPr>
                <w:rFonts w:cs="Times New Roman"/>
                <w:sz w:val="22"/>
              </w:rPr>
              <w:t>apredeu</w:t>
            </w:r>
            <w:proofErr w:type="spellEnd"/>
            <w:r w:rsidR="00175EEB" w:rsidRPr="00E34822">
              <w:rPr>
                <w:rFonts w:cs="Times New Roman"/>
                <w:sz w:val="22"/>
              </w:rPr>
              <w:t xml:space="preserve">... né? ...a  </w:t>
            </w:r>
            <w:proofErr w:type="spellStart"/>
            <w:r w:rsidR="00175EEB" w:rsidRPr="00E34822">
              <w:rPr>
                <w:rFonts w:cs="Times New Roman"/>
                <w:sz w:val="22"/>
              </w:rPr>
              <w:t>véia</w:t>
            </w:r>
            <w:proofErr w:type="spellEnd"/>
            <w:r w:rsidR="00175EEB" w:rsidRPr="00E34822">
              <w:rPr>
                <w:rFonts w:cs="Times New Roman"/>
                <w:sz w:val="22"/>
              </w:rPr>
              <w:t xml:space="preserve"> </w:t>
            </w:r>
            <w:proofErr w:type="spellStart"/>
            <w:r w:rsidR="00175EEB" w:rsidRPr="00E34822">
              <w:rPr>
                <w:rFonts w:cs="Times New Roman"/>
                <w:sz w:val="22"/>
              </w:rPr>
              <w:t>mĩa</w:t>
            </w:r>
            <w:proofErr w:type="spellEnd"/>
            <w:r w:rsidR="00175EEB" w:rsidRPr="00E34822">
              <w:rPr>
                <w:rFonts w:cs="Times New Roman"/>
                <w:sz w:val="22"/>
              </w:rPr>
              <w:t xml:space="preserve"> avó dizia que contava ... causo da rente </w:t>
            </w:r>
            <w:proofErr w:type="spellStart"/>
            <w:r w:rsidR="00175EEB" w:rsidRPr="00E34822">
              <w:rPr>
                <w:rFonts w:cs="Times New Roman"/>
                <w:sz w:val="22"/>
              </w:rPr>
              <w:t>sabê</w:t>
            </w:r>
            <w:proofErr w:type="spellEnd"/>
            <w:r w:rsidR="00175EEB" w:rsidRPr="00E34822">
              <w:rPr>
                <w:rFonts w:cs="Times New Roman"/>
                <w:sz w:val="22"/>
              </w:rPr>
              <w:t xml:space="preserve"> das </w:t>
            </w:r>
            <w:proofErr w:type="spellStart"/>
            <w:r w:rsidR="00175EEB" w:rsidRPr="00E34822">
              <w:rPr>
                <w:rFonts w:cs="Times New Roman"/>
                <w:sz w:val="22"/>
              </w:rPr>
              <w:t>raIZ</w:t>
            </w:r>
            <w:proofErr w:type="spellEnd"/>
            <w:r w:rsidR="00175EEB" w:rsidRPr="00E34822">
              <w:rPr>
                <w:rFonts w:cs="Times New Roman"/>
                <w:sz w:val="22"/>
              </w:rPr>
              <w:t xml:space="preserve"> ... mais que </w:t>
            </w:r>
            <w:proofErr w:type="spellStart"/>
            <w:r w:rsidR="00175EEB" w:rsidRPr="00E34822">
              <w:rPr>
                <w:rFonts w:cs="Times New Roman"/>
                <w:sz w:val="22"/>
              </w:rPr>
              <w:t>ninguẽi</w:t>
            </w:r>
            <w:proofErr w:type="spellEnd"/>
            <w:r w:rsidR="00175EEB" w:rsidRPr="00E34822">
              <w:rPr>
                <w:rFonts w:cs="Times New Roman"/>
                <w:sz w:val="22"/>
              </w:rPr>
              <w:t xml:space="preserve"> nunca </w:t>
            </w:r>
            <w:proofErr w:type="spellStart"/>
            <w:r w:rsidR="00175EEB" w:rsidRPr="00E34822">
              <w:rPr>
                <w:rFonts w:cs="Times New Roman"/>
                <w:sz w:val="22"/>
              </w:rPr>
              <w:t>divia</w:t>
            </w:r>
            <w:proofErr w:type="spellEnd"/>
            <w:r w:rsidR="00175EEB" w:rsidRPr="00E34822">
              <w:rPr>
                <w:rFonts w:cs="Times New Roman"/>
                <w:sz w:val="22"/>
              </w:rPr>
              <w:t xml:space="preserve"> de </w:t>
            </w:r>
            <w:proofErr w:type="spellStart"/>
            <w:r w:rsidR="00175EEB" w:rsidRPr="00E34822">
              <w:rPr>
                <w:rFonts w:cs="Times New Roman"/>
                <w:sz w:val="22"/>
              </w:rPr>
              <w:t>dizê</w:t>
            </w:r>
            <w:proofErr w:type="spellEnd"/>
            <w:r w:rsidR="00175EEB" w:rsidRPr="00E34822">
              <w:rPr>
                <w:rFonts w:cs="Times New Roman"/>
                <w:sz w:val="22"/>
              </w:rPr>
              <w:t xml:space="preserve"> isso a </w:t>
            </w:r>
            <w:proofErr w:type="spellStart"/>
            <w:r w:rsidR="00175EEB" w:rsidRPr="00E34822">
              <w:rPr>
                <w:rFonts w:cs="Times New Roman"/>
                <w:sz w:val="22"/>
              </w:rPr>
              <w:t>forastêro</w:t>
            </w:r>
            <w:proofErr w:type="spellEnd"/>
            <w:r w:rsidR="00175EEB" w:rsidRPr="00E34822">
              <w:rPr>
                <w:rFonts w:cs="Times New Roman"/>
                <w:sz w:val="22"/>
              </w:rPr>
              <w:t xml:space="preserve">... causo que a vó dela contava que inda hoje </w:t>
            </w:r>
            <w:proofErr w:type="spellStart"/>
            <w:r w:rsidR="00175EEB" w:rsidRPr="00E34822">
              <w:rPr>
                <w:rFonts w:cs="Times New Roman"/>
                <w:sz w:val="22"/>
              </w:rPr>
              <w:t>tẽi</w:t>
            </w:r>
            <w:proofErr w:type="spellEnd"/>
            <w:r w:rsidR="00175EEB" w:rsidRPr="00E34822">
              <w:rPr>
                <w:rFonts w:cs="Times New Roman"/>
                <w:sz w:val="22"/>
              </w:rPr>
              <w:t xml:space="preserve"> gente </w:t>
            </w:r>
            <w:proofErr w:type="spellStart"/>
            <w:r w:rsidR="00175EEB" w:rsidRPr="00E34822">
              <w:rPr>
                <w:rFonts w:cs="Times New Roman"/>
                <w:sz w:val="22"/>
              </w:rPr>
              <w:t>procurano</w:t>
            </w:r>
            <w:proofErr w:type="spellEnd"/>
            <w:r w:rsidR="00175EEB" w:rsidRPr="00E34822">
              <w:rPr>
                <w:rFonts w:cs="Times New Roman"/>
                <w:sz w:val="22"/>
              </w:rPr>
              <w:t xml:space="preserve"> o povo antigo... o </w:t>
            </w:r>
            <w:proofErr w:type="spellStart"/>
            <w:r w:rsidR="00175EEB" w:rsidRPr="00E34822">
              <w:rPr>
                <w:rFonts w:cs="Times New Roman"/>
                <w:sz w:val="22"/>
              </w:rPr>
              <w:t>pavô</w:t>
            </w:r>
            <w:proofErr w:type="spellEnd"/>
            <w:r w:rsidR="00175EEB" w:rsidRPr="00E34822">
              <w:rPr>
                <w:rFonts w:cs="Times New Roman"/>
                <w:sz w:val="22"/>
              </w:rPr>
              <w:t xml:space="preserve"> antigo... num sabe? ... esse povo das antiguidade que </w:t>
            </w:r>
            <w:proofErr w:type="spellStart"/>
            <w:r w:rsidR="00175EEB" w:rsidRPr="00E34822">
              <w:rPr>
                <w:rFonts w:cs="Times New Roman"/>
                <w:sz w:val="22"/>
              </w:rPr>
              <w:t>vĩero</w:t>
            </w:r>
            <w:proofErr w:type="spellEnd"/>
            <w:r w:rsidR="00175EEB" w:rsidRPr="00E34822">
              <w:rPr>
                <w:rFonts w:cs="Times New Roman"/>
                <w:sz w:val="22"/>
              </w:rPr>
              <w:t xml:space="preserve"> tudo se </w:t>
            </w:r>
            <w:proofErr w:type="spellStart"/>
            <w:r w:rsidR="00175EEB" w:rsidRPr="00E34822">
              <w:rPr>
                <w:rFonts w:cs="Times New Roman"/>
                <w:sz w:val="22"/>
              </w:rPr>
              <w:t>inscondê</w:t>
            </w:r>
            <w:proofErr w:type="spellEnd"/>
            <w:r w:rsidR="00175EEB" w:rsidRPr="00E34822">
              <w:rPr>
                <w:rFonts w:cs="Times New Roman"/>
                <w:sz w:val="22"/>
              </w:rPr>
              <w:t xml:space="preserve"> aqui... eu </w:t>
            </w:r>
            <w:proofErr w:type="spellStart"/>
            <w:r w:rsidR="00175EEB" w:rsidRPr="00E34822">
              <w:rPr>
                <w:rFonts w:cs="Times New Roman"/>
                <w:sz w:val="22"/>
              </w:rPr>
              <w:t>inté</w:t>
            </w:r>
            <w:proofErr w:type="spellEnd"/>
            <w:r w:rsidR="00175EEB" w:rsidRPr="00E34822">
              <w:rPr>
                <w:rFonts w:cs="Times New Roman"/>
                <w:sz w:val="22"/>
              </w:rPr>
              <w:t xml:space="preserve"> peço que </w:t>
            </w:r>
            <w:proofErr w:type="spellStart"/>
            <w:r w:rsidR="00175EEB" w:rsidRPr="00E34822">
              <w:rPr>
                <w:rFonts w:cs="Times New Roman"/>
                <w:sz w:val="22"/>
              </w:rPr>
              <w:t>nóis</w:t>
            </w:r>
            <w:proofErr w:type="spellEnd"/>
            <w:r w:rsidR="00175EEB" w:rsidRPr="00E34822">
              <w:rPr>
                <w:rFonts w:cs="Times New Roman"/>
                <w:sz w:val="22"/>
              </w:rPr>
              <w:t xml:space="preserve"> </w:t>
            </w:r>
            <w:proofErr w:type="spellStart"/>
            <w:r w:rsidR="00175EEB" w:rsidRPr="00E34822">
              <w:rPr>
                <w:rFonts w:cs="Times New Roman"/>
                <w:sz w:val="22"/>
              </w:rPr>
              <w:t>mudemo</w:t>
            </w:r>
            <w:proofErr w:type="spellEnd"/>
            <w:r w:rsidR="00175EEB" w:rsidRPr="00E34822">
              <w:rPr>
                <w:rFonts w:cs="Times New Roman"/>
                <w:sz w:val="22"/>
              </w:rPr>
              <w:t xml:space="preserve"> de prosa ... causo que </w:t>
            </w:r>
            <w:proofErr w:type="spellStart"/>
            <w:r w:rsidR="00175EEB" w:rsidRPr="00E34822">
              <w:rPr>
                <w:rFonts w:cs="Times New Roman"/>
                <w:sz w:val="22"/>
              </w:rPr>
              <w:t>cê</w:t>
            </w:r>
            <w:proofErr w:type="spellEnd"/>
            <w:r w:rsidR="00175EEB" w:rsidRPr="00E34822">
              <w:rPr>
                <w:rFonts w:cs="Times New Roman"/>
                <w:sz w:val="22"/>
              </w:rPr>
              <w:t xml:space="preserve"> tá cum esse </w:t>
            </w:r>
            <w:proofErr w:type="spellStart"/>
            <w:r w:rsidR="00175EEB" w:rsidRPr="00E34822">
              <w:rPr>
                <w:rFonts w:cs="Times New Roman"/>
                <w:sz w:val="22"/>
              </w:rPr>
              <w:t>capturadô</w:t>
            </w:r>
            <w:proofErr w:type="spellEnd"/>
            <w:r w:rsidR="00175EEB" w:rsidRPr="00E34822">
              <w:rPr>
                <w:rFonts w:cs="Times New Roman"/>
                <w:sz w:val="22"/>
              </w:rPr>
              <w:t xml:space="preserve"> aí... e o que eu digo fica aprisionado... num fica? ... pois </w:t>
            </w:r>
            <w:proofErr w:type="spellStart"/>
            <w:r w:rsidR="00175EEB" w:rsidRPr="00E34822">
              <w:rPr>
                <w:rFonts w:cs="Times New Roman"/>
                <w:sz w:val="22"/>
              </w:rPr>
              <w:t>bẽi</w:t>
            </w:r>
            <w:proofErr w:type="spellEnd"/>
            <w:r w:rsidR="00175EEB" w:rsidRPr="00E34822">
              <w:rPr>
                <w:rFonts w:cs="Times New Roman"/>
                <w:sz w:val="22"/>
              </w:rPr>
              <w:t xml:space="preserve">... </w:t>
            </w:r>
            <w:proofErr w:type="spellStart"/>
            <w:r w:rsidR="00175EEB" w:rsidRPr="00E34822">
              <w:rPr>
                <w:rFonts w:cs="Times New Roman"/>
                <w:sz w:val="22"/>
              </w:rPr>
              <w:t>rambora</w:t>
            </w:r>
            <w:proofErr w:type="spellEnd"/>
            <w:r w:rsidR="00175EEB" w:rsidRPr="00E34822">
              <w:rPr>
                <w:rFonts w:cs="Times New Roman"/>
                <w:sz w:val="22"/>
              </w:rPr>
              <w:t xml:space="preserve"> </w:t>
            </w:r>
            <w:proofErr w:type="spellStart"/>
            <w:r w:rsidR="00175EEB" w:rsidRPr="00E34822">
              <w:rPr>
                <w:rFonts w:cs="Times New Roman"/>
                <w:sz w:val="22"/>
              </w:rPr>
              <w:t>falá</w:t>
            </w:r>
            <w:proofErr w:type="spellEnd"/>
            <w:r w:rsidR="00175EEB" w:rsidRPr="00E34822">
              <w:rPr>
                <w:rFonts w:cs="Times New Roman"/>
                <w:sz w:val="22"/>
              </w:rPr>
              <w:t xml:space="preserve"> de </w:t>
            </w:r>
            <w:proofErr w:type="spellStart"/>
            <w:r w:rsidR="00175EEB" w:rsidRPr="00E34822">
              <w:rPr>
                <w:rFonts w:cs="Times New Roman"/>
                <w:sz w:val="22"/>
              </w:rPr>
              <w:t>ôta</w:t>
            </w:r>
            <w:proofErr w:type="spellEnd"/>
            <w:r w:rsidR="00175EEB" w:rsidRPr="00E34822">
              <w:rPr>
                <w:rFonts w:cs="Times New Roman"/>
                <w:sz w:val="22"/>
              </w:rPr>
              <w:t xml:space="preserve"> coisas.. coisa... mais que ... mais que... mais que... mas que os </w:t>
            </w:r>
            <w:proofErr w:type="spellStart"/>
            <w:r w:rsidR="00175EEB" w:rsidRPr="00E34822">
              <w:rPr>
                <w:rFonts w:cs="Times New Roman"/>
                <w:sz w:val="22"/>
              </w:rPr>
              <w:t>ispitro</w:t>
            </w:r>
            <w:proofErr w:type="spellEnd"/>
            <w:r w:rsidR="00175EEB" w:rsidRPr="00E34822">
              <w:rPr>
                <w:rFonts w:cs="Times New Roman"/>
                <w:sz w:val="22"/>
              </w:rPr>
              <w:t xml:space="preserve"> dos mortos fique </w:t>
            </w:r>
            <w:proofErr w:type="spellStart"/>
            <w:r w:rsidR="00175EEB" w:rsidRPr="00E34822">
              <w:rPr>
                <w:rFonts w:cs="Times New Roman"/>
                <w:sz w:val="22"/>
              </w:rPr>
              <w:t>im</w:t>
            </w:r>
            <w:proofErr w:type="spellEnd"/>
            <w:r w:rsidR="00175EEB" w:rsidRPr="00E34822">
              <w:rPr>
                <w:rFonts w:cs="Times New Roman"/>
                <w:sz w:val="22"/>
              </w:rPr>
              <w:t xml:space="preserve"> paz... né? ... causo que se a rente </w:t>
            </w:r>
            <w:proofErr w:type="spellStart"/>
            <w:r w:rsidR="00175EEB" w:rsidRPr="00E34822">
              <w:rPr>
                <w:rFonts w:cs="Times New Roman"/>
                <w:sz w:val="22"/>
              </w:rPr>
              <w:t>fô</w:t>
            </w:r>
            <w:proofErr w:type="spellEnd"/>
            <w:r w:rsidR="00175EEB" w:rsidRPr="00E34822">
              <w:rPr>
                <w:rFonts w:cs="Times New Roman"/>
                <w:sz w:val="22"/>
              </w:rPr>
              <w:t xml:space="preserve"> </w:t>
            </w:r>
            <w:proofErr w:type="spellStart"/>
            <w:r w:rsidR="00175EEB" w:rsidRPr="00E34822">
              <w:rPr>
                <w:rFonts w:cs="Times New Roman"/>
                <w:sz w:val="22"/>
              </w:rPr>
              <w:t>disrespeitá</w:t>
            </w:r>
            <w:proofErr w:type="spellEnd"/>
            <w:r w:rsidR="00175EEB" w:rsidRPr="00E34822">
              <w:rPr>
                <w:rFonts w:cs="Times New Roman"/>
                <w:sz w:val="22"/>
              </w:rPr>
              <w:t xml:space="preserve"> a vontade dos </w:t>
            </w:r>
            <w:proofErr w:type="spellStart"/>
            <w:r w:rsidR="00175EEB" w:rsidRPr="00E34822">
              <w:rPr>
                <w:rFonts w:cs="Times New Roman"/>
                <w:sz w:val="22"/>
              </w:rPr>
              <w:t>inspitro</w:t>
            </w:r>
            <w:proofErr w:type="spellEnd"/>
            <w:r w:rsidR="00175EEB" w:rsidRPr="00E34822">
              <w:rPr>
                <w:rFonts w:cs="Times New Roman"/>
                <w:sz w:val="22"/>
              </w:rPr>
              <w:t xml:space="preserve"> ... que já num tão aqui ... a rente num sabe o que pode </w:t>
            </w:r>
            <w:proofErr w:type="spellStart"/>
            <w:r w:rsidR="00175EEB" w:rsidRPr="00E34822">
              <w:rPr>
                <w:rFonts w:cs="Times New Roman"/>
                <w:sz w:val="22"/>
              </w:rPr>
              <w:t>inté</w:t>
            </w:r>
            <w:proofErr w:type="spellEnd"/>
            <w:r w:rsidR="00175EEB" w:rsidRPr="00E34822">
              <w:rPr>
                <w:rFonts w:cs="Times New Roman"/>
                <w:sz w:val="22"/>
              </w:rPr>
              <w:t xml:space="preserve"> </w:t>
            </w:r>
            <w:proofErr w:type="spellStart"/>
            <w:r w:rsidR="00175EEB" w:rsidRPr="00E34822">
              <w:rPr>
                <w:rFonts w:cs="Times New Roman"/>
                <w:sz w:val="22"/>
              </w:rPr>
              <w:t>acontecê</w:t>
            </w:r>
            <w:proofErr w:type="spellEnd"/>
            <w:r w:rsidR="00175EEB" w:rsidRPr="00E34822">
              <w:rPr>
                <w:rFonts w:cs="Times New Roman"/>
                <w:sz w:val="22"/>
              </w:rPr>
              <w:t xml:space="preserve">... tá certo?... </w:t>
            </w:r>
            <w:proofErr w:type="spellStart"/>
            <w:r w:rsidR="00175EEB" w:rsidRPr="00E34822">
              <w:rPr>
                <w:rFonts w:cs="Times New Roman"/>
                <w:sz w:val="22"/>
              </w:rPr>
              <w:t>cê</w:t>
            </w:r>
            <w:proofErr w:type="spellEnd"/>
            <w:r w:rsidR="00175EEB" w:rsidRPr="00E34822">
              <w:rPr>
                <w:rFonts w:cs="Times New Roman"/>
                <w:sz w:val="22"/>
              </w:rPr>
              <w:t xml:space="preserve"> num fica cum raiva </w:t>
            </w:r>
            <w:r w:rsidR="00175EEB" w:rsidRPr="00E34822">
              <w:rPr>
                <w:rFonts w:cs="Times New Roman"/>
                <w:sz w:val="22"/>
              </w:rPr>
              <w:lastRenderedPageBreak/>
              <w:t>deu não... mas é que aqui num se fala mermo nisso...</w:t>
            </w:r>
          </w:p>
        </w:tc>
      </w:tr>
    </w:tbl>
    <w:p w:rsidR="00175EEB" w:rsidRPr="00372758" w:rsidRDefault="00175EEB" w:rsidP="001721F3">
      <w:pPr>
        <w:tabs>
          <w:tab w:val="left" w:pos="1665"/>
        </w:tabs>
        <w:spacing w:line="240" w:lineRule="auto"/>
        <w:ind w:firstLine="0"/>
        <w:rPr>
          <w:rFonts w:cs="Times New Roman"/>
          <w:sz w:val="20"/>
          <w:szCs w:val="20"/>
        </w:rPr>
      </w:pPr>
      <w:r w:rsidRPr="00372758">
        <w:rPr>
          <w:rFonts w:cs="Times New Roman"/>
          <w:sz w:val="20"/>
          <w:szCs w:val="20"/>
        </w:rPr>
        <w:lastRenderedPageBreak/>
        <w:t>Fonte: Sou</w:t>
      </w:r>
      <w:r>
        <w:rPr>
          <w:rFonts w:cs="Times New Roman"/>
          <w:sz w:val="20"/>
          <w:szCs w:val="20"/>
        </w:rPr>
        <w:t>za, Mendes e Fonseca (2011, p.46</w:t>
      </w:r>
      <w:r w:rsidRPr="00372758">
        <w:rPr>
          <w:rFonts w:cs="Times New Roman"/>
          <w:sz w:val="20"/>
          <w:szCs w:val="20"/>
        </w:rPr>
        <w:t>)</w:t>
      </w:r>
      <w:r>
        <w:rPr>
          <w:rFonts w:cs="Times New Roman"/>
          <w:sz w:val="20"/>
          <w:szCs w:val="20"/>
        </w:rPr>
        <w:t>.</w:t>
      </w:r>
    </w:p>
    <w:p w:rsidR="00175EEB" w:rsidRDefault="00175EEB" w:rsidP="00E34822">
      <w:pPr>
        <w:spacing w:line="240" w:lineRule="auto"/>
        <w:rPr>
          <w:rFonts w:cs="Times New Roman"/>
          <w:szCs w:val="24"/>
        </w:rPr>
      </w:pPr>
    </w:p>
    <w:p w:rsidR="00175EEB" w:rsidRDefault="00175EEB" w:rsidP="00175EEB">
      <w:pPr>
        <w:rPr>
          <w:rFonts w:cs="Times New Roman"/>
          <w:szCs w:val="24"/>
        </w:rPr>
      </w:pPr>
      <w:r>
        <w:rPr>
          <w:rFonts w:cs="Times New Roman"/>
          <w:szCs w:val="24"/>
        </w:rPr>
        <w:t xml:space="preserve">Com essa informação fornecida por esse sujeito, podemos entender como é tratada essa identidade de </w:t>
      </w:r>
      <w:proofErr w:type="spellStart"/>
      <w:r>
        <w:rPr>
          <w:rFonts w:cs="Times New Roman"/>
          <w:szCs w:val="24"/>
        </w:rPr>
        <w:t>ex-escravos</w:t>
      </w:r>
      <w:proofErr w:type="spellEnd"/>
      <w:r>
        <w:rPr>
          <w:rFonts w:cs="Times New Roman"/>
          <w:szCs w:val="24"/>
        </w:rPr>
        <w:t xml:space="preserve"> por esse povo. A senhora afirma não saber, mas o senhor revela que isso ocorre porque todos sabem dos acontecimentos, mas foram instruídos pelos seus antecedentes a não informarem os ocorridos a ninguém, pois ainda existe o medo de serem caçados pelos brancos. </w:t>
      </w:r>
      <w:r w:rsidR="007450FC">
        <w:rPr>
          <w:rFonts w:cs="Times New Roman"/>
          <w:szCs w:val="24"/>
        </w:rPr>
        <w:t>Assim, temos uma identidade silenciada, uma vez que</w:t>
      </w:r>
      <w:r>
        <w:rPr>
          <w:rFonts w:cs="Times New Roman"/>
          <w:szCs w:val="24"/>
        </w:rPr>
        <w:t xml:space="preserve"> esse povo</w:t>
      </w:r>
      <w:r w:rsidR="007450FC">
        <w:rPr>
          <w:rFonts w:cs="Times New Roman"/>
          <w:szCs w:val="24"/>
        </w:rPr>
        <w:t>,</w:t>
      </w:r>
      <w:r>
        <w:rPr>
          <w:rFonts w:cs="Times New Roman"/>
          <w:szCs w:val="24"/>
        </w:rPr>
        <w:t xml:space="preserve"> além de não ter prazer nesse passado sombrio</w:t>
      </w:r>
      <w:r w:rsidR="007450FC">
        <w:rPr>
          <w:rFonts w:cs="Times New Roman"/>
          <w:szCs w:val="24"/>
        </w:rPr>
        <w:t>,</w:t>
      </w:r>
      <w:r>
        <w:rPr>
          <w:rFonts w:cs="Times New Roman"/>
          <w:szCs w:val="24"/>
        </w:rPr>
        <w:t xml:space="preserve"> ainda sente medo de serem tomados e levados novamente como escravos. </w:t>
      </w:r>
    </w:p>
    <w:p w:rsidR="00175EEB" w:rsidRPr="0045322D" w:rsidRDefault="00175EEB" w:rsidP="00175EEB">
      <w:pPr>
        <w:rPr>
          <w:rFonts w:cs="Times New Roman"/>
          <w:szCs w:val="24"/>
        </w:rPr>
      </w:pPr>
      <w:r>
        <w:rPr>
          <w:rFonts w:cs="Times New Roman"/>
          <w:szCs w:val="24"/>
        </w:rPr>
        <w:t>Dessa forma, entendemos que esse povo ainda considera o fator simbólico da comunidade como um quilombo onde eles se escondem e não podem passar mui</w:t>
      </w:r>
      <w:r w:rsidR="00735D43">
        <w:rPr>
          <w:rFonts w:cs="Times New Roman"/>
          <w:szCs w:val="24"/>
        </w:rPr>
        <w:t>tas informações para ninguém. A resposta desse senhor</w:t>
      </w:r>
      <w:r>
        <w:rPr>
          <w:rFonts w:cs="Times New Roman"/>
          <w:szCs w:val="24"/>
        </w:rPr>
        <w:t xml:space="preserve"> nos faz compreender que ainda existe um traços de identidade na personalidade desse povo de escravos, pois eles ainda acreditam que se alguma pessoa obtiver informações que naquele lugar foi um quilombo, onde escravos fugidos se refugiavam, assim, podem retornar lá e os tomarem para escravos novamente. Portanto, podemos afirmar que no íntimo da identidade desses sujeitos, eles ainda se sentem quilombolas e que estão escondidos do mundo e que sua liberdade depende deles ficarem em silêncio, para, assim, preservarem sua condição de livres.</w:t>
      </w:r>
    </w:p>
    <w:p w:rsidR="00A23EEC" w:rsidRPr="00D3530D" w:rsidRDefault="00A23EEC" w:rsidP="00175EEB">
      <w:pPr>
        <w:spacing w:line="240" w:lineRule="auto"/>
        <w:rPr>
          <w:rFonts w:cs="Times New Roman"/>
          <w:szCs w:val="24"/>
        </w:rPr>
      </w:pPr>
    </w:p>
    <w:p w:rsidR="00175EEB" w:rsidRDefault="00175EEB" w:rsidP="00175EEB">
      <w:pPr>
        <w:ind w:firstLine="0"/>
        <w:rPr>
          <w:rFonts w:cs="Times New Roman"/>
          <w:b/>
          <w:szCs w:val="24"/>
        </w:rPr>
      </w:pPr>
      <w:r w:rsidRPr="004C0E7D">
        <w:rPr>
          <w:rFonts w:cs="Times New Roman"/>
          <w:b/>
          <w:szCs w:val="24"/>
        </w:rPr>
        <w:t>CONCLUSÃO</w:t>
      </w:r>
    </w:p>
    <w:p w:rsidR="00175EEB" w:rsidRPr="00275124" w:rsidRDefault="00175EEB" w:rsidP="00E34822">
      <w:pPr>
        <w:spacing w:line="240" w:lineRule="auto"/>
        <w:rPr>
          <w:rFonts w:cs="Times New Roman"/>
          <w:szCs w:val="24"/>
        </w:rPr>
      </w:pPr>
    </w:p>
    <w:p w:rsidR="00175EEB" w:rsidRDefault="00175EEB" w:rsidP="00175EEB">
      <w:pPr>
        <w:rPr>
          <w:rFonts w:cs="Times New Roman"/>
          <w:szCs w:val="24"/>
        </w:rPr>
      </w:pPr>
      <w:r w:rsidRPr="00275124">
        <w:rPr>
          <w:rFonts w:cs="Times New Roman"/>
          <w:szCs w:val="24"/>
        </w:rPr>
        <w:t>Esse</w:t>
      </w:r>
      <w:r>
        <w:rPr>
          <w:rFonts w:cs="Times New Roman"/>
          <w:szCs w:val="24"/>
        </w:rPr>
        <w:t xml:space="preserve"> artigo teve como objetivo analisar alguns traços da identidade dos remanescentes quilombolas da cidade de Po</w:t>
      </w:r>
      <w:r w:rsidR="003910EC">
        <w:rPr>
          <w:rFonts w:cs="Times New Roman"/>
          <w:szCs w:val="24"/>
        </w:rPr>
        <w:t>rtalegre - RN. Selecionamos duas</w:t>
      </w:r>
      <w:r>
        <w:rPr>
          <w:rFonts w:cs="Times New Roman"/>
          <w:szCs w:val="24"/>
        </w:rPr>
        <w:t xml:space="preserve"> das varia identidades que emergem do </w:t>
      </w:r>
      <w:r>
        <w:rPr>
          <w:rFonts w:cs="Times New Roman"/>
          <w:i/>
          <w:szCs w:val="24"/>
        </w:rPr>
        <w:t xml:space="preserve">corpus </w:t>
      </w:r>
      <w:r w:rsidR="003910EC">
        <w:rPr>
          <w:rFonts w:cs="Times New Roman"/>
          <w:szCs w:val="24"/>
        </w:rPr>
        <w:t>que foram a religião</w:t>
      </w:r>
      <w:r>
        <w:rPr>
          <w:rFonts w:cs="Times New Roman"/>
          <w:szCs w:val="24"/>
        </w:rPr>
        <w:t xml:space="preserve"> e a identidade quilombola.</w:t>
      </w:r>
    </w:p>
    <w:p w:rsidR="00175EEB" w:rsidRDefault="00175EEB" w:rsidP="00175EEB">
      <w:pPr>
        <w:rPr>
          <w:rFonts w:cs="Times New Roman"/>
          <w:szCs w:val="24"/>
        </w:rPr>
      </w:pPr>
      <w:r>
        <w:rPr>
          <w:rFonts w:cs="Times New Roman"/>
          <w:szCs w:val="24"/>
        </w:rPr>
        <w:t>Em relação à identidade religiosa, observamos uma expressão a religião católica muito forte que influencia na vida de forma expressiva dos quilombolas, mudando a rotina, forma de ver o mundo através da fé e com respeito às entidades cristãs católicas. Nossos dados mostram que esta identidade religiosa, nessas comunidades, é interpelada por traços da religião afro-brasileira do candomblé, uma vez que algumas práticas religiosas mostram esse sincretismo religioso entre o catolicismo e esta religião afrodescendente, possivelmente, herdada dos seus antecedentes escravos.</w:t>
      </w:r>
    </w:p>
    <w:p w:rsidR="00175EEB" w:rsidRDefault="00175EEB" w:rsidP="00175EEB">
      <w:pPr>
        <w:rPr>
          <w:rFonts w:cs="Times New Roman"/>
          <w:szCs w:val="24"/>
        </w:rPr>
      </w:pPr>
      <w:r>
        <w:rPr>
          <w:rFonts w:cs="Times New Roman"/>
          <w:szCs w:val="24"/>
        </w:rPr>
        <w:t xml:space="preserve">Em relação à identidade enquanto remanescentes quilombolas, concluímos que </w:t>
      </w:r>
      <w:r w:rsidR="00692721">
        <w:rPr>
          <w:rFonts w:cs="Times New Roman"/>
          <w:szCs w:val="24"/>
        </w:rPr>
        <w:t>esses sujeitos fazem</w:t>
      </w:r>
      <w:r w:rsidR="003910EC">
        <w:rPr>
          <w:rFonts w:cs="Times New Roman"/>
          <w:szCs w:val="24"/>
        </w:rPr>
        <w:t xml:space="preserve"> um </w:t>
      </w:r>
      <w:proofErr w:type="spellStart"/>
      <w:r w:rsidR="003910EC">
        <w:rPr>
          <w:rFonts w:cs="Times New Roman"/>
          <w:szCs w:val="24"/>
        </w:rPr>
        <w:t>silenciamento</w:t>
      </w:r>
      <w:proofErr w:type="spellEnd"/>
      <w:r w:rsidR="003910EC">
        <w:rPr>
          <w:rFonts w:cs="Times New Roman"/>
          <w:szCs w:val="24"/>
        </w:rPr>
        <w:t xml:space="preserve"> sobre o</w:t>
      </w:r>
      <w:r w:rsidR="00692721">
        <w:rPr>
          <w:rFonts w:cs="Times New Roman"/>
          <w:szCs w:val="24"/>
        </w:rPr>
        <w:t xml:space="preserve"> fato</w:t>
      </w:r>
      <w:r>
        <w:rPr>
          <w:rFonts w:cs="Times New Roman"/>
          <w:szCs w:val="24"/>
        </w:rPr>
        <w:t xml:space="preserve"> de serem descendentes de escravos, </w:t>
      </w:r>
      <w:r w:rsidR="00692721">
        <w:rPr>
          <w:rFonts w:cs="Times New Roman"/>
          <w:szCs w:val="24"/>
        </w:rPr>
        <w:lastRenderedPageBreak/>
        <w:t xml:space="preserve">eles têm na sua essência </w:t>
      </w:r>
      <w:r>
        <w:rPr>
          <w:rFonts w:cs="Times New Roman"/>
          <w:szCs w:val="24"/>
        </w:rPr>
        <w:t xml:space="preserve">uma identidade </w:t>
      </w:r>
      <w:r w:rsidR="00692721">
        <w:rPr>
          <w:rFonts w:cs="Times New Roman"/>
          <w:szCs w:val="24"/>
        </w:rPr>
        <w:t>de</w:t>
      </w:r>
      <w:r>
        <w:rPr>
          <w:rFonts w:cs="Times New Roman"/>
          <w:szCs w:val="24"/>
        </w:rPr>
        <w:t xml:space="preserve"> quilombola</w:t>
      </w:r>
      <w:r w:rsidR="00692721">
        <w:rPr>
          <w:rFonts w:cs="Times New Roman"/>
          <w:szCs w:val="24"/>
        </w:rPr>
        <w:t xml:space="preserve">s escondidos naquela comunidade, </w:t>
      </w:r>
      <w:r>
        <w:rPr>
          <w:rFonts w:cs="Times New Roman"/>
          <w:szCs w:val="24"/>
        </w:rPr>
        <w:t xml:space="preserve">acreditam que </w:t>
      </w:r>
      <w:r w:rsidR="00692721">
        <w:rPr>
          <w:rFonts w:cs="Times New Roman"/>
          <w:szCs w:val="24"/>
        </w:rPr>
        <w:t>se eles disponibilizarem muitas informações correm</w:t>
      </w:r>
      <w:r>
        <w:rPr>
          <w:rFonts w:cs="Times New Roman"/>
          <w:szCs w:val="24"/>
        </w:rPr>
        <w:t xml:space="preserve"> o risco de serem procurados pelos “brancos” e os colocarem</w:t>
      </w:r>
      <w:r w:rsidR="00692721">
        <w:rPr>
          <w:rFonts w:cs="Times New Roman"/>
          <w:szCs w:val="24"/>
        </w:rPr>
        <w:t>,</w:t>
      </w:r>
      <w:r>
        <w:rPr>
          <w:rFonts w:cs="Times New Roman"/>
          <w:szCs w:val="24"/>
        </w:rPr>
        <w:t xml:space="preserve"> novamente</w:t>
      </w:r>
      <w:r w:rsidR="00692721">
        <w:rPr>
          <w:rFonts w:cs="Times New Roman"/>
          <w:szCs w:val="24"/>
        </w:rPr>
        <w:t>,</w:t>
      </w:r>
      <w:r>
        <w:rPr>
          <w:rFonts w:cs="Times New Roman"/>
          <w:szCs w:val="24"/>
        </w:rPr>
        <w:t xml:space="preserve"> em regime de escravidão.</w:t>
      </w:r>
    </w:p>
    <w:p w:rsidR="00175EEB" w:rsidRPr="00275124" w:rsidRDefault="00175EEB" w:rsidP="00175EEB">
      <w:pPr>
        <w:rPr>
          <w:rFonts w:cs="Times New Roman"/>
          <w:szCs w:val="24"/>
        </w:rPr>
      </w:pPr>
      <w:r>
        <w:rPr>
          <w:rFonts w:cs="Times New Roman"/>
          <w:szCs w:val="24"/>
        </w:rPr>
        <w:t xml:space="preserve">Portanto, entendemos o quanto a identidade do povo os constitui e os formam dependendo do contexto social em que vivem e também que viveram. </w:t>
      </w:r>
      <w:r w:rsidR="00692721">
        <w:rPr>
          <w:rFonts w:cs="Times New Roman"/>
          <w:szCs w:val="24"/>
        </w:rPr>
        <w:t>Na religião, esses sujeitos</w:t>
      </w:r>
      <w:r>
        <w:rPr>
          <w:rFonts w:cs="Times New Roman"/>
          <w:szCs w:val="24"/>
        </w:rPr>
        <w:t xml:space="preserve"> acreditarem em uma intervenção sobrenatural</w:t>
      </w:r>
      <w:r w:rsidR="00692721">
        <w:rPr>
          <w:rFonts w:cs="Times New Roman"/>
          <w:szCs w:val="24"/>
        </w:rPr>
        <w:t xml:space="preserve"> para as suas dificuldades</w:t>
      </w:r>
      <w:r>
        <w:rPr>
          <w:rFonts w:cs="Times New Roman"/>
          <w:szCs w:val="24"/>
        </w:rPr>
        <w:t xml:space="preserve">. Já </w:t>
      </w:r>
      <w:r w:rsidR="00AF5F70">
        <w:rPr>
          <w:rFonts w:cs="Times New Roman"/>
          <w:szCs w:val="24"/>
        </w:rPr>
        <w:t>em relação a</w:t>
      </w:r>
      <w:r>
        <w:rPr>
          <w:rFonts w:cs="Times New Roman"/>
          <w:szCs w:val="24"/>
        </w:rPr>
        <w:t>o contexto que seus avós viveram ainda os influenciam e os constituem fazendo-os acreditarem que aquele período de escr</w:t>
      </w:r>
      <w:r w:rsidR="00AF5F70">
        <w:rPr>
          <w:rFonts w:cs="Times New Roman"/>
          <w:szCs w:val="24"/>
        </w:rPr>
        <w:t>a</w:t>
      </w:r>
      <w:r>
        <w:rPr>
          <w:rFonts w:cs="Times New Roman"/>
          <w:szCs w:val="24"/>
        </w:rPr>
        <w:t>vidão ainda podem voltar e os oprimir na atualidade.</w:t>
      </w:r>
    </w:p>
    <w:p w:rsidR="00175EEB" w:rsidRDefault="00175EEB" w:rsidP="00175EEB">
      <w:pPr>
        <w:ind w:firstLine="0"/>
        <w:rPr>
          <w:rFonts w:cs="Times New Roman"/>
          <w:b/>
          <w:szCs w:val="24"/>
        </w:rPr>
      </w:pPr>
    </w:p>
    <w:p w:rsidR="00175EEB" w:rsidRDefault="00175EEB" w:rsidP="00175EEB">
      <w:pPr>
        <w:ind w:firstLine="0"/>
        <w:rPr>
          <w:rFonts w:cs="Times New Roman"/>
          <w:b/>
          <w:szCs w:val="24"/>
        </w:rPr>
      </w:pPr>
      <w:r>
        <w:rPr>
          <w:rFonts w:cs="Times New Roman"/>
          <w:b/>
          <w:szCs w:val="24"/>
        </w:rPr>
        <w:t>REFERÊ</w:t>
      </w:r>
      <w:r w:rsidRPr="004C0E7D">
        <w:rPr>
          <w:rFonts w:cs="Times New Roman"/>
          <w:b/>
          <w:szCs w:val="24"/>
        </w:rPr>
        <w:t xml:space="preserve">NCIAS </w:t>
      </w:r>
    </w:p>
    <w:p w:rsidR="00175EEB" w:rsidRPr="004C0E7D" w:rsidRDefault="00175EEB" w:rsidP="00175EEB">
      <w:pPr>
        <w:ind w:firstLine="0"/>
        <w:rPr>
          <w:rFonts w:cs="Times New Roman"/>
          <w:b/>
          <w:szCs w:val="24"/>
        </w:rPr>
      </w:pPr>
    </w:p>
    <w:p w:rsidR="006E2287" w:rsidRDefault="006E2287" w:rsidP="00175EEB">
      <w:pPr>
        <w:spacing w:line="240" w:lineRule="auto"/>
        <w:ind w:firstLine="0"/>
        <w:rPr>
          <w:rFonts w:cs="Times New Roman"/>
          <w:szCs w:val="24"/>
        </w:rPr>
      </w:pPr>
      <w:r w:rsidRPr="00A35C3A">
        <w:rPr>
          <w:rFonts w:cs="Times New Roman"/>
          <w:szCs w:val="24"/>
        </w:rPr>
        <w:t xml:space="preserve">FOUCAULT, M. </w:t>
      </w:r>
      <w:r w:rsidRPr="00A35C3A">
        <w:rPr>
          <w:rFonts w:cs="Times New Roman"/>
          <w:b/>
          <w:szCs w:val="24"/>
        </w:rPr>
        <w:t>A arqueologia do saber</w:t>
      </w:r>
      <w:r w:rsidRPr="00A35C3A">
        <w:rPr>
          <w:rFonts w:cs="Times New Roman"/>
          <w:szCs w:val="24"/>
        </w:rPr>
        <w:t>. 7 ed. Rio de Janeiro: Forense Universitária, 2007.</w:t>
      </w:r>
    </w:p>
    <w:p w:rsidR="006E2287" w:rsidRPr="006E2287" w:rsidRDefault="006E2287" w:rsidP="00175EEB">
      <w:pPr>
        <w:spacing w:line="240" w:lineRule="auto"/>
        <w:ind w:firstLine="0"/>
        <w:rPr>
          <w:rFonts w:cs="Times New Roman"/>
          <w:szCs w:val="24"/>
        </w:rPr>
      </w:pPr>
      <w:r w:rsidRPr="006E2287">
        <w:rPr>
          <w:rFonts w:cs="Times New Roman"/>
          <w:szCs w:val="24"/>
        </w:rPr>
        <w:t>HALL</w:t>
      </w:r>
      <w:r>
        <w:rPr>
          <w:rFonts w:cs="Times New Roman"/>
          <w:szCs w:val="24"/>
        </w:rPr>
        <w:t xml:space="preserve">, </w:t>
      </w:r>
      <w:r w:rsidRPr="006E2287">
        <w:rPr>
          <w:rFonts w:cs="Times New Roman"/>
          <w:szCs w:val="24"/>
        </w:rPr>
        <w:t>Stuart</w:t>
      </w:r>
      <w:r>
        <w:rPr>
          <w:rFonts w:cs="Times New Roman"/>
          <w:szCs w:val="24"/>
        </w:rPr>
        <w:t xml:space="preserve">, </w:t>
      </w:r>
      <w:r w:rsidRPr="006E2287">
        <w:rPr>
          <w:rFonts w:cs="Times New Roman"/>
          <w:b/>
          <w:szCs w:val="24"/>
        </w:rPr>
        <w:t>A identidade cultural na pós-modernidade</w:t>
      </w:r>
      <w:r>
        <w:rPr>
          <w:rFonts w:cs="Times New Roman"/>
          <w:szCs w:val="24"/>
        </w:rPr>
        <w:t xml:space="preserve">. </w:t>
      </w:r>
      <w:r w:rsidRPr="006E2287">
        <w:rPr>
          <w:rFonts w:cs="Times New Roman"/>
          <w:szCs w:val="24"/>
        </w:rPr>
        <w:t>11ª ed. Rio de Janeiro: DP&amp;A, 2006.</w:t>
      </w:r>
    </w:p>
    <w:p w:rsidR="006E2287" w:rsidRPr="00A35C3A" w:rsidRDefault="006E2287" w:rsidP="00175EEB">
      <w:pPr>
        <w:spacing w:line="240" w:lineRule="auto"/>
        <w:ind w:firstLine="0"/>
        <w:rPr>
          <w:rFonts w:cs="Times New Roman"/>
          <w:szCs w:val="24"/>
        </w:rPr>
      </w:pPr>
      <w:r w:rsidRPr="00A35C3A">
        <w:rPr>
          <w:rFonts w:cs="Times New Roman"/>
          <w:szCs w:val="24"/>
        </w:rPr>
        <w:t xml:space="preserve">MAZZOLA, R. B. Análise do Discurso: um campo de reformulações. IN: MILANEZ, N. SANTOS, J. de J. </w:t>
      </w:r>
      <w:r w:rsidRPr="00A35C3A">
        <w:rPr>
          <w:rFonts w:cs="Times New Roman"/>
          <w:b/>
          <w:szCs w:val="24"/>
        </w:rPr>
        <w:t xml:space="preserve">Análise do Discurso: </w:t>
      </w:r>
      <w:r w:rsidRPr="00A35C3A">
        <w:rPr>
          <w:rFonts w:cs="Times New Roman"/>
          <w:szCs w:val="24"/>
        </w:rPr>
        <w:t xml:space="preserve">objeto, sujeito e olhares. Coleção </w:t>
      </w:r>
      <w:proofErr w:type="spellStart"/>
      <w:r w:rsidRPr="00A35C3A">
        <w:rPr>
          <w:rFonts w:cs="Times New Roman"/>
          <w:szCs w:val="24"/>
        </w:rPr>
        <w:t>discursividades</w:t>
      </w:r>
      <w:proofErr w:type="spellEnd"/>
      <w:r w:rsidRPr="00A35C3A">
        <w:rPr>
          <w:rFonts w:cs="Times New Roman"/>
          <w:szCs w:val="24"/>
        </w:rPr>
        <w:t xml:space="preserve">. São Carlos: </w:t>
      </w:r>
      <w:proofErr w:type="spellStart"/>
      <w:r w:rsidRPr="00A35C3A">
        <w:rPr>
          <w:rFonts w:cs="Times New Roman"/>
          <w:szCs w:val="24"/>
        </w:rPr>
        <w:t>Claraluz</w:t>
      </w:r>
      <w:proofErr w:type="spellEnd"/>
      <w:r w:rsidRPr="00A35C3A">
        <w:rPr>
          <w:rFonts w:cs="Times New Roman"/>
          <w:szCs w:val="24"/>
        </w:rPr>
        <w:t xml:space="preserve">, 2009. E-book. </w:t>
      </w:r>
    </w:p>
    <w:p w:rsidR="006E2287" w:rsidRPr="00A35C3A" w:rsidRDefault="006E2287" w:rsidP="00175EEB">
      <w:pPr>
        <w:spacing w:line="240" w:lineRule="auto"/>
        <w:ind w:firstLine="0"/>
        <w:rPr>
          <w:rFonts w:cs="Times New Roman"/>
          <w:szCs w:val="24"/>
        </w:rPr>
      </w:pPr>
      <w:r w:rsidRPr="00A35C3A">
        <w:rPr>
          <w:rFonts w:cs="Times New Roman"/>
          <w:szCs w:val="24"/>
        </w:rPr>
        <w:t xml:space="preserve">PÊCHEUX, Michel. O discurso: Estrutura ou acontecimento. Trad. </w:t>
      </w:r>
      <w:proofErr w:type="spellStart"/>
      <w:r w:rsidRPr="00A35C3A">
        <w:rPr>
          <w:rFonts w:cs="Times New Roman"/>
          <w:szCs w:val="24"/>
        </w:rPr>
        <w:t>Eni</w:t>
      </w:r>
      <w:proofErr w:type="spellEnd"/>
      <w:r w:rsidRPr="00A35C3A">
        <w:rPr>
          <w:rFonts w:cs="Times New Roman"/>
          <w:szCs w:val="24"/>
        </w:rPr>
        <w:t xml:space="preserve"> P. </w:t>
      </w:r>
      <w:proofErr w:type="spellStart"/>
      <w:r w:rsidRPr="00A35C3A">
        <w:rPr>
          <w:rFonts w:cs="Times New Roman"/>
          <w:szCs w:val="24"/>
        </w:rPr>
        <w:t>Orlandi</w:t>
      </w:r>
      <w:proofErr w:type="spellEnd"/>
      <w:r w:rsidRPr="00A35C3A">
        <w:rPr>
          <w:rFonts w:cs="Times New Roman"/>
          <w:szCs w:val="24"/>
        </w:rPr>
        <w:t>. 3. ed. Campinas: Pontes, 2002 (original de 1983).</w:t>
      </w:r>
    </w:p>
    <w:p w:rsidR="006E2287" w:rsidRPr="00A35C3A" w:rsidRDefault="006E2287" w:rsidP="00175EEB">
      <w:pPr>
        <w:spacing w:line="240" w:lineRule="auto"/>
        <w:ind w:firstLine="0"/>
        <w:rPr>
          <w:rFonts w:cs="Times New Roman"/>
          <w:szCs w:val="24"/>
        </w:rPr>
      </w:pPr>
      <w:r w:rsidRPr="00A35C3A">
        <w:rPr>
          <w:rFonts w:cs="Times New Roman"/>
          <w:szCs w:val="24"/>
        </w:rPr>
        <w:t>PÊCHEUX, Michel; FUCHS, Catherine. A propósito da análise automática do discurso: atualizações e perspectivas. In: GADET, Françoise; HAK, Tony (</w:t>
      </w:r>
      <w:proofErr w:type="spellStart"/>
      <w:r w:rsidRPr="00A35C3A">
        <w:rPr>
          <w:rFonts w:cs="Times New Roman"/>
          <w:szCs w:val="24"/>
        </w:rPr>
        <w:t>orgs</w:t>
      </w:r>
      <w:proofErr w:type="spellEnd"/>
      <w:r w:rsidRPr="00A35C3A">
        <w:rPr>
          <w:rFonts w:cs="Times New Roman"/>
          <w:szCs w:val="24"/>
        </w:rPr>
        <w:t>.). Por uma análise automática do discurso: Uma introdução à obra de Michel Pêcheux. 3. ed. Campinas: Editora da UNICAMP, 1997, p. 163-251 (original de 1975).</w:t>
      </w:r>
    </w:p>
    <w:p w:rsidR="006E2287" w:rsidRDefault="006E2287" w:rsidP="00175EEB">
      <w:pPr>
        <w:spacing w:line="240" w:lineRule="auto"/>
        <w:ind w:firstLine="0"/>
        <w:rPr>
          <w:rFonts w:cs="Times New Roman"/>
          <w:szCs w:val="24"/>
        </w:rPr>
      </w:pPr>
      <w:r w:rsidRPr="00A35C3A">
        <w:rPr>
          <w:rFonts w:cs="Times New Roman"/>
          <w:szCs w:val="24"/>
        </w:rPr>
        <w:t xml:space="preserve">SOUZA, Medianeira. MENDES, Wellington Vieira.  FONSECA, Carlos Magno Viana. </w:t>
      </w:r>
      <w:r w:rsidRPr="00A35C3A">
        <w:rPr>
          <w:rFonts w:cs="Times New Roman"/>
          <w:b/>
          <w:szCs w:val="24"/>
        </w:rPr>
        <w:t>A fala de remanescentes quilombolas de Portalegre do Brasil.</w:t>
      </w:r>
      <w:r w:rsidRPr="00A35C3A">
        <w:rPr>
          <w:rFonts w:cs="Times New Roman"/>
          <w:szCs w:val="24"/>
        </w:rPr>
        <w:t xml:space="preserve"> Mossoró: Edições UERN, 2011.</w:t>
      </w:r>
    </w:p>
    <w:p w:rsidR="00FD610A" w:rsidRPr="00FD610A" w:rsidRDefault="00FD610A" w:rsidP="00175EEB">
      <w:pPr>
        <w:spacing w:line="240" w:lineRule="auto"/>
        <w:ind w:firstLine="0"/>
        <w:rPr>
          <w:rFonts w:cs="Times New Roman"/>
          <w:szCs w:val="24"/>
        </w:rPr>
      </w:pPr>
      <w:r w:rsidRPr="00FD610A">
        <w:rPr>
          <w:rFonts w:cs="Times New Roman"/>
          <w:color w:val="000000"/>
          <w:szCs w:val="24"/>
        </w:rPr>
        <w:t xml:space="preserve">SILVA, Tomaz Tadeu. </w:t>
      </w:r>
      <w:r w:rsidRPr="00FD610A">
        <w:rPr>
          <w:rFonts w:cs="Times New Roman"/>
          <w:b/>
          <w:color w:val="000000"/>
          <w:szCs w:val="24"/>
        </w:rPr>
        <w:t>A produção social da identidade e da diferença</w:t>
      </w:r>
      <w:r w:rsidRPr="00FD610A">
        <w:rPr>
          <w:rFonts w:cs="Times New Roman"/>
          <w:color w:val="000000"/>
          <w:szCs w:val="24"/>
        </w:rPr>
        <w:t>. Rio de Janeiro: Editora Vozes, 2000.</w:t>
      </w:r>
    </w:p>
    <w:p w:rsidR="00027B70" w:rsidRDefault="006E2287" w:rsidP="00796D5D">
      <w:pPr>
        <w:spacing w:line="240" w:lineRule="auto"/>
        <w:ind w:firstLine="0"/>
      </w:pPr>
      <w:r>
        <w:rPr>
          <w:rFonts w:cs="Times New Roman"/>
          <w:szCs w:val="24"/>
        </w:rPr>
        <w:t>TASSO</w:t>
      </w:r>
      <w:r w:rsidRPr="00A35C3A">
        <w:rPr>
          <w:rFonts w:cs="Times New Roman"/>
          <w:szCs w:val="24"/>
        </w:rPr>
        <w:t xml:space="preserve">, </w:t>
      </w:r>
      <w:proofErr w:type="spellStart"/>
      <w:r w:rsidRPr="00A35C3A">
        <w:rPr>
          <w:rFonts w:cs="Times New Roman"/>
          <w:szCs w:val="24"/>
        </w:rPr>
        <w:t>Rossana</w:t>
      </w:r>
      <w:proofErr w:type="spellEnd"/>
      <w:r w:rsidRPr="00A35C3A">
        <w:rPr>
          <w:rFonts w:cs="Times New Roman"/>
          <w:szCs w:val="24"/>
        </w:rPr>
        <w:t xml:space="preserve"> Dutra. </w:t>
      </w:r>
      <w:r w:rsidRPr="00A35C3A">
        <w:rPr>
          <w:rFonts w:cs="Times New Roman"/>
          <w:b/>
          <w:szCs w:val="24"/>
        </w:rPr>
        <w:t>Uma desordem silenciada? o sujeito e a identidade em questão</w:t>
      </w:r>
      <w:r w:rsidRPr="00A35C3A">
        <w:rPr>
          <w:rFonts w:cs="Times New Roman"/>
          <w:szCs w:val="24"/>
        </w:rPr>
        <w:t xml:space="preserve"> Disponível em:  </w:t>
      </w:r>
      <w:r>
        <w:rPr>
          <w:rFonts w:cs="Times New Roman"/>
          <w:szCs w:val="24"/>
        </w:rPr>
        <w:t>&lt;</w:t>
      </w:r>
      <w:hyperlink r:id="rId11" w:history="1">
        <w:r w:rsidRPr="00A35C3A">
          <w:rPr>
            <w:rStyle w:val="Hyperlink"/>
            <w:rFonts w:cs="Times New Roman"/>
            <w:szCs w:val="24"/>
          </w:rPr>
          <w:t>http://anaisdosead.com.br/2SEAD/SIMPOSIOS/RossanaDutraTasso.pdf</w:t>
        </w:r>
      </w:hyperlink>
      <w:r>
        <w:rPr>
          <w:rStyle w:val="Hyperlink"/>
          <w:rFonts w:cs="Times New Roman"/>
          <w:szCs w:val="24"/>
        </w:rPr>
        <w:t>&gt;</w:t>
      </w:r>
      <w:r w:rsidRPr="00A35C3A">
        <w:rPr>
          <w:rStyle w:val="Hyperlink"/>
          <w:rFonts w:cs="Times New Roman"/>
          <w:szCs w:val="24"/>
        </w:rPr>
        <w:t xml:space="preserve"> </w:t>
      </w:r>
      <w:r w:rsidRPr="00A35C3A">
        <w:rPr>
          <w:rFonts w:cs="Times New Roman"/>
          <w:szCs w:val="24"/>
        </w:rPr>
        <w:t xml:space="preserve">Acesso dia: 14 </w:t>
      </w:r>
      <w:proofErr w:type="spellStart"/>
      <w:r w:rsidRPr="00A35C3A">
        <w:rPr>
          <w:rFonts w:cs="Times New Roman"/>
          <w:szCs w:val="24"/>
        </w:rPr>
        <w:t>nov</w:t>
      </w:r>
      <w:proofErr w:type="spellEnd"/>
      <w:r w:rsidRPr="00A35C3A">
        <w:rPr>
          <w:rFonts w:cs="Times New Roman"/>
          <w:szCs w:val="24"/>
        </w:rPr>
        <w:t xml:space="preserve"> 2015.</w:t>
      </w:r>
    </w:p>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F2F" w:rsidRDefault="009F1F2F" w:rsidP="004C7AB7">
      <w:pPr>
        <w:spacing w:line="240" w:lineRule="auto"/>
      </w:pPr>
      <w:r>
        <w:separator/>
      </w:r>
    </w:p>
  </w:endnote>
  <w:endnote w:type="continuationSeparator" w:id="0">
    <w:p w:rsidR="009F1F2F" w:rsidRDefault="009F1F2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F2F" w:rsidRDefault="009F1F2F" w:rsidP="004C7AB7">
      <w:pPr>
        <w:spacing w:line="240" w:lineRule="auto"/>
      </w:pPr>
      <w:r>
        <w:separator/>
      </w:r>
    </w:p>
  </w:footnote>
  <w:footnote w:type="continuationSeparator" w:id="0">
    <w:p w:rsidR="009F1F2F" w:rsidRDefault="009F1F2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F1F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F1F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721F3"/>
    <w:rsid w:val="00173904"/>
    <w:rsid w:val="00175EEB"/>
    <w:rsid w:val="001E0811"/>
    <w:rsid w:val="00200DAB"/>
    <w:rsid w:val="00223778"/>
    <w:rsid w:val="00271B25"/>
    <w:rsid w:val="002B6CA6"/>
    <w:rsid w:val="002E4CCB"/>
    <w:rsid w:val="00350FAD"/>
    <w:rsid w:val="003730CF"/>
    <w:rsid w:val="003910EC"/>
    <w:rsid w:val="003954AB"/>
    <w:rsid w:val="003A61FB"/>
    <w:rsid w:val="00440882"/>
    <w:rsid w:val="0044735C"/>
    <w:rsid w:val="0046085B"/>
    <w:rsid w:val="00466954"/>
    <w:rsid w:val="00497918"/>
    <w:rsid w:val="004C7AB7"/>
    <w:rsid w:val="004D30B1"/>
    <w:rsid w:val="00500771"/>
    <w:rsid w:val="005421A9"/>
    <w:rsid w:val="00566B79"/>
    <w:rsid w:val="005709BC"/>
    <w:rsid w:val="005C64FC"/>
    <w:rsid w:val="005F4ECF"/>
    <w:rsid w:val="00652C89"/>
    <w:rsid w:val="00667B21"/>
    <w:rsid w:val="00692721"/>
    <w:rsid w:val="006A6C8E"/>
    <w:rsid w:val="006D6939"/>
    <w:rsid w:val="006E2287"/>
    <w:rsid w:val="007066D2"/>
    <w:rsid w:val="0071605A"/>
    <w:rsid w:val="00716FBF"/>
    <w:rsid w:val="00735D43"/>
    <w:rsid w:val="007450FC"/>
    <w:rsid w:val="00755737"/>
    <w:rsid w:val="00796D5D"/>
    <w:rsid w:val="007F5506"/>
    <w:rsid w:val="00807343"/>
    <w:rsid w:val="00835CBE"/>
    <w:rsid w:val="008601D2"/>
    <w:rsid w:val="00861C03"/>
    <w:rsid w:val="00865382"/>
    <w:rsid w:val="008719BE"/>
    <w:rsid w:val="00952F1D"/>
    <w:rsid w:val="009579A2"/>
    <w:rsid w:val="009723AD"/>
    <w:rsid w:val="00975E96"/>
    <w:rsid w:val="009F1F2F"/>
    <w:rsid w:val="00A056B4"/>
    <w:rsid w:val="00A14424"/>
    <w:rsid w:val="00A23EEC"/>
    <w:rsid w:val="00AC5745"/>
    <w:rsid w:val="00AF5F70"/>
    <w:rsid w:val="00B338C0"/>
    <w:rsid w:val="00B548B5"/>
    <w:rsid w:val="00BB755F"/>
    <w:rsid w:val="00C330DA"/>
    <w:rsid w:val="00CB6B28"/>
    <w:rsid w:val="00CF6394"/>
    <w:rsid w:val="00D577B3"/>
    <w:rsid w:val="00D57D31"/>
    <w:rsid w:val="00DD57BD"/>
    <w:rsid w:val="00E2792E"/>
    <w:rsid w:val="00E34822"/>
    <w:rsid w:val="00E46640"/>
    <w:rsid w:val="00EA6FDC"/>
    <w:rsid w:val="00F35409"/>
    <w:rsid w:val="00F55312"/>
    <w:rsid w:val="00F82113"/>
    <w:rsid w:val="00FD2213"/>
    <w:rsid w:val="00FD61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75EE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175EEB"/>
    <w:rPr>
      <w:sz w:val="20"/>
      <w:szCs w:val="20"/>
    </w:rPr>
  </w:style>
  <w:style w:type="character" w:styleId="Refdenotaderodap">
    <w:name w:val="footnote reference"/>
    <w:basedOn w:val="Fontepargpadro"/>
    <w:uiPriority w:val="99"/>
    <w:semiHidden/>
    <w:unhideWhenUsed/>
    <w:rsid w:val="00175EEB"/>
    <w:rPr>
      <w:vertAlign w:val="superscript"/>
    </w:rPr>
  </w:style>
  <w:style w:type="character" w:styleId="Hyperlink">
    <w:name w:val="Hyperlink"/>
    <w:basedOn w:val="Fontepargpadro"/>
    <w:uiPriority w:val="99"/>
    <w:unhideWhenUsed/>
    <w:rsid w:val="00175EEB"/>
    <w:rPr>
      <w:color w:val="0563C1" w:themeColor="hyperlink"/>
      <w:u w:val="single"/>
    </w:rPr>
  </w:style>
  <w:style w:type="table" w:styleId="Tabelacomgrade">
    <w:name w:val="Table Grid"/>
    <w:basedOn w:val="Tabelanormal"/>
    <w:uiPriority w:val="59"/>
    <w:rsid w:val="00175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75EE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175EEB"/>
    <w:rPr>
      <w:sz w:val="20"/>
      <w:szCs w:val="20"/>
    </w:rPr>
  </w:style>
  <w:style w:type="character" w:styleId="Refdenotaderodap">
    <w:name w:val="footnote reference"/>
    <w:basedOn w:val="Fontepargpadro"/>
    <w:uiPriority w:val="99"/>
    <w:semiHidden/>
    <w:unhideWhenUsed/>
    <w:rsid w:val="00175EEB"/>
    <w:rPr>
      <w:vertAlign w:val="superscript"/>
    </w:rPr>
  </w:style>
  <w:style w:type="character" w:styleId="Hyperlink">
    <w:name w:val="Hyperlink"/>
    <w:basedOn w:val="Fontepargpadro"/>
    <w:uiPriority w:val="99"/>
    <w:unhideWhenUsed/>
    <w:rsid w:val="00175EEB"/>
    <w:rPr>
      <w:color w:val="0563C1" w:themeColor="hyperlink"/>
      <w:u w:val="single"/>
    </w:rPr>
  </w:style>
  <w:style w:type="table" w:styleId="Tabelacomgrade">
    <w:name w:val="Table Grid"/>
    <w:basedOn w:val="Tabelanormal"/>
    <w:uiPriority w:val="59"/>
    <w:rsid w:val="00175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ldo.portalegre@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aisdosead.com.br/2SEAD/SIMPOSIOS/RossanaDutraTasso.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nara_deus@yahoo.com.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xsan_15@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08BD-6CD4-418C-81BC-70FB540F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4399</Words>
  <Characters>23760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Josinaldo</cp:lastModifiedBy>
  <cp:revision>40</cp:revision>
  <dcterms:created xsi:type="dcterms:W3CDTF">2018-10-14T21:48:00Z</dcterms:created>
  <dcterms:modified xsi:type="dcterms:W3CDTF">2018-10-15T18:38:00Z</dcterms:modified>
</cp:coreProperties>
</file>