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F7" w:rsidRPr="004D4D83" w:rsidRDefault="00290FF7" w:rsidP="00290FF7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r w:rsidRPr="004D4D83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O ESTUDO DA SOCIOLOGIA NO ENSINO MÉDIO: uma percepção de docentes e alunos sobre a disciplina</w:t>
      </w:r>
    </w:p>
    <w:p w:rsidR="00290FF7" w:rsidRPr="00D3618F" w:rsidRDefault="00290FF7" w:rsidP="00D3618F">
      <w:pPr>
        <w:spacing w:after="0" w:line="276" w:lineRule="auto"/>
        <w:jc w:val="right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pt-BR"/>
        </w:rPr>
      </w:pPr>
    </w:p>
    <w:p w:rsidR="009C6870" w:rsidRPr="00B7488A" w:rsidRDefault="009C6870" w:rsidP="00D3618F">
      <w:pPr>
        <w:spacing w:after="0" w:line="276" w:lineRule="auto"/>
        <w:jc w:val="right"/>
        <w:rPr>
          <w:rFonts w:ascii="Times New Roman" w:hAnsi="Times New Roman" w:cs="Times New Roman"/>
          <w:color w:val="262626" w:themeColor="text1" w:themeTint="D9"/>
          <w:sz w:val="22"/>
          <w:szCs w:val="22"/>
          <w:lang w:val="pt-BR"/>
        </w:rPr>
      </w:pPr>
      <w:r w:rsidRPr="004D4D83">
        <w:rPr>
          <w:rFonts w:ascii="Times New Roman" w:hAnsi="Times New Roman" w:cs="Times New Roman"/>
          <w:b/>
          <w:color w:val="auto"/>
          <w:sz w:val="22"/>
          <w:szCs w:val="22"/>
          <w:lang w:val="pt-BR"/>
        </w:rPr>
        <w:t>A</w:t>
      </w:r>
      <w:r w:rsidR="00D3618F" w:rsidRPr="004D4D83">
        <w:rPr>
          <w:rFonts w:ascii="Times New Roman" w:hAnsi="Times New Roman" w:cs="Times New Roman"/>
          <w:b/>
          <w:color w:val="auto"/>
          <w:sz w:val="22"/>
          <w:szCs w:val="22"/>
          <w:lang w:val="pt-BR"/>
        </w:rPr>
        <w:t>lexandre</w:t>
      </w:r>
      <w:r w:rsidRPr="004D4D83">
        <w:rPr>
          <w:rFonts w:ascii="Times New Roman" w:hAnsi="Times New Roman" w:cs="Times New Roman"/>
          <w:b/>
          <w:color w:val="auto"/>
          <w:sz w:val="22"/>
          <w:szCs w:val="22"/>
          <w:lang w:val="pt-BR"/>
        </w:rPr>
        <w:t xml:space="preserve"> </w:t>
      </w:r>
      <w:proofErr w:type="spellStart"/>
      <w:r w:rsidRPr="004D4D83">
        <w:rPr>
          <w:rFonts w:ascii="Times New Roman" w:hAnsi="Times New Roman" w:cs="Times New Roman"/>
          <w:b/>
          <w:color w:val="auto"/>
          <w:sz w:val="22"/>
          <w:szCs w:val="22"/>
          <w:lang w:val="pt-BR"/>
        </w:rPr>
        <w:t>L</w:t>
      </w:r>
      <w:r w:rsidR="00D3618F" w:rsidRPr="004D4D83">
        <w:rPr>
          <w:rFonts w:ascii="Times New Roman" w:hAnsi="Times New Roman" w:cs="Times New Roman"/>
          <w:b/>
          <w:color w:val="auto"/>
          <w:sz w:val="22"/>
          <w:szCs w:val="22"/>
          <w:lang w:val="pt-BR"/>
        </w:rPr>
        <w:t>amário</w:t>
      </w:r>
      <w:proofErr w:type="spellEnd"/>
      <w:r w:rsidRPr="004D4D83">
        <w:rPr>
          <w:rFonts w:ascii="Times New Roman" w:hAnsi="Times New Roman" w:cs="Times New Roman"/>
          <w:b/>
          <w:color w:val="auto"/>
          <w:sz w:val="22"/>
          <w:szCs w:val="22"/>
          <w:lang w:val="pt-BR"/>
        </w:rPr>
        <w:t xml:space="preserve"> A</w:t>
      </w:r>
      <w:r w:rsidR="00D3618F" w:rsidRPr="004D4D83">
        <w:rPr>
          <w:rFonts w:ascii="Times New Roman" w:hAnsi="Times New Roman" w:cs="Times New Roman"/>
          <w:b/>
          <w:color w:val="auto"/>
          <w:sz w:val="22"/>
          <w:szCs w:val="22"/>
          <w:lang w:val="pt-BR"/>
        </w:rPr>
        <w:t>lves</w:t>
      </w:r>
      <w:r w:rsidRPr="004D4D83">
        <w:rPr>
          <w:rFonts w:ascii="Times New Roman" w:hAnsi="Times New Roman" w:cs="Times New Roman"/>
          <w:b/>
          <w:color w:val="auto"/>
          <w:sz w:val="22"/>
          <w:szCs w:val="22"/>
          <w:lang w:val="pt-BR"/>
        </w:rPr>
        <w:t xml:space="preserve"> F</w:t>
      </w:r>
      <w:r w:rsidR="00D3618F" w:rsidRPr="004D4D83">
        <w:rPr>
          <w:rFonts w:ascii="Times New Roman" w:hAnsi="Times New Roman" w:cs="Times New Roman"/>
          <w:b/>
          <w:color w:val="auto"/>
          <w:sz w:val="22"/>
          <w:szCs w:val="22"/>
          <w:lang w:val="pt-BR"/>
        </w:rPr>
        <w:t xml:space="preserve">reitas – </w:t>
      </w:r>
      <w:hyperlink r:id="rId9" w:history="1">
        <w:r w:rsidR="00D3618F" w:rsidRPr="00B7488A">
          <w:rPr>
            <w:rStyle w:val="Hyperlink"/>
            <w:rFonts w:ascii="Times New Roman" w:hAnsi="Times New Roman" w:cs="Times New Roman"/>
            <w:sz w:val="22"/>
            <w:szCs w:val="22"/>
            <w:lang w:val="pt-BR"/>
          </w:rPr>
          <w:t>alexandre_brothers2@hotmail.com</w:t>
        </w:r>
      </w:hyperlink>
    </w:p>
    <w:p w:rsidR="00D3618F" w:rsidRPr="004D4D83" w:rsidRDefault="00D3618F" w:rsidP="00D3618F">
      <w:pPr>
        <w:spacing w:after="0" w:line="276" w:lineRule="auto"/>
        <w:jc w:val="right"/>
        <w:rPr>
          <w:rFonts w:ascii="Times New Roman" w:hAnsi="Times New Roman" w:cs="Times New Roman"/>
          <w:color w:val="auto"/>
          <w:sz w:val="22"/>
          <w:szCs w:val="22"/>
          <w:lang w:val="pt-BR"/>
        </w:rPr>
      </w:pPr>
      <w:r w:rsidRPr="004D4D83">
        <w:rPr>
          <w:rFonts w:ascii="Times New Roman" w:hAnsi="Times New Roman" w:cs="Times New Roman"/>
          <w:color w:val="auto"/>
          <w:sz w:val="22"/>
          <w:szCs w:val="22"/>
          <w:lang w:val="pt-BR"/>
        </w:rPr>
        <w:t>Graduando do curso de Pedagogia na UEMASUL</w:t>
      </w:r>
    </w:p>
    <w:p w:rsidR="00D3618F" w:rsidRPr="00B7488A" w:rsidRDefault="00D3618F" w:rsidP="00D3618F">
      <w:pPr>
        <w:spacing w:after="0" w:line="276" w:lineRule="auto"/>
        <w:jc w:val="right"/>
        <w:rPr>
          <w:rFonts w:ascii="Times New Roman" w:hAnsi="Times New Roman" w:cs="Times New Roman"/>
          <w:color w:val="262626" w:themeColor="text1" w:themeTint="D9"/>
          <w:sz w:val="22"/>
          <w:szCs w:val="22"/>
          <w:lang w:val="pt-BR"/>
        </w:rPr>
      </w:pPr>
    </w:p>
    <w:p w:rsidR="009C6870" w:rsidRPr="00B7488A" w:rsidRDefault="00D3618F" w:rsidP="00D3618F">
      <w:pPr>
        <w:spacing w:after="0" w:line="276" w:lineRule="auto"/>
        <w:rPr>
          <w:rFonts w:ascii="Times New Roman" w:hAnsi="Times New Roman" w:cs="Times New Roman"/>
          <w:b/>
          <w:color w:val="262626" w:themeColor="text1" w:themeTint="D9"/>
          <w:sz w:val="22"/>
          <w:szCs w:val="22"/>
          <w:lang w:val="pt-BR"/>
        </w:rPr>
      </w:pPr>
      <w:r w:rsidRPr="004D4D83">
        <w:rPr>
          <w:rFonts w:ascii="Times New Roman" w:hAnsi="Times New Roman" w:cs="Times New Roman"/>
          <w:b/>
          <w:color w:val="auto"/>
          <w:sz w:val="22"/>
          <w:szCs w:val="22"/>
          <w:lang w:val="pt-BR"/>
        </w:rPr>
        <w:t>Resumo:</w:t>
      </w:r>
      <w:r w:rsidRPr="00B7488A">
        <w:rPr>
          <w:rFonts w:ascii="Times New Roman" w:hAnsi="Times New Roman" w:cs="Times New Roman"/>
          <w:b/>
          <w:color w:val="262626" w:themeColor="text1" w:themeTint="D9"/>
          <w:sz w:val="22"/>
          <w:szCs w:val="22"/>
          <w:lang w:val="pt-BR"/>
        </w:rPr>
        <w:t xml:space="preserve"> </w:t>
      </w:r>
    </w:p>
    <w:p w:rsidR="009C6870" w:rsidRPr="00B7488A" w:rsidRDefault="009C6870" w:rsidP="00B7488A">
      <w:pPr>
        <w:spacing w:after="0" w:line="276" w:lineRule="auto"/>
        <w:rPr>
          <w:rFonts w:ascii="Times New Roman" w:hAnsi="Times New Roman" w:cs="Times New Roman"/>
          <w:b/>
          <w:color w:val="262626" w:themeColor="text1" w:themeTint="D9"/>
          <w:sz w:val="22"/>
          <w:szCs w:val="22"/>
          <w:lang w:val="pt-BR"/>
        </w:rPr>
      </w:pPr>
    </w:p>
    <w:p w:rsidR="00D3618F" w:rsidRDefault="00D3618F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pt-BR"/>
        </w:rPr>
        <w:br w:type="page"/>
      </w:r>
    </w:p>
    <w:p w:rsidR="007D6D36" w:rsidRPr="00D3618F" w:rsidRDefault="00AD1E39" w:rsidP="00F40F01">
      <w:pPr>
        <w:tabs>
          <w:tab w:val="left" w:pos="5727"/>
        </w:tabs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lastRenderedPageBreak/>
        <w:t xml:space="preserve">1 </w:t>
      </w:r>
      <w:r w:rsidR="00B7488A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INTRODUÇÃO</w:t>
      </w:r>
    </w:p>
    <w:p w:rsidR="000F4E9E" w:rsidRPr="00D3618F" w:rsidRDefault="00FF3A5C" w:rsidP="000F4E9E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4D4D83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A Sociologia como disciplina </w:t>
      </w:r>
      <w:r w:rsidR="00990830" w:rsidRPr="004D4D83">
        <w:rPr>
          <w:rFonts w:ascii="Times New Roman" w:hAnsi="Times New Roman" w:cs="Times New Roman"/>
          <w:color w:val="auto"/>
          <w:sz w:val="24"/>
          <w:szCs w:val="24"/>
          <w:lang w:val="pt-BR"/>
        </w:rPr>
        <w:t>é recente em comparação com outras disciplinas milenares</w:t>
      </w:r>
      <w:r w:rsidR="002D1786" w:rsidRPr="004D4D83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como matemática </w:t>
      </w:r>
      <w:r w:rsidR="002D1786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e filosofia.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Seu surgimento ocorreu no século XIX</w:t>
      </w:r>
      <w:r w:rsidR="006E638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 partir</w:t>
      </w:r>
      <w:r w:rsidR="007D6D36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6E638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de processos históricos que vê</w:t>
      </w:r>
      <w:r w:rsidR="007D6D36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m desde o século XVI com mudanças sociais e outras formas</w:t>
      </w:r>
      <w:r w:rsidR="00581A6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do homem</w:t>
      </w:r>
      <w:r w:rsidR="007D6D36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de pensar</w:t>
      </w:r>
      <w:r w:rsidR="00581A6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refletir</w:t>
      </w:r>
      <w:r w:rsidR="007D6D36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 entender o mundo</w:t>
      </w:r>
      <w:r w:rsidR="000F4E9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que</w:t>
      </w:r>
      <w:r w:rsidR="00581A6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trouxeram para a sociedade possibilidades infinitas </w:t>
      </w:r>
      <w:r w:rsidR="003112B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de </w:t>
      </w:r>
      <w:r w:rsidR="006E638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compreender a realidade social.</w:t>
      </w:r>
    </w:p>
    <w:p w:rsidR="000F4E9E" w:rsidRPr="00D3618F" w:rsidRDefault="00F9593B" w:rsidP="000F4E9E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A </w:t>
      </w:r>
      <w:r w:rsidR="00581A6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</w:t>
      </w:r>
      <w:r w:rsidR="006E638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ociologia como disciplina,</w:t>
      </w:r>
      <w:r w:rsidR="0058739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tem como principal criador </w:t>
      </w:r>
      <w:r w:rsidR="0058739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o francês </w:t>
      </w:r>
      <w:r w:rsidR="0071490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Au</w:t>
      </w:r>
      <w:r w:rsidR="00591CD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gusto</w:t>
      </w:r>
      <w:r w:rsidR="00581A6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71490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Comte</w:t>
      </w:r>
      <w:r w:rsidR="0058739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(1798 – 1857)</w:t>
      </w:r>
      <w:r w:rsidR="003112B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com isso a sociologia surge para estudar e compreender as mudanças sociais, econômicas, política</w:t>
      </w:r>
      <w:r w:rsidR="006E638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s e religiosas que se sucederam </w:t>
      </w:r>
      <w:r w:rsidR="003112B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durante poucos séculos</w:t>
      </w:r>
      <w:r w:rsidR="0058739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que antecederam o século XIX</w:t>
      </w:r>
      <w:r w:rsidR="006E638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, como as revoluções industrial e francesa que foram o “pontapé” inicial para o surgimento </w:t>
      </w:r>
      <w:r w:rsidR="00D6194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da disciplina que </w:t>
      </w:r>
      <w:r w:rsidR="006E638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estuda a sociedade</w:t>
      </w:r>
      <w:r w:rsidR="00696B7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</w:t>
      </w:r>
      <w:r w:rsidR="000F4E9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696B7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havendo então a escolarização dessa ciência.</w:t>
      </w:r>
    </w:p>
    <w:p w:rsidR="00877CED" w:rsidRPr="00D3618F" w:rsidRDefault="00587397" w:rsidP="00591CDB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Já no Brasil</w:t>
      </w:r>
      <w:r w:rsidR="00EA5FB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 Sociologia surge no início d</w:t>
      </w:r>
      <w:r w:rsidR="00FC689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 século XX nas Escolas Normais. N</w:t>
      </w:r>
      <w:r w:rsidR="00EA5FB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 Ditadura Militar sua relevância é deixada de lado assim como também a Filosofia. A</w:t>
      </w:r>
      <w:r w:rsidR="003F191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pós vários </w:t>
      </w:r>
      <w:r w:rsidR="00FA09D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momentos históricos a disciplina de Sociologia torna-se obrigatória em 2008 sendo reintroduzida n</w:t>
      </w:r>
      <w:r w:rsidR="00EA5FB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 Educação Básica</w:t>
      </w:r>
      <w:r w:rsidR="00EA662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FA09D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com a lei federal n° 11.684.</w:t>
      </w:r>
    </w:p>
    <w:p w:rsidR="00EA0C30" w:rsidRPr="00D3618F" w:rsidRDefault="00885D59" w:rsidP="00E825F2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Segundo a Lei de Diretrizes e Base da Educação Nacional</w:t>
      </w:r>
      <w:r w:rsidR="0047793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o Ensino Médio </w:t>
      </w:r>
      <w:r w:rsidR="003B6E9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tem </w:t>
      </w:r>
      <w:r w:rsidR="002B184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por finalidade formar a cidadania,</w:t>
      </w:r>
      <w:r w:rsidR="00181C13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preparar para o mercado de trabalho,</w:t>
      </w:r>
      <w:r w:rsidR="002B184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desenvolver as competências do nível de ensino anterior, desenvolvendo a autonomia e pensa</w:t>
      </w:r>
      <w:r w:rsidR="00792FD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mento crítico do aluno deste nível de ensino.</w:t>
      </w:r>
      <w:r w:rsidR="00DC287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Já na</w:t>
      </w:r>
      <w:r w:rsidR="00EA0C3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Base Nacional Comum Curricular</w:t>
      </w:r>
      <w:r w:rsidR="008006AF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do Ensino Médio (2017),</w:t>
      </w:r>
      <w:r w:rsidR="00EA0C3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DC287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 Sociologia junto com a Filosofia, Geografia e História formam as Ciências Humanas e Sociais Aplicadas, propon</w:t>
      </w:r>
      <w:r w:rsidR="00F509E6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do aprofundar as habilidades, competências e objetivos de conhecimentos prévios</w:t>
      </w:r>
      <w:r w:rsidR="00DC287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que esses alunos trazem do Ensino Fundamental</w:t>
      </w:r>
      <w:r w:rsidR="00BD7565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.</w:t>
      </w:r>
      <w:r w:rsidR="00E825F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27629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A partir disso, proponho a seguinte problemática: </w:t>
      </w:r>
      <w:r w:rsidR="00813B2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como a Sociologia é percebida no Ensino Médio pelos atores escolares e qual seu prestígio </w:t>
      </w:r>
      <w:r w:rsidR="00462F0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na </w:t>
      </w:r>
      <w:r w:rsidR="00813B2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Educação Básica?</w:t>
      </w:r>
    </w:p>
    <w:p w:rsidR="003B0632" w:rsidRPr="00D3618F" w:rsidRDefault="00272E47" w:rsidP="00724DB1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Diante dessa problemática d</w:t>
      </w:r>
      <w:r w:rsidR="0027629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ois sujeito</w:t>
      </w:r>
      <w:r w:rsidR="00181C13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 são logicamente essenciais neste projeto: o docente, sujeito com formação profissional capaz de transformar e ajudar o aluno a chegar ao conhecimento, desenvolvendo habilidades e competências</w:t>
      </w:r>
      <w:r w:rsidR="003B063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específicas de cada disciplina</w:t>
      </w:r>
      <w:r w:rsidR="00181C13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; o outro sujeito é aluno que </w:t>
      </w:r>
      <w:r w:rsidR="00D107B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por sua vez se apropria do conhecimento mediado pelo professor. Como sujeitos fundamentais nesse processo</w:t>
      </w:r>
      <w:r w:rsidR="003B063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</w:t>
      </w:r>
      <w:r w:rsidR="00D107B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suas percepções </w:t>
      </w:r>
      <w:r w:rsidR="002C1365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sobre a disciplina são essenciais para entender me</w:t>
      </w:r>
      <w:r w:rsidR="003B063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lhor como acontece esse ensino, essa aprendizagem e a importância que é dada para a disciplina.</w:t>
      </w:r>
    </w:p>
    <w:p w:rsidR="00724DB1" w:rsidRDefault="002C1365" w:rsidP="00724DB1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Como is</w:t>
      </w:r>
      <w:r w:rsidR="00272E4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so, tem-se</w:t>
      </w:r>
      <w:r w:rsidR="005B25E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como </w:t>
      </w:r>
      <w:r w:rsidR="0015679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objetivo geral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: analisar como Sociologia é percebida pelos docentes e discentes</w:t>
      </w:r>
      <w:r w:rsidR="00115E9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no Ensino Médio</w:t>
      </w:r>
      <w:r w:rsidR="0015679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.</w:t>
      </w:r>
      <w:r w:rsidR="00272E4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Além deste objetivo tem-se ainda</w:t>
      </w:r>
      <w:r w:rsidR="0015679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: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analisar a percepção dos alunos</w:t>
      </w:r>
      <w:r w:rsidR="00724DB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</w:t>
      </w:r>
      <w:r w:rsidR="00724DB1" w:rsidRPr="00D3618F">
        <w:rPr>
          <w:rFonts w:ascii="Times New Roman" w:hAnsi="Times New Roman" w:cs="Times New Roman"/>
          <w:color w:val="auto"/>
        </w:rPr>
        <w:t xml:space="preserve"> </w:t>
      </w:r>
      <w:r w:rsidR="00724DB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suas diferenças e semelhanças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;</w:t>
      </w:r>
      <w:r w:rsidR="0015679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analisar a</w:t>
      </w:r>
      <w:r w:rsidR="00724DB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percepção dos professores, suas diferenças e semelhanças; avaliar o prestígio da Sociologia conforme a percepção dos sujeitos pesquisados.</w:t>
      </w:r>
    </w:p>
    <w:p w:rsidR="004D4D83" w:rsidRPr="00D3618F" w:rsidRDefault="004D4D83" w:rsidP="00724DB1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Como metodologia, neste projeto será usado Pesquisa de Campo</w:t>
      </w:r>
      <w:r w:rsidRPr="004D4D83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por ser fundamental no processo deste projeto de pesquisa</w:t>
      </w: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. Com</w:t>
      </w:r>
      <w:r w:rsidRPr="004D4D83"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abordagem</w:t>
      </w:r>
      <w:r w:rsidRPr="004D4D83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qualitativa e o enfoque fenomenológico</w:t>
      </w: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, pretende-se que nesta pesquisa possam ser feitas entrevistas, questionários abertos para coleta de dados com os sujeitos da pesquisa.</w:t>
      </w:r>
    </w:p>
    <w:p w:rsidR="005F2D63" w:rsidRPr="00D3618F" w:rsidRDefault="007326F8" w:rsidP="005650F7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Por ter atualmente afinidade com a disciplina, passado todo o Ensino Médio sem uma compreensão concreta sobre a Sociologia e seus principais teóricos, e ter passado por dificuldades </w:t>
      </w:r>
      <w:r w:rsidR="005162A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sobre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 conhecimento que deveria ter apreendido na Educação Básica, ao adentrar no Ensino Superior procurei me aprofundar sobre, acabei obtendo um grande interesse e gosto pela Sociologia</w:t>
      </w:r>
      <w:r w:rsidR="002C1365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.</w:t>
      </w:r>
      <w:r w:rsidR="00724DB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</w:p>
    <w:p w:rsidR="00115E90" w:rsidRPr="00D3618F" w:rsidRDefault="00724DB1" w:rsidP="005650F7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Porém, ainda no Ensino Médio que concluí</w:t>
      </w:r>
      <w:r w:rsidR="003B063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oficialmente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em 2015, percebi</w:t>
      </w:r>
      <w:r w:rsidR="003B063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ainda como aluno no Ensino Médio que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 p</w:t>
      </w:r>
      <w:r w:rsidR="003B063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artir de conversas informais,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na percepção dos meus colegas de sala a</w:t>
      </w:r>
      <w:r w:rsidR="0053704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disciplina de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Sociologia era de pouca importância. Em matéria de trabalhos e atividades a serem resolvidas posteriormente, esta disciplina sempre foi uma das últimas a serem levadas em consideração, em outras palavras, entendia-se que havia ali uma espécie de “hierarquia de disciplinas” onde a Sociologia não estava entre as mais relevantes. Não insinuo que a Sociologia deveria ser a prioridade dentre todas as outras disciplinas ministradas no Ensino Médio, apenas reivindico que se deve dar a mesma o seu devido valor como formadora </w:t>
      </w:r>
      <w:r w:rsidR="003B063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de cidadãos pensantes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 não a vendo simplesmente como uma matéria que precisa de qualquer forma ser concluída para chegar no objetivo principal que é o certificado de conclusão do Ensino Médio.</w:t>
      </w:r>
    </w:p>
    <w:p w:rsidR="009332E1" w:rsidRPr="00D3618F" w:rsidRDefault="00115E90" w:rsidP="00994D51">
      <w:pPr>
        <w:tabs>
          <w:tab w:val="left" w:pos="5727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Para tanto tem-se</w:t>
      </w:r>
      <w:r w:rsidR="005B25E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como base para desenvolver este projeto autores como, </w:t>
      </w:r>
      <w:r w:rsidR="00E9517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Machado (1987);</w:t>
      </w:r>
      <w:r w:rsidR="00B131B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proofErr w:type="spellStart"/>
      <w:r w:rsidR="00B131B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Triviños</w:t>
      </w:r>
      <w:proofErr w:type="spellEnd"/>
      <w:r w:rsidR="00B131B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(1987); </w:t>
      </w:r>
      <w:proofErr w:type="spellStart"/>
      <w:r w:rsidR="00AF7C9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Minayo</w:t>
      </w:r>
      <w:proofErr w:type="spellEnd"/>
      <w:r w:rsidR="00AF7C9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(2002); </w:t>
      </w:r>
      <w:r w:rsidR="00B131B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Mota (2005);</w:t>
      </w:r>
      <w:r w:rsidR="00021525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30510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Carvalho</w:t>
      </w:r>
      <w:r w:rsidR="005B25E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(2011)</w:t>
      </w:r>
      <w:r w:rsidR="005650F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;</w:t>
      </w:r>
      <w:r w:rsidR="00560EC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Silva (2007);</w:t>
      </w:r>
      <w:r w:rsidR="005650F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proofErr w:type="spellStart"/>
      <w:r w:rsidR="005650F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Bomeny</w:t>
      </w:r>
      <w:proofErr w:type="spellEnd"/>
      <w:r w:rsidR="005650F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(2010),</w:t>
      </w:r>
      <w:r w:rsidR="00371C5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Moraes (2010);</w:t>
      </w:r>
      <w:r w:rsidR="00B131B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Ferreira (2012);</w:t>
      </w:r>
      <w:r w:rsidR="00E9517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Oliveira (2013);</w:t>
      </w:r>
      <w:r w:rsidR="005650F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Base Nacional Comum Curricular; Lei de Diretrizes e Bases da Educação Nacional</w:t>
      </w:r>
      <w:r w:rsidR="00724DB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.</w:t>
      </w:r>
    </w:p>
    <w:p w:rsidR="00EC5E24" w:rsidRPr="00D3618F" w:rsidRDefault="00685C71" w:rsidP="00F40F01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2 </w:t>
      </w:r>
      <w:r w:rsidR="00852805"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PROBLEMA:</w:t>
      </w:r>
      <w:r w:rsidR="00852805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462F0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Como a Sociologia é percebida no Ensino Médio pelos atores escolares e qual seu prestígio na Educação Básica?</w:t>
      </w:r>
    </w:p>
    <w:p w:rsidR="00685C71" w:rsidRPr="00D3618F" w:rsidRDefault="00685C71" w:rsidP="00F40F01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3 OBJETIVOS:</w:t>
      </w:r>
    </w:p>
    <w:p w:rsidR="00852805" w:rsidRPr="00D3618F" w:rsidRDefault="00685C71" w:rsidP="00F40F01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3.1 Objetivo Geral:</w:t>
      </w:r>
    </w:p>
    <w:p w:rsidR="00272E47" w:rsidRPr="00D3618F" w:rsidRDefault="00852805" w:rsidP="00994D51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- </w:t>
      </w:r>
      <w:r w:rsidR="00063B2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Analisar como Sociologia é percebida</w:t>
      </w:r>
      <w:r w:rsidR="00A9688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pelos docentes e discentes </w:t>
      </w:r>
      <w:r w:rsidR="00272E4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no Ensino Médio.</w:t>
      </w:r>
    </w:p>
    <w:p w:rsidR="00852805" w:rsidRPr="00D3618F" w:rsidRDefault="00685C71" w:rsidP="00852805">
      <w:pPr>
        <w:spacing w:after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3.2 </w:t>
      </w:r>
      <w:r w:rsidR="00852805"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Objetivos específicos: </w:t>
      </w:r>
    </w:p>
    <w:p w:rsidR="00852805" w:rsidRPr="00D3618F" w:rsidRDefault="00F40E58" w:rsidP="00852805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- Analisar</w:t>
      </w:r>
      <w:r w:rsidR="00852805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 percepção dos alunos</w:t>
      </w:r>
      <w:r w:rsidR="00272E4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suas diferenças e semelhanças.</w:t>
      </w:r>
    </w:p>
    <w:p w:rsidR="00272E47" w:rsidRPr="00D3618F" w:rsidRDefault="00D257DC" w:rsidP="00D257DC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- Analisar </w:t>
      </w:r>
      <w:r w:rsidR="00272E4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 percepção dos professores,</w:t>
      </w:r>
      <w:r w:rsidR="00272E47" w:rsidRPr="00D3618F">
        <w:rPr>
          <w:rFonts w:ascii="Times New Roman" w:hAnsi="Times New Roman" w:cs="Times New Roman"/>
          <w:color w:val="auto"/>
        </w:rPr>
        <w:t xml:space="preserve"> </w:t>
      </w:r>
      <w:r w:rsidR="00272E4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suas diferenças e semelhanças.</w:t>
      </w:r>
    </w:p>
    <w:p w:rsidR="00F40F01" w:rsidRDefault="00852805" w:rsidP="004D4D83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-</w:t>
      </w:r>
      <w:r w:rsidR="00272E4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Avaliar o prestígio da Sociologia conforme a percepção dos sujeitos pesquisados.</w:t>
      </w:r>
    </w:p>
    <w:p w:rsidR="003B7EEA" w:rsidRPr="00D3618F" w:rsidRDefault="00685C71" w:rsidP="00F40F01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4</w:t>
      </w:r>
      <w:r w:rsidR="009332E1"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 FUNDAMENTAÇÃO TEÓRICA</w:t>
      </w:r>
    </w:p>
    <w:p w:rsidR="00003C00" w:rsidRPr="00D3618F" w:rsidRDefault="00003C00" w:rsidP="003B7EEA">
      <w:pPr>
        <w:spacing w:after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4.1 História da Sociologia</w:t>
      </w:r>
      <w:r w:rsidR="002C516B"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 no Brasil </w:t>
      </w:r>
    </w:p>
    <w:p w:rsidR="00CE0CFC" w:rsidRPr="00D3618F" w:rsidRDefault="00436972" w:rsidP="00C469D7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 Sociologia</w:t>
      </w:r>
      <w:r w:rsidR="003B7EE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que de modo geral estuda a sociedade, as instituições formadas por ela, as relações de poder, as diversidades culturais etc.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é uma ciência recente</w:t>
      </w:r>
      <w:r w:rsidR="002C516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moderna</w:t>
      </w:r>
      <w:r w:rsidR="003B7EE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. </w:t>
      </w:r>
      <w:r w:rsidR="002D734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Essas questões que norteiam o estudo da Sociologia já existiam bem antes de su</w:t>
      </w:r>
      <w:r w:rsidR="002C516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 afirma</w:t>
      </w:r>
      <w:r w:rsidR="00C469D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ção como ciência, com isso</w:t>
      </w:r>
      <w:r w:rsidR="002D734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, a </w:t>
      </w:r>
      <w:r w:rsidR="00CC573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partir do momento em que os homens</w:t>
      </w:r>
      <w:r w:rsidR="002D734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CC573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constroem relações </w:t>
      </w:r>
      <w:r w:rsidR="002C516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sociais,</w:t>
      </w:r>
      <w:r w:rsidR="00C469D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questões</w:t>
      </w:r>
      <w:r w:rsidR="002C516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como essas</w:t>
      </w:r>
      <w:r w:rsidR="00C469D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passam a existir. </w:t>
      </w:r>
    </w:p>
    <w:p w:rsidR="00C469D7" w:rsidRPr="00D3618F" w:rsidRDefault="00C469D7" w:rsidP="00C469D7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Porem a Sociologia como </w:t>
      </w:r>
      <w:r w:rsidR="002C516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“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ciência</w:t>
      </w:r>
      <w:r w:rsidR="002C516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”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só vem a surgir no século XIX, a partir de processos históricos que vêm desde o século XVI com mudanças sociais e outras formas do homem de pensar, refletir e entender o mundo que trouxeram para a sociedade possibilidades infinitas de compreender a realidade social.</w:t>
      </w:r>
      <w:r w:rsidR="00BB168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Com isso a sociologia surge para estudar e compreender as mudanças sociais, econômicas, políticas e religiosas que se sucederam durante poucos séculos que antecederam o século XIX</w:t>
      </w:r>
      <w:r w:rsidR="00BB4DD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resultado do desenvolvimento do capitalismo na Europa da época</w:t>
      </w:r>
      <w:r w:rsidR="00CE0CF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que implementou uma nova vertente econômica e social mudando o modo de vida das pessoas.</w:t>
      </w:r>
    </w:p>
    <w:p w:rsidR="00995C61" w:rsidRPr="00D3618F" w:rsidRDefault="00C469D7" w:rsidP="00995C61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</w:t>
      </w:r>
      <w:r w:rsidR="002C516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riunda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BB168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da </w:t>
      </w:r>
      <w:r w:rsidR="00BB1684" w:rsidRPr="00D3618F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Revolução Industrial</w:t>
      </w:r>
      <w:r w:rsidR="005B7E6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(onde ocorreram</w:t>
      </w:r>
      <w:r w:rsidR="00C25D6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na Europa</w:t>
      </w:r>
      <w:r w:rsidR="005B7E6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mudanças no século XVIII</w:t>
      </w:r>
      <w:r w:rsidR="00C25D6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</w:t>
      </w:r>
      <w:r w:rsidR="005B7E6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XIX –</w:t>
      </w:r>
      <w:r w:rsidR="00075D3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trabalho humano exclusivamente manual substituída pelas máquinas</w:t>
      </w:r>
      <w:r w:rsidR="005B7E6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)</w:t>
      </w:r>
      <w:r w:rsidR="00AA765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</w:t>
      </w:r>
      <w:r w:rsidR="00BB168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 da </w:t>
      </w:r>
      <w:r w:rsidR="00BB1684" w:rsidRPr="00D3618F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Revolução F</w:t>
      </w:r>
      <w:r w:rsidRPr="00D3618F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rancesa</w:t>
      </w:r>
      <w:r w:rsidR="00075D3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</w:t>
      </w:r>
      <w:r w:rsidR="00AA765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entre 1789 a 1799 – </w:t>
      </w:r>
      <w:r w:rsidR="001C673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que aboliu os privi</w:t>
      </w:r>
      <w:r w:rsidR="00E371CF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légios feudais</w:t>
      </w:r>
      <w:r w:rsidR="00AA765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) </w:t>
      </w:r>
      <w:r w:rsidR="001C673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essa ciência</w:t>
      </w:r>
      <w:r w:rsidR="002C516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recebe o </w:t>
      </w:r>
      <w:r w:rsidR="008B66D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nome de “Sociologia”</w:t>
      </w:r>
      <w:r w:rsidR="00C50616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pelo filósofo francês, considerado o criador do positivismo,</w:t>
      </w:r>
      <w:r w:rsidR="00BB168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Augusto Comte (1798 – 1857)</w:t>
      </w:r>
      <w:r w:rsidR="00C50616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. O positivismo é uma corrente filosófica e sociológica que defendia como único e verdadeiro</w:t>
      </w:r>
      <w:r w:rsidR="000969D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o conhecimento </w:t>
      </w:r>
      <w:r w:rsidR="00C50616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científico</w:t>
      </w:r>
      <w:r w:rsidR="000969D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baseado na razão, nos fatos reais</w:t>
      </w:r>
      <w:r w:rsidR="005B7E6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</w:t>
      </w:r>
      <w:r w:rsidR="000969D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em técnicas metódicas válidas que comprovariam ou não a veracidade de uma teoria.</w:t>
      </w:r>
      <w:r w:rsidR="005B7E6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Com isso, sendo esse o conhecimento único e verdadeiro, essa corrente entendia que o conhecimento teológico, </w:t>
      </w:r>
      <w:r w:rsidR="00995C6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ou religioso</w:t>
      </w:r>
      <w:r w:rsidR="001C673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995C6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(que </w:t>
      </w:r>
      <w:r w:rsidR="001C673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defendia que os</w:t>
      </w:r>
      <w:r w:rsidR="00995C6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fenômenos, tudo que acontecia, apoia-se na existência de um ser</w:t>
      </w:r>
      <w:r w:rsidR="00885FF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ou seres</w:t>
      </w:r>
      <w:r w:rsidR="00995C6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superior</w:t>
      </w:r>
      <w:r w:rsidR="00885FF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es</w:t>
      </w:r>
      <w:r w:rsidR="00995C6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um Deus</w:t>
      </w:r>
      <w:r w:rsidR="00885FF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ou deuses</w:t>
      </w:r>
      <w:r w:rsidR="00995C6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justificaria</w:t>
      </w:r>
      <w:r w:rsidR="00885FF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m</w:t>
      </w:r>
      <w:r w:rsidR="00995C6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todas as coisas), não deveria ser levada em consideração</w:t>
      </w:r>
      <w:r w:rsidR="00885FFE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.</w:t>
      </w:r>
    </w:p>
    <w:p w:rsidR="00021525" w:rsidRPr="00D3618F" w:rsidRDefault="00B7488A" w:rsidP="001F3276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No Brasil</w:t>
      </w:r>
      <w:r w:rsidR="001F3276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os primei</w:t>
      </w: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ros vestígios da sociologia na Educação B</w:t>
      </w:r>
      <w:r w:rsidR="001F3276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ásica </w:t>
      </w: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apareceram </w:t>
      </w:r>
      <w:r w:rsidR="001F3276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no Instituto Benjamin Constant</w:t>
      </w:r>
      <w:r w:rsidR="001F5DB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(inaugurado em 1854, antigo Imperial Instituto dos meninos cegos) </w:t>
      </w:r>
      <w:r w:rsidR="00021525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em 1890 na sua primeira reforma. Machado (1987): </w:t>
      </w:r>
    </w:p>
    <w:p w:rsidR="001F3276" w:rsidRPr="00D3618F" w:rsidRDefault="00021525" w:rsidP="00021525">
      <w:pPr>
        <w:tabs>
          <w:tab w:val="left" w:pos="5727"/>
        </w:tabs>
        <w:spacing w:after="0"/>
        <w:ind w:left="2268"/>
        <w:jc w:val="both"/>
        <w:rPr>
          <w:rFonts w:ascii="Times New Roman" w:hAnsi="Times New Roman" w:cs="Times New Roman"/>
          <w:color w:val="auto"/>
          <w:sz w:val="20"/>
          <w:lang w:val="pt-BR"/>
        </w:rPr>
      </w:pPr>
      <w:r w:rsidRPr="00D3618F">
        <w:rPr>
          <w:rFonts w:ascii="Times New Roman" w:hAnsi="Times New Roman" w:cs="Times New Roman"/>
          <w:color w:val="auto"/>
          <w:sz w:val="20"/>
          <w:lang w:val="pt-BR"/>
        </w:rPr>
        <w:t xml:space="preserve">Legalmente, a disciplina Sociologia foi introduzida no ensino brasileiro pela reforma Benjamin Constant de 1890. Já como Ministro da Guerra, Benjamin Constant </w:t>
      </w:r>
      <w:proofErr w:type="spellStart"/>
      <w:r w:rsidRPr="00D3618F">
        <w:rPr>
          <w:rFonts w:ascii="Times New Roman" w:hAnsi="Times New Roman" w:cs="Times New Roman"/>
          <w:color w:val="auto"/>
          <w:sz w:val="20"/>
          <w:lang w:val="pt-BR"/>
        </w:rPr>
        <w:t>empeendera</w:t>
      </w:r>
      <w:proofErr w:type="spellEnd"/>
      <w:r w:rsidRPr="00D3618F">
        <w:rPr>
          <w:rFonts w:ascii="Times New Roman" w:hAnsi="Times New Roman" w:cs="Times New Roman"/>
          <w:color w:val="auto"/>
          <w:sz w:val="20"/>
          <w:lang w:val="pt-BR"/>
        </w:rPr>
        <w:t xml:space="preserve"> a reforma do ensino militar, na qual consta a disciplina Sociologia e Moral no currículo fixado para as Escolas do Exército (Decreto nº 330, de 12 de abril de 1890) (MACHADO 1987, p.117).</w:t>
      </w:r>
    </w:p>
    <w:p w:rsidR="00C401F3" w:rsidRPr="00D3618F" w:rsidRDefault="00C401F3" w:rsidP="00021525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Das duas reformas que ocorreram com o instituto, a de 1890 ocorreu após a proclamação da república, onde sua mudança, inclusive de com relação ao próprio nome da instituição, visava dentre outras coisas, remover os vestígios do império.</w:t>
      </w:r>
    </w:p>
    <w:p w:rsidR="00021525" w:rsidRPr="00D3618F" w:rsidRDefault="00C401F3" w:rsidP="00D502B8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E9517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Em 1925 com a reforma de Vaz a sociologia é introduzida no currículo como obrigatório</w:t>
      </w:r>
      <w:r w:rsidR="00CD3BF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no ginásio</w:t>
      </w:r>
      <w:r w:rsidR="00E9517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e também em 1931 com a reforma Francisco Campos</w:t>
      </w:r>
      <w:r w:rsidR="00CD3BF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no ensino secundário</w:t>
      </w:r>
      <w:r w:rsidR="00E9517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onde esta última atrela-se ao acontecimento do Estado Novo (1937 – 1945) quando Getúlio Vargas (1930 – 1945) era presidente. Segundo Oliveira</w:t>
      </w:r>
      <w:r w:rsidR="008C5C5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(2013</w:t>
      </w:r>
      <w:r w:rsidR="00D502B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, </w:t>
      </w:r>
      <w:r w:rsidR="008C5C5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</w:t>
      </w:r>
      <w:r w:rsidR="00E9517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pud </w:t>
      </w:r>
      <w:proofErr w:type="spellStart"/>
      <w:r w:rsidR="00D502B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Sarandy</w:t>
      </w:r>
      <w:proofErr w:type="spellEnd"/>
      <w:r w:rsidR="00D502B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2004, 2007): “a introdução da Sociologia na Educação Básica estava atrelada ao próprio projeto de modernidade forjado pelo Estado Novo”. Apesar da “vitória” para o campo sociológico nos anos 20 e 30, a discussão para sua implementação era anterior a sua oficialização na educação.</w:t>
      </w:r>
      <w:r w:rsidR="00E8595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 ainda no governo de Vargas, em 1942 com a reforma de Capanema, a Sociologia foi retirada dos currículos escolares.</w:t>
      </w:r>
    </w:p>
    <w:p w:rsidR="00D502B8" w:rsidRPr="00D3618F" w:rsidRDefault="00103146" w:rsidP="00D502B8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A implementação da Sociologia na Universidade teve como principal ator, </w:t>
      </w:r>
      <w:proofErr w:type="spellStart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Émile</w:t>
      </w:r>
      <w:proofErr w:type="spellEnd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Durkheim, fundando o primeiro departamento de Sociologia na Universidade francesa de Bordeaux, em 1890</w:t>
      </w:r>
      <w:r w:rsidR="00BC5563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, sendo assim considerado o fundador da sociologia francesa. No Brasil, </w:t>
      </w:r>
      <w:r w:rsidR="008C5C5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em especial nos anos 30, as Ciências Sociais aparecem </w:t>
      </w:r>
      <w:r w:rsidR="00CD3BF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nas universidades, associando o ensino e a pesquisa para com essa ciência.</w:t>
      </w:r>
    </w:p>
    <w:p w:rsidR="00CD3BFC" w:rsidRPr="00D3618F" w:rsidRDefault="00617F38" w:rsidP="00D502B8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Com a primeira LDB de 1961</w:t>
      </w:r>
      <w:r w:rsidR="0018339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(Lei nº 4.024/1961)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não houveram mudanças com relação ao efeito da reforma de Capanema. Na ditadura militar (1964 –</w:t>
      </w:r>
      <w:r w:rsidR="005E427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1985)</w:t>
      </w:r>
      <w:r w:rsidR="005C1FF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era de grande repressão, violência, e o mesmo ocorre com a educação na época, onde a Sociologia e outras disciplinas</w:t>
      </w:r>
      <w:r w:rsidR="0018339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5C1FF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que formava</w:t>
      </w:r>
      <w:r w:rsidR="0018339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m um pensamento digamos assim, “críticos”, foram retiradas sua obrigatoriedade, como foi o caso da disciplina de Filosofia. Perante o “constrangimento”, essa ciência passa por mudanças: com a LDB de 1971 (Lei nº 5.692/1971) onde o curso de formação de professores passa e se chamar </w:t>
      </w:r>
      <w:r w:rsidR="0018339A" w:rsidRPr="00D3618F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Magistério</w:t>
      </w:r>
      <w:r w:rsidR="0018339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 a sociologia passa a se chamar </w:t>
      </w:r>
      <w:r w:rsidR="0018339A" w:rsidRPr="00D3618F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Sociologia da Educação.</w:t>
      </w:r>
    </w:p>
    <w:p w:rsidR="0018339A" w:rsidRPr="00D3618F" w:rsidRDefault="00677925" w:rsidP="00D502B8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Na educação básica, os anos 80 </w:t>
      </w:r>
      <w:r w:rsidR="00884B2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foi fundamental no processo de reintrodução da Sociologia. A lei nº 7.044/1982 passa a flexibilizar a obrigatoriedade do 2º grau (Ensino Médio) profissionalizante, em 1983 com a resolução </w:t>
      </w:r>
      <w:proofErr w:type="spellStart"/>
      <w:r w:rsidR="00884B2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Seesp</w:t>
      </w:r>
      <w:proofErr w:type="spellEnd"/>
      <w:r w:rsidR="00884B2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nº236/1983 “recomenda” a entrada da Sociologia em uma das séries, onde o próprio </w:t>
      </w:r>
      <w:proofErr w:type="spellStart"/>
      <w:r w:rsidR="00884B2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Seep</w:t>
      </w:r>
      <w:proofErr w:type="spellEnd"/>
      <w:r w:rsidR="00884B2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publica em 1986 a “Proposta curricular para o ensino de Sociologia – 2º grau”.</w:t>
      </w:r>
    </w:p>
    <w:p w:rsidR="00884B27" w:rsidRPr="00D3618F" w:rsidRDefault="00596490" w:rsidP="00D502B8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Com a LDB de 1996 (Lei nº 9.394/1996), a Sociologia ainda não </w:t>
      </w:r>
      <w:r w:rsidR="00F40F0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se</w:t>
      </w:r>
      <w:r w:rsidR="00F40F01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expressava- como obrigatória no início, mas sim como “domínio de conhecimento necessário para o exercício da cidadania” estando também neste conceito a Filosofia. Porém em 2008, </w:t>
      </w:r>
      <w:r w:rsidR="00F40F01">
        <w:rPr>
          <w:rFonts w:ascii="Times New Roman" w:hAnsi="Times New Roman" w:cs="Times New Roman"/>
          <w:color w:val="auto"/>
          <w:sz w:val="24"/>
          <w:szCs w:val="24"/>
          <w:lang w:val="pt-BR"/>
        </w:rPr>
        <w:t>a l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ei</w:t>
      </w:r>
      <w:r w:rsidR="00F40F01">
        <w:rPr>
          <w:rFonts w:ascii="Times New Roman" w:hAnsi="Times New Roman" w:cs="Times New Roman"/>
        </w:rPr>
        <w:t xml:space="preserve"> </w:t>
      </w:r>
      <w:r w:rsidR="00A21AF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n° 11.684 altera a LDB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torna</w:t>
      </w:r>
      <w:r w:rsidR="00A21AF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ndo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obrigatória as disciplinas de Sociologia e Filosofia nos três anos do Ensino Médio.</w:t>
      </w:r>
    </w:p>
    <w:p w:rsidR="00D3618F" w:rsidRPr="00D3618F" w:rsidRDefault="00B67A06" w:rsidP="00F40F01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Em 2016, uma medida provisória ou a chamada </w:t>
      </w:r>
      <w:r w:rsidRPr="00D3618F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reforma do Ensino Médio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foi sancionada pelo presidente Michel Temer</w:t>
      </w:r>
      <w:r w:rsidR="00C260E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 aprovada no dia 8 de fevereiro de 2017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onde modifica toda sua estrutura, principalmente referente ao currículo</w:t>
      </w:r>
      <w:r w:rsidR="00C260E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que agora deve ser definido pela Base Nacional Comum Curricular. Nessa medida d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isciplinas como artes, educação física, filosofia e sociologia</w:t>
      </w:r>
      <w:r w:rsidR="00C260E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deixam de ser obrigatórias tornando-se optativas. As disciplinas obrigatórias passam a ser Português e Matemática e como Língua estrangeira, o Inglês. Dentre outras coisas a reforma deve aumentar gradativamente a carga horária de 800 (atualmente) para 1.400 horas, onde para implementar esse aumento o governo oferece o Ensino médio de tempo integral.</w:t>
      </w:r>
      <w:r w:rsidR="00F40F01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9E49A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Essa reforma traz até hoje fortes discussões, onde muitas pessoas são contra e outras a favor.</w:t>
      </w:r>
    </w:p>
    <w:p w:rsidR="009E49A9" w:rsidRPr="00D3618F" w:rsidRDefault="0041452A" w:rsidP="0041452A">
      <w:pPr>
        <w:tabs>
          <w:tab w:val="left" w:pos="5727"/>
        </w:tabs>
        <w:spacing w:after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4.2 Importância da Sociologia</w:t>
      </w:r>
      <w:r w:rsidR="00E33C23"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 no Ensino Médio</w:t>
      </w:r>
      <w:r w:rsidR="00AC305A"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 </w:t>
      </w:r>
    </w:p>
    <w:p w:rsidR="0018339A" w:rsidRPr="00D3618F" w:rsidRDefault="0041452A" w:rsidP="00D502B8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 Sociologia não é instrumento de desejo ou interesse para muitos alunos de Ensino Médio, são poucos aqueles que se identificam com essa área de formação. Com isso, a importância que é dada a essa disciplina é pouca expressiva.</w:t>
      </w:r>
    </w:p>
    <w:p w:rsidR="00D502B8" w:rsidRPr="00D3618F" w:rsidRDefault="0041452A" w:rsidP="00D502B8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Para </w:t>
      </w:r>
      <w:r w:rsidR="00A3785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tanto, Mota (2005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) </w:t>
      </w:r>
      <w:r w:rsidR="00A3785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afirma que: </w:t>
      </w:r>
    </w:p>
    <w:p w:rsidR="00A37858" w:rsidRPr="00D3618F" w:rsidRDefault="00A37858" w:rsidP="00A37858">
      <w:pPr>
        <w:tabs>
          <w:tab w:val="left" w:pos="5727"/>
        </w:tabs>
        <w:spacing w:after="0"/>
        <w:ind w:left="2268"/>
        <w:jc w:val="both"/>
        <w:rPr>
          <w:rFonts w:ascii="Times New Roman" w:hAnsi="Times New Roman" w:cs="Times New Roman"/>
          <w:color w:val="auto"/>
          <w:sz w:val="20"/>
          <w:lang w:val="pt-BR"/>
        </w:rPr>
      </w:pPr>
      <w:r w:rsidRPr="00D3618F">
        <w:rPr>
          <w:rFonts w:ascii="Times New Roman" w:hAnsi="Times New Roman" w:cs="Times New Roman"/>
          <w:color w:val="auto"/>
          <w:sz w:val="20"/>
          <w:lang w:val="pt-BR"/>
        </w:rPr>
        <w:t>A desvalorização da sociologia pelos estudantes, demonstrada quanto esses não se empenham nas aulas e nos trabalhos da mesma forma com que se dedicam a outras matérias, e também a desvalorização pela escola, quanto essa lhe reserva pouco tempo na grade curricular (MOTA, 2005, p.104).</w:t>
      </w:r>
    </w:p>
    <w:p w:rsidR="00A37858" w:rsidRPr="00D3618F" w:rsidRDefault="00A37858" w:rsidP="00A37858">
      <w:pPr>
        <w:tabs>
          <w:tab w:val="left" w:pos="5727"/>
        </w:tabs>
        <w:spacing w:after="0"/>
        <w:ind w:left="2268"/>
        <w:jc w:val="both"/>
        <w:rPr>
          <w:rFonts w:ascii="Times New Roman" w:hAnsi="Times New Roman" w:cs="Times New Roman"/>
          <w:color w:val="auto"/>
          <w:sz w:val="20"/>
          <w:lang w:val="pt-BR"/>
        </w:rPr>
      </w:pPr>
    </w:p>
    <w:p w:rsidR="00E33C23" w:rsidRPr="00D3618F" w:rsidRDefault="00A37858" w:rsidP="00A37858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Com isso, percebe-se a pouca importância que alguns estudantes dão a Sociologia em comparação com outras consideradas mais valiosas para os mesmos. Em outras palavras, entendia-se que há uma espécie de </w:t>
      </w:r>
      <w:r w:rsidRPr="00D3618F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hierarquia de disciplinas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onde a Sociologia não estava entre as mais relevantes. </w:t>
      </w:r>
      <w:r w:rsidR="00994D51">
        <w:rPr>
          <w:rFonts w:ascii="Times New Roman" w:hAnsi="Times New Roman" w:cs="Times New Roman"/>
          <w:color w:val="auto"/>
          <w:sz w:val="24"/>
          <w:szCs w:val="24"/>
          <w:lang w:val="pt-BR"/>
        </w:rPr>
        <w:t>Porém a</w:t>
      </w:r>
      <w:r w:rsidR="00994D51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sociologia tem</w:t>
      </w:r>
      <w:r w:rsidR="00994D51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um papel fundamental na formação social e cidadã dos indivíduos, enquanto não entenderem a importância da mesma, não devemos estagnar, deixando as coisas como estão. </w:t>
      </w:r>
    </w:p>
    <w:p w:rsidR="00A37858" w:rsidRPr="00D3618F" w:rsidRDefault="00A37858" w:rsidP="00A37858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Este </w:t>
      </w:r>
      <w:r w:rsidR="00E33C23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projeto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não insinua que a Sociologia deveria ser a prioridade dentre todas as outras disciplinas ministradas no</w:t>
      </w:r>
      <w:r w:rsidR="00B13815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Ensino Médio, apenas tenta mostrar</w:t>
      </w:r>
      <w:r w:rsidR="00007EF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(além da percepção dos atores escolares sobre a disciplina)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que se deve dar a mesma o seu devido valor como formadora de cidadãos pensantes e não a vendo simplesmente como uma matéria que precisa de qualquer forma ser concluída para chegar no objetivo principal que é o certificado de conclusão do Ensino Médio.</w:t>
      </w:r>
    </w:p>
    <w:p w:rsidR="00DB5AF2" w:rsidRPr="00D3618F" w:rsidRDefault="00DB5AF2" w:rsidP="00A37858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Como atores fundamentais no processo deste projeto, as percepções de docentes e discentes sobre a disciplina são essenciais para entender melhor como acontece esse ensino, essa aprendizagem e a importância que é dada para a disciplina: o docente, sujeito com formação profissional capaz de transformar e ajudar o aluno a chegar ao conhecimento, desenvolvendo habilidades e competências específicas de cada disciplina; o outro é o aluno que por sua vez se apropria do conhecimento mediado pelo professor.</w:t>
      </w:r>
    </w:p>
    <w:p w:rsidR="00AC305A" w:rsidRPr="00D3618F" w:rsidRDefault="00DB5AF2" w:rsidP="00DB5AF2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</w:t>
      </w:r>
      <w:r w:rsidR="008247F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interesse tanto no ensino quanto na aprendizagem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depende, respectivamente desses dois sujeitos</w:t>
      </w:r>
      <w:r w:rsidR="008247F9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.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Além do aluno, deve-se mencionar o docente, sua prática e formação. O professor é o mediador entre o conhecimento e o aprendizado do aluno, com isso uma boa metodologia de ensino, um bom planejamento, e um plano diário voltado para um melhor aproveitamento desse aluno no ambiente escolar já é um passo bem interessante para favorecer sua pratica. </w:t>
      </w:r>
    </w:p>
    <w:p w:rsidR="005307CB" w:rsidRPr="00D3618F" w:rsidRDefault="00DB5AF2" w:rsidP="00AC305A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 formação de professores é basicamente a preparação do profissional para exercer a sua profissão, tornando-se um docente capaz de transformar e ajudar o aluno a chegar ao conhecimento, desenvolvendo suas próprias habilidades.</w:t>
      </w:r>
      <w:r w:rsidR="00AC305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5307C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Aspectos como esses devem ser trabalhados. Além desses pode-se citar</w:t>
      </w:r>
      <w:r w:rsidR="00007EF4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também o embasamento teórico</w:t>
      </w:r>
      <w:r w:rsidR="005307C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do docente, a linguagem dos textos sociológicos</w:t>
      </w:r>
      <w:r w:rsidR="00AC305A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a própria linguagem do professor, entre outros.</w:t>
      </w:r>
    </w:p>
    <w:p w:rsidR="00632E9E" w:rsidRPr="00D3618F" w:rsidRDefault="00632E9E" w:rsidP="00AC305A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Segundo Ferreira (2012): </w:t>
      </w:r>
    </w:p>
    <w:p w:rsidR="00632E9E" w:rsidRPr="00D3618F" w:rsidRDefault="00632E9E" w:rsidP="00632E9E">
      <w:pPr>
        <w:tabs>
          <w:tab w:val="left" w:pos="5727"/>
        </w:tabs>
        <w:spacing w:after="0"/>
        <w:ind w:left="2268"/>
        <w:jc w:val="both"/>
        <w:rPr>
          <w:rFonts w:ascii="Times New Roman" w:hAnsi="Times New Roman" w:cs="Times New Roman"/>
          <w:color w:val="auto"/>
          <w:sz w:val="20"/>
          <w:lang w:val="pt-BR"/>
        </w:rPr>
      </w:pPr>
      <w:r w:rsidRPr="00D3618F">
        <w:rPr>
          <w:rFonts w:ascii="Times New Roman" w:hAnsi="Times New Roman" w:cs="Times New Roman"/>
          <w:color w:val="auto"/>
          <w:sz w:val="20"/>
          <w:lang w:val="pt-BR"/>
        </w:rPr>
        <w:t>A formação do professor na área é vista como necessária por fornecer elementos que lhes permitirá lidar com os desafios didático-metodológicos apresentados pela disciplina, dentre os quais, a adequação da linguagem sociológica para a educação básica, o que possibilitaria ao aluno o estudo da sociedade de forma não fragmentada (FERREIRA, 2012).</w:t>
      </w:r>
    </w:p>
    <w:p w:rsidR="00632E9E" w:rsidRPr="00D3618F" w:rsidRDefault="00632E9E" w:rsidP="00632E9E">
      <w:pPr>
        <w:tabs>
          <w:tab w:val="left" w:pos="5727"/>
        </w:tabs>
        <w:spacing w:after="0"/>
        <w:ind w:left="2268"/>
        <w:jc w:val="both"/>
        <w:rPr>
          <w:rFonts w:ascii="Times New Roman" w:hAnsi="Times New Roman" w:cs="Times New Roman"/>
          <w:color w:val="auto"/>
          <w:sz w:val="20"/>
          <w:lang w:val="pt-BR"/>
        </w:rPr>
      </w:pPr>
    </w:p>
    <w:p w:rsidR="00D3618F" w:rsidRPr="00D3618F" w:rsidRDefault="00632E9E" w:rsidP="00994D51">
      <w:pPr>
        <w:tabs>
          <w:tab w:val="left" w:pos="5727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Nesse sentido percebe-se a importância da formação docente para a finalidade da disciplina como formadora cidadã, </w:t>
      </w:r>
      <w:r w:rsidR="00F14F4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procurando melhorar a interação entre alunos e professores, e o entendimento dos conteúdos ministrados pela disciplina.</w:t>
      </w:r>
    </w:p>
    <w:p w:rsidR="006E3FC3" w:rsidRPr="00D3618F" w:rsidRDefault="006E3FC3" w:rsidP="00D3618F">
      <w:pPr>
        <w:tabs>
          <w:tab w:val="left" w:pos="5727"/>
        </w:tabs>
        <w:spacing w:after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5 METODOLOGIA</w:t>
      </w:r>
    </w:p>
    <w:p w:rsidR="006E3FC3" w:rsidRPr="00D3618F" w:rsidRDefault="006E3FC3" w:rsidP="00BA5A2B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</w:t>
      </w:r>
      <w:r w:rsidR="00CF2E53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pretensão é que a pesquisa seja</w:t>
      </w:r>
      <w:r w:rsidR="00BD706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realizada </w:t>
      </w:r>
      <w:r w:rsidR="00CF2E53">
        <w:rPr>
          <w:rFonts w:ascii="Times New Roman" w:hAnsi="Times New Roman" w:cs="Times New Roman"/>
          <w:color w:val="auto"/>
          <w:sz w:val="24"/>
          <w:szCs w:val="24"/>
          <w:lang w:val="pt-BR"/>
        </w:rPr>
        <w:t>em no mínimo qu</w:t>
      </w:r>
      <w:r w:rsidR="004D4D83">
        <w:rPr>
          <w:rFonts w:ascii="Times New Roman" w:hAnsi="Times New Roman" w:cs="Times New Roman"/>
          <w:color w:val="auto"/>
          <w:sz w:val="24"/>
          <w:szCs w:val="24"/>
          <w:lang w:val="pt-BR"/>
        </w:rPr>
        <w:t>atro e no máximo seis instituiçõ</w:t>
      </w:r>
      <w:r w:rsidR="00CF2E53">
        <w:rPr>
          <w:rFonts w:ascii="Times New Roman" w:hAnsi="Times New Roman" w:cs="Times New Roman"/>
          <w:color w:val="auto"/>
          <w:sz w:val="24"/>
          <w:szCs w:val="24"/>
          <w:lang w:val="pt-BR"/>
        </w:rPr>
        <w:t>es de Ensino Médio, dentre elas uma em especial – onde conclui esse nível de ensino-</w:t>
      </w:r>
      <w:r w:rsidR="00BD706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CF2E53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a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instituição</w:t>
      </w:r>
      <w:r w:rsidR="00BD706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“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Centro de Ensino Newton </w:t>
      </w:r>
      <w:proofErr w:type="spellStart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Barjonas</w:t>
      </w:r>
      <w:proofErr w:type="spellEnd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Lobão</w:t>
      </w:r>
      <w:r w:rsidR="00BD706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” localizada no</w:t>
      </w:r>
      <w:r w:rsidR="00BA5A2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BA5A2B" w:rsidRPr="00D3618F">
        <w:rPr>
          <w:rFonts w:ascii="Times New Roman" w:hAnsi="Times New Roman" w:cs="Times New Roman"/>
          <w:color w:val="auto"/>
          <w:sz w:val="24"/>
          <w:szCs w:val="24"/>
        </w:rPr>
        <w:t xml:space="preserve">R. Dom </w:t>
      </w:r>
      <w:proofErr w:type="spellStart"/>
      <w:r w:rsidR="00BA5A2B" w:rsidRPr="00D3618F">
        <w:rPr>
          <w:rFonts w:ascii="Times New Roman" w:hAnsi="Times New Roman" w:cs="Times New Roman"/>
          <w:color w:val="auto"/>
          <w:sz w:val="24"/>
          <w:szCs w:val="24"/>
        </w:rPr>
        <w:t>Evaristo</w:t>
      </w:r>
      <w:proofErr w:type="spellEnd"/>
      <w:r w:rsidR="00BA5A2B" w:rsidRPr="00D3618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A5A2B" w:rsidRPr="00D3618F">
        <w:rPr>
          <w:rFonts w:ascii="Times New Roman" w:hAnsi="Times New Roman" w:cs="Times New Roman"/>
          <w:color w:val="auto"/>
          <w:sz w:val="24"/>
          <w:szCs w:val="24"/>
        </w:rPr>
        <w:t>Arns</w:t>
      </w:r>
      <w:proofErr w:type="spellEnd"/>
      <w:r w:rsidR="00BA5A2B" w:rsidRPr="00D3618F">
        <w:rPr>
          <w:rFonts w:ascii="Times New Roman" w:hAnsi="Times New Roman" w:cs="Times New Roman"/>
          <w:color w:val="auto"/>
          <w:sz w:val="24"/>
          <w:szCs w:val="24"/>
        </w:rPr>
        <w:t xml:space="preserve">, 1000 - </w:t>
      </w:r>
      <w:proofErr w:type="spellStart"/>
      <w:r w:rsidR="00BA5A2B" w:rsidRPr="00D3618F">
        <w:rPr>
          <w:rFonts w:ascii="Times New Roman" w:hAnsi="Times New Roman" w:cs="Times New Roman"/>
          <w:color w:val="auto"/>
          <w:sz w:val="24"/>
          <w:szCs w:val="24"/>
        </w:rPr>
        <w:t>bairro</w:t>
      </w:r>
      <w:proofErr w:type="spellEnd"/>
      <w:r w:rsidR="00BA5A2B" w:rsidRPr="00D3618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A5A2B" w:rsidRPr="00D3618F">
        <w:rPr>
          <w:rFonts w:ascii="Times New Roman" w:hAnsi="Times New Roman" w:cs="Times New Roman"/>
          <w:color w:val="auto"/>
          <w:sz w:val="24"/>
          <w:szCs w:val="24"/>
        </w:rPr>
        <w:t>Bom</w:t>
      </w:r>
      <w:proofErr w:type="spellEnd"/>
      <w:r w:rsidR="00BA5A2B" w:rsidRPr="00D3618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A5A2B" w:rsidRPr="00D3618F">
        <w:rPr>
          <w:rFonts w:ascii="Times New Roman" w:hAnsi="Times New Roman" w:cs="Times New Roman"/>
          <w:color w:val="auto"/>
          <w:sz w:val="24"/>
          <w:szCs w:val="24"/>
        </w:rPr>
        <w:t>Sucesso</w:t>
      </w:r>
      <w:proofErr w:type="spellEnd"/>
      <w:r w:rsidR="00BA5A2B" w:rsidRPr="00D3618F">
        <w:rPr>
          <w:rFonts w:ascii="Times New Roman" w:hAnsi="Times New Roman" w:cs="Times New Roman"/>
          <w:color w:val="auto"/>
          <w:sz w:val="24"/>
          <w:szCs w:val="24"/>
        </w:rPr>
        <w:t>, Imperatriz – MA,</w:t>
      </w:r>
      <w:r w:rsidR="0047793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onde sua escolha se deu pela instituição ser de Ensino Médio.</w:t>
      </w:r>
      <w:r w:rsidR="00BD706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Assim, considera-se que será do tipo </w:t>
      </w:r>
      <w:r w:rsidR="0047793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“</w:t>
      </w:r>
      <w:r w:rsidR="00BD706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pesquisa de campo</w:t>
      </w:r>
      <w:r w:rsidR="0047793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” por ser fundamental no processo deste projeto de pe</w:t>
      </w:r>
      <w:r w:rsidR="005F2D63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</w:t>
      </w:r>
      <w:r w:rsidR="0047793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quisa.</w:t>
      </w:r>
    </w:p>
    <w:p w:rsidR="006E3FC3" w:rsidRPr="00D3618F" w:rsidRDefault="006E3FC3" w:rsidP="006E3FC3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Segundo F</w:t>
      </w:r>
      <w:r w:rsidR="00BD706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onseca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(2002</w:t>
      </w:r>
      <w:r w:rsidR="00BD706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p.</w:t>
      </w:r>
      <w:r w:rsidR="00052B6B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32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) a Pesquisa de Campo “caracteriza as investigações em que para além da pesquisa bibliográfica e/ou documental se coletam dados juntos a pessoas, utilizando diversos tipos de pesquisa (</w:t>
      </w:r>
      <w:proofErr w:type="spellStart"/>
      <w:r w:rsidRPr="00D3618F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ex</w:t>
      </w:r>
      <w:proofErr w:type="spellEnd"/>
      <w:r w:rsidRPr="00D3618F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-post-</w:t>
      </w:r>
      <w:proofErr w:type="spellStart"/>
      <w:r w:rsidRPr="00D3618F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factor</w:t>
      </w:r>
      <w:proofErr w:type="spellEnd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, pesquisa ação, pesquisa participante, </w:t>
      </w:r>
      <w:proofErr w:type="gramStart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etc.)”</w:t>
      </w:r>
      <w:proofErr w:type="gramEnd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. Nesse sentido, a pesquisa</w:t>
      </w:r>
      <w:r w:rsidR="00BD706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de campo torna-se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mais abrangente, pois além da pesquisa bibliográfica traz também a perspectiva de indivíduos que participam da situação</w:t>
      </w:r>
      <w:r w:rsidR="00E979F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 local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pesquisa</w:t>
      </w:r>
      <w:r w:rsidR="00E979F7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do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.</w:t>
      </w:r>
    </w:p>
    <w:p w:rsidR="009054BC" w:rsidRPr="00D3618F" w:rsidRDefault="006E3FC3" w:rsidP="00F40F01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 abordagem é qualitat</w:t>
      </w:r>
      <w:r w:rsidR="0047793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iva e o enfoque fenomenológico. </w:t>
      </w:r>
      <w:r w:rsidR="00207CC5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Para </w:t>
      </w:r>
      <w:proofErr w:type="spellStart"/>
      <w:r w:rsidR="00207CC5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Minay</w:t>
      </w:r>
      <w:r w:rsidR="003B5F7C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</w:t>
      </w:r>
      <w:proofErr w:type="spellEnd"/>
      <w:r w:rsidR="00592E1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(2002</w:t>
      </w:r>
      <w:r w:rsidR="00F40F01">
        <w:rPr>
          <w:rFonts w:ascii="Times New Roman" w:hAnsi="Times New Roman" w:cs="Times New Roman"/>
          <w:color w:val="auto"/>
          <w:sz w:val="24"/>
          <w:szCs w:val="24"/>
          <w:lang w:val="pt-BR"/>
        </w:rPr>
        <w:t>, a</w:t>
      </w:r>
      <w:r w:rsidR="00592E1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pud FONSECA, 2001, p. </w:t>
      </w:r>
      <w:r w:rsidR="00CB3EB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20): a pesquisa qualitativa “ trabalha com o universo de significados, motivos, aspirações, crenças, valores e atitudes, o que corresponde a um espaço mais profundo das relações, dos processos e nos fenômenos que não podem ser reduzidos à operacionalização de variáveis”.</w:t>
      </w:r>
      <w:r w:rsidR="00041E22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Com isso, a pesquisa qualitativa que se difere da quantitativa, dá mais ênfase ao contexto do objeto pesquisado, dando espaço para interpretações, aproximando o pesquisador ao fenômeno pesquisado, não se limitando apenas a expressão dos f</w:t>
      </w:r>
      <w:r w:rsidR="00DF3EF3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atos e relações entre variáveis</w:t>
      </w:r>
    </w:p>
    <w:p w:rsidR="007F70CC" w:rsidRPr="00D3618F" w:rsidRDefault="00614B4C" w:rsidP="00D3618F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Já </w:t>
      </w:r>
      <w:r w:rsidR="00EB586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</w:t>
      </w:r>
      <w:r w:rsidR="00EB586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bre o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</w:t>
      </w:r>
      <w:r w:rsidR="00BD706D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nfoque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fenomenológico</w:t>
      </w:r>
      <w:r w:rsidR="00EB586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, </w:t>
      </w:r>
      <w:proofErr w:type="spellStart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Triviños</w:t>
      </w:r>
      <w:proofErr w:type="spellEnd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(1987)</w:t>
      </w:r>
      <w:r w:rsidR="00EB5868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afirma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: </w:t>
      </w:r>
    </w:p>
    <w:p w:rsidR="007F70CC" w:rsidRPr="00D3618F" w:rsidRDefault="00614B4C" w:rsidP="00D3618F">
      <w:pPr>
        <w:tabs>
          <w:tab w:val="left" w:pos="5727"/>
        </w:tabs>
        <w:spacing w:after="0"/>
        <w:ind w:left="2268"/>
        <w:jc w:val="both"/>
        <w:rPr>
          <w:rFonts w:ascii="Times New Roman" w:hAnsi="Times New Roman" w:cs="Times New Roman"/>
          <w:color w:val="auto"/>
          <w:sz w:val="20"/>
          <w:lang w:val="pt-BR"/>
        </w:rPr>
      </w:pPr>
      <w:r w:rsidRPr="00D3618F">
        <w:rPr>
          <w:rFonts w:ascii="Times New Roman" w:hAnsi="Times New Roman" w:cs="Times New Roman"/>
          <w:color w:val="auto"/>
          <w:sz w:val="20"/>
          <w:lang w:val="pt-BR"/>
        </w:rPr>
        <w:t xml:space="preserve">“ A fenomenologia é o estudo das essências, e todos os problemas, segundo ela, tornam a definir essências: a essência </w:t>
      </w:r>
      <w:r w:rsidR="007F70CC" w:rsidRPr="00D3618F">
        <w:rPr>
          <w:rFonts w:ascii="Times New Roman" w:hAnsi="Times New Roman" w:cs="Times New Roman"/>
          <w:color w:val="auto"/>
          <w:sz w:val="20"/>
          <w:lang w:val="pt-BR"/>
        </w:rPr>
        <w:t>da percepção, a essência da consciência, por exemplo. [...]. É o ensaio de uma descrição direta de nossa experiência tal como ela é, sem nenhuma consideração com sua gênese psicológica e com as explicações causais que o sábio, o historiador ou o soci</w:t>
      </w:r>
      <w:r w:rsidR="0094629E" w:rsidRPr="00D3618F">
        <w:rPr>
          <w:rFonts w:ascii="Times New Roman" w:hAnsi="Times New Roman" w:cs="Times New Roman"/>
          <w:color w:val="auto"/>
          <w:sz w:val="20"/>
          <w:lang w:val="pt-BR"/>
        </w:rPr>
        <w:t>ólogo podem fornecer dela [...] (TRIVIÑOS, 1987, p.43).</w:t>
      </w:r>
    </w:p>
    <w:p w:rsidR="000F3C10" w:rsidRPr="00D3618F" w:rsidRDefault="00DF3EF3" w:rsidP="000F3C10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Nesse sentido esse enfoque</w:t>
      </w:r>
      <w:r w:rsidR="000F3C1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que dá ênfase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 w:rsidR="000F3C10"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as essências das coisas e como elas são percebidas no mundo, considerando o objeto da pesquisa, a experiência obtida a partir do mesmo mostrando o que é apresentado e esclarecer tal como ela realmente é, sem distorções da realidade.</w:t>
      </w:r>
    </w:p>
    <w:p w:rsidR="00E33C23" w:rsidRPr="00D3618F" w:rsidRDefault="00E33C23" w:rsidP="00E33C23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Os sujeitos serão da pesquisa serão os professores que lecionam nas áreas das Ciências Humanas e Sociais Aplicadas e os alunos do 3º Ano do Ensino Médio. Os docentes foram escolhidos por compor junta a Sociologia esta área de conhecimento. Com isso, os critérios para a escolha dos docentes pesquisados dar-se-á por 4 professores (as), um de cada disciplina: Sociologia, Geografia, Filosofia e História, todos em um determinado turno e sala.</w:t>
      </w:r>
    </w:p>
    <w:p w:rsidR="00E33C23" w:rsidRDefault="00E33C23" w:rsidP="00994D51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Os instrumentos de coleta de dados serão por meio de</w:t>
      </w:r>
      <w:r w:rsidR="004D4D83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entrevistas e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questionários abertos com os atores escolares, e que dentre os sujeitos da pesquisa, se possível </w:t>
      </w:r>
      <w:proofErr w:type="gramStart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o(</w:t>
      </w:r>
      <w:proofErr w:type="gramEnd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a) diretor(a) e coordenador(a).</w:t>
      </w:r>
    </w:p>
    <w:p w:rsidR="00F40F01" w:rsidRDefault="00F40F01">
      <w:pPr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 w:rsidR="00F40F01" w:rsidRPr="00F40F01" w:rsidRDefault="00F40F01" w:rsidP="00F40F01">
      <w:pPr>
        <w:tabs>
          <w:tab w:val="left" w:pos="5727"/>
        </w:tabs>
        <w:spacing w:after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</w:pPr>
      <w:r w:rsidRPr="00F40F01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6 CONSIDERAÇÕES FINAIS</w:t>
      </w:r>
    </w:p>
    <w:p w:rsidR="00F40F01" w:rsidRPr="00D3618F" w:rsidRDefault="00F40F01" w:rsidP="00F40F01">
      <w:pPr>
        <w:tabs>
          <w:tab w:val="left" w:pos="5727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</w:p>
    <w:p w:rsidR="00E33C23" w:rsidRPr="00D3618F" w:rsidRDefault="00E33C23" w:rsidP="00994D51">
      <w:pPr>
        <w:spacing w:after="0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br w:type="page"/>
      </w:r>
      <w:bookmarkStart w:id="0" w:name="_GoBack"/>
      <w:bookmarkEnd w:id="0"/>
    </w:p>
    <w:p w:rsidR="00994D51" w:rsidRPr="00D3618F" w:rsidRDefault="000E7D2A" w:rsidP="00994D51">
      <w:p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3618F">
        <w:rPr>
          <w:rFonts w:ascii="Times New Roman" w:hAnsi="Times New Roman" w:cs="Times New Roman"/>
          <w:b/>
          <w:color w:val="auto"/>
          <w:sz w:val="24"/>
          <w:szCs w:val="24"/>
        </w:rPr>
        <w:t>REFERÊNCIAS</w:t>
      </w:r>
    </w:p>
    <w:p w:rsidR="00613BD1" w:rsidRPr="00D3618F" w:rsidRDefault="00613BD1" w:rsidP="00994D51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Brasil. 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Lei de Diretrizes e Bases da Educação Nacional nº 9.394/1996.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Brasil, 1996. </w:t>
      </w:r>
    </w:p>
    <w:p w:rsidR="00613BD1" w:rsidRPr="00D3618F" w:rsidRDefault="00613BD1" w:rsidP="00994D51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BOMENY, Helena.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 Tempos modernos, tempos de sociologia.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São Paulo: Editora do Brasil, 2010.</w:t>
      </w:r>
    </w:p>
    <w:p w:rsidR="00613BD1" w:rsidRPr="00D3618F" w:rsidRDefault="00613BD1" w:rsidP="00994D51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CARVALHO, Tatiane Kelly Pinto de. 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A Importância da Sociologia no Mundo Pós-Moderno.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Rio de Janeiro: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Democratizar, 2011.</w:t>
      </w:r>
    </w:p>
    <w:p w:rsidR="00613BD1" w:rsidRPr="00D3618F" w:rsidRDefault="00613BD1" w:rsidP="00994D51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FERREIRA, Fabiana. 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A Sociologia no Ensino Médio: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concepções de professores sobre formação crítica para a cidadania: Pernambuco – PPGS - Revista do Programa de Pós-Graduação em Sociologia da UFPE, 2012. Disponível em&lt;</w:t>
      </w:r>
      <w:r w:rsidRPr="00D3618F">
        <w:rPr>
          <w:rFonts w:ascii="Times New Roman" w:hAnsi="Times New Roman" w:cs="Times New Roman"/>
        </w:rPr>
        <w:t xml:space="preserve"> </w:t>
      </w:r>
      <w:hyperlink r:id="rId10" w:history="1">
        <w:r w:rsidRPr="00D3618F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https://periodicos.ufpe.br/revistas/revsocio/article/view/235248/28269</w:t>
        </w:r>
      </w:hyperlink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&gt; Acesso em 26 de maio de 2018.</w:t>
      </w:r>
    </w:p>
    <w:p w:rsidR="00613BD1" w:rsidRPr="00D3618F" w:rsidRDefault="00613BD1" w:rsidP="00994D51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MACHADO, Celso de Souza.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 Ensino da Sociologia na escola secundária Brasileira: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levantamento preliminar. São Paulo, 1987.</w:t>
      </w:r>
    </w:p>
    <w:p w:rsidR="00613BD1" w:rsidRPr="00D3618F" w:rsidRDefault="00613BD1" w:rsidP="00994D51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MEC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– Ministério da educação.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 Base Nacional Comum Curricular do Ensino Médio.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Brasil: 2017.</w:t>
      </w:r>
    </w:p>
    <w:p w:rsidR="00613BD1" w:rsidRPr="00D3618F" w:rsidRDefault="00613BD1" w:rsidP="00994D51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MORAES, Amaury César. 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Desafios para a implementação do Ensino de Sociologia na escola média brasileira.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São Paulo: </w:t>
      </w:r>
      <w:proofErr w:type="spellStart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NUPPs</w:t>
      </w:r>
      <w:proofErr w:type="spellEnd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– Núcleo de Pesquisa de Políticas Públicas da Universidade de São Paulo, 2010.</w:t>
      </w:r>
    </w:p>
    <w:p w:rsidR="00613BD1" w:rsidRPr="00D3618F" w:rsidRDefault="00613BD1" w:rsidP="00994D51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MOTA, Kelly Cristine Corrêa da Silva. 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Os lugares da sociologia na formação de estudantes do ensino médio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: as perspectivas de professores. Rio Grande do Sul: 2005.</w:t>
      </w:r>
    </w:p>
    <w:p w:rsidR="00613BD1" w:rsidRPr="00D3618F" w:rsidRDefault="00613BD1" w:rsidP="00994D51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OLIVEIRA, </w:t>
      </w:r>
      <w:proofErr w:type="spellStart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Amurabi</w:t>
      </w:r>
      <w:proofErr w:type="spellEnd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. 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Revisitando a história do ensino de Sociologia na Educação Básica.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Maceió – AL: Acta </w:t>
      </w:r>
      <w:proofErr w:type="spellStart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Scientiarum</w:t>
      </w:r>
      <w:proofErr w:type="spellEnd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. </w:t>
      </w:r>
      <w:proofErr w:type="spellStart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Education</w:t>
      </w:r>
      <w:proofErr w:type="spellEnd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, 2013.</w:t>
      </w:r>
    </w:p>
    <w:p w:rsidR="00EF2538" w:rsidRPr="00D3618F" w:rsidRDefault="00EF2538" w:rsidP="00994D51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SILVA, Tânia Elias M. 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>Trajetórias da Sociologia Brasileira: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considerações históricas. NATAL – RN: Cronos, 2007. Disponível em&lt;</w:t>
      </w:r>
      <w:r w:rsidRPr="00D3618F">
        <w:rPr>
          <w:rFonts w:ascii="Times New Roman" w:hAnsi="Times New Roman" w:cs="Times New Roman"/>
        </w:rPr>
        <w:t xml:space="preserve"> </w:t>
      </w:r>
      <w:hyperlink r:id="rId11" w:history="1">
        <w:r w:rsidRPr="00D3618F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https://periodicos.ufrn.br/cronos/article/viewFile/1849/pdf_62</w:t>
        </w:r>
      </w:hyperlink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&gt;. Acesso em 26 de maio de 2018.</w:t>
      </w:r>
    </w:p>
    <w:p w:rsidR="00613BD1" w:rsidRPr="00994D51" w:rsidRDefault="00B145F3" w:rsidP="00994D51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TRIVIÑOS, Augusto </w:t>
      </w:r>
      <w:proofErr w:type="spellStart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Nibaldo</w:t>
      </w:r>
      <w:proofErr w:type="spellEnd"/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Silva.</w:t>
      </w:r>
      <w:r w:rsidRPr="00D3618F">
        <w:rPr>
          <w:rFonts w:ascii="Times New Roman" w:hAnsi="Times New Roman" w:cs="Times New Roman"/>
          <w:b/>
          <w:color w:val="auto"/>
          <w:sz w:val="24"/>
          <w:szCs w:val="24"/>
          <w:lang w:val="pt-BR"/>
        </w:rPr>
        <w:t xml:space="preserve"> Introdução à Pesquisa em Ciências Sociais: </w:t>
      </w:r>
      <w:r w:rsidRPr="00D3618F">
        <w:rPr>
          <w:rFonts w:ascii="Times New Roman" w:hAnsi="Times New Roman" w:cs="Times New Roman"/>
          <w:color w:val="auto"/>
          <w:sz w:val="24"/>
          <w:szCs w:val="24"/>
          <w:lang w:val="pt-BR"/>
        </w:rPr>
        <w:t>a pesquisa qualitativa em educação. São Paulo: Atlas, 1987.</w:t>
      </w:r>
    </w:p>
    <w:sectPr w:rsidR="00613BD1" w:rsidRPr="00994D51" w:rsidSect="00D3618F">
      <w:headerReference w:type="default" r:id="rId12"/>
      <w:pgSz w:w="11907" w:h="16839" w:code="9"/>
      <w:pgMar w:top="1701" w:right="1134" w:bottom="993" w:left="1701" w:header="1134" w:footer="1134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F94" w:rsidRDefault="00342F94">
      <w:pPr>
        <w:spacing w:after="0"/>
      </w:pPr>
      <w:r>
        <w:separator/>
      </w:r>
    </w:p>
  </w:endnote>
  <w:endnote w:type="continuationSeparator" w:id="0">
    <w:p w:rsidR="00342F94" w:rsidRDefault="00342F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F94" w:rsidRDefault="00342F94">
      <w:pPr>
        <w:spacing w:after="0"/>
      </w:pPr>
      <w:r>
        <w:separator/>
      </w:r>
    </w:p>
  </w:footnote>
  <w:footnote w:type="continuationSeparator" w:id="0">
    <w:p w:rsidR="00342F94" w:rsidRDefault="00342F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EE3" w:rsidRPr="00A90EE3" w:rsidRDefault="00A90EE3" w:rsidP="00A90EE3">
    <w:pPr>
      <w:pStyle w:val="Cabealho0"/>
      <w:jc w:val="right"/>
      <w:rPr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3D344A5"/>
    <w:multiLevelType w:val="hybridMultilevel"/>
    <w:tmpl w:val="47725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A7399"/>
    <w:multiLevelType w:val="hybridMultilevel"/>
    <w:tmpl w:val="CB809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65"/>
    <w:rsid w:val="00003C00"/>
    <w:rsid w:val="00007EF4"/>
    <w:rsid w:val="00021525"/>
    <w:rsid w:val="00022748"/>
    <w:rsid w:val="0002500F"/>
    <w:rsid w:val="00026A77"/>
    <w:rsid w:val="00032B44"/>
    <w:rsid w:val="00041E22"/>
    <w:rsid w:val="00052B6B"/>
    <w:rsid w:val="00063B2D"/>
    <w:rsid w:val="00075D31"/>
    <w:rsid w:val="00086470"/>
    <w:rsid w:val="000969D1"/>
    <w:rsid w:val="000C13B2"/>
    <w:rsid w:val="000D70D7"/>
    <w:rsid w:val="000E1082"/>
    <w:rsid w:val="000E7D2A"/>
    <w:rsid w:val="000F3C10"/>
    <w:rsid w:val="000F4E9E"/>
    <w:rsid w:val="000F705C"/>
    <w:rsid w:val="00103146"/>
    <w:rsid w:val="00114A1E"/>
    <w:rsid w:val="00115E90"/>
    <w:rsid w:val="001504FC"/>
    <w:rsid w:val="00156791"/>
    <w:rsid w:val="0016270C"/>
    <w:rsid w:val="00181C13"/>
    <w:rsid w:val="0018339A"/>
    <w:rsid w:val="00183C19"/>
    <w:rsid w:val="001A1517"/>
    <w:rsid w:val="001B0863"/>
    <w:rsid w:val="001C4BE2"/>
    <w:rsid w:val="001C57FD"/>
    <w:rsid w:val="001C6730"/>
    <w:rsid w:val="001F0537"/>
    <w:rsid w:val="001F3276"/>
    <w:rsid w:val="001F5DB9"/>
    <w:rsid w:val="00207CC5"/>
    <w:rsid w:val="00215CEE"/>
    <w:rsid w:val="00225A9D"/>
    <w:rsid w:val="002330BC"/>
    <w:rsid w:val="002527BD"/>
    <w:rsid w:val="00272E47"/>
    <w:rsid w:val="0027629E"/>
    <w:rsid w:val="00290FF7"/>
    <w:rsid w:val="00296BD7"/>
    <w:rsid w:val="002A0E37"/>
    <w:rsid w:val="002A7F1F"/>
    <w:rsid w:val="002B184B"/>
    <w:rsid w:val="002C1365"/>
    <w:rsid w:val="002C27B3"/>
    <w:rsid w:val="002C516B"/>
    <w:rsid w:val="002D1786"/>
    <w:rsid w:val="002D734D"/>
    <w:rsid w:val="002F1B88"/>
    <w:rsid w:val="002F41EF"/>
    <w:rsid w:val="00305109"/>
    <w:rsid w:val="00310525"/>
    <w:rsid w:val="003112B0"/>
    <w:rsid w:val="003243C4"/>
    <w:rsid w:val="00324ABE"/>
    <w:rsid w:val="003333C9"/>
    <w:rsid w:val="0033344E"/>
    <w:rsid w:val="00342F94"/>
    <w:rsid w:val="003713CD"/>
    <w:rsid w:val="00371C58"/>
    <w:rsid w:val="003A3C02"/>
    <w:rsid w:val="003B0632"/>
    <w:rsid w:val="003B5F7C"/>
    <w:rsid w:val="003B6E9E"/>
    <w:rsid w:val="003B7EEA"/>
    <w:rsid w:val="003E233F"/>
    <w:rsid w:val="003F191E"/>
    <w:rsid w:val="00411AB2"/>
    <w:rsid w:val="0041284C"/>
    <w:rsid w:val="0041452A"/>
    <w:rsid w:val="004160D9"/>
    <w:rsid w:val="00420532"/>
    <w:rsid w:val="0042126B"/>
    <w:rsid w:val="00426E8A"/>
    <w:rsid w:val="00436972"/>
    <w:rsid w:val="004437A4"/>
    <w:rsid w:val="0044421C"/>
    <w:rsid w:val="00450D75"/>
    <w:rsid w:val="00462F01"/>
    <w:rsid w:val="00466105"/>
    <w:rsid w:val="0047793C"/>
    <w:rsid w:val="004A0AEA"/>
    <w:rsid w:val="004C02CB"/>
    <w:rsid w:val="004D4D83"/>
    <w:rsid w:val="004E4492"/>
    <w:rsid w:val="004E4805"/>
    <w:rsid w:val="00500FF6"/>
    <w:rsid w:val="005162AD"/>
    <w:rsid w:val="005307CB"/>
    <w:rsid w:val="0053704C"/>
    <w:rsid w:val="005371E7"/>
    <w:rsid w:val="00543D69"/>
    <w:rsid w:val="005502EE"/>
    <w:rsid w:val="00560EC9"/>
    <w:rsid w:val="00561E18"/>
    <w:rsid w:val="005650F7"/>
    <w:rsid w:val="0057062B"/>
    <w:rsid w:val="00575B1F"/>
    <w:rsid w:val="00581A62"/>
    <w:rsid w:val="00584CB4"/>
    <w:rsid w:val="00587397"/>
    <w:rsid w:val="00591CDB"/>
    <w:rsid w:val="00592E18"/>
    <w:rsid w:val="00596490"/>
    <w:rsid w:val="005A639F"/>
    <w:rsid w:val="005B25E1"/>
    <w:rsid w:val="005B7E6E"/>
    <w:rsid w:val="005C1FF4"/>
    <w:rsid w:val="005D2675"/>
    <w:rsid w:val="005E4279"/>
    <w:rsid w:val="005E6E39"/>
    <w:rsid w:val="005F2D63"/>
    <w:rsid w:val="005F45F7"/>
    <w:rsid w:val="00604EB4"/>
    <w:rsid w:val="00613BD1"/>
    <w:rsid w:val="00614B4C"/>
    <w:rsid w:val="00617541"/>
    <w:rsid w:val="00617C7D"/>
    <w:rsid w:val="00617F38"/>
    <w:rsid w:val="00632E9E"/>
    <w:rsid w:val="0063519C"/>
    <w:rsid w:val="00650B17"/>
    <w:rsid w:val="00665568"/>
    <w:rsid w:val="00676867"/>
    <w:rsid w:val="00677925"/>
    <w:rsid w:val="00684113"/>
    <w:rsid w:val="00685C71"/>
    <w:rsid w:val="00696B7A"/>
    <w:rsid w:val="006B131D"/>
    <w:rsid w:val="006B27B1"/>
    <w:rsid w:val="006B4334"/>
    <w:rsid w:val="006E3FC3"/>
    <w:rsid w:val="006E6389"/>
    <w:rsid w:val="006F13C7"/>
    <w:rsid w:val="006F706C"/>
    <w:rsid w:val="00714908"/>
    <w:rsid w:val="00724DB1"/>
    <w:rsid w:val="007259D6"/>
    <w:rsid w:val="007265B9"/>
    <w:rsid w:val="007326F8"/>
    <w:rsid w:val="00760270"/>
    <w:rsid w:val="007674C0"/>
    <w:rsid w:val="00773697"/>
    <w:rsid w:val="0077706D"/>
    <w:rsid w:val="007830FD"/>
    <w:rsid w:val="00792FDC"/>
    <w:rsid w:val="007C1EF2"/>
    <w:rsid w:val="007D6D36"/>
    <w:rsid w:val="007E6763"/>
    <w:rsid w:val="007E72ED"/>
    <w:rsid w:val="007F70CC"/>
    <w:rsid w:val="008006AF"/>
    <w:rsid w:val="008108E1"/>
    <w:rsid w:val="00813B2A"/>
    <w:rsid w:val="00814518"/>
    <w:rsid w:val="008247F9"/>
    <w:rsid w:val="00827F32"/>
    <w:rsid w:val="00852805"/>
    <w:rsid w:val="008664DD"/>
    <w:rsid w:val="00877CED"/>
    <w:rsid w:val="008814C9"/>
    <w:rsid w:val="008839D5"/>
    <w:rsid w:val="00884B27"/>
    <w:rsid w:val="00885D59"/>
    <w:rsid w:val="00885FFE"/>
    <w:rsid w:val="008B66DD"/>
    <w:rsid w:val="008C1FB0"/>
    <w:rsid w:val="008C28B7"/>
    <w:rsid w:val="008C3AA9"/>
    <w:rsid w:val="008C5C50"/>
    <w:rsid w:val="008D228E"/>
    <w:rsid w:val="008E05B3"/>
    <w:rsid w:val="008E13C2"/>
    <w:rsid w:val="008F78F9"/>
    <w:rsid w:val="009054BC"/>
    <w:rsid w:val="0091575B"/>
    <w:rsid w:val="009332E1"/>
    <w:rsid w:val="009437E2"/>
    <w:rsid w:val="0094629E"/>
    <w:rsid w:val="00951B4D"/>
    <w:rsid w:val="00974006"/>
    <w:rsid w:val="00985665"/>
    <w:rsid w:val="00990830"/>
    <w:rsid w:val="00994D51"/>
    <w:rsid w:val="00995C61"/>
    <w:rsid w:val="009A649F"/>
    <w:rsid w:val="009A7042"/>
    <w:rsid w:val="009C6870"/>
    <w:rsid w:val="009D18D8"/>
    <w:rsid w:val="009E00B3"/>
    <w:rsid w:val="009E06C9"/>
    <w:rsid w:val="009E49A9"/>
    <w:rsid w:val="00A03FB6"/>
    <w:rsid w:val="00A17AAD"/>
    <w:rsid w:val="00A21AFD"/>
    <w:rsid w:val="00A37858"/>
    <w:rsid w:val="00A40343"/>
    <w:rsid w:val="00A4304D"/>
    <w:rsid w:val="00A441D2"/>
    <w:rsid w:val="00A90EE3"/>
    <w:rsid w:val="00A92653"/>
    <w:rsid w:val="00A9324B"/>
    <w:rsid w:val="00A964A0"/>
    <w:rsid w:val="00A96888"/>
    <w:rsid w:val="00AA5F50"/>
    <w:rsid w:val="00AA765B"/>
    <w:rsid w:val="00AA78C9"/>
    <w:rsid w:val="00AB3FD5"/>
    <w:rsid w:val="00AC305A"/>
    <w:rsid w:val="00AD1E39"/>
    <w:rsid w:val="00AD7692"/>
    <w:rsid w:val="00AF7C9E"/>
    <w:rsid w:val="00B131B4"/>
    <w:rsid w:val="00B13815"/>
    <w:rsid w:val="00B145F3"/>
    <w:rsid w:val="00B67A06"/>
    <w:rsid w:val="00B7488A"/>
    <w:rsid w:val="00B8556D"/>
    <w:rsid w:val="00B9156F"/>
    <w:rsid w:val="00B928B9"/>
    <w:rsid w:val="00BA5A2B"/>
    <w:rsid w:val="00BB1684"/>
    <w:rsid w:val="00BB4DD1"/>
    <w:rsid w:val="00BC5563"/>
    <w:rsid w:val="00BD2A5A"/>
    <w:rsid w:val="00BD706D"/>
    <w:rsid w:val="00BD7565"/>
    <w:rsid w:val="00BE32FB"/>
    <w:rsid w:val="00C24097"/>
    <w:rsid w:val="00C25D61"/>
    <w:rsid w:val="00C260E8"/>
    <w:rsid w:val="00C3206B"/>
    <w:rsid w:val="00C401F3"/>
    <w:rsid w:val="00C43581"/>
    <w:rsid w:val="00C469D7"/>
    <w:rsid w:val="00C50616"/>
    <w:rsid w:val="00C52FE8"/>
    <w:rsid w:val="00C62CBD"/>
    <w:rsid w:val="00C6465E"/>
    <w:rsid w:val="00C8333E"/>
    <w:rsid w:val="00C92A5D"/>
    <w:rsid w:val="00CB02BF"/>
    <w:rsid w:val="00CB32FB"/>
    <w:rsid w:val="00CB3EB2"/>
    <w:rsid w:val="00CC573A"/>
    <w:rsid w:val="00CD3BFC"/>
    <w:rsid w:val="00CE0CFC"/>
    <w:rsid w:val="00CE35CD"/>
    <w:rsid w:val="00CF2E53"/>
    <w:rsid w:val="00CF745B"/>
    <w:rsid w:val="00D107BA"/>
    <w:rsid w:val="00D257DC"/>
    <w:rsid w:val="00D3618F"/>
    <w:rsid w:val="00D502B8"/>
    <w:rsid w:val="00D61941"/>
    <w:rsid w:val="00D727F5"/>
    <w:rsid w:val="00DA6FA2"/>
    <w:rsid w:val="00DB5AF2"/>
    <w:rsid w:val="00DC2874"/>
    <w:rsid w:val="00DD0001"/>
    <w:rsid w:val="00DE5C80"/>
    <w:rsid w:val="00DF3EF3"/>
    <w:rsid w:val="00E27E37"/>
    <w:rsid w:val="00E32EE8"/>
    <w:rsid w:val="00E33C23"/>
    <w:rsid w:val="00E344E3"/>
    <w:rsid w:val="00E36C07"/>
    <w:rsid w:val="00E371CF"/>
    <w:rsid w:val="00E46EC0"/>
    <w:rsid w:val="00E56F24"/>
    <w:rsid w:val="00E7295D"/>
    <w:rsid w:val="00E825F2"/>
    <w:rsid w:val="00E85954"/>
    <w:rsid w:val="00E9076B"/>
    <w:rsid w:val="00E9517D"/>
    <w:rsid w:val="00E979F7"/>
    <w:rsid w:val="00EA0C30"/>
    <w:rsid w:val="00EA5FB2"/>
    <w:rsid w:val="00EA6621"/>
    <w:rsid w:val="00EB3CAA"/>
    <w:rsid w:val="00EB5311"/>
    <w:rsid w:val="00EB5868"/>
    <w:rsid w:val="00EC5E24"/>
    <w:rsid w:val="00EF2538"/>
    <w:rsid w:val="00EF3EEB"/>
    <w:rsid w:val="00F0622F"/>
    <w:rsid w:val="00F14F48"/>
    <w:rsid w:val="00F2330C"/>
    <w:rsid w:val="00F40E58"/>
    <w:rsid w:val="00F40F01"/>
    <w:rsid w:val="00F46413"/>
    <w:rsid w:val="00F46E90"/>
    <w:rsid w:val="00F50905"/>
    <w:rsid w:val="00F509E6"/>
    <w:rsid w:val="00F55892"/>
    <w:rsid w:val="00F70383"/>
    <w:rsid w:val="00F74109"/>
    <w:rsid w:val="00F874A5"/>
    <w:rsid w:val="00F9593B"/>
    <w:rsid w:val="00F97500"/>
    <w:rsid w:val="00FA09DE"/>
    <w:rsid w:val="00FB0806"/>
    <w:rsid w:val="00FB0847"/>
    <w:rsid w:val="00FC6890"/>
    <w:rsid w:val="00FD5D5A"/>
    <w:rsid w:val="00FE1436"/>
    <w:rsid w:val="00FE5FD6"/>
    <w:rsid w:val="00FE712E"/>
    <w:rsid w:val="00FF189F"/>
    <w:rsid w:val="00F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79EB07-D4A9-437C-AF56-49E37983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EF2"/>
  </w:style>
  <w:style w:type="paragraph" w:styleId="Ttulo1">
    <w:name w:val="heading 1"/>
    <w:basedOn w:val="Normal"/>
    <w:next w:val="Normal"/>
    <w:link w:val="Ttulo1Char"/>
    <w:uiPriority w:val="9"/>
    <w:qFormat/>
    <w:rsid w:val="00852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styleId="Cabealho0">
    <w:name w:val="header"/>
    <w:basedOn w:val="Normal"/>
    <w:link w:val="CabealhoChar"/>
    <w:uiPriority w:val="99"/>
    <w:unhideWhenUsed/>
    <w:rsid w:val="00114A1E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0"/>
    <w:uiPriority w:val="99"/>
    <w:rsid w:val="00114A1E"/>
  </w:style>
  <w:style w:type="paragraph" w:styleId="Rodap0">
    <w:name w:val="footer"/>
    <w:basedOn w:val="Normal"/>
    <w:link w:val="RodapChar"/>
    <w:uiPriority w:val="99"/>
    <w:unhideWhenUsed/>
    <w:rsid w:val="00114A1E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0"/>
    <w:uiPriority w:val="99"/>
    <w:rsid w:val="00114A1E"/>
  </w:style>
  <w:style w:type="paragraph" w:styleId="PargrafodaLista">
    <w:name w:val="List Paragraph"/>
    <w:basedOn w:val="Normal"/>
    <w:uiPriority w:val="34"/>
    <w:unhideWhenUsed/>
    <w:qFormat/>
    <w:rsid w:val="002527B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52805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2805"/>
    <w:pPr>
      <w:spacing w:line="259" w:lineRule="auto"/>
      <w:outlineLvl w:val="9"/>
    </w:pPr>
    <w:rPr>
      <w:lang w:val="pt-BR"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66105"/>
    <w:pPr>
      <w:spacing w:after="100"/>
      <w:ind w:left="180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466105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66105"/>
    <w:pPr>
      <w:spacing w:after="100"/>
      <w:ind w:left="360"/>
    </w:pPr>
  </w:style>
  <w:style w:type="table" w:styleId="ListaMdia2-nfase1">
    <w:name w:val="Medium List 2 Accent 1"/>
    <w:basedOn w:val="Tabelanormal"/>
    <w:uiPriority w:val="66"/>
    <w:rsid w:val="00B13815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9A5B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grade">
    <w:name w:val="Table Grid"/>
    <w:basedOn w:val="Tabelanormal"/>
    <w:uiPriority w:val="39"/>
    <w:rsid w:val="00C833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839D5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eriodicos.ufrn.br/cronos/article/viewFile/1849/pdf_6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eriodicos.ufpe.br/revistas/revsocio/article/view/235248/28269" TargetMode="External"/><Relationship Id="rId4" Type="http://schemas.openxmlformats.org/officeDocument/2006/relationships/styles" Target="styles.xml"/><Relationship Id="rId9" Type="http://schemas.openxmlformats.org/officeDocument/2006/relationships/hyperlink" Target="mailto:alexandre_brothers2@hot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AppData\Roaming\Microsoft\Modelos\Curr&#237;culo(2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1C718A-52EC-4C7D-BCE1-2BAF6779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Currículo(2)</Template>
  <TotalTime>9261</TotalTime>
  <Pages>1</Pages>
  <Words>3130</Words>
  <Characters>16906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lexandre Lamário Alves Freitas</dc:creator>
  <cp:keywords/>
  <cp:lastModifiedBy>Alexandre Alves</cp:lastModifiedBy>
  <cp:revision>102</cp:revision>
  <dcterms:created xsi:type="dcterms:W3CDTF">2014-10-20T07:28:00Z</dcterms:created>
  <dcterms:modified xsi:type="dcterms:W3CDTF">2018-08-26T19:09:00Z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