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5A1" w:rsidRDefault="00433535" w:rsidP="009035A1">
      <w:pPr>
        <w:jc w:val="center"/>
        <w:rPr>
          <w:rFonts w:cs="Times New Roman"/>
          <w:b/>
          <w:szCs w:val="24"/>
        </w:rPr>
      </w:pPr>
      <w:r>
        <w:rPr>
          <w:rFonts w:cs="Times New Roman"/>
          <w:b/>
          <w:szCs w:val="24"/>
        </w:rPr>
        <w:t>A DOCE UTOPIA DAS QUATRO PAREDES: UMA EXPERIÊNCIA COM DOCÊNCIA ASSISTIDA E SEUS EFEITOS</w:t>
      </w:r>
      <w:bookmarkStart w:id="0" w:name="_GoBack"/>
      <w:bookmarkEnd w:id="0"/>
      <w:r>
        <w:rPr>
          <w:rFonts w:cs="Times New Roman"/>
          <w:b/>
          <w:szCs w:val="24"/>
        </w:rPr>
        <w:t xml:space="preserve"> </w:t>
      </w:r>
    </w:p>
    <w:p w:rsidR="009035A1" w:rsidRPr="009035A1" w:rsidRDefault="009035A1" w:rsidP="009035A1">
      <w:pPr>
        <w:jc w:val="right"/>
        <w:rPr>
          <w:rFonts w:cs="Times New Roman"/>
          <w:szCs w:val="24"/>
        </w:rPr>
      </w:pPr>
    </w:p>
    <w:p w:rsidR="009035A1" w:rsidRPr="00F12E5A" w:rsidRDefault="009035A1" w:rsidP="00F12E5A">
      <w:pPr>
        <w:spacing w:line="240" w:lineRule="auto"/>
        <w:ind w:firstLine="0"/>
        <w:jc w:val="right"/>
        <w:rPr>
          <w:rFonts w:cs="Times New Roman"/>
          <w:sz w:val="22"/>
        </w:rPr>
      </w:pPr>
      <w:r w:rsidRPr="00F12E5A">
        <w:rPr>
          <w:rFonts w:cs="Times New Roman"/>
          <w:sz w:val="22"/>
        </w:rPr>
        <w:t>Cynthia Marques Cardoso</w:t>
      </w:r>
    </w:p>
    <w:p w:rsidR="006402AC" w:rsidRPr="00F12E5A" w:rsidRDefault="006402AC" w:rsidP="00F12E5A">
      <w:pPr>
        <w:spacing w:line="240" w:lineRule="auto"/>
        <w:ind w:firstLine="0"/>
        <w:jc w:val="right"/>
        <w:rPr>
          <w:rFonts w:cs="Times New Roman"/>
          <w:color w:val="4472C4" w:themeColor="accent1"/>
          <w:sz w:val="22"/>
        </w:rPr>
      </w:pPr>
      <w:r w:rsidRPr="00F12E5A">
        <w:rPr>
          <w:rFonts w:cs="Times New Roman"/>
          <w:color w:val="000000" w:themeColor="text1"/>
          <w:sz w:val="22"/>
        </w:rPr>
        <w:t>Discente em Mestrado Acadêmico em Planejamento e Dinâmicas Territoriais no Semiárido</w:t>
      </w:r>
      <w:r w:rsidR="00303504" w:rsidRPr="00F12E5A">
        <w:rPr>
          <w:rFonts w:cs="Times New Roman"/>
          <w:color w:val="000000" w:themeColor="text1"/>
          <w:sz w:val="22"/>
        </w:rPr>
        <w:t xml:space="preserve"> - PLANDITES</w:t>
      </w:r>
      <w:r w:rsidRPr="00F12E5A">
        <w:rPr>
          <w:rFonts w:cs="Times New Roman"/>
          <w:color w:val="000000" w:themeColor="text1"/>
          <w:sz w:val="22"/>
        </w:rPr>
        <w:t>,</w:t>
      </w:r>
      <w:r w:rsidR="00F12E5A">
        <w:rPr>
          <w:rFonts w:cs="Times New Roman"/>
          <w:color w:val="000000" w:themeColor="text1"/>
          <w:sz w:val="22"/>
        </w:rPr>
        <w:t xml:space="preserve"> </w:t>
      </w:r>
      <w:r w:rsidRPr="00F12E5A">
        <w:rPr>
          <w:rFonts w:cs="Times New Roman"/>
          <w:color w:val="000000" w:themeColor="text1"/>
          <w:sz w:val="22"/>
        </w:rPr>
        <w:t>UERN</w:t>
      </w:r>
      <w:r w:rsidR="00F12E5A" w:rsidRPr="00F12E5A">
        <w:rPr>
          <w:rFonts w:cs="Times New Roman"/>
          <w:color w:val="000000" w:themeColor="text1"/>
          <w:sz w:val="22"/>
        </w:rPr>
        <w:t xml:space="preserve">, </w:t>
      </w:r>
      <w:r w:rsidR="00667DAA" w:rsidRPr="00F12E5A">
        <w:rPr>
          <w:rFonts w:cs="Times New Roman"/>
          <w:color w:val="4472C4" w:themeColor="accent1"/>
          <w:sz w:val="22"/>
        </w:rPr>
        <w:t>c</w:t>
      </w:r>
      <w:r w:rsidRPr="00F12E5A">
        <w:rPr>
          <w:rFonts w:cs="Times New Roman"/>
          <w:color w:val="4472C4" w:themeColor="accent1"/>
          <w:sz w:val="22"/>
        </w:rPr>
        <w:t>ynthia31</w:t>
      </w:r>
      <w:r w:rsidR="00303504" w:rsidRPr="00F12E5A">
        <w:rPr>
          <w:rFonts w:cs="Times New Roman"/>
          <w:color w:val="4472C4" w:themeColor="accent1"/>
          <w:sz w:val="22"/>
        </w:rPr>
        <w:t>_</w:t>
      </w:r>
      <w:proofErr w:type="gramStart"/>
      <w:r w:rsidRPr="00F12E5A">
        <w:rPr>
          <w:rFonts w:cs="Times New Roman"/>
          <w:color w:val="4472C4" w:themeColor="accent1"/>
          <w:sz w:val="22"/>
        </w:rPr>
        <w:t>marques@hotmail.com</w:t>
      </w:r>
      <w:proofErr w:type="gramEnd"/>
    </w:p>
    <w:p w:rsidR="009035A1" w:rsidRPr="00F12E5A" w:rsidRDefault="009035A1" w:rsidP="00F12E5A">
      <w:pPr>
        <w:spacing w:line="240" w:lineRule="auto"/>
        <w:ind w:firstLine="0"/>
        <w:jc w:val="right"/>
        <w:rPr>
          <w:rFonts w:cs="Times New Roman"/>
          <w:sz w:val="22"/>
        </w:rPr>
      </w:pPr>
      <w:proofErr w:type="spellStart"/>
      <w:r w:rsidRPr="00F12E5A">
        <w:rPr>
          <w:rFonts w:cs="Times New Roman"/>
          <w:sz w:val="22"/>
        </w:rPr>
        <w:t>Bertulino</w:t>
      </w:r>
      <w:proofErr w:type="spellEnd"/>
      <w:r w:rsidRPr="00F12E5A">
        <w:rPr>
          <w:rFonts w:cs="Times New Roman"/>
          <w:sz w:val="22"/>
        </w:rPr>
        <w:t xml:space="preserve"> José de Souza</w:t>
      </w:r>
    </w:p>
    <w:p w:rsidR="003B159B" w:rsidRPr="00F12E5A" w:rsidRDefault="003B159B" w:rsidP="00F12E5A">
      <w:pPr>
        <w:spacing w:line="240" w:lineRule="auto"/>
        <w:ind w:firstLine="0"/>
        <w:jc w:val="right"/>
        <w:rPr>
          <w:rFonts w:cs="Times New Roman"/>
          <w:color w:val="4472C4" w:themeColor="accent1"/>
          <w:sz w:val="22"/>
        </w:rPr>
      </w:pPr>
      <w:r w:rsidRPr="00F12E5A">
        <w:rPr>
          <w:rFonts w:cs="Times New Roman"/>
          <w:color w:val="000000" w:themeColor="text1"/>
          <w:sz w:val="22"/>
        </w:rPr>
        <w:t>Docente, Universidade do Estado do Rio Grande do Norte</w:t>
      </w:r>
      <w:r w:rsidR="00F12E5A" w:rsidRPr="00F12E5A">
        <w:rPr>
          <w:rFonts w:cs="Times New Roman"/>
          <w:color w:val="000000" w:themeColor="text1"/>
          <w:sz w:val="22"/>
        </w:rPr>
        <w:t>,</w:t>
      </w:r>
      <w:r w:rsidR="00F12E5A">
        <w:rPr>
          <w:rFonts w:cs="Times New Roman"/>
          <w:color w:val="000000" w:themeColor="text1"/>
          <w:sz w:val="22"/>
        </w:rPr>
        <w:t xml:space="preserve"> UERN, </w:t>
      </w:r>
      <w:r w:rsidR="00F12E5A" w:rsidRPr="00F12E5A">
        <w:rPr>
          <w:rFonts w:cs="Times New Roman"/>
          <w:color w:val="000000" w:themeColor="text1"/>
          <w:sz w:val="22"/>
        </w:rPr>
        <w:t xml:space="preserve"> </w:t>
      </w:r>
      <w:hyperlink r:id="rId8" w:history="1">
        <w:r w:rsidRPr="00F12E5A">
          <w:rPr>
            <w:rStyle w:val="Hyperlink"/>
            <w:rFonts w:cs="Times New Roman"/>
            <w:color w:val="4472C4" w:themeColor="accent1"/>
            <w:sz w:val="22"/>
          </w:rPr>
          <w:t>bj_panorama@hotmail.com</w:t>
        </w:r>
      </w:hyperlink>
    </w:p>
    <w:p w:rsidR="003B159B" w:rsidRPr="00303504" w:rsidRDefault="003B159B" w:rsidP="009035A1">
      <w:pPr>
        <w:spacing w:line="240" w:lineRule="auto"/>
        <w:jc w:val="right"/>
        <w:rPr>
          <w:rFonts w:cs="Times New Roman"/>
          <w:color w:val="4472C4" w:themeColor="accent1"/>
          <w:sz w:val="22"/>
        </w:rPr>
      </w:pPr>
    </w:p>
    <w:p w:rsidR="009035A1" w:rsidRPr="009035A1" w:rsidRDefault="009035A1" w:rsidP="009035A1">
      <w:pPr>
        <w:jc w:val="right"/>
        <w:rPr>
          <w:rFonts w:cs="Times New Roman"/>
          <w:szCs w:val="24"/>
        </w:rPr>
      </w:pPr>
    </w:p>
    <w:p w:rsidR="009035A1" w:rsidRPr="00F12E5A" w:rsidRDefault="009035A1" w:rsidP="00F12E5A">
      <w:pPr>
        <w:spacing w:line="240" w:lineRule="auto"/>
        <w:ind w:firstLine="0"/>
        <w:rPr>
          <w:rFonts w:cs="Times New Roman"/>
          <w:spacing w:val="-5"/>
          <w:sz w:val="22"/>
        </w:rPr>
      </w:pPr>
      <w:r w:rsidRPr="00F12E5A">
        <w:rPr>
          <w:rFonts w:cs="Times New Roman"/>
          <w:b/>
          <w:sz w:val="22"/>
        </w:rPr>
        <w:t xml:space="preserve">Resumo: </w:t>
      </w:r>
      <w:r w:rsidR="00415DE0" w:rsidRPr="00F12E5A">
        <w:rPr>
          <w:rFonts w:cs="Times New Roman"/>
          <w:sz w:val="22"/>
        </w:rPr>
        <w:t>O momento de escolha profissional</w:t>
      </w:r>
      <w:r w:rsidR="003B159B" w:rsidRPr="00F12E5A">
        <w:rPr>
          <w:rFonts w:cs="Times New Roman"/>
          <w:sz w:val="22"/>
        </w:rPr>
        <w:t xml:space="preserve"> na vida de alguém</w:t>
      </w:r>
      <w:r w:rsidR="00F12E5A" w:rsidRPr="00F12E5A">
        <w:rPr>
          <w:rFonts w:cs="Times New Roman"/>
          <w:sz w:val="22"/>
        </w:rPr>
        <w:t xml:space="preserve"> é</w:t>
      </w:r>
      <w:r w:rsidRPr="00F12E5A">
        <w:rPr>
          <w:rFonts w:cs="Times New Roman"/>
          <w:sz w:val="22"/>
        </w:rPr>
        <w:t xml:space="preserve"> sempre imerso numa torrente de dúvidas</w:t>
      </w:r>
      <w:r w:rsidR="00F8681D" w:rsidRPr="00F12E5A">
        <w:rPr>
          <w:rFonts w:cs="Times New Roman"/>
          <w:sz w:val="22"/>
        </w:rPr>
        <w:t xml:space="preserve"> e conflitos. </w:t>
      </w:r>
      <w:r w:rsidR="003B159B" w:rsidRPr="00F12E5A">
        <w:rPr>
          <w:rFonts w:cs="Times New Roman"/>
          <w:sz w:val="22"/>
        </w:rPr>
        <w:t>Por onde caminhar</w:t>
      </w:r>
      <w:r w:rsidR="00415DE0" w:rsidRPr="00F12E5A">
        <w:rPr>
          <w:rFonts w:cs="Times New Roman"/>
          <w:sz w:val="22"/>
        </w:rPr>
        <w:t xml:space="preserve">, como desvendar a própria identidade e escolher o que ser e se tornar, parecem tarefas hercúleas e são questões que </w:t>
      </w:r>
      <w:r w:rsidR="003B159B" w:rsidRPr="00F12E5A">
        <w:rPr>
          <w:rFonts w:cs="Times New Roman"/>
          <w:sz w:val="22"/>
        </w:rPr>
        <w:t xml:space="preserve">transitam </w:t>
      </w:r>
      <w:r w:rsidRPr="00F12E5A">
        <w:rPr>
          <w:rFonts w:cs="Times New Roman"/>
          <w:sz w:val="22"/>
        </w:rPr>
        <w:t>entre a razão e a emoção</w:t>
      </w:r>
      <w:r w:rsidR="00415DE0" w:rsidRPr="00F12E5A">
        <w:rPr>
          <w:rFonts w:cs="Times New Roman"/>
          <w:sz w:val="22"/>
        </w:rPr>
        <w:t>, conduzindo o processo formativo de estudantes universitários</w:t>
      </w:r>
      <w:r w:rsidRPr="00F12E5A">
        <w:rPr>
          <w:rFonts w:cs="Times New Roman"/>
          <w:sz w:val="22"/>
        </w:rPr>
        <w:t xml:space="preserve">. </w:t>
      </w:r>
      <w:r w:rsidR="003B159B" w:rsidRPr="00F12E5A">
        <w:rPr>
          <w:rFonts w:cs="Times New Roman"/>
          <w:sz w:val="22"/>
        </w:rPr>
        <w:t>Tendo isso em conta, o</w:t>
      </w:r>
      <w:r w:rsidRPr="00F12E5A">
        <w:rPr>
          <w:rFonts w:cs="Times New Roman"/>
          <w:spacing w:val="-9"/>
          <w:sz w:val="22"/>
        </w:rPr>
        <w:t xml:space="preserve"> </w:t>
      </w:r>
      <w:r w:rsidRPr="00F12E5A">
        <w:rPr>
          <w:rFonts w:cs="Times New Roman"/>
          <w:sz w:val="22"/>
        </w:rPr>
        <w:t>presente</w:t>
      </w:r>
      <w:r w:rsidRPr="00F12E5A">
        <w:rPr>
          <w:rFonts w:cs="Times New Roman"/>
          <w:spacing w:val="-8"/>
          <w:sz w:val="22"/>
        </w:rPr>
        <w:t xml:space="preserve"> trabalho </w:t>
      </w:r>
      <w:r w:rsidRPr="00F12E5A">
        <w:rPr>
          <w:rFonts w:cs="Times New Roman"/>
          <w:sz w:val="22"/>
        </w:rPr>
        <w:t>descreve</w:t>
      </w:r>
      <w:r w:rsidRPr="00F12E5A">
        <w:rPr>
          <w:rFonts w:cs="Times New Roman"/>
          <w:spacing w:val="-8"/>
          <w:sz w:val="22"/>
        </w:rPr>
        <w:t xml:space="preserve"> </w:t>
      </w:r>
      <w:r w:rsidR="003B159B" w:rsidRPr="00F12E5A">
        <w:rPr>
          <w:rFonts w:cs="Times New Roman"/>
          <w:spacing w:val="-8"/>
          <w:sz w:val="22"/>
        </w:rPr>
        <w:t xml:space="preserve">a ação pedagógica com o </w:t>
      </w:r>
      <w:r w:rsidRPr="00F12E5A">
        <w:rPr>
          <w:rFonts w:cs="Times New Roman"/>
          <w:sz w:val="22"/>
        </w:rPr>
        <w:t>estágio</w:t>
      </w:r>
      <w:r w:rsidRPr="00F12E5A">
        <w:rPr>
          <w:rFonts w:cs="Times New Roman"/>
          <w:spacing w:val="-8"/>
          <w:sz w:val="22"/>
        </w:rPr>
        <w:t xml:space="preserve"> </w:t>
      </w:r>
      <w:r w:rsidRPr="00F12E5A">
        <w:rPr>
          <w:rFonts w:cs="Times New Roman"/>
          <w:sz w:val="22"/>
        </w:rPr>
        <w:t>em</w:t>
      </w:r>
      <w:r w:rsidRPr="00F12E5A">
        <w:rPr>
          <w:rFonts w:cs="Times New Roman"/>
          <w:spacing w:val="-8"/>
          <w:sz w:val="22"/>
        </w:rPr>
        <w:t xml:space="preserve"> </w:t>
      </w:r>
      <w:r w:rsidRPr="00F12E5A">
        <w:rPr>
          <w:rFonts w:cs="Times New Roman"/>
          <w:sz w:val="22"/>
        </w:rPr>
        <w:t>docência</w:t>
      </w:r>
      <w:r w:rsidRPr="00F12E5A">
        <w:rPr>
          <w:rFonts w:cs="Times New Roman"/>
          <w:spacing w:val="-9"/>
          <w:sz w:val="22"/>
        </w:rPr>
        <w:t xml:space="preserve"> </w:t>
      </w:r>
      <w:r w:rsidRPr="00F12E5A">
        <w:rPr>
          <w:rFonts w:cs="Times New Roman"/>
          <w:sz w:val="22"/>
        </w:rPr>
        <w:t>no</w:t>
      </w:r>
      <w:r w:rsidRPr="00F12E5A">
        <w:rPr>
          <w:rFonts w:cs="Times New Roman"/>
          <w:spacing w:val="-8"/>
          <w:sz w:val="22"/>
        </w:rPr>
        <w:t xml:space="preserve"> </w:t>
      </w:r>
      <w:r w:rsidRPr="00F12E5A">
        <w:rPr>
          <w:rFonts w:cs="Times New Roman"/>
          <w:sz w:val="22"/>
        </w:rPr>
        <w:t xml:space="preserve">Ensino </w:t>
      </w:r>
      <w:r w:rsidRPr="00F12E5A">
        <w:rPr>
          <w:rFonts w:cs="Times New Roman"/>
          <w:spacing w:val="3"/>
          <w:sz w:val="22"/>
        </w:rPr>
        <w:t>Superior</w:t>
      </w:r>
      <w:r w:rsidR="003B159B" w:rsidRPr="00F12E5A">
        <w:rPr>
          <w:rFonts w:cs="Times New Roman"/>
          <w:spacing w:val="3"/>
          <w:sz w:val="22"/>
        </w:rPr>
        <w:t xml:space="preserve"> na</w:t>
      </w:r>
      <w:r w:rsidRPr="00F12E5A">
        <w:rPr>
          <w:rFonts w:cs="Times New Roman"/>
          <w:spacing w:val="-5"/>
          <w:sz w:val="22"/>
        </w:rPr>
        <w:t xml:space="preserve"> </w:t>
      </w:r>
      <w:r w:rsidRPr="00F12E5A">
        <w:rPr>
          <w:rFonts w:cs="Times New Roman"/>
          <w:sz w:val="22"/>
        </w:rPr>
        <w:t>disciplina</w:t>
      </w:r>
      <w:r w:rsidRPr="00F12E5A">
        <w:rPr>
          <w:rFonts w:cs="Times New Roman"/>
          <w:spacing w:val="-5"/>
          <w:sz w:val="22"/>
        </w:rPr>
        <w:t xml:space="preserve"> Fundamentos Filosóficos e Antropológicos Aplicados à Educação Física</w:t>
      </w:r>
      <w:r w:rsidR="003B159B" w:rsidRPr="00F12E5A">
        <w:rPr>
          <w:rFonts w:cs="Times New Roman"/>
          <w:spacing w:val="-5"/>
          <w:sz w:val="22"/>
        </w:rPr>
        <w:t>, do Curso de Educação Fí</w:t>
      </w:r>
      <w:r w:rsidR="00415DE0" w:rsidRPr="00F12E5A">
        <w:rPr>
          <w:rFonts w:cs="Times New Roman"/>
          <w:spacing w:val="-5"/>
          <w:sz w:val="22"/>
        </w:rPr>
        <w:t>sica n</w:t>
      </w:r>
      <w:r w:rsidR="003B159B" w:rsidRPr="00F12E5A">
        <w:rPr>
          <w:rFonts w:cs="Times New Roman"/>
          <w:spacing w:val="-5"/>
          <w:sz w:val="22"/>
        </w:rPr>
        <w:t xml:space="preserve">a UERN em Pau dos Ferros. </w:t>
      </w:r>
      <w:r w:rsidR="00BF3BEE" w:rsidRPr="00F12E5A">
        <w:rPr>
          <w:rFonts w:cs="Times New Roman"/>
          <w:spacing w:val="-5"/>
          <w:sz w:val="22"/>
        </w:rPr>
        <w:t>T</w:t>
      </w:r>
      <w:r w:rsidR="003B159B" w:rsidRPr="00F12E5A">
        <w:rPr>
          <w:rFonts w:cs="Times New Roman"/>
          <w:spacing w:val="-5"/>
          <w:sz w:val="22"/>
        </w:rPr>
        <w:t xml:space="preserve">eve por </w:t>
      </w:r>
      <w:r w:rsidR="00B31FFA" w:rsidRPr="00F12E5A">
        <w:rPr>
          <w:rFonts w:cs="Times New Roman"/>
          <w:spacing w:val="3"/>
          <w:sz w:val="22"/>
        </w:rPr>
        <w:t>objetivo</w:t>
      </w:r>
      <w:r w:rsidR="00BF3BEE" w:rsidRPr="00F12E5A">
        <w:rPr>
          <w:rFonts w:cs="Times New Roman"/>
          <w:spacing w:val="3"/>
          <w:sz w:val="22"/>
        </w:rPr>
        <w:t>,</w:t>
      </w:r>
      <w:r w:rsidR="00B31FFA" w:rsidRPr="00F12E5A">
        <w:rPr>
          <w:rFonts w:cs="Times New Roman"/>
          <w:spacing w:val="3"/>
          <w:sz w:val="22"/>
        </w:rPr>
        <w:t xml:space="preserve"> observa</w:t>
      </w:r>
      <w:r w:rsidR="00BF3BEE" w:rsidRPr="00F12E5A">
        <w:rPr>
          <w:rFonts w:cs="Times New Roman"/>
          <w:spacing w:val="3"/>
          <w:sz w:val="22"/>
        </w:rPr>
        <w:t>r de maneira ativa o método de ensino utilizado</w:t>
      </w:r>
      <w:r w:rsidR="00B31FFA" w:rsidRPr="00F12E5A">
        <w:rPr>
          <w:rFonts w:cs="Times New Roman"/>
          <w:spacing w:val="3"/>
          <w:sz w:val="22"/>
        </w:rPr>
        <w:t xml:space="preserve"> em sala de aula</w:t>
      </w:r>
      <w:r w:rsidR="00BF3BEE" w:rsidRPr="00F12E5A">
        <w:rPr>
          <w:rFonts w:cs="Times New Roman"/>
          <w:spacing w:val="3"/>
          <w:sz w:val="22"/>
        </w:rPr>
        <w:t xml:space="preserve"> pelo professor da disciplina e</w:t>
      </w:r>
      <w:r w:rsidR="00B31FFA" w:rsidRPr="00F12E5A">
        <w:rPr>
          <w:rFonts w:cs="Times New Roman"/>
          <w:spacing w:val="3"/>
          <w:sz w:val="22"/>
        </w:rPr>
        <w:t xml:space="preserve">, </w:t>
      </w:r>
      <w:r w:rsidR="003B159B" w:rsidRPr="00F12E5A">
        <w:rPr>
          <w:rFonts w:cs="Times New Roman"/>
          <w:spacing w:val="3"/>
          <w:sz w:val="22"/>
        </w:rPr>
        <w:t>concomitantemente</w:t>
      </w:r>
      <w:r w:rsidR="00415DE0" w:rsidRPr="00F12E5A">
        <w:rPr>
          <w:rFonts w:cs="Times New Roman"/>
          <w:spacing w:val="3"/>
          <w:sz w:val="22"/>
        </w:rPr>
        <w:t>,</w:t>
      </w:r>
      <w:r w:rsidR="003B159B" w:rsidRPr="00F12E5A">
        <w:rPr>
          <w:rFonts w:cs="Times New Roman"/>
          <w:spacing w:val="3"/>
          <w:sz w:val="22"/>
        </w:rPr>
        <w:t xml:space="preserve"> </w:t>
      </w:r>
      <w:r w:rsidR="00BF3BEE" w:rsidRPr="00F12E5A">
        <w:rPr>
          <w:rFonts w:cs="Times New Roman"/>
          <w:spacing w:val="3"/>
          <w:sz w:val="22"/>
        </w:rPr>
        <w:t xml:space="preserve">instrumentalizar </w:t>
      </w:r>
      <w:r w:rsidR="003B159B" w:rsidRPr="00F12E5A">
        <w:rPr>
          <w:rFonts w:cs="Times New Roman"/>
          <w:spacing w:val="3"/>
          <w:sz w:val="22"/>
        </w:rPr>
        <w:t xml:space="preserve">a futura atuação </w:t>
      </w:r>
      <w:r w:rsidR="00B31FFA" w:rsidRPr="00F12E5A">
        <w:rPr>
          <w:rFonts w:cs="Times New Roman"/>
          <w:spacing w:val="3"/>
          <w:sz w:val="22"/>
        </w:rPr>
        <w:t>docente</w:t>
      </w:r>
      <w:r w:rsidR="00BF3BEE" w:rsidRPr="00F12E5A">
        <w:rPr>
          <w:rFonts w:cs="Times New Roman"/>
          <w:spacing w:val="3"/>
          <w:sz w:val="22"/>
        </w:rPr>
        <w:t>.</w:t>
      </w:r>
      <w:r w:rsidR="00B31FFA" w:rsidRPr="00F12E5A">
        <w:rPr>
          <w:rFonts w:cs="Times New Roman"/>
          <w:sz w:val="22"/>
        </w:rPr>
        <w:t xml:space="preserve"> </w:t>
      </w:r>
      <w:r w:rsidR="00F12E5A" w:rsidRPr="00F12E5A">
        <w:rPr>
          <w:rFonts w:cs="Times New Roman"/>
          <w:spacing w:val="-5"/>
          <w:sz w:val="22"/>
        </w:rPr>
        <w:t>T</w:t>
      </w:r>
      <w:r w:rsidR="00BF3BEE" w:rsidRPr="00F12E5A">
        <w:rPr>
          <w:rFonts w:cs="Times New Roman"/>
          <w:spacing w:val="-5"/>
          <w:sz w:val="22"/>
        </w:rPr>
        <w:t xml:space="preserve">ratou-se de uma experiência multifacetada, o que correspondeu a um laboratório de conhecimento iniciado pelas formas mais elementares de problematização, debate e síntese, </w:t>
      </w:r>
      <w:r w:rsidR="00415DE0" w:rsidRPr="00F12E5A">
        <w:rPr>
          <w:rFonts w:cs="Times New Roman"/>
          <w:spacing w:val="-5"/>
          <w:sz w:val="22"/>
        </w:rPr>
        <w:t>e culminou com a</w:t>
      </w:r>
      <w:r w:rsidR="00BF3BEE" w:rsidRPr="00F12E5A">
        <w:rPr>
          <w:rFonts w:cs="Times New Roman"/>
          <w:spacing w:val="-5"/>
          <w:sz w:val="22"/>
        </w:rPr>
        <w:t xml:space="preserve"> formulação de questões – </w:t>
      </w:r>
      <w:proofErr w:type="gramStart"/>
      <w:r w:rsidR="00BF3BEE" w:rsidRPr="00F12E5A">
        <w:rPr>
          <w:rFonts w:cs="Times New Roman"/>
          <w:spacing w:val="-5"/>
          <w:sz w:val="22"/>
        </w:rPr>
        <w:t>problema centrais</w:t>
      </w:r>
      <w:proofErr w:type="gramEnd"/>
      <w:r w:rsidR="00BF3BEE" w:rsidRPr="00F12E5A">
        <w:rPr>
          <w:rFonts w:cs="Times New Roman"/>
          <w:spacing w:val="-5"/>
          <w:sz w:val="22"/>
        </w:rPr>
        <w:t xml:space="preserve"> ao conteúdo, assessoramento aos alunos e monitora, projeções e apoio nas indagações e inquietações introdutórias.  Os resultados apontaram promissoramente para um investimento no campo da docência, sobretudo </w:t>
      </w:r>
      <w:r w:rsidR="00415DE0" w:rsidRPr="00F12E5A">
        <w:rPr>
          <w:rFonts w:cs="Times New Roman"/>
          <w:spacing w:val="-5"/>
          <w:sz w:val="22"/>
        </w:rPr>
        <w:t xml:space="preserve">quando considerados o </w:t>
      </w:r>
      <w:r w:rsidR="00BF3BEE" w:rsidRPr="00F12E5A">
        <w:rPr>
          <w:rFonts w:cs="Times New Roman"/>
          <w:spacing w:val="-5"/>
          <w:sz w:val="22"/>
        </w:rPr>
        <w:t>e</w:t>
      </w:r>
      <w:r w:rsidR="00415DE0" w:rsidRPr="00F12E5A">
        <w:rPr>
          <w:rFonts w:cs="Times New Roman"/>
          <w:spacing w:val="-5"/>
          <w:sz w:val="22"/>
        </w:rPr>
        <w:t xml:space="preserve">mprego de metodologias projetivas </w:t>
      </w:r>
      <w:r w:rsidR="00BF3BEE" w:rsidRPr="00F12E5A">
        <w:rPr>
          <w:rFonts w:cs="Times New Roman"/>
          <w:spacing w:val="-5"/>
          <w:sz w:val="22"/>
        </w:rPr>
        <w:t xml:space="preserve">como a vivenciada, particularmente pela </w:t>
      </w:r>
      <w:r w:rsidR="00B31FFA" w:rsidRPr="00F12E5A">
        <w:rPr>
          <w:rFonts w:cs="Times New Roman"/>
          <w:spacing w:val="2"/>
          <w:sz w:val="22"/>
        </w:rPr>
        <w:t xml:space="preserve">oportunidade de </w:t>
      </w:r>
      <w:r w:rsidR="00BF3BEE" w:rsidRPr="00F12E5A">
        <w:rPr>
          <w:rFonts w:cs="Times New Roman"/>
          <w:spacing w:val="2"/>
          <w:sz w:val="22"/>
        </w:rPr>
        <w:t xml:space="preserve">constatar no processo ensino aprendizado, reais possibilidades de transformação dos sujeitos sociais. </w:t>
      </w:r>
    </w:p>
    <w:p w:rsidR="009035A1" w:rsidRPr="00F12E5A" w:rsidRDefault="009035A1" w:rsidP="00F12E5A">
      <w:pPr>
        <w:spacing w:line="240" w:lineRule="auto"/>
        <w:ind w:firstLine="0"/>
        <w:rPr>
          <w:rFonts w:cs="Times New Roman"/>
          <w:spacing w:val="-5"/>
          <w:sz w:val="22"/>
        </w:rPr>
      </w:pPr>
    </w:p>
    <w:p w:rsidR="009035A1" w:rsidRPr="00F12E5A" w:rsidRDefault="009035A1" w:rsidP="00F12E5A">
      <w:pPr>
        <w:spacing w:line="240" w:lineRule="auto"/>
        <w:ind w:firstLine="0"/>
        <w:rPr>
          <w:rFonts w:cs="Times New Roman"/>
          <w:spacing w:val="-5"/>
          <w:sz w:val="22"/>
        </w:rPr>
      </w:pPr>
      <w:r w:rsidRPr="00F12E5A">
        <w:rPr>
          <w:rFonts w:cs="Times New Roman"/>
          <w:b/>
          <w:spacing w:val="-5"/>
          <w:sz w:val="22"/>
        </w:rPr>
        <w:t>Palavras-chave:</w:t>
      </w:r>
      <w:r w:rsidRPr="00F12E5A">
        <w:rPr>
          <w:rFonts w:cs="Times New Roman"/>
          <w:spacing w:val="-5"/>
          <w:sz w:val="22"/>
        </w:rPr>
        <w:t xml:space="preserve"> </w:t>
      </w:r>
      <w:r w:rsidR="00F12E5A" w:rsidRPr="0004201A">
        <w:rPr>
          <w:rFonts w:cs="Times New Roman"/>
          <w:spacing w:val="-5"/>
          <w:sz w:val="22"/>
        </w:rPr>
        <w:t xml:space="preserve">Conhecimento. </w:t>
      </w:r>
      <w:r w:rsidRPr="00F12E5A">
        <w:rPr>
          <w:rFonts w:cs="Times New Roman"/>
          <w:spacing w:val="-5"/>
          <w:sz w:val="22"/>
        </w:rPr>
        <w:t xml:space="preserve">Docência. </w:t>
      </w:r>
      <w:r w:rsidR="00BF3BEE" w:rsidRPr="00F12E5A">
        <w:rPr>
          <w:rFonts w:cs="Times New Roman"/>
          <w:spacing w:val="-5"/>
          <w:sz w:val="22"/>
        </w:rPr>
        <w:t>Relato de experiência</w:t>
      </w:r>
      <w:r w:rsidRPr="00F12E5A">
        <w:rPr>
          <w:rFonts w:cs="Times New Roman"/>
          <w:spacing w:val="-5"/>
          <w:sz w:val="22"/>
        </w:rPr>
        <w:t xml:space="preserve">.  </w:t>
      </w:r>
    </w:p>
    <w:p w:rsidR="009035A1" w:rsidRPr="00F12E5A" w:rsidRDefault="009035A1" w:rsidP="00F12E5A">
      <w:pPr>
        <w:spacing w:line="240" w:lineRule="auto"/>
        <w:rPr>
          <w:rFonts w:cs="Times New Roman"/>
          <w:spacing w:val="-5"/>
          <w:sz w:val="22"/>
        </w:rPr>
      </w:pPr>
    </w:p>
    <w:p w:rsidR="00415DE0" w:rsidRPr="00F12E5A" w:rsidRDefault="00415DE0" w:rsidP="00F1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imes New Roman"/>
          <w:color w:val="212121"/>
          <w:sz w:val="22"/>
          <w:lang w:val="en-US" w:eastAsia="pt-BR"/>
        </w:rPr>
      </w:pPr>
      <w:r w:rsidRPr="00F12E5A">
        <w:rPr>
          <w:rFonts w:eastAsia="Times New Roman" w:cs="Times New Roman"/>
          <w:b/>
          <w:color w:val="212121"/>
          <w:sz w:val="22"/>
          <w:lang w:val="en" w:eastAsia="pt-BR"/>
        </w:rPr>
        <w:t>Abstract:</w:t>
      </w:r>
      <w:r w:rsidR="00F12E5A">
        <w:rPr>
          <w:rFonts w:eastAsia="Times New Roman" w:cs="Times New Roman"/>
          <w:b/>
          <w:color w:val="212121"/>
          <w:sz w:val="22"/>
          <w:lang w:val="en" w:eastAsia="pt-BR"/>
        </w:rPr>
        <w:t xml:space="preserve"> </w:t>
      </w:r>
      <w:r w:rsidRPr="00F12E5A">
        <w:rPr>
          <w:rFonts w:eastAsia="Times New Roman" w:cs="Times New Roman"/>
          <w:color w:val="212121"/>
          <w:sz w:val="22"/>
          <w:lang w:val="en" w:eastAsia="pt-BR"/>
        </w:rPr>
        <w:t xml:space="preserve">The moment of professional choice in one's life is always immersed in a torrent of doubts and conflicts. Where to walk, how to unmask one's identity and choose what to become and become, seem to be Herculean tasks and are issues that move between reason and emotion, leading the formative process of university students. Taking this into account, the present work describes the pedagogical action with the teaching internship in Higher Education in the discipline Philosophical and Anthropological Applied to Physical Education of the Physical Education Course at UERN in Pau dos Ferros. Its objective was to actively observe the teaching method used in the classroom by the teacher of the subject and, at the same time, instrumentalize the future teaching performance. </w:t>
      </w:r>
      <w:r w:rsidR="00F12E5A" w:rsidRPr="00F12E5A">
        <w:rPr>
          <w:rFonts w:eastAsia="Times New Roman" w:cs="Times New Roman"/>
          <w:color w:val="212121"/>
          <w:sz w:val="22"/>
          <w:lang w:val="en" w:eastAsia="pt-BR"/>
        </w:rPr>
        <w:t>I</w:t>
      </w:r>
      <w:r w:rsidRPr="00F12E5A">
        <w:rPr>
          <w:rFonts w:eastAsia="Times New Roman" w:cs="Times New Roman"/>
          <w:color w:val="212121"/>
          <w:sz w:val="22"/>
          <w:lang w:val="en" w:eastAsia="pt-BR"/>
        </w:rPr>
        <w:t>t was a multifaceted experience, which corresponded to a knowledge laboratory initiated by the most elementary forms of problematization, debate and synthesis, and culminated in the formulation of central problem issues to content, advisory to students and monitors, projections and support in inquiries and introductory concerns. The results point promisingly for an investment in the field of teaching, especially when considering the use of projective methodologies such as that experienced, particularly for the opportunity to see in the learning teaching process, real possibilities of transformation of social subjects.</w:t>
      </w:r>
    </w:p>
    <w:p w:rsidR="009035A1" w:rsidRPr="00F12E5A" w:rsidRDefault="009035A1" w:rsidP="00F12E5A">
      <w:pPr>
        <w:spacing w:line="240" w:lineRule="auto"/>
        <w:ind w:firstLine="0"/>
        <w:rPr>
          <w:rFonts w:cs="Times New Roman"/>
          <w:sz w:val="22"/>
          <w:lang w:val="en-US"/>
        </w:rPr>
      </w:pPr>
    </w:p>
    <w:p w:rsidR="00415DE0" w:rsidRPr="00F12E5A" w:rsidRDefault="009035A1" w:rsidP="00F12E5A">
      <w:pPr>
        <w:pStyle w:val="Pr-formataoHTML"/>
        <w:rPr>
          <w:rFonts w:ascii="Times New Roman" w:hAnsi="Times New Roman" w:cs="Times New Roman"/>
          <w:color w:val="212121"/>
          <w:sz w:val="22"/>
          <w:szCs w:val="22"/>
          <w:lang w:val="en-US"/>
        </w:rPr>
      </w:pPr>
      <w:r w:rsidRPr="00F12E5A">
        <w:rPr>
          <w:rFonts w:ascii="Times New Roman" w:hAnsi="Times New Roman" w:cs="Times New Roman"/>
          <w:b/>
          <w:sz w:val="22"/>
          <w:szCs w:val="22"/>
          <w:lang w:val="en-US"/>
        </w:rPr>
        <w:t>Keywords:</w:t>
      </w:r>
      <w:r w:rsidR="00F12E5A">
        <w:rPr>
          <w:rFonts w:ascii="Times New Roman" w:hAnsi="Times New Roman" w:cs="Times New Roman"/>
          <w:b/>
          <w:sz w:val="22"/>
          <w:szCs w:val="22"/>
          <w:lang w:val="en-US"/>
        </w:rPr>
        <w:t xml:space="preserve"> </w:t>
      </w:r>
      <w:r w:rsidR="00415DE0" w:rsidRPr="00F12E5A">
        <w:rPr>
          <w:rFonts w:ascii="Times New Roman" w:hAnsi="Times New Roman" w:cs="Times New Roman"/>
          <w:color w:val="212121"/>
          <w:sz w:val="22"/>
          <w:szCs w:val="22"/>
          <w:lang w:val="en"/>
        </w:rPr>
        <w:t xml:space="preserve">Experience report. </w:t>
      </w:r>
      <w:proofErr w:type="gramStart"/>
      <w:r w:rsidR="00415DE0" w:rsidRPr="00F12E5A">
        <w:rPr>
          <w:rFonts w:ascii="Times New Roman" w:hAnsi="Times New Roman" w:cs="Times New Roman"/>
          <w:color w:val="212121"/>
          <w:sz w:val="22"/>
          <w:szCs w:val="22"/>
          <w:lang w:val="en"/>
        </w:rPr>
        <w:t>Knowledge.</w:t>
      </w:r>
      <w:proofErr w:type="gramEnd"/>
      <w:r w:rsidR="00F12E5A">
        <w:rPr>
          <w:rFonts w:ascii="Times New Roman" w:hAnsi="Times New Roman" w:cs="Times New Roman"/>
          <w:color w:val="212121"/>
          <w:sz w:val="22"/>
          <w:szCs w:val="22"/>
          <w:lang w:val="en"/>
        </w:rPr>
        <w:t xml:space="preserve"> </w:t>
      </w:r>
      <w:proofErr w:type="gramStart"/>
      <w:r w:rsidR="00F12E5A" w:rsidRPr="00F12E5A">
        <w:rPr>
          <w:rFonts w:ascii="Times New Roman" w:hAnsi="Times New Roman" w:cs="Times New Roman"/>
          <w:color w:val="212121"/>
          <w:sz w:val="22"/>
          <w:szCs w:val="22"/>
          <w:lang w:val="en"/>
        </w:rPr>
        <w:t>Teaching.</w:t>
      </w:r>
      <w:proofErr w:type="gramEnd"/>
    </w:p>
    <w:p w:rsidR="009035A1" w:rsidRPr="00F12E5A" w:rsidRDefault="009035A1" w:rsidP="00F12E5A">
      <w:pPr>
        <w:spacing w:line="240" w:lineRule="auto"/>
        <w:ind w:firstLine="0"/>
        <w:rPr>
          <w:rFonts w:cs="Times New Roman"/>
          <w:sz w:val="22"/>
          <w:lang w:val="en-US"/>
        </w:rPr>
      </w:pPr>
    </w:p>
    <w:p w:rsidR="009035A1" w:rsidRPr="00F12E5A" w:rsidRDefault="009035A1" w:rsidP="00F12E5A">
      <w:pPr>
        <w:spacing w:line="240" w:lineRule="auto"/>
        <w:rPr>
          <w:rFonts w:cs="Times New Roman"/>
          <w:b/>
          <w:sz w:val="22"/>
          <w:lang w:val="en-US"/>
        </w:rPr>
      </w:pPr>
    </w:p>
    <w:p w:rsidR="00F12E5A" w:rsidRPr="0004201A" w:rsidRDefault="00F12E5A" w:rsidP="009035A1">
      <w:pPr>
        <w:rPr>
          <w:rFonts w:cs="Times New Roman"/>
          <w:b/>
          <w:szCs w:val="24"/>
          <w:lang w:val="en-US"/>
        </w:rPr>
      </w:pPr>
    </w:p>
    <w:p w:rsidR="00F12E5A" w:rsidRPr="0004201A" w:rsidRDefault="00F12E5A" w:rsidP="009035A1">
      <w:pPr>
        <w:rPr>
          <w:rFonts w:cs="Times New Roman"/>
          <w:b/>
          <w:szCs w:val="24"/>
          <w:lang w:val="en-US"/>
        </w:rPr>
      </w:pPr>
    </w:p>
    <w:p w:rsidR="009035A1" w:rsidRPr="00F12E5A" w:rsidRDefault="009035A1" w:rsidP="002C3326">
      <w:pPr>
        <w:rPr>
          <w:rFonts w:cs="Times New Roman"/>
          <w:b/>
          <w:szCs w:val="24"/>
        </w:rPr>
      </w:pPr>
      <w:r w:rsidRPr="00F12E5A">
        <w:rPr>
          <w:rFonts w:cs="Times New Roman"/>
          <w:b/>
          <w:szCs w:val="24"/>
        </w:rPr>
        <w:lastRenderedPageBreak/>
        <w:t>INTRODUÇÃO</w:t>
      </w:r>
    </w:p>
    <w:p w:rsidR="00433535" w:rsidRPr="00F12E5A" w:rsidRDefault="009035A1" w:rsidP="002C3326">
      <w:pPr>
        <w:rPr>
          <w:rFonts w:cs="Times New Roman"/>
          <w:szCs w:val="24"/>
        </w:rPr>
      </w:pPr>
      <w:r w:rsidRPr="00F12E5A">
        <w:rPr>
          <w:rFonts w:cs="Times New Roman"/>
          <w:szCs w:val="24"/>
        </w:rPr>
        <w:t>O momento de escolha de um</w:t>
      </w:r>
      <w:r w:rsidR="00F12E5A">
        <w:rPr>
          <w:rFonts w:cs="Times New Roman"/>
          <w:szCs w:val="24"/>
        </w:rPr>
        <w:t>a formação</w:t>
      </w:r>
      <w:r w:rsidR="00433535" w:rsidRPr="00F12E5A">
        <w:rPr>
          <w:rFonts w:cs="Times New Roman"/>
          <w:szCs w:val="24"/>
        </w:rPr>
        <w:t xml:space="preserve"> </w:t>
      </w:r>
      <w:r w:rsidRPr="00F12E5A">
        <w:rPr>
          <w:rFonts w:cs="Times New Roman"/>
          <w:szCs w:val="24"/>
        </w:rPr>
        <w:t>é sempre imerso numa torrente de dúvidas e conflitos</w:t>
      </w:r>
      <w:r w:rsidR="00433535" w:rsidRPr="00F12E5A">
        <w:rPr>
          <w:rFonts w:cs="Times New Roman"/>
          <w:szCs w:val="24"/>
        </w:rPr>
        <w:t xml:space="preserve">. Eles transitam entre a busca do fazer e perpassam também pelo que ser e se tornar. Sintetizam com isso, </w:t>
      </w:r>
      <w:r w:rsidRPr="00F12E5A">
        <w:rPr>
          <w:rFonts w:cs="Times New Roman"/>
          <w:szCs w:val="24"/>
        </w:rPr>
        <w:t xml:space="preserve">razão e a emoção. </w:t>
      </w:r>
      <w:r w:rsidR="00433535" w:rsidRPr="00F12E5A">
        <w:rPr>
          <w:rFonts w:cs="Times New Roman"/>
          <w:szCs w:val="24"/>
        </w:rPr>
        <w:t>Parte de um movimento caótico particularmente conhecido</w:t>
      </w:r>
      <w:r w:rsidRPr="00F12E5A">
        <w:rPr>
          <w:rFonts w:cs="Times New Roman"/>
          <w:szCs w:val="24"/>
        </w:rPr>
        <w:t xml:space="preserve">, </w:t>
      </w:r>
      <w:r w:rsidR="00433535" w:rsidRPr="00F12E5A">
        <w:rPr>
          <w:rFonts w:cs="Times New Roman"/>
          <w:szCs w:val="24"/>
        </w:rPr>
        <w:t xml:space="preserve">que, para a presente situação, indaga se a experiência com a docência assistida no curso de Educação Física da UERN em Pau dos Ferros, parte das atividades em curso com o Programa de Pós - Graduação </w:t>
      </w:r>
      <w:r w:rsidRPr="00F12E5A">
        <w:rPr>
          <w:rFonts w:cs="Times New Roman"/>
          <w:szCs w:val="24"/>
        </w:rPr>
        <w:t xml:space="preserve">em </w:t>
      </w:r>
      <w:r w:rsidR="00433535" w:rsidRPr="00F12E5A">
        <w:rPr>
          <w:rFonts w:cs="Times New Roman"/>
          <w:szCs w:val="24"/>
        </w:rPr>
        <w:t xml:space="preserve">Planejamento e </w:t>
      </w:r>
      <w:r w:rsidRPr="00F12E5A">
        <w:rPr>
          <w:rFonts w:cs="Times New Roman"/>
          <w:szCs w:val="24"/>
        </w:rPr>
        <w:t xml:space="preserve">Dinâmicas Territoriais </w:t>
      </w:r>
      <w:r w:rsidR="00F12E5A">
        <w:rPr>
          <w:rFonts w:cs="Times New Roman"/>
          <w:szCs w:val="24"/>
        </w:rPr>
        <w:t>no Semiárido</w:t>
      </w:r>
      <w:r w:rsidR="00433535" w:rsidRPr="00F12E5A">
        <w:rPr>
          <w:rFonts w:cs="Times New Roman"/>
          <w:szCs w:val="24"/>
        </w:rPr>
        <w:t xml:space="preserve"> poderiam oportunizar uma reflexão sobre a ação docente. Ou seja, haveria projeções adequadas para o ser professor? </w:t>
      </w:r>
    </w:p>
    <w:p w:rsidR="00E67E4D" w:rsidRPr="00F12E5A" w:rsidRDefault="00433535" w:rsidP="002C3326">
      <w:pPr>
        <w:rPr>
          <w:rFonts w:cs="Times New Roman"/>
          <w:szCs w:val="24"/>
        </w:rPr>
      </w:pPr>
      <w:r w:rsidRPr="00F12E5A">
        <w:rPr>
          <w:rFonts w:cs="Times New Roman"/>
          <w:szCs w:val="24"/>
        </w:rPr>
        <w:t xml:space="preserve">Diante disso, </w:t>
      </w:r>
      <w:r w:rsidR="00545B8C" w:rsidRPr="00F12E5A">
        <w:rPr>
          <w:rFonts w:cs="Times New Roman"/>
          <w:szCs w:val="24"/>
        </w:rPr>
        <w:t>notou – se a importância d</w:t>
      </w:r>
      <w:r w:rsidR="009035A1" w:rsidRPr="00F12E5A">
        <w:rPr>
          <w:rFonts w:cs="Times New Roman"/>
          <w:szCs w:val="24"/>
        </w:rPr>
        <w:t xml:space="preserve">as memórias </w:t>
      </w:r>
      <w:r w:rsidR="00545B8C" w:rsidRPr="00F12E5A">
        <w:rPr>
          <w:rFonts w:cs="Times New Roman"/>
          <w:szCs w:val="24"/>
        </w:rPr>
        <w:t>na solução d</w:t>
      </w:r>
      <w:r w:rsidR="009035A1" w:rsidRPr="00F12E5A">
        <w:rPr>
          <w:rFonts w:cs="Times New Roman"/>
          <w:szCs w:val="24"/>
        </w:rPr>
        <w:t xml:space="preserve">os porquês </w:t>
      </w:r>
      <w:r w:rsidR="00545B8C" w:rsidRPr="00F12E5A">
        <w:rPr>
          <w:rFonts w:cs="Times New Roman"/>
          <w:szCs w:val="24"/>
        </w:rPr>
        <w:t xml:space="preserve">que justificassem </w:t>
      </w:r>
      <w:r w:rsidR="009035A1" w:rsidRPr="00F12E5A">
        <w:rPr>
          <w:rFonts w:cs="Times New Roman"/>
          <w:szCs w:val="24"/>
        </w:rPr>
        <w:t xml:space="preserve">somar áreas de conhecimento, </w:t>
      </w:r>
      <w:r w:rsidR="00545B8C" w:rsidRPr="00F12E5A">
        <w:rPr>
          <w:rFonts w:cs="Times New Roman"/>
          <w:szCs w:val="24"/>
        </w:rPr>
        <w:t>tal como a noção de</w:t>
      </w:r>
      <w:r w:rsidR="009035A1" w:rsidRPr="00F12E5A">
        <w:rPr>
          <w:rFonts w:cs="Times New Roman"/>
          <w:szCs w:val="24"/>
        </w:rPr>
        <w:t xml:space="preserve"> refazimento que emerge do Caos. </w:t>
      </w:r>
      <w:r w:rsidR="00E67E4D" w:rsidRPr="00F12E5A">
        <w:rPr>
          <w:rFonts w:cs="Times New Roman"/>
          <w:szCs w:val="24"/>
        </w:rPr>
        <w:t>Com isso, recorro</w:t>
      </w:r>
      <w:r w:rsidR="00F12E5A">
        <w:rPr>
          <w:rFonts w:cs="Times New Roman"/>
          <w:szCs w:val="24"/>
        </w:rPr>
        <w:t xml:space="preserve"> – se</w:t>
      </w:r>
      <w:r w:rsidR="00E67E4D" w:rsidRPr="00F12E5A">
        <w:rPr>
          <w:rFonts w:cs="Times New Roman"/>
          <w:szCs w:val="24"/>
        </w:rPr>
        <w:t xml:space="preserve"> a ELÍADE</w:t>
      </w:r>
      <w:r w:rsidR="009035A1" w:rsidRPr="00F12E5A">
        <w:rPr>
          <w:rFonts w:cs="Times New Roman"/>
          <w:szCs w:val="24"/>
        </w:rPr>
        <w:t xml:space="preserve"> (1972), </w:t>
      </w:r>
      <w:r w:rsidR="00E67E4D" w:rsidRPr="00F12E5A">
        <w:rPr>
          <w:rFonts w:cs="Times New Roman"/>
          <w:szCs w:val="24"/>
        </w:rPr>
        <w:t xml:space="preserve">pois </w:t>
      </w:r>
      <w:r w:rsidR="009035A1" w:rsidRPr="00F12E5A">
        <w:rPr>
          <w:rFonts w:cs="Times New Roman"/>
          <w:szCs w:val="24"/>
        </w:rPr>
        <w:t>expõe que na Gréc</w:t>
      </w:r>
      <w:r w:rsidR="00F12E5A">
        <w:rPr>
          <w:rFonts w:cs="Times New Roman"/>
          <w:szCs w:val="24"/>
        </w:rPr>
        <w:t>ia Antiga, os povos acreditavam</w:t>
      </w:r>
      <w:r w:rsidR="009035A1" w:rsidRPr="00F12E5A">
        <w:rPr>
          <w:rFonts w:cs="Times New Roman"/>
          <w:szCs w:val="24"/>
        </w:rPr>
        <w:t xml:space="preserve"> que o início do mundo deu – se através de um imenso nada, ou seja, um grande vazio, uma profunda escuridão na qual não havia com</w:t>
      </w:r>
      <w:r w:rsidR="00E67E4D" w:rsidRPr="00F12E5A">
        <w:rPr>
          <w:rFonts w:cs="Times New Roman"/>
          <w:szCs w:val="24"/>
        </w:rPr>
        <w:t xml:space="preserve">o se perceber ou distinguir algo - </w:t>
      </w:r>
      <w:r w:rsidR="009035A1" w:rsidRPr="00F12E5A">
        <w:rPr>
          <w:rFonts w:cs="Times New Roman"/>
          <w:szCs w:val="24"/>
        </w:rPr>
        <w:t>que chamavam de Caos</w:t>
      </w:r>
      <w:r w:rsidR="00E67E4D" w:rsidRPr="00F12E5A">
        <w:rPr>
          <w:rFonts w:cs="Times New Roman"/>
          <w:szCs w:val="24"/>
        </w:rPr>
        <w:t xml:space="preserve"> e</w:t>
      </w:r>
      <w:r w:rsidR="009035A1" w:rsidRPr="00F12E5A">
        <w:rPr>
          <w:rFonts w:cs="Times New Roman"/>
          <w:szCs w:val="24"/>
        </w:rPr>
        <w:t>, a esse nada</w:t>
      </w:r>
      <w:r w:rsidR="00E67E4D" w:rsidRPr="00F12E5A">
        <w:rPr>
          <w:rFonts w:cs="Times New Roman"/>
          <w:szCs w:val="24"/>
        </w:rPr>
        <w:t>,</w:t>
      </w:r>
      <w:r w:rsidR="009035A1" w:rsidRPr="00F12E5A">
        <w:rPr>
          <w:rFonts w:cs="Times New Roman"/>
          <w:szCs w:val="24"/>
        </w:rPr>
        <w:t xml:space="preserve"> se associou a Terra, por eles chamada de Gaia. </w:t>
      </w:r>
      <w:r w:rsidR="00E67E4D" w:rsidRPr="00F12E5A">
        <w:rPr>
          <w:rFonts w:cs="Times New Roman"/>
          <w:szCs w:val="24"/>
        </w:rPr>
        <w:t xml:space="preserve">Note – se o </w:t>
      </w:r>
      <w:r w:rsidR="009035A1" w:rsidRPr="00F12E5A">
        <w:rPr>
          <w:rFonts w:cs="Times New Roman"/>
          <w:szCs w:val="24"/>
        </w:rPr>
        <w:t xml:space="preserve">exercício </w:t>
      </w:r>
      <w:r w:rsidR="00E67E4D" w:rsidRPr="00F12E5A">
        <w:rPr>
          <w:rFonts w:cs="Times New Roman"/>
          <w:szCs w:val="24"/>
        </w:rPr>
        <w:t>a profundidade do acima anunciado, especialmente quando consideramos que trata – se</w:t>
      </w:r>
      <w:r w:rsidR="00CE5021" w:rsidRPr="00F12E5A">
        <w:rPr>
          <w:rFonts w:cs="Times New Roman"/>
          <w:szCs w:val="24"/>
        </w:rPr>
        <w:t xml:space="preserve"> de</w:t>
      </w:r>
      <w:r w:rsidR="00E67E4D" w:rsidRPr="00F12E5A">
        <w:rPr>
          <w:rFonts w:cs="Times New Roman"/>
          <w:szCs w:val="24"/>
        </w:rPr>
        <w:t xml:space="preserve"> um processo</w:t>
      </w:r>
      <w:r w:rsidR="009A07EA" w:rsidRPr="00F12E5A">
        <w:rPr>
          <w:rFonts w:cs="Times New Roman"/>
          <w:szCs w:val="24"/>
        </w:rPr>
        <w:t xml:space="preserve"> de evolução, ou seja, desorganização e reorganização</w:t>
      </w:r>
      <w:r w:rsidR="00E67E4D" w:rsidRPr="00F12E5A">
        <w:rPr>
          <w:rFonts w:cs="Times New Roman"/>
          <w:szCs w:val="24"/>
        </w:rPr>
        <w:t xml:space="preserve">. </w:t>
      </w:r>
      <w:r w:rsidR="008A1113" w:rsidRPr="00F12E5A">
        <w:rPr>
          <w:rFonts w:cs="Times New Roman"/>
          <w:szCs w:val="24"/>
        </w:rPr>
        <w:t>À</w:t>
      </w:r>
      <w:r w:rsidR="00E67E4D" w:rsidRPr="00F12E5A">
        <w:rPr>
          <w:rFonts w:cs="Times New Roman"/>
          <w:szCs w:val="24"/>
        </w:rPr>
        <w:t>s vezes, apenas capturado na</w:t>
      </w:r>
      <w:r w:rsidR="009A07EA" w:rsidRPr="00F12E5A">
        <w:rPr>
          <w:rFonts w:cs="Times New Roman"/>
          <w:szCs w:val="24"/>
        </w:rPr>
        <w:t>s</w:t>
      </w:r>
      <w:r w:rsidR="00E67E4D" w:rsidRPr="00F12E5A">
        <w:rPr>
          <w:rFonts w:cs="Times New Roman"/>
          <w:szCs w:val="24"/>
        </w:rPr>
        <w:t xml:space="preserve"> narrativa</w:t>
      </w:r>
      <w:r w:rsidR="009A07EA" w:rsidRPr="00F12E5A">
        <w:rPr>
          <w:rFonts w:cs="Times New Roman"/>
          <w:szCs w:val="24"/>
        </w:rPr>
        <w:t>s</w:t>
      </w:r>
      <w:r w:rsidR="00E67E4D" w:rsidRPr="00F12E5A">
        <w:rPr>
          <w:rFonts w:cs="Times New Roman"/>
          <w:szCs w:val="24"/>
        </w:rPr>
        <w:t xml:space="preserve"> clássica</w:t>
      </w:r>
      <w:r w:rsidR="009A07EA" w:rsidRPr="00F12E5A">
        <w:rPr>
          <w:rFonts w:cs="Times New Roman"/>
          <w:szCs w:val="24"/>
        </w:rPr>
        <w:t>s.</w:t>
      </w:r>
      <w:r w:rsidR="00E67E4D" w:rsidRPr="00F12E5A">
        <w:rPr>
          <w:rFonts w:cs="Times New Roman"/>
          <w:szCs w:val="24"/>
        </w:rPr>
        <w:t xml:space="preserve"> </w:t>
      </w:r>
    </w:p>
    <w:p w:rsidR="009035A1" w:rsidRPr="00F12E5A" w:rsidRDefault="00E67E4D" w:rsidP="002C3326">
      <w:pPr>
        <w:rPr>
          <w:rFonts w:cs="Times New Roman"/>
          <w:szCs w:val="24"/>
        </w:rPr>
      </w:pPr>
      <w:r w:rsidRPr="00F12E5A">
        <w:rPr>
          <w:rFonts w:cs="Times New Roman"/>
          <w:szCs w:val="24"/>
        </w:rPr>
        <w:t xml:space="preserve">Com isso, tal como a passagem de uma tempestade e depois a </w:t>
      </w:r>
      <w:r w:rsidR="008A1113" w:rsidRPr="00F12E5A">
        <w:rPr>
          <w:rFonts w:cs="Times New Roman"/>
          <w:szCs w:val="24"/>
        </w:rPr>
        <w:t xml:space="preserve">chegada da </w:t>
      </w:r>
      <w:r w:rsidRPr="00F12E5A">
        <w:rPr>
          <w:rFonts w:cs="Times New Roman"/>
          <w:szCs w:val="24"/>
        </w:rPr>
        <w:t xml:space="preserve">calmaria, aproximou-se o sentimento de pertencimento </w:t>
      </w:r>
      <w:r w:rsidR="008A1113" w:rsidRPr="00F12E5A">
        <w:rPr>
          <w:rFonts w:cs="Times New Roman"/>
          <w:szCs w:val="24"/>
        </w:rPr>
        <w:t xml:space="preserve">a um modelo de formação </w:t>
      </w:r>
      <w:r w:rsidRPr="00F12E5A">
        <w:rPr>
          <w:rFonts w:cs="Times New Roman"/>
          <w:szCs w:val="24"/>
        </w:rPr>
        <w:t xml:space="preserve">e com ele, uma escolha – </w:t>
      </w:r>
      <w:r w:rsidR="008A1113" w:rsidRPr="00F12E5A">
        <w:rPr>
          <w:rFonts w:cs="Times New Roman"/>
          <w:szCs w:val="24"/>
        </w:rPr>
        <w:t xml:space="preserve">a de </w:t>
      </w:r>
      <w:r w:rsidR="00F12E5A">
        <w:rPr>
          <w:rFonts w:cs="Times New Roman"/>
          <w:szCs w:val="24"/>
        </w:rPr>
        <w:t xml:space="preserve">atuar na </w:t>
      </w:r>
      <w:r w:rsidRPr="00F12E5A">
        <w:rPr>
          <w:rFonts w:cs="Times New Roman"/>
          <w:szCs w:val="24"/>
        </w:rPr>
        <w:t>mediaç</w:t>
      </w:r>
      <w:r w:rsidR="00043463" w:rsidRPr="00F12E5A">
        <w:rPr>
          <w:rFonts w:cs="Times New Roman"/>
          <w:szCs w:val="24"/>
        </w:rPr>
        <w:t xml:space="preserve">ão </w:t>
      </w:r>
      <w:r w:rsidR="008A1113" w:rsidRPr="00F12E5A">
        <w:rPr>
          <w:rFonts w:cs="Times New Roman"/>
          <w:szCs w:val="24"/>
        </w:rPr>
        <w:t xml:space="preserve">de </w:t>
      </w:r>
      <w:r w:rsidR="009035A1" w:rsidRPr="00F12E5A">
        <w:rPr>
          <w:rFonts w:cs="Times New Roman"/>
          <w:szCs w:val="24"/>
        </w:rPr>
        <w:t xml:space="preserve">processos de </w:t>
      </w:r>
      <w:r w:rsidR="008A1113" w:rsidRPr="00F12E5A">
        <w:rPr>
          <w:rFonts w:cs="Times New Roman"/>
          <w:szCs w:val="24"/>
        </w:rPr>
        <w:t xml:space="preserve">ensino </w:t>
      </w:r>
      <w:r w:rsidR="009035A1" w:rsidRPr="00F12E5A">
        <w:rPr>
          <w:rFonts w:cs="Times New Roman"/>
          <w:szCs w:val="24"/>
        </w:rPr>
        <w:t>aprendizagem que</w:t>
      </w:r>
      <w:r w:rsidR="00043463" w:rsidRPr="00F12E5A">
        <w:rPr>
          <w:rFonts w:cs="Times New Roman"/>
          <w:szCs w:val="24"/>
        </w:rPr>
        <w:t xml:space="preserve"> possam estimular pessoas a repensarem suas práticas e concepções, </w:t>
      </w:r>
      <w:r w:rsidR="008A1113" w:rsidRPr="00F12E5A">
        <w:rPr>
          <w:rFonts w:cs="Times New Roman"/>
          <w:szCs w:val="24"/>
        </w:rPr>
        <w:t>auxiliando n</w:t>
      </w:r>
      <w:r w:rsidR="00043463" w:rsidRPr="00F12E5A">
        <w:rPr>
          <w:rFonts w:cs="Times New Roman"/>
          <w:szCs w:val="24"/>
        </w:rPr>
        <w:t xml:space="preserve">a </w:t>
      </w:r>
      <w:r w:rsidR="009035A1" w:rsidRPr="00F12E5A">
        <w:rPr>
          <w:rFonts w:cs="Times New Roman"/>
          <w:szCs w:val="24"/>
        </w:rPr>
        <w:t xml:space="preserve">Educação para o futuro, </w:t>
      </w:r>
      <w:r w:rsidR="008A1113" w:rsidRPr="00F12E5A">
        <w:rPr>
          <w:rFonts w:cs="Times New Roman"/>
          <w:szCs w:val="24"/>
        </w:rPr>
        <w:t>sobretudo aquela que utiliza</w:t>
      </w:r>
      <w:r w:rsidR="009035A1" w:rsidRPr="00F12E5A">
        <w:rPr>
          <w:rFonts w:cs="Times New Roman"/>
          <w:szCs w:val="24"/>
        </w:rPr>
        <w:t xml:space="preserve"> de uma metodologia promotora de discernimento, avessa à atitude passiva </w:t>
      </w:r>
      <w:r w:rsidR="008A1113" w:rsidRPr="00F12E5A">
        <w:rPr>
          <w:rFonts w:cs="Times New Roman"/>
          <w:szCs w:val="24"/>
        </w:rPr>
        <w:t xml:space="preserve">e </w:t>
      </w:r>
      <w:r w:rsidR="009035A1" w:rsidRPr="00F12E5A">
        <w:rPr>
          <w:rFonts w:cs="Times New Roman"/>
          <w:szCs w:val="24"/>
        </w:rPr>
        <w:t>frente à construção coletiva política, filosófica e reformadora da sociedade.</w:t>
      </w:r>
    </w:p>
    <w:p w:rsidR="008A1113" w:rsidRPr="00F12E5A" w:rsidRDefault="009035A1" w:rsidP="002C3326">
      <w:pPr>
        <w:rPr>
          <w:rFonts w:cs="Times New Roman"/>
          <w:szCs w:val="24"/>
        </w:rPr>
      </w:pPr>
      <w:r w:rsidRPr="00F12E5A">
        <w:rPr>
          <w:rFonts w:cs="Times New Roman"/>
          <w:szCs w:val="24"/>
        </w:rPr>
        <w:t xml:space="preserve">Nesse panorama, se verifica que as contribuições de cientistas sociais e educacionais como: Paulo Freire, Piaget, Anísio Teixeira e outros não menos importantes nos inspiram a visualizar na sala de aula e fora dela, em meio </w:t>
      </w:r>
      <w:proofErr w:type="gramStart"/>
      <w:r w:rsidRPr="00F12E5A">
        <w:rPr>
          <w:rFonts w:cs="Times New Roman"/>
          <w:szCs w:val="24"/>
        </w:rPr>
        <w:t>a</w:t>
      </w:r>
      <w:proofErr w:type="gramEnd"/>
      <w:r w:rsidRPr="00F12E5A">
        <w:rPr>
          <w:rFonts w:cs="Times New Roman"/>
          <w:szCs w:val="24"/>
        </w:rPr>
        <w:t xml:space="preserve"> população, ou, onde quer que ocorra uma atitude educacional</w:t>
      </w:r>
      <w:r w:rsidR="00D93131" w:rsidRPr="00F12E5A">
        <w:rPr>
          <w:rFonts w:cs="Times New Roman"/>
          <w:szCs w:val="24"/>
        </w:rPr>
        <w:t>,</w:t>
      </w:r>
      <w:r w:rsidRPr="00F12E5A">
        <w:rPr>
          <w:rFonts w:cs="Times New Roman"/>
          <w:szCs w:val="24"/>
        </w:rPr>
        <w:t xml:space="preserve"> a verdadeira reforma social, distanciando</w:t>
      </w:r>
      <w:r w:rsidR="002821F6" w:rsidRPr="00F12E5A">
        <w:rPr>
          <w:rFonts w:cs="Times New Roman"/>
          <w:szCs w:val="24"/>
        </w:rPr>
        <w:t xml:space="preserve"> - </w:t>
      </w:r>
      <w:r w:rsidRPr="00F12E5A">
        <w:rPr>
          <w:rFonts w:cs="Times New Roman"/>
          <w:szCs w:val="24"/>
        </w:rPr>
        <w:t xml:space="preserve"> se dá meritocracia e conduzindo os educandos para uma apropriação da democracia.</w:t>
      </w:r>
      <w:r w:rsidR="008A1113" w:rsidRPr="00F12E5A">
        <w:rPr>
          <w:rFonts w:cs="Times New Roman"/>
          <w:szCs w:val="24"/>
        </w:rPr>
        <w:t xml:space="preserve"> Assim c</w:t>
      </w:r>
      <w:r w:rsidRPr="00F12E5A">
        <w:rPr>
          <w:rFonts w:cs="Times New Roman"/>
          <w:szCs w:val="24"/>
        </w:rPr>
        <w:t>omo afirma (TEIXEIRA, 1997, p.15):</w:t>
      </w:r>
      <w:r w:rsidR="008A1113" w:rsidRPr="00F12E5A">
        <w:rPr>
          <w:rFonts w:cs="Times New Roman"/>
          <w:szCs w:val="24"/>
        </w:rPr>
        <w:t xml:space="preserve"> </w:t>
      </w:r>
      <w:r w:rsidRPr="00F12E5A">
        <w:rPr>
          <w:rFonts w:cs="Times New Roman"/>
          <w:iCs/>
          <w:color w:val="000000"/>
          <w:szCs w:val="24"/>
          <w:shd w:val="clear" w:color="auto" w:fill="FFFFFF"/>
        </w:rPr>
        <w:t xml:space="preserve">“Só existirá democracia no Brasil no dia em que se </w:t>
      </w:r>
      <w:r w:rsidR="0024241C" w:rsidRPr="00F12E5A">
        <w:rPr>
          <w:rFonts w:cs="Times New Roman"/>
          <w:iCs/>
          <w:color w:val="000000"/>
          <w:szCs w:val="24"/>
          <w:shd w:val="clear" w:color="auto" w:fill="FFFFFF"/>
        </w:rPr>
        <w:t>configurar</w:t>
      </w:r>
      <w:r w:rsidRPr="00F12E5A">
        <w:rPr>
          <w:rFonts w:cs="Times New Roman"/>
          <w:iCs/>
          <w:color w:val="000000"/>
          <w:szCs w:val="24"/>
          <w:shd w:val="clear" w:color="auto" w:fill="FFFFFF"/>
        </w:rPr>
        <w:t xml:space="preserve"> no país a máquina que prepara as democracias. Essa máquina é a da escola pública. Mas é ela aceita por todos? Parece que não</w:t>
      </w:r>
      <w:r w:rsidR="008A1113" w:rsidRPr="00F12E5A">
        <w:rPr>
          <w:rFonts w:cs="Times New Roman"/>
          <w:iCs/>
          <w:color w:val="000000"/>
          <w:szCs w:val="24"/>
          <w:shd w:val="clear" w:color="auto" w:fill="FFFFFF"/>
        </w:rPr>
        <w:t>.</w:t>
      </w:r>
      <w:proofErr w:type="gramStart"/>
      <w:r w:rsidRPr="00F12E5A">
        <w:rPr>
          <w:rFonts w:cs="Times New Roman"/>
          <w:iCs/>
          <w:color w:val="000000"/>
          <w:szCs w:val="24"/>
          <w:shd w:val="clear" w:color="auto" w:fill="FFFFFF"/>
        </w:rPr>
        <w:t>”</w:t>
      </w:r>
      <w:proofErr w:type="gramEnd"/>
    </w:p>
    <w:p w:rsidR="009035A1" w:rsidRPr="00F12E5A" w:rsidRDefault="008A1113" w:rsidP="002C3326">
      <w:pPr>
        <w:rPr>
          <w:rFonts w:cs="Times New Roman"/>
          <w:iCs/>
          <w:color w:val="000000"/>
          <w:szCs w:val="24"/>
          <w:shd w:val="clear" w:color="auto" w:fill="FFFFFF"/>
        </w:rPr>
      </w:pPr>
      <w:r w:rsidRPr="00F12E5A">
        <w:rPr>
          <w:rFonts w:cs="Times New Roman"/>
          <w:iCs/>
          <w:color w:val="000000"/>
          <w:szCs w:val="24"/>
          <w:shd w:val="clear" w:color="auto" w:fill="FFFFFF"/>
        </w:rPr>
        <w:lastRenderedPageBreak/>
        <w:t xml:space="preserve">Desse modo, Teixeira (1997) </w:t>
      </w:r>
      <w:r w:rsidR="009035A1" w:rsidRPr="00F12E5A">
        <w:rPr>
          <w:rFonts w:cs="Times New Roman"/>
          <w:iCs/>
          <w:color w:val="000000"/>
          <w:szCs w:val="24"/>
          <w:shd w:val="clear" w:color="auto" w:fill="FFFFFF"/>
        </w:rPr>
        <w:t>expõe a reflexão sobre a democratização do ensino que até a atualidade, se encontra a serviço da ideologia capitalista. Essa discussão traz à tona os estudos a respeito do homem novo e oportuniza dialogar sobre os Fundamentos filosóficos e políticos encontrados na composição dos currículos.</w:t>
      </w:r>
    </w:p>
    <w:p w:rsidR="009035A1" w:rsidRPr="00F12E5A" w:rsidRDefault="008A1113" w:rsidP="002C3326">
      <w:pPr>
        <w:rPr>
          <w:rFonts w:cs="Times New Roman"/>
          <w:iCs/>
          <w:color w:val="000000"/>
          <w:szCs w:val="24"/>
          <w:shd w:val="clear" w:color="auto" w:fill="FFFFFF"/>
        </w:rPr>
      </w:pPr>
      <w:r w:rsidRPr="00F12E5A">
        <w:rPr>
          <w:rFonts w:cs="Times New Roman"/>
          <w:iCs/>
          <w:color w:val="000000"/>
          <w:szCs w:val="24"/>
          <w:shd w:val="clear" w:color="auto" w:fill="FFFFFF"/>
        </w:rPr>
        <w:t xml:space="preserve">Com isso, para esta </w:t>
      </w:r>
      <w:r w:rsidR="009035A1" w:rsidRPr="00F12E5A">
        <w:rPr>
          <w:rFonts w:cs="Times New Roman"/>
          <w:iCs/>
          <w:color w:val="000000"/>
          <w:szCs w:val="24"/>
          <w:shd w:val="clear" w:color="auto" w:fill="FFFFFF"/>
        </w:rPr>
        <w:t xml:space="preserve">experiência </w:t>
      </w:r>
      <w:r w:rsidRPr="00F12E5A">
        <w:rPr>
          <w:rFonts w:cs="Times New Roman"/>
          <w:iCs/>
          <w:color w:val="000000"/>
          <w:szCs w:val="24"/>
          <w:shd w:val="clear" w:color="auto" w:fill="FFFFFF"/>
        </w:rPr>
        <w:t xml:space="preserve">há grande valor em reportar </w:t>
      </w:r>
      <w:r w:rsidR="009035A1" w:rsidRPr="00F12E5A">
        <w:rPr>
          <w:rFonts w:cs="Times New Roman"/>
          <w:iCs/>
          <w:color w:val="000000"/>
          <w:szCs w:val="24"/>
          <w:shd w:val="clear" w:color="auto" w:fill="FFFFFF"/>
        </w:rPr>
        <w:t>os postulados que fundamentaram a pedagogia da Educação Física, como afirma SOARES, (2004, p.6):</w:t>
      </w:r>
      <w:r w:rsidRPr="00F12E5A">
        <w:rPr>
          <w:rFonts w:cs="Times New Roman"/>
          <w:iCs/>
          <w:color w:val="000000"/>
          <w:szCs w:val="24"/>
          <w:shd w:val="clear" w:color="auto" w:fill="FFFFFF"/>
        </w:rPr>
        <w:t xml:space="preserve"> </w:t>
      </w:r>
      <w:r w:rsidR="009035A1" w:rsidRPr="00F12E5A">
        <w:rPr>
          <w:rFonts w:cs="Times New Roman"/>
          <w:iCs/>
          <w:color w:val="000000"/>
          <w:szCs w:val="24"/>
          <w:shd w:val="clear" w:color="auto" w:fill="FFFFFF"/>
        </w:rPr>
        <w:t xml:space="preserve">“A Educação Física integra, portanto, de modo orgânico, o nascimento e a construção da nova sociedade, na qual os privilégios conquistados e a ordem estabelecida com a Revolução Burguesa não </w:t>
      </w:r>
      <w:r w:rsidRPr="00F12E5A">
        <w:rPr>
          <w:rFonts w:cs="Times New Roman"/>
          <w:iCs/>
          <w:color w:val="000000"/>
          <w:szCs w:val="24"/>
          <w:shd w:val="clear" w:color="auto" w:fill="FFFFFF"/>
        </w:rPr>
        <w:t>deveriam mais ser questionados.</w:t>
      </w:r>
      <w:proofErr w:type="gramStart"/>
      <w:r w:rsidR="009035A1" w:rsidRPr="00F12E5A">
        <w:rPr>
          <w:rFonts w:cs="Times New Roman"/>
          <w:iCs/>
          <w:color w:val="000000"/>
          <w:szCs w:val="24"/>
          <w:shd w:val="clear" w:color="auto" w:fill="FFFFFF"/>
        </w:rPr>
        <w:t>”</w:t>
      </w:r>
      <w:proofErr w:type="gramEnd"/>
    </w:p>
    <w:p w:rsidR="009035A1" w:rsidRPr="00F12E5A" w:rsidRDefault="008A1113" w:rsidP="002C3326">
      <w:pPr>
        <w:rPr>
          <w:rFonts w:cs="Times New Roman"/>
          <w:iCs/>
          <w:color w:val="000000"/>
          <w:szCs w:val="24"/>
          <w:shd w:val="clear" w:color="auto" w:fill="FFFFFF"/>
        </w:rPr>
      </w:pPr>
      <w:r w:rsidRPr="00F12E5A">
        <w:rPr>
          <w:rFonts w:cs="Times New Roman"/>
          <w:iCs/>
          <w:color w:val="000000"/>
          <w:szCs w:val="24"/>
          <w:shd w:val="clear" w:color="auto" w:fill="FFFFFF"/>
        </w:rPr>
        <w:t>Assim sendo, entende – se que Soares (2004) no</w:t>
      </w:r>
      <w:r w:rsidR="00C530D4" w:rsidRPr="00F12E5A">
        <w:rPr>
          <w:rFonts w:cs="Times New Roman"/>
          <w:iCs/>
          <w:color w:val="000000"/>
          <w:szCs w:val="24"/>
          <w:shd w:val="clear" w:color="auto" w:fill="FFFFFF"/>
        </w:rPr>
        <w:t>s</w:t>
      </w:r>
      <w:r w:rsidRPr="00F12E5A">
        <w:rPr>
          <w:rFonts w:cs="Times New Roman"/>
          <w:iCs/>
          <w:color w:val="000000"/>
          <w:szCs w:val="24"/>
          <w:shd w:val="clear" w:color="auto" w:fill="FFFFFF"/>
        </w:rPr>
        <w:t xml:space="preserve"> estimula a compreender o cenário com o qual se instala a Educação Física </w:t>
      </w:r>
      <w:r w:rsidR="00932F2D" w:rsidRPr="00F12E5A">
        <w:rPr>
          <w:rFonts w:cs="Times New Roman"/>
          <w:iCs/>
          <w:color w:val="000000"/>
          <w:szCs w:val="24"/>
          <w:shd w:val="clear" w:color="auto" w:fill="FFFFFF"/>
        </w:rPr>
        <w:t xml:space="preserve">no Brasil </w:t>
      </w:r>
      <w:r w:rsidRPr="00F12E5A">
        <w:rPr>
          <w:rFonts w:cs="Times New Roman"/>
          <w:iCs/>
          <w:color w:val="000000"/>
          <w:szCs w:val="24"/>
          <w:shd w:val="clear" w:color="auto" w:fill="FFFFFF"/>
        </w:rPr>
        <w:t xml:space="preserve">e seu papel, </w:t>
      </w:r>
      <w:r w:rsidR="009035A1" w:rsidRPr="00F12E5A">
        <w:rPr>
          <w:rFonts w:cs="Times New Roman"/>
          <w:iCs/>
          <w:color w:val="000000"/>
          <w:szCs w:val="24"/>
          <w:shd w:val="clear" w:color="auto" w:fill="FFFFFF"/>
        </w:rPr>
        <w:t xml:space="preserve">quando nos esclarece que o que parecia ser uma sociedade criada pelo homem ciente de si, estava na verdade se formando a serviço do sistema de mais valia. </w:t>
      </w:r>
      <w:r w:rsidR="00932F2D" w:rsidRPr="00F12E5A">
        <w:rPr>
          <w:rFonts w:cs="Times New Roman"/>
          <w:iCs/>
          <w:color w:val="000000"/>
          <w:szCs w:val="24"/>
          <w:shd w:val="clear" w:color="auto" w:fill="FFFFFF"/>
        </w:rPr>
        <w:t xml:space="preserve">Portanto, a disciplina Fundamentos Filosóficos e Antropológicos aplicados à Educação Física discutiu na essência, o que é a formação, seus pertencimentos, suas contradições e os sujeitos de que dela se beneficiam ou a discutem. </w:t>
      </w:r>
    </w:p>
    <w:p w:rsidR="009035A1" w:rsidRPr="00F12E5A" w:rsidRDefault="009035A1" w:rsidP="002C3326">
      <w:pPr>
        <w:rPr>
          <w:rFonts w:cs="Times New Roman"/>
          <w:spacing w:val="3"/>
          <w:szCs w:val="24"/>
        </w:rPr>
      </w:pPr>
    </w:p>
    <w:p w:rsidR="009035A1" w:rsidRPr="00F12E5A" w:rsidRDefault="009035A1" w:rsidP="002C3326">
      <w:pPr>
        <w:pStyle w:val="Ttulo1"/>
        <w:spacing w:before="78" w:line="360" w:lineRule="auto"/>
        <w:ind w:left="0" w:right="0" w:firstLine="709"/>
        <w:jc w:val="both"/>
        <w:rPr>
          <w:rFonts w:ascii="Times New Roman" w:hAnsi="Times New Roman" w:cs="Times New Roman"/>
          <w:sz w:val="24"/>
          <w:szCs w:val="24"/>
        </w:rPr>
      </w:pPr>
      <w:r w:rsidRPr="00F12E5A">
        <w:rPr>
          <w:rFonts w:ascii="Times New Roman" w:hAnsi="Times New Roman" w:cs="Times New Roman"/>
          <w:sz w:val="24"/>
          <w:szCs w:val="24"/>
        </w:rPr>
        <w:t>METODOLOGIA</w:t>
      </w:r>
    </w:p>
    <w:p w:rsidR="009035A1" w:rsidRPr="002C3326" w:rsidRDefault="009035A1" w:rsidP="002C3326">
      <w:pPr>
        <w:pStyle w:val="Ttulo1"/>
        <w:spacing w:before="78" w:line="360" w:lineRule="auto"/>
        <w:ind w:left="0" w:right="0" w:firstLine="709"/>
        <w:jc w:val="both"/>
        <w:rPr>
          <w:rFonts w:cs="Times New Roman"/>
          <w:b w:val="0"/>
          <w:sz w:val="24"/>
          <w:szCs w:val="24"/>
        </w:rPr>
      </w:pPr>
      <w:r w:rsidRPr="002C3326">
        <w:rPr>
          <w:rFonts w:cs="Times New Roman"/>
          <w:b w:val="0"/>
          <w:sz w:val="24"/>
          <w:szCs w:val="24"/>
        </w:rPr>
        <w:t>A realização deste estágio</w:t>
      </w:r>
      <w:r w:rsidRPr="002C3326">
        <w:rPr>
          <w:rFonts w:cs="Times New Roman"/>
          <w:b w:val="0"/>
          <w:spacing w:val="2"/>
          <w:sz w:val="24"/>
          <w:szCs w:val="24"/>
        </w:rPr>
        <w:t xml:space="preserve"> foi cogitada diante de intensa curiosidade, no sentido de buscar compreender o desenrolar da metodologia de ensino em sala de aula de graduação</w:t>
      </w:r>
      <w:r w:rsidR="00DA54DF" w:rsidRPr="002C3326">
        <w:rPr>
          <w:rFonts w:cs="Times New Roman"/>
          <w:b w:val="0"/>
          <w:spacing w:val="2"/>
          <w:sz w:val="24"/>
          <w:szCs w:val="24"/>
        </w:rPr>
        <w:t>, sobretudo com um conteúdo que discutiu a própria ideia de formação na área. A atividade representou</w:t>
      </w:r>
      <w:r w:rsidRPr="002C3326">
        <w:rPr>
          <w:rFonts w:cs="Times New Roman"/>
          <w:b w:val="0"/>
          <w:spacing w:val="2"/>
          <w:sz w:val="24"/>
          <w:szCs w:val="24"/>
        </w:rPr>
        <w:t xml:space="preserve"> uma oportunidade de observar de maneira participativa a problematização da prática do</w:t>
      </w:r>
      <w:r w:rsidRPr="002C3326">
        <w:rPr>
          <w:rFonts w:cs="Times New Roman"/>
          <w:b w:val="0"/>
          <w:sz w:val="24"/>
          <w:szCs w:val="24"/>
        </w:rPr>
        <w:t xml:space="preserve"> Ensino Superior</w:t>
      </w:r>
      <w:r w:rsidRPr="002C3326">
        <w:rPr>
          <w:b w:val="0"/>
          <w:sz w:val="24"/>
          <w:szCs w:val="24"/>
        </w:rPr>
        <w:t xml:space="preserve">, </w:t>
      </w:r>
      <w:r w:rsidRPr="002C3326">
        <w:rPr>
          <w:rFonts w:cs="Times New Roman"/>
          <w:b w:val="0"/>
          <w:sz w:val="24"/>
          <w:szCs w:val="24"/>
        </w:rPr>
        <w:t xml:space="preserve">sendo, fruto de reflexões demoradas e complexas que </w:t>
      </w:r>
      <w:r w:rsidR="00DA54DF" w:rsidRPr="002C3326">
        <w:rPr>
          <w:rFonts w:cs="Times New Roman"/>
          <w:b w:val="0"/>
          <w:sz w:val="24"/>
          <w:szCs w:val="24"/>
        </w:rPr>
        <w:t xml:space="preserve">conduziram </w:t>
      </w:r>
      <w:r w:rsidR="00932F2D" w:rsidRPr="002C3326">
        <w:rPr>
          <w:rFonts w:cs="Times New Roman"/>
          <w:b w:val="0"/>
          <w:sz w:val="24"/>
          <w:szCs w:val="24"/>
        </w:rPr>
        <w:t>ao desejo de atuação docente, uma vocação já percebida</w:t>
      </w:r>
      <w:r w:rsidR="002C3326">
        <w:rPr>
          <w:rFonts w:cs="Times New Roman"/>
          <w:b w:val="0"/>
          <w:sz w:val="24"/>
          <w:szCs w:val="24"/>
        </w:rPr>
        <w:t>,</w:t>
      </w:r>
      <w:r w:rsidR="00932F2D" w:rsidRPr="002C3326">
        <w:rPr>
          <w:rFonts w:cs="Times New Roman"/>
          <w:b w:val="0"/>
          <w:sz w:val="24"/>
          <w:szCs w:val="24"/>
        </w:rPr>
        <w:t xml:space="preserve"> mas</w:t>
      </w:r>
      <w:r w:rsidRPr="002C3326">
        <w:rPr>
          <w:rFonts w:cs="Times New Roman"/>
          <w:b w:val="0"/>
          <w:sz w:val="24"/>
          <w:szCs w:val="24"/>
        </w:rPr>
        <w:t xml:space="preserve"> adormecida.</w:t>
      </w:r>
    </w:p>
    <w:p w:rsidR="009035A1" w:rsidRPr="00F12E5A" w:rsidRDefault="009035A1" w:rsidP="002C3326">
      <w:pPr>
        <w:pStyle w:val="Ttulo1"/>
        <w:spacing w:before="78" w:line="360" w:lineRule="auto"/>
        <w:ind w:left="0" w:right="0" w:firstLine="709"/>
        <w:jc w:val="both"/>
        <w:rPr>
          <w:rFonts w:ascii="Times New Roman" w:hAnsi="Times New Roman" w:cs="Times New Roman"/>
          <w:b w:val="0"/>
          <w:sz w:val="24"/>
          <w:szCs w:val="24"/>
        </w:rPr>
      </w:pPr>
      <w:r w:rsidRPr="002C3326">
        <w:rPr>
          <w:rFonts w:ascii="Times New Roman" w:hAnsi="Times New Roman" w:cs="Times New Roman"/>
          <w:b w:val="0"/>
          <w:sz w:val="24"/>
          <w:szCs w:val="24"/>
        </w:rPr>
        <w:t>Nesse sentido, a discussão sobre orientação vocacional</w:t>
      </w:r>
      <w:r w:rsidR="002C3326">
        <w:rPr>
          <w:rFonts w:ascii="Times New Roman" w:hAnsi="Times New Roman" w:cs="Times New Roman"/>
          <w:b w:val="0"/>
          <w:sz w:val="24"/>
          <w:szCs w:val="24"/>
        </w:rPr>
        <w:t xml:space="preserve"> se faz essencial, devido à</w:t>
      </w:r>
      <w:r w:rsidRPr="00F12E5A">
        <w:rPr>
          <w:rFonts w:ascii="Times New Roman" w:hAnsi="Times New Roman" w:cs="Times New Roman"/>
          <w:b w:val="0"/>
          <w:sz w:val="24"/>
          <w:szCs w:val="24"/>
        </w:rPr>
        <w:t xml:space="preserve"> necessidade de características como disciplina, habilidade para tomar decisões e uma dose de paixão, para aqueles que desejam o ofício do ensino. </w:t>
      </w:r>
      <w:r w:rsidR="00932F2D" w:rsidRPr="00F12E5A">
        <w:rPr>
          <w:rFonts w:ascii="Times New Roman" w:hAnsi="Times New Roman" w:cs="Times New Roman"/>
          <w:b w:val="0"/>
          <w:sz w:val="24"/>
          <w:szCs w:val="24"/>
        </w:rPr>
        <w:t>Com isso, apropriamo-nos de</w:t>
      </w:r>
      <w:r w:rsidRPr="00F12E5A">
        <w:rPr>
          <w:rFonts w:ascii="Times New Roman" w:hAnsi="Times New Roman" w:cs="Times New Roman"/>
          <w:b w:val="0"/>
          <w:sz w:val="24"/>
          <w:szCs w:val="24"/>
        </w:rPr>
        <w:t xml:space="preserve"> BOHOSLAVSY (1979), </w:t>
      </w:r>
      <w:r w:rsidR="00932F2D" w:rsidRPr="00F12E5A">
        <w:rPr>
          <w:rFonts w:ascii="Times New Roman" w:hAnsi="Times New Roman" w:cs="Times New Roman"/>
          <w:b w:val="0"/>
          <w:sz w:val="24"/>
          <w:szCs w:val="24"/>
        </w:rPr>
        <w:t xml:space="preserve">que </w:t>
      </w:r>
      <w:r w:rsidRPr="00F12E5A">
        <w:rPr>
          <w:rFonts w:ascii="Times New Roman" w:hAnsi="Times New Roman" w:cs="Times New Roman"/>
          <w:b w:val="0"/>
          <w:sz w:val="24"/>
          <w:szCs w:val="24"/>
        </w:rPr>
        <w:t xml:space="preserve">traz o conceito de vocação com caracterírticas de inatismo, que vai se desenvolvendo paulatinamente na vida dos sujeitos, a partir de suas interações com os outros e sua dinâmica com o mundo e consigo mesmo. Devido a essas constantes transformações a que está passível o exercício vocacional, MÜLLER (1988), afirma que a orientação vocacional, atualmente é percebida como um longo </w:t>
      </w:r>
      <w:r w:rsidRPr="00F12E5A">
        <w:rPr>
          <w:rFonts w:ascii="Times New Roman" w:hAnsi="Times New Roman" w:cs="Times New Roman"/>
          <w:b w:val="0"/>
          <w:sz w:val="24"/>
          <w:szCs w:val="24"/>
        </w:rPr>
        <w:lastRenderedPageBreak/>
        <w:t>traj</w:t>
      </w:r>
      <w:r w:rsidR="00932F2D" w:rsidRPr="00F12E5A">
        <w:rPr>
          <w:rFonts w:ascii="Times New Roman" w:hAnsi="Times New Roman" w:cs="Times New Roman"/>
          <w:b w:val="0"/>
          <w:sz w:val="24"/>
          <w:szCs w:val="24"/>
        </w:rPr>
        <w:t>eto de aprendizagem que engloba</w:t>
      </w:r>
      <w:r w:rsidRPr="00F12E5A">
        <w:rPr>
          <w:rFonts w:ascii="Times New Roman" w:hAnsi="Times New Roman" w:cs="Times New Roman"/>
          <w:b w:val="0"/>
          <w:sz w:val="24"/>
          <w:szCs w:val="24"/>
        </w:rPr>
        <w:t xml:space="preserve"> interesses, habilidades, desejos e mecanismos de identificação.</w:t>
      </w:r>
    </w:p>
    <w:p w:rsidR="009035A1" w:rsidRPr="00F12E5A" w:rsidRDefault="00932F2D" w:rsidP="002C3326">
      <w:pPr>
        <w:pStyle w:val="Ttulo1"/>
        <w:spacing w:before="78" w:line="360" w:lineRule="auto"/>
        <w:ind w:left="0" w:right="0" w:firstLine="709"/>
        <w:jc w:val="both"/>
        <w:rPr>
          <w:rFonts w:ascii="Times New Roman" w:hAnsi="Times New Roman" w:cs="Times New Roman"/>
          <w:b w:val="0"/>
          <w:sz w:val="24"/>
          <w:szCs w:val="24"/>
        </w:rPr>
      </w:pPr>
      <w:r w:rsidRPr="00F12E5A">
        <w:rPr>
          <w:rFonts w:ascii="Times New Roman" w:hAnsi="Times New Roman" w:cs="Times New Roman"/>
          <w:b w:val="0"/>
          <w:sz w:val="24"/>
          <w:szCs w:val="24"/>
        </w:rPr>
        <w:t xml:space="preserve">Assim sendo, nas orientações obtidas através do professor da disciplina foi possível compreender que durante o estágio, observaria - se </w:t>
      </w:r>
      <w:r w:rsidR="009035A1" w:rsidRPr="00F12E5A">
        <w:rPr>
          <w:rFonts w:ascii="Times New Roman" w:hAnsi="Times New Roman" w:cs="Times New Roman"/>
          <w:b w:val="0"/>
          <w:sz w:val="24"/>
          <w:szCs w:val="24"/>
        </w:rPr>
        <w:t xml:space="preserve">os graduandos </w:t>
      </w:r>
      <w:r w:rsidR="00410D81" w:rsidRPr="00F12E5A">
        <w:rPr>
          <w:rFonts w:ascii="Times New Roman" w:hAnsi="Times New Roman" w:cs="Times New Roman"/>
          <w:b w:val="0"/>
          <w:sz w:val="24"/>
          <w:szCs w:val="24"/>
        </w:rPr>
        <w:t>a maneira de um</w:t>
      </w:r>
      <w:r w:rsidR="009035A1" w:rsidRPr="00F12E5A">
        <w:rPr>
          <w:rFonts w:ascii="Times New Roman" w:hAnsi="Times New Roman" w:cs="Times New Roman"/>
          <w:b w:val="0"/>
          <w:sz w:val="24"/>
          <w:szCs w:val="24"/>
        </w:rPr>
        <w:t xml:space="preserve"> grupo focal, verificando minunciosamente, discurssos, interação social, expressões coletivas, </w:t>
      </w:r>
      <w:r w:rsidRPr="00F12E5A">
        <w:rPr>
          <w:rFonts w:ascii="Times New Roman" w:hAnsi="Times New Roman" w:cs="Times New Roman"/>
          <w:b w:val="0"/>
          <w:sz w:val="24"/>
          <w:szCs w:val="24"/>
        </w:rPr>
        <w:t xml:space="preserve">sons </w:t>
      </w:r>
      <w:r w:rsidR="009035A1" w:rsidRPr="00F12E5A">
        <w:rPr>
          <w:rFonts w:ascii="Times New Roman" w:hAnsi="Times New Roman" w:cs="Times New Roman"/>
          <w:b w:val="0"/>
          <w:sz w:val="24"/>
          <w:szCs w:val="24"/>
        </w:rPr>
        <w:t>e silêncio</w:t>
      </w:r>
      <w:r w:rsidRPr="00F12E5A">
        <w:rPr>
          <w:rFonts w:ascii="Times New Roman" w:hAnsi="Times New Roman" w:cs="Times New Roman"/>
          <w:b w:val="0"/>
          <w:sz w:val="24"/>
          <w:szCs w:val="24"/>
        </w:rPr>
        <w:t>s</w:t>
      </w:r>
      <w:r w:rsidR="009035A1" w:rsidRPr="00F12E5A">
        <w:rPr>
          <w:rFonts w:ascii="Times New Roman" w:hAnsi="Times New Roman" w:cs="Times New Roman"/>
          <w:b w:val="0"/>
          <w:sz w:val="24"/>
          <w:szCs w:val="24"/>
        </w:rPr>
        <w:t xml:space="preserve">, </w:t>
      </w:r>
      <w:r w:rsidRPr="00F12E5A">
        <w:rPr>
          <w:rFonts w:ascii="Times New Roman" w:hAnsi="Times New Roman" w:cs="Times New Roman"/>
          <w:b w:val="0"/>
          <w:sz w:val="24"/>
          <w:szCs w:val="24"/>
        </w:rPr>
        <w:t xml:space="preserve">- </w:t>
      </w:r>
      <w:r w:rsidR="009035A1" w:rsidRPr="00F12E5A">
        <w:rPr>
          <w:rFonts w:ascii="Times New Roman" w:hAnsi="Times New Roman" w:cs="Times New Roman"/>
          <w:b w:val="0"/>
          <w:sz w:val="24"/>
          <w:szCs w:val="24"/>
        </w:rPr>
        <w:t xml:space="preserve">tudo que de algum modo </w:t>
      </w:r>
      <w:r w:rsidRPr="00F12E5A">
        <w:rPr>
          <w:rFonts w:ascii="Times New Roman" w:hAnsi="Times New Roman" w:cs="Times New Roman"/>
          <w:b w:val="0"/>
          <w:sz w:val="24"/>
          <w:szCs w:val="24"/>
        </w:rPr>
        <w:t xml:space="preserve">identificasse o papel e as demandas da </w:t>
      </w:r>
      <w:r w:rsidR="00C530D4" w:rsidRPr="00F12E5A">
        <w:rPr>
          <w:rFonts w:ascii="Times New Roman" w:hAnsi="Times New Roman" w:cs="Times New Roman"/>
          <w:b w:val="0"/>
          <w:sz w:val="24"/>
          <w:szCs w:val="24"/>
        </w:rPr>
        <w:t xml:space="preserve">docência, portanto essa foi </w:t>
      </w:r>
      <w:proofErr w:type="gramStart"/>
      <w:r w:rsidR="00C530D4" w:rsidRPr="00F12E5A">
        <w:rPr>
          <w:rFonts w:ascii="Times New Roman" w:hAnsi="Times New Roman" w:cs="Times New Roman"/>
          <w:b w:val="0"/>
          <w:sz w:val="24"/>
          <w:szCs w:val="24"/>
        </w:rPr>
        <w:t>a</w:t>
      </w:r>
      <w:proofErr w:type="gramEnd"/>
      <w:r w:rsidR="00C530D4" w:rsidRPr="00F12E5A">
        <w:rPr>
          <w:rFonts w:ascii="Times New Roman" w:hAnsi="Times New Roman" w:cs="Times New Roman"/>
          <w:b w:val="0"/>
          <w:sz w:val="24"/>
          <w:szCs w:val="24"/>
        </w:rPr>
        <w:t xml:space="preserve"> essência da metodologia.</w:t>
      </w:r>
    </w:p>
    <w:p w:rsidR="002453D9" w:rsidRPr="00F12E5A" w:rsidRDefault="00C530D4" w:rsidP="002C3326">
      <w:pPr>
        <w:pStyle w:val="Ttulo1"/>
        <w:spacing w:before="78" w:line="360" w:lineRule="auto"/>
        <w:ind w:left="0" w:right="0" w:firstLine="709"/>
        <w:jc w:val="both"/>
        <w:rPr>
          <w:rFonts w:ascii="Times New Roman" w:hAnsi="Times New Roman" w:cs="Times New Roman"/>
          <w:b w:val="0"/>
          <w:sz w:val="24"/>
          <w:szCs w:val="24"/>
        </w:rPr>
      </w:pPr>
      <w:r w:rsidRPr="00F12E5A">
        <w:rPr>
          <w:rFonts w:ascii="Times New Roman" w:hAnsi="Times New Roman" w:cs="Times New Roman"/>
          <w:b w:val="0"/>
          <w:sz w:val="24"/>
          <w:szCs w:val="24"/>
        </w:rPr>
        <w:t>Assim, para alcançar a meta do estágio e d</w:t>
      </w:r>
      <w:r w:rsidR="009035A1" w:rsidRPr="00F12E5A">
        <w:rPr>
          <w:rFonts w:ascii="Times New Roman" w:hAnsi="Times New Roman" w:cs="Times New Roman"/>
          <w:b w:val="0"/>
          <w:sz w:val="24"/>
          <w:szCs w:val="24"/>
        </w:rPr>
        <w:t>entro deste contexto</w:t>
      </w:r>
      <w:r w:rsidR="00932F2D" w:rsidRPr="00F12E5A">
        <w:rPr>
          <w:rFonts w:ascii="Times New Roman" w:hAnsi="Times New Roman" w:cs="Times New Roman"/>
          <w:b w:val="0"/>
          <w:sz w:val="24"/>
          <w:szCs w:val="24"/>
        </w:rPr>
        <w:t xml:space="preserve">, </w:t>
      </w:r>
      <w:r w:rsidRPr="00F12E5A">
        <w:rPr>
          <w:rFonts w:ascii="Times New Roman" w:hAnsi="Times New Roman" w:cs="Times New Roman"/>
          <w:b w:val="0"/>
          <w:sz w:val="24"/>
          <w:szCs w:val="24"/>
        </w:rPr>
        <w:t>nos apropriamos da técnica de grupo focal, por julg</w:t>
      </w:r>
      <w:r w:rsidR="007741B7" w:rsidRPr="00F12E5A">
        <w:rPr>
          <w:rFonts w:ascii="Times New Roman" w:hAnsi="Times New Roman" w:cs="Times New Roman"/>
          <w:b w:val="0"/>
          <w:sz w:val="24"/>
          <w:szCs w:val="24"/>
        </w:rPr>
        <w:t>á</w:t>
      </w:r>
      <w:r w:rsidR="002C3326">
        <w:rPr>
          <w:rFonts w:ascii="Times New Roman" w:hAnsi="Times New Roman" w:cs="Times New Roman"/>
          <w:b w:val="0"/>
          <w:sz w:val="24"/>
          <w:szCs w:val="24"/>
        </w:rPr>
        <w:t>-</w:t>
      </w:r>
      <w:r w:rsidRPr="00F12E5A">
        <w:rPr>
          <w:rFonts w:ascii="Times New Roman" w:hAnsi="Times New Roman" w:cs="Times New Roman"/>
          <w:b w:val="0"/>
          <w:sz w:val="24"/>
          <w:szCs w:val="24"/>
        </w:rPr>
        <w:t xml:space="preserve">la mais adequada aos propósitos estabelecidos de observação e intervenção com os alunos. Partimos de </w:t>
      </w:r>
      <w:r w:rsidR="00932F2D" w:rsidRPr="00F12E5A">
        <w:rPr>
          <w:rFonts w:ascii="Times New Roman" w:hAnsi="Times New Roman" w:cs="Times New Roman"/>
          <w:b w:val="0"/>
          <w:sz w:val="24"/>
          <w:szCs w:val="24"/>
        </w:rPr>
        <w:t xml:space="preserve">MORGAN </w:t>
      </w:r>
      <w:r w:rsidR="009035A1" w:rsidRPr="00F12E5A">
        <w:rPr>
          <w:rFonts w:ascii="Times New Roman" w:hAnsi="Times New Roman" w:cs="Times New Roman"/>
          <w:b w:val="0"/>
          <w:sz w:val="24"/>
          <w:szCs w:val="24"/>
        </w:rPr>
        <w:t xml:space="preserve">(1997), </w:t>
      </w:r>
      <w:r w:rsidRPr="00F12E5A">
        <w:rPr>
          <w:rFonts w:ascii="Times New Roman" w:hAnsi="Times New Roman" w:cs="Times New Roman"/>
          <w:b w:val="0"/>
          <w:sz w:val="24"/>
          <w:szCs w:val="24"/>
        </w:rPr>
        <w:t xml:space="preserve">que </w:t>
      </w:r>
      <w:r w:rsidR="009035A1" w:rsidRPr="00F12E5A">
        <w:rPr>
          <w:rFonts w:ascii="Times New Roman" w:hAnsi="Times New Roman" w:cs="Times New Roman"/>
          <w:b w:val="0"/>
          <w:sz w:val="24"/>
          <w:szCs w:val="24"/>
        </w:rPr>
        <w:t xml:space="preserve">define grupos focais como uma técnica de pesquisa que coleta </w:t>
      </w:r>
      <w:proofErr w:type="gramStart"/>
      <w:r w:rsidR="009035A1" w:rsidRPr="00F12E5A">
        <w:rPr>
          <w:rFonts w:ascii="Times New Roman" w:hAnsi="Times New Roman" w:cs="Times New Roman"/>
          <w:b w:val="0"/>
          <w:sz w:val="24"/>
          <w:szCs w:val="24"/>
        </w:rPr>
        <w:t>dados</w:t>
      </w:r>
      <w:proofErr w:type="gramEnd"/>
      <w:r w:rsidR="009035A1" w:rsidRPr="00F12E5A">
        <w:rPr>
          <w:rFonts w:ascii="Times New Roman" w:hAnsi="Times New Roman" w:cs="Times New Roman"/>
          <w:b w:val="0"/>
          <w:sz w:val="24"/>
          <w:szCs w:val="24"/>
        </w:rPr>
        <w:t xml:space="preserve"> por meio das interações grupais ao se discutir um tópico especial sugerido pelo pesquisador. Como técnica, ocupa uma posição intermediária entre a observação participante e complementando essa assertiva, pode ser caracterizad</w:t>
      </w:r>
      <w:r w:rsidR="002453D9" w:rsidRPr="00F12E5A">
        <w:rPr>
          <w:rFonts w:ascii="Times New Roman" w:hAnsi="Times New Roman" w:cs="Times New Roman"/>
          <w:b w:val="0"/>
          <w:sz w:val="24"/>
          <w:szCs w:val="24"/>
        </w:rPr>
        <w:t>o</w:t>
      </w:r>
      <w:r w:rsidR="009035A1" w:rsidRPr="00F12E5A">
        <w:rPr>
          <w:rFonts w:ascii="Times New Roman" w:hAnsi="Times New Roman" w:cs="Times New Roman"/>
          <w:b w:val="0"/>
          <w:sz w:val="24"/>
          <w:szCs w:val="24"/>
        </w:rPr>
        <w:t xml:space="preserve"> também como um recurso para compreender o processo de construção das percepções, atitudes e representações sociais de grupos humanos (Veiga</w:t>
      </w:r>
      <w:r w:rsidR="00932F2D" w:rsidRPr="00F12E5A">
        <w:rPr>
          <w:rFonts w:ascii="Times New Roman" w:hAnsi="Times New Roman" w:cs="Times New Roman"/>
          <w:b w:val="0"/>
          <w:sz w:val="24"/>
          <w:szCs w:val="24"/>
        </w:rPr>
        <w:t xml:space="preserve"> </w:t>
      </w:r>
      <w:r w:rsidR="009035A1" w:rsidRPr="00F12E5A">
        <w:rPr>
          <w:rFonts w:ascii="Times New Roman" w:hAnsi="Times New Roman" w:cs="Times New Roman"/>
          <w:b w:val="0"/>
          <w:sz w:val="24"/>
          <w:szCs w:val="24"/>
        </w:rPr>
        <w:t>&amp;</w:t>
      </w:r>
      <w:r w:rsidR="00932F2D" w:rsidRPr="00F12E5A">
        <w:rPr>
          <w:rFonts w:ascii="Times New Roman" w:hAnsi="Times New Roman" w:cs="Times New Roman"/>
          <w:b w:val="0"/>
          <w:sz w:val="24"/>
          <w:szCs w:val="24"/>
        </w:rPr>
        <w:t xml:space="preserve"> </w:t>
      </w:r>
      <w:r w:rsidR="009035A1" w:rsidRPr="00F12E5A">
        <w:rPr>
          <w:rFonts w:ascii="Times New Roman" w:hAnsi="Times New Roman" w:cs="Times New Roman"/>
          <w:b w:val="0"/>
          <w:sz w:val="24"/>
          <w:szCs w:val="24"/>
        </w:rPr>
        <w:t>Gondim,</w:t>
      </w:r>
      <w:r w:rsidR="00932F2D" w:rsidRPr="00F12E5A">
        <w:rPr>
          <w:rFonts w:ascii="Times New Roman" w:hAnsi="Times New Roman" w:cs="Times New Roman"/>
          <w:b w:val="0"/>
          <w:sz w:val="24"/>
          <w:szCs w:val="24"/>
        </w:rPr>
        <w:t xml:space="preserve"> </w:t>
      </w:r>
      <w:r w:rsidR="009035A1" w:rsidRPr="00F12E5A">
        <w:rPr>
          <w:rFonts w:ascii="Times New Roman" w:hAnsi="Times New Roman" w:cs="Times New Roman"/>
          <w:b w:val="0"/>
          <w:sz w:val="24"/>
          <w:szCs w:val="24"/>
        </w:rPr>
        <w:t>2001).</w:t>
      </w:r>
    </w:p>
    <w:p w:rsidR="009035A1" w:rsidRPr="00F12E5A" w:rsidRDefault="009035A1" w:rsidP="002C3326">
      <w:pPr>
        <w:pStyle w:val="Ttulo1"/>
        <w:spacing w:before="78" w:line="360" w:lineRule="auto"/>
        <w:ind w:left="0" w:right="0" w:firstLine="709"/>
        <w:jc w:val="both"/>
        <w:rPr>
          <w:rFonts w:ascii="Times New Roman" w:hAnsi="Times New Roman" w:cs="Times New Roman"/>
          <w:b w:val="0"/>
          <w:sz w:val="24"/>
          <w:szCs w:val="24"/>
        </w:rPr>
      </w:pPr>
      <w:r w:rsidRPr="00F12E5A">
        <w:rPr>
          <w:rFonts w:ascii="Times New Roman" w:hAnsi="Times New Roman" w:cs="Times New Roman"/>
          <w:b w:val="0"/>
          <w:sz w:val="24"/>
          <w:szCs w:val="24"/>
        </w:rPr>
        <w:t>Nessa perspectiva</w:t>
      </w:r>
      <w:r w:rsidR="00932F2D" w:rsidRPr="00F12E5A">
        <w:rPr>
          <w:rFonts w:ascii="Times New Roman" w:hAnsi="Times New Roman" w:cs="Times New Roman"/>
          <w:b w:val="0"/>
          <w:sz w:val="24"/>
          <w:szCs w:val="24"/>
        </w:rPr>
        <w:t xml:space="preserve"> de entender o grupo como sujeito de análise</w:t>
      </w:r>
      <w:r w:rsidRPr="00F12E5A">
        <w:rPr>
          <w:rFonts w:ascii="Times New Roman" w:hAnsi="Times New Roman" w:cs="Times New Roman"/>
          <w:b w:val="0"/>
          <w:sz w:val="24"/>
          <w:szCs w:val="24"/>
        </w:rPr>
        <w:t>, vale ressaltar que a partir da metade do século XX, começam a ser utilizadas neste país, teorias de ensino que se baseiam na interação dos estudantes com o meio social e cultural, construindo, desconstruindo e reconstruindo o conhecimento. Desta forma</w:t>
      </w:r>
      <w:r w:rsidR="00932F2D" w:rsidRPr="00F12E5A">
        <w:rPr>
          <w:rFonts w:ascii="Times New Roman" w:hAnsi="Times New Roman" w:cs="Times New Roman"/>
          <w:b w:val="0"/>
          <w:sz w:val="24"/>
          <w:szCs w:val="24"/>
        </w:rPr>
        <w:t>, e pensando nesta interação, citamos</w:t>
      </w:r>
      <w:r w:rsidRPr="00F12E5A">
        <w:rPr>
          <w:rFonts w:ascii="Times New Roman" w:hAnsi="Times New Roman" w:cs="Times New Roman"/>
          <w:b w:val="0"/>
          <w:sz w:val="24"/>
          <w:szCs w:val="24"/>
        </w:rPr>
        <w:t>:</w:t>
      </w:r>
    </w:p>
    <w:p w:rsidR="009035A1" w:rsidRPr="00932F2D" w:rsidRDefault="009035A1" w:rsidP="002C3326">
      <w:pPr>
        <w:pStyle w:val="Ttulo1"/>
        <w:spacing w:before="78"/>
        <w:ind w:left="567" w:right="0"/>
        <w:jc w:val="both"/>
        <w:rPr>
          <w:rFonts w:ascii="Times New Roman" w:hAnsi="Times New Roman" w:cs="Times New Roman"/>
          <w:b w:val="0"/>
        </w:rPr>
      </w:pPr>
      <w:r w:rsidRPr="00932F2D">
        <w:rPr>
          <w:rFonts w:ascii="Times New Roman" w:hAnsi="Times New Roman" w:cs="Times New Roman"/>
          <w:b w:val="0"/>
        </w:rPr>
        <w:t>“Piaget acrescenta mudanças fundamentais à posição de Kant, em relação ao conhecimento, na medida em que em seu sistema não existe nenhuma categoria de entendimento “a priori”. As noções de tempo, espaço e a logicidade de raciocínio são construídas pelo indivíduo através da ação em trocas dialéticas com o meio. – Vygotsky e os outros teóricos russos enfatizam o papel dos determinantes sócio-culturais na formação das estruturas comportamentais.” (COUTINHO E MOREIRA, 1991 – p.23).</w:t>
      </w:r>
    </w:p>
    <w:p w:rsidR="002453D9" w:rsidRPr="0008421D" w:rsidRDefault="002453D9" w:rsidP="002C3326">
      <w:pPr>
        <w:pStyle w:val="Ttulo1"/>
        <w:spacing w:before="78"/>
        <w:ind w:left="0" w:right="424" w:firstLine="709"/>
        <w:jc w:val="both"/>
        <w:rPr>
          <w:rFonts w:ascii="Times New Roman" w:hAnsi="Times New Roman" w:cs="Times New Roman"/>
          <w:b w:val="0"/>
          <w:sz w:val="24"/>
          <w:szCs w:val="24"/>
        </w:rPr>
      </w:pPr>
    </w:p>
    <w:p w:rsidR="009035A1" w:rsidRPr="00780A51" w:rsidRDefault="009035A1" w:rsidP="002C3326">
      <w:pPr>
        <w:pStyle w:val="Ttulo1"/>
        <w:spacing w:before="78" w:line="360" w:lineRule="auto"/>
        <w:ind w:left="0" w:right="424" w:firstLine="709"/>
        <w:jc w:val="both"/>
        <w:rPr>
          <w:rFonts w:ascii="Times New Roman" w:hAnsi="Times New Roman" w:cs="Times New Roman"/>
          <w:sz w:val="24"/>
          <w:szCs w:val="24"/>
        </w:rPr>
      </w:pPr>
      <w:r w:rsidRPr="00780A51">
        <w:rPr>
          <w:rFonts w:ascii="Times New Roman" w:hAnsi="Times New Roman" w:cs="Times New Roman"/>
          <w:sz w:val="24"/>
          <w:szCs w:val="24"/>
        </w:rPr>
        <w:t>DESCRIÇÃO DAS ATIVIDADES DO ESTÁGIO</w:t>
      </w:r>
    </w:p>
    <w:p w:rsidR="009035A1" w:rsidRDefault="00932F2D" w:rsidP="002C3326">
      <w:pPr>
        <w:pStyle w:val="Ttulo1"/>
        <w:spacing w:before="78" w:line="360" w:lineRule="auto"/>
        <w:ind w:left="0" w:right="0" w:firstLine="709"/>
        <w:jc w:val="both"/>
        <w:rPr>
          <w:rFonts w:ascii="Times New Roman" w:hAnsi="Times New Roman" w:cs="Times New Roman"/>
          <w:b w:val="0"/>
          <w:sz w:val="24"/>
          <w:szCs w:val="24"/>
        </w:rPr>
      </w:pPr>
      <w:r>
        <w:rPr>
          <w:rFonts w:ascii="Times New Roman" w:hAnsi="Times New Roman" w:cs="Times New Roman"/>
          <w:b w:val="0"/>
          <w:sz w:val="24"/>
          <w:szCs w:val="24"/>
        </w:rPr>
        <w:t>O</w:t>
      </w:r>
      <w:r w:rsidR="009035A1" w:rsidRPr="0008421D">
        <w:rPr>
          <w:rFonts w:ascii="Times New Roman" w:hAnsi="Times New Roman" w:cs="Times New Roman"/>
          <w:b w:val="0"/>
          <w:sz w:val="24"/>
          <w:szCs w:val="24"/>
        </w:rPr>
        <w:t xml:space="preserve"> primeiro contato entre est</w:t>
      </w:r>
      <w:r w:rsidR="002C3326">
        <w:rPr>
          <w:rFonts w:ascii="Times New Roman" w:hAnsi="Times New Roman" w:cs="Times New Roman"/>
          <w:b w:val="0"/>
          <w:sz w:val="24"/>
          <w:szCs w:val="24"/>
        </w:rPr>
        <w:t>agiária, graduandos e professor</w:t>
      </w:r>
      <w:r w:rsidR="009035A1" w:rsidRPr="0008421D">
        <w:rPr>
          <w:rFonts w:ascii="Times New Roman" w:hAnsi="Times New Roman" w:cs="Times New Roman"/>
          <w:b w:val="0"/>
          <w:sz w:val="24"/>
          <w:szCs w:val="24"/>
        </w:rPr>
        <w:t xml:space="preserve"> se deu de maneira inovadora</w:t>
      </w:r>
      <w:r w:rsidR="00982EAE">
        <w:rPr>
          <w:rFonts w:ascii="Times New Roman" w:hAnsi="Times New Roman" w:cs="Times New Roman"/>
          <w:b w:val="0"/>
          <w:sz w:val="24"/>
          <w:szCs w:val="24"/>
        </w:rPr>
        <w:t>. Após as devidas apresentações</w:t>
      </w:r>
      <w:r w:rsidR="009035A1" w:rsidRPr="0008421D">
        <w:rPr>
          <w:rFonts w:ascii="Times New Roman" w:hAnsi="Times New Roman" w:cs="Times New Roman"/>
          <w:b w:val="0"/>
          <w:sz w:val="24"/>
          <w:szCs w:val="24"/>
        </w:rPr>
        <w:t>, foi realizada uma discussão de cunho filosófico, onde os educandos haviam recebido previamente uma lista com indicações de leituras que versavam des</w:t>
      </w:r>
      <w:r w:rsidR="00982EAE">
        <w:rPr>
          <w:rFonts w:ascii="Times New Roman" w:hAnsi="Times New Roman" w:cs="Times New Roman"/>
          <w:b w:val="0"/>
          <w:sz w:val="24"/>
          <w:szCs w:val="24"/>
        </w:rPr>
        <w:t>de literatura infanto</w:t>
      </w:r>
      <w:r w:rsidR="002C3326">
        <w:rPr>
          <w:rFonts w:ascii="Times New Roman" w:hAnsi="Times New Roman" w:cs="Times New Roman"/>
          <w:b w:val="0"/>
          <w:sz w:val="24"/>
          <w:szCs w:val="24"/>
        </w:rPr>
        <w:t>-</w:t>
      </w:r>
      <w:r w:rsidR="00982EAE">
        <w:rPr>
          <w:rFonts w:ascii="Times New Roman" w:hAnsi="Times New Roman" w:cs="Times New Roman"/>
          <w:b w:val="0"/>
          <w:sz w:val="24"/>
          <w:szCs w:val="24"/>
        </w:rPr>
        <w:t>juvenil</w:t>
      </w:r>
      <w:r w:rsidR="009035A1" w:rsidRPr="0008421D">
        <w:rPr>
          <w:rFonts w:ascii="Times New Roman" w:hAnsi="Times New Roman" w:cs="Times New Roman"/>
          <w:b w:val="0"/>
          <w:sz w:val="24"/>
          <w:szCs w:val="24"/>
        </w:rPr>
        <w:t xml:space="preserve"> a obras referentes </w:t>
      </w:r>
      <w:proofErr w:type="gramStart"/>
      <w:r w:rsidR="00747A93">
        <w:rPr>
          <w:rFonts w:ascii="Times New Roman" w:hAnsi="Times New Roman" w:cs="Times New Roman"/>
          <w:b w:val="0"/>
          <w:sz w:val="24"/>
          <w:szCs w:val="24"/>
        </w:rPr>
        <w:t>a</w:t>
      </w:r>
      <w:proofErr w:type="gramEnd"/>
      <w:r w:rsidR="009035A1" w:rsidRPr="0008421D">
        <w:rPr>
          <w:rFonts w:ascii="Times New Roman" w:hAnsi="Times New Roman" w:cs="Times New Roman"/>
          <w:b w:val="0"/>
          <w:sz w:val="24"/>
          <w:szCs w:val="24"/>
        </w:rPr>
        <w:t xml:space="preserve"> sociologia e filosofia, </w:t>
      </w:r>
      <w:r w:rsidR="00C530D4">
        <w:rPr>
          <w:rFonts w:ascii="Times New Roman" w:hAnsi="Times New Roman" w:cs="Times New Roman"/>
          <w:b w:val="0"/>
          <w:sz w:val="24"/>
          <w:szCs w:val="24"/>
        </w:rPr>
        <w:t xml:space="preserve">todas </w:t>
      </w:r>
      <w:r w:rsidR="009035A1" w:rsidRPr="0008421D">
        <w:rPr>
          <w:rFonts w:ascii="Times New Roman" w:hAnsi="Times New Roman" w:cs="Times New Roman"/>
          <w:b w:val="0"/>
          <w:sz w:val="24"/>
          <w:szCs w:val="24"/>
        </w:rPr>
        <w:t>relevantes para despertar o</w:t>
      </w:r>
      <w:r w:rsidR="00C530D4">
        <w:rPr>
          <w:rFonts w:ascii="Times New Roman" w:hAnsi="Times New Roman" w:cs="Times New Roman"/>
          <w:b w:val="0"/>
          <w:sz w:val="24"/>
          <w:szCs w:val="24"/>
        </w:rPr>
        <w:t xml:space="preserve"> desejo de refletir e discutir visões</w:t>
      </w:r>
      <w:r w:rsidR="009035A1" w:rsidRPr="0008421D">
        <w:rPr>
          <w:rFonts w:ascii="Times New Roman" w:hAnsi="Times New Roman" w:cs="Times New Roman"/>
          <w:b w:val="0"/>
          <w:sz w:val="24"/>
          <w:szCs w:val="24"/>
        </w:rPr>
        <w:t xml:space="preserve"> de mundo. Essas discussões seguiram acalouradas, fazendo com que o grupo treinasse a </w:t>
      </w:r>
      <w:r w:rsidR="009035A1" w:rsidRPr="0008421D">
        <w:rPr>
          <w:rFonts w:ascii="Times New Roman" w:hAnsi="Times New Roman" w:cs="Times New Roman"/>
          <w:b w:val="0"/>
          <w:sz w:val="24"/>
          <w:szCs w:val="24"/>
        </w:rPr>
        <w:lastRenderedPageBreak/>
        <w:t>sua capacidade de debater sobre temas polêmicos, incluindo a possibilidade de discordarem em suas compr</w:t>
      </w:r>
      <w:r w:rsidR="009035A1">
        <w:rPr>
          <w:rFonts w:ascii="Times New Roman" w:hAnsi="Times New Roman" w:cs="Times New Roman"/>
          <w:b w:val="0"/>
          <w:sz w:val="24"/>
          <w:szCs w:val="24"/>
        </w:rPr>
        <w:t>e</w:t>
      </w:r>
      <w:r w:rsidR="009035A1" w:rsidRPr="0008421D">
        <w:rPr>
          <w:rFonts w:ascii="Times New Roman" w:hAnsi="Times New Roman" w:cs="Times New Roman"/>
          <w:b w:val="0"/>
          <w:sz w:val="24"/>
          <w:szCs w:val="24"/>
        </w:rPr>
        <w:t>ensões, bem como defender seus pontos de vista.</w:t>
      </w:r>
    </w:p>
    <w:p w:rsidR="009035A1" w:rsidRDefault="009035A1" w:rsidP="009035A1">
      <w:pPr>
        <w:pStyle w:val="Ttulo1"/>
        <w:spacing w:before="78" w:line="360" w:lineRule="auto"/>
        <w:ind w:left="0" w:right="424" w:firstLine="709"/>
        <w:jc w:val="both"/>
        <w:rPr>
          <w:rFonts w:ascii="Times New Roman" w:hAnsi="Times New Roman" w:cs="Times New Roman"/>
          <w:b w:val="0"/>
          <w:sz w:val="24"/>
          <w:szCs w:val="24"/>
        </w:rPr>
      </w:pPr>
      <w:r w:rsidRPr="00ED6D16">
        <w:rPr>
          <w:rFonts w:ascii="Times New Roman" w:hAnsi="Times New Roman" w:cs="Times New Roman"/>
          <w:b w:val="0"/>
          <w:color w:val="000000" w:themeColor="text1"/>
          <w:sz w:val="24"/>
          <w:szCs w:val="24"/>
        </w:rPr>
        <w:t>Ainda referente ao pri</w:t>
      </w:r>
      <w:r w:rsidR="00982EAE">
        <w:rPr>
          <w:rFonts w:ascii="Times New Roman" w:hAnsi="Times New Roman" w:cs="Times New Roman"/>
          <w:b w:val="0"/>
          <w:color w:val="000000" w:themeColor="text1"/>
          <w:sz w:val="24"/>
          <w:szCs w:val="24"/>
        </w:rPr>
        <w:t>meiro contato, impressionou</w:t>
      </w:r>
      <w:r w:rsidRPr="00ED6D16">
        <w:rPr>
          <w:rFonts w:ascii="Times New Roman" w:hAnsi="Times New Roman" w:cs="Times New Roman"/>
          <w:b w:val="0"/>
          <w:color w:val="000000" w:themeColor="text1"/>
          <w:sz w:val="24"/>
          <w:szCs w:val="24"/>
        </w:rPr>
        <w:t xml:space="preserve"> a falta de condições que o estudante brasileiro enfrenta, fazendo com que o simples desejo de aprender se assemelhe a uma jornada quase impossível. Durante conversas informais os jovens relatavam suas dificuldades como falta de motivação por parte de familiares que lhes transmitiam sem querer uma herança de fracasso escolar, ausência de segurança alimentar e transporte escolar. </w:t>
      </w:r>
    </w:p>
    <w:p w:rsidR="009035A1" w:rsidRDefault="00982EAE" w:rsidP="009035A1">
      <w:pPr>
        <w:pStyle w:val="Ttulo1"/>
        <w:spacing w:before="78" w:line="360" w:lineRule="auto"/>
        <w:ind w:left="0" w:right="424" w:firstLine="709"/>
        <w:jc w:val="both"/>
        <w:rPr>
          <w:rFonts w:ascii="Times New Roman" w:hAnsi="Times New Roman" w:cs="Times New Roman"/>
          <w:b w:val="0"/>
          <w:sz w:val="24"/>
          <w:szCs w:val="24"/>
        </w:rPr>
      </w:pPr>
      <w:r>
        <w:rPr>
          <w:rFonts w:ascii="Times New Roman" w:hAnsi="Times New Roman" w:cs="Times New Roman"/>
          <w:b w:val="0"/>
          <w:sz w:val="24"/>
          <w:szCs w:val="24"/>
        </w:rPr>
        <w:t xml:space="preserve">Com isso, por vezes o sentimento de </w:t>
      </w:r>
      <w:r w:rsidR="009035A1">
        <w:rPr>
          <w:rFonts w:ascii="Times New Roman" w:hAnsi="Times New Roman" w:cs="Times New Roman"/>
          <w:b w:val="0"/>
          <w:sz w:val="24"/>
          <w:szCs w:val="24"/>
        </w:rPr>
        <w:t xml:space="preserve">revolta </w:t>
      </w:r>
      <w:r>
        <w:rPr>
          <w:rFonts w:ascii="Times New Roman" w:hAnsi="Times New Roman" w:cs="Times New Roman"/>
          <w:b w:val="0"/>
          <w:sz w:val="24"/>
          <w:szCs w:val="24"/>
        </w:rPr>
        <w:t xml:space="preserve">veio associado ao </w:t>
      </w:r>
      <w:r w:rsidR="009035A1">
        <w:rPr>
          <w:rFonts w:ascii="Times New Roman" w:hAnsi="Times New Roman" w:cs="Times New Roman"/>
          <w:b w:val="0"/>
          <w:sz w:val="24"/>
          <w:szCs w:val="24"/>
        </w:rPr>
        <w:t xml:space="preserve">desejo de impulsioná </w:t>
      </w:r>
      <w:r>
        <w:rPr>
          <w:rFonts w:ascii="Times New Roman" w:hAnsi="Times New Roman" w:cs="Times New Roman"/>
          <w:b w:val="0"/>
          <w:sz w:val="24"/>
          <w:szCs w:val="24"/>
        </w:rPr>
        <w:t xml:space="preserve">– los na luta por seus direitos. Houve também, momentos descontraídos como o anunciado por um aluno ao dizer: </w:t>
      </w:r>
      <w:r w:rsidR="009035A1">
        <w:rPr>
          <w:rFonts w:ascii="Times New Roman" w:hAnsi="Times New Roman" w:cs="Times New Roman"/>
          <w:b w:val="0"/>
          <w:sz w:val="24"/>
          <w:szCs w:val="24"/>
        </w:rPr>
        <w:t>“Fora do ônibus escolar não há salvação”, numa referência a um conhecido dogma religioso, enfatizando o quanto é preciso acreditar em si mesmo para não fracassar perante os obstáculos impostos pelo sistema elitista e corrompido que governa o Brasil</w:t>
      </w:r>
      <w:r w:rsidR="005C1AEA">
        <w:rPr>
          <w:rFonts w:ascii="Times New Roman" w:hAnsi="Times New Roman" w:cs="Times New Roman"/>
          <w:b w:val="0"/>
          <w:sz w:val="24"/>
          <w:szCs w:val="24"/>
        </w:rPr>
        <w:t xml:space="preserve"> atualmente</w:t>
      </w:r>
      <w:r w:rsidR="009035A1">
        <w:rPr>
          <w:rFonts w:ascii="Times New Roman" w:hAnsi="Times New Roman" w:cs="Times New Roman"/>
          <w:b w:val="0"/>
          <w:sz w:val="24"/>
          <w:szCs w:val="24"/>
        </w:rPr>
        <w:t xml:space="preserve">. </w:t>
      </w:r>
    </w:p>
    <w:p w:rsidR="009035A1" w:rsidRDefault="005C1AEA" w:rsidP="009035A1">
      <w:pPr>
        <w:pStyle w:val="Ttulo1"/>
        <w:spacing w:before="78" w:line="360" w:lineRule="auto"/>
        <w:ind w:left="0" w:right="424" w:firstLine="709"/>
        <w:jc w:val="both"/>
        <w:rPr>
          <w:rFonts w:ascii="Times New Roman" w:hAnsi="Times New Roman" w:cs="Times New Roman"/>
          <w:b w:val="0"/>
          <w:sz w:val="24"/>
          <w:szCs w:val="24"/>
        </w:rPr>
      </w:pPr>
      <w:r>
        <w:rPr>
          <w:rFonts w:ascii="Times New Roman" w:hAnsi="Times New Roman" w:cs="Times New Roman"/>
          <w:b w:val="0"/>
          <w:sz w:val="24"/>
          <w:szCs w:val="24"/>
        </w:rPr>
        <w:t>Diante disso, o</w:t>
      </w:r>
      <w:r w:rsidR="009035A1">
        <w:rPr>
          <w:rFonts w:ascii="Times New Roman" w:hAnsi="Times New Roman" w:cs="Times New Roman"/>
          <w:b w:val="0"/>
          <w:sz w:val="24"/>
          <w:szCs w:val="24"/>
        </w:rPr>
        <w:t xml:space="preserve"> ato de observar </w:t>
      </w:r>
      <w:r>
        <w:rPr>
          <w:rFonts w:ascii="Times New Roman" w:hAnsi="Times New Roman" w:cs="Times New Roman"/>
          <w:b w:val="0"/>
          <w:sz w:val="24"/>
          <w:szCs w:val="24"/>
        </w:rPr>
        <w:t>e</w:t>
      </w:r>
      <w:r w:rsidR="00D22BBE">
        <w:rPr>
          <w:rFonts w:ascii="Times New Roman" w:hAnsi="Times New Roman" w:cs="Times New Roman"/>
          <w:b w:val="0"/>
          <w:sz w:val="24"/>
          <w:szCs w:val="24"/>
        </w:rPr>
        <w:t xml:space="preserve">ra uma </w:t>
      </w:r>
      <w:r w:rsidR="00C91B4B">
        <w:rPr>
          <w:rFonts w:ascii="Times New Roman" w:hAnsi="Times New Roman" w:cs="Times New Roman"/>
          <w:b w:val="0"/>
          <w:sz w:val="24"/>
          <w:szCs w:val="24"/>
        </w:rPr>
        <w:t>constante</w:t>
      </w:r>
      <w:r w:rsidR="00D22BBE">
        <w:rPr>
          <w:rFonts w:ascii="Times New Roman" w:hAnsi="Times New Roman" w:cs="Times New Roman"/>
          <w:b w:val="0"/>
          <w:sz w:val="24"/>
          <w:szCs w:val="24"/>
        </w:rPr>
        <w:t xml:space="preserve"> dentro </w:t>
      </w:r>
      <w:r>
        <w:rPr>
          <w:rFonts w:ascii="Times New Roman" w:hAnsi="Times New Roman" w:cs="Times New Roman"/>
          <w:b w:val="0"/>
          <w:sz w:val="24"/>
          <w:szCs w:val="24"/>
        </w:rPr>
        <w:t xml:space="preserve">do </w:t>
      </w:r>
      <w:r w:rsidR="009035A1">
        <w:rPr>
          <w:rFonts w:ascii="Times New Roman" w:hAnsi="Times New Roman" w:cs="Times New Roman"/>
          <w:b w:val="0"/>
          <w:sz w:val="24"/>
          <w:szCs w:val="24"/>
        </w:rPr>
        <w:t>ambiente escolar, uma vez que estava consolidado o vínculo social e afetivo naquele espaço físico</w:t>
      </w:r>
      <w:r w:rsidR="00C91B4B">
        <w:rPr>
          <w:rFonts w:ascii="Times New Roman" w:hAnsi="Times New Roman" w:cs="Times New Roman"/>
          <w:b w:val="0"/>
          <w:sz w:val="24"/>
          <w:szCs w:val="24"/>
        </w:rPr>
        <w:t xml:space="preserve"> e</w:t>
      </w:r>
      <w:r w:rsidR="009035A1">
        <w:rPr>
          <w:rFonts w:ascii="Times New Roman" w:hAnsi="Times New Roman" w:cs="Times New Roman"/>
          <w:b w:val="0"/>
          <w:sz w:val="24"/>
          <w:szCs w:val="24"/>
        </w:rPr>
        <w:t>, havia também</w:t>
      </w:r>
      <w:r w:rsidR="00C91B4B">
        <w:rPr>
          <w:rFonts w:ascii="Times New Roman" w:hAnsi="Times New Roman" w:cs="Times New Roman"/>
          <w:b w:val="0"/>
          <w:sz w:val="24"/>
          <w:szCs w:val="24"/>
        </w:rPr>
        <w:t>,</w:t>
      </w:r>
      <w:r w:rsidR="009035A1">
        <w:rPr>
          <w:rFonts w:ascii="Times New Roman" w:hAnsi="Times New Roman" w:cs="Times New Roman"/>
          <w:b w:val="0"/>
          <w:sz w:val="24"/>
          <w:szCs w:val="24"/>
        </w:rPr>
        <w:t xml:space="preserve"> o contato por meio das chamadas tecnologias leves de ensino, modo pelo qual utilizamos um grupo de trabalho na rede social Whatsapp, onde muitas vezes conteúdos ocultos na sala de aula física eram revela</w:t>
      </w:r>
      <w:r w:rsidR="00C91B4B">
        <w:rPr>
          <w:rFonts w:ascii="Times New Roman" w:hAnsi="Times New Roman" w:cs="Times New Roman"/>
          <w:b w:val="0"/>
          <w:sz w:val="24"/>
          <w:szCs w:val="24"/>
        </w:rPr>
        <w:t>dos com espontaneidade, pois o</w:t>
      </w:r>
      <w:r w:rsidR="009035A1">
        <w:rPr>
          <w:rFonts w:ascii="Times New Roman" w:hAnsi="Times New Roman" w:cs="Times New Roman"/>
          <w:b w:val="0"/>
          <w:sz w:val="24"/>
          <w:szCs w:val="24"/>
        </w:rPr>
        <w:t xml:space="preserve"> advento das redes sociais está incluso na dinâmica de aprendizagem atual. Como enfatizam SILVA &amp;</w:t>
      </w:r>
      <w:r w:rsidR="001A5DC7">
        <w:rPr>
          <w:rFonts w:ascii="Times New Roman" w:hAnsi="Times New Roman" w:cs="Times New Roman"/>
          <w:b w:val="0"/>
          <w:sz w:val="24"/>
          <w:szCs w:val="24"/>
        </w:rPr>
        <w:t xml:space="preserve"> SERAFIM,</w:t>
      </w:r>
      <w:r w:rsidR="009035A1">
        <w:rPr>
          <w:rFonts w:ascii="Times New Roman" w:hAnsi="Times New Roman" w:cs="Times New Roman"/>
          <w:b w:val="0"/>
          <w:sz w:val="24"/>
          <w:szCs w:val="24"/>
        </w:rPr>
        <w:t xml:space="preserve"> (2016, P. 67):</w:t>
      </w:r>
    </w:p>
    <w:p w:rsidR="009035A1" w:rsidRDefault="00D22BBE" w:rsidP="009035A1">
      <w:pPr>
        <w:pStyle w:val="Ttulo1"/>
        <w:spacing w:before="78" w:line="360" w:lineRule="auto"/>
        <w:ind w:left="0" w:right="424" w:firstLine="709"/>
        <w:jc w:val="both"/>
        <w:rPr>
          <w:rFonts w:ascii="Times New Roman" w:hAnsi="Times New Roman" w:cs="Times New Roman"/>
          <w:b w:val="0"/>
          <w:sz w:val="24"/>
          <w:szCs w:val="24"/>
        </w:rPr>
      </w:pPr>
      <w:r>
        <w:rPr>
          <w:rFonts w:ascii="Times New Roman" w:hAnsi="Times New Roman" w:cs="Times New Roman"/>
          <w:b w:val="0"/>
          <w:sz w:val="24"/>
          <w:szCs w:val="24"/>
        </w:rPr>
        <w:t>Rememorando um dado importante sobre o alcance da comunicação, e</w:t>
      </w:r>
      <w:r w:rsidR="009035A1" w:rsidRPr="00296035">
        <w:rPr>
          <w:rFonts w:ascii="Times New Roman" w:hAnsi="Times New Roman" w:cs="Times New Roman"/>
          <w:b w:val="0"/>
          <w:sz w:val="24"/>
          <w:szCs w:val="24"/>
        </w:rPr>
        <w:t>m 2006, surgiram as redes sociais e o Orkut tornou-s</w:t>
      </w:r>
      <w:r>
        <w:rPr>
          <w:rFonts w:ascii="Times New Roman" w:hAnsi="Times New Roman" w:cs="Times New Roman"/>
          <w:b w:val="0"/>
          <w:sz w:val="24"/>
          <w:szCs w:val="24"/>
        </w:rPr>
        <w:t>e o preferido dos internautas e l</w:t>
      </w:r>
      <w:r w:rsidR="009035A1" w:rsidRPr="00296035">
        <w:rPr>
          <w:rFonts w:ascii="Times New Roman" w:hAnsi="Times New Roman" w:cs="Times New Roman"/>
          <w:b w:val="0"/>
          <w:sz w:val="24"/>
          <w:szCs w:val="24"/>
        </w:rPr>
        <w:t xml:space="preserve">ogo depois, outras redes sociais como, por exemplo, o Facebook, Blog e o Twitter. Essas Redes Sociais fazem parte do cotidiano da maioria dos usuários da internet e são utilizadas para vários fins como: obtenção do perfil de um usuário por revelar traços de comportamento e isso é </w:t>
      </w:r>
      <w:r w:rsidR="009035A1">
        <w:rPr>
          <w:rFonts w:ascii="Times New Roman" w:hAnsi="Times New Roman" w:cs="Times New Roman"/>
          <w:b w:val="0"/>
          <w:sz w:val="24"/>
          <w:szCs w:val="24"/>
        </w:rPr>
        <w:t xml:space="preserve">relevante </w:t>
      </w:r>
      <w:r w:rsidR="009035A1" w:rsidRPr="00296035">
        <w:rPr>
          <w:rFonts w:ascii="Times New Roman" w:hAnsi="Times New Roman" w:cs="Times New Roman"/>
          <w:b w:val="0"/>
          <w:sz w:val="24"/>
          <w:szCs w:val="24"/>
        </w:rPr>
        <w:t>até para uma seleção de emprego, para interesses pessoais, formação de grupos de estudo, como também descoberta de novos amigos ou novas informações sobre determinado assunto.</w:t>
      </w:r>
    </w:p>
    <w:p w:rsidR="009035A1" w:rsidRDefault="00AB7218" w:rsidP="009035A1">
      <w:pPr>
        <w:pStyle w:val="Ttulo1"/>
        <w:spacing w:before="78" w:line="360" w:lineRule="auto"/>
        <w:ind w:left="0" w:right="424" w:firstLine="709"/>
        <w:jc w:val="both"/>
        <w:rPr>
          <w:rFonts w:ascii="Times New Roman" w:hAnsi="Times New Roman" w:cs="Times New Roman"/>
          <w:b w:val="0"/>
          <w:sz w:val="24"/>
          <w:szCs w:val="24"/>
        </w:rPr>
      </w:pPr>
      <w:r>
        <w:rPr>
          <w:rFonts w:ascii="Times New Roman" w:hAnsi="Times New Roman" w:cs="Times New Roman"/>
          <w:b w:val="0"/>
          <w:sz w:val="24"/>
          <w:szCs w:val="24"/>
        </w:rPr>
        <w:t>Assim sendo, a</w:t>
      </w:r>
      <w:r w:rsidR="009035A1">
        <w:rPr>
          <w:rFonts w:ascii="Times New Roman" w:hAnsi="Times New Roman" w:cs="Times New Roman"/>
          <w:b w:val="0"/>
          <w:sz w:val="24"/>
          <w:szCs w:val="24"/>
        </w:rPr>
        <w:t xml:space="preserve">pesar das mídias e redes sociais funcionarem também como apoio para as atividades escolares, foi perceptível que o grupo tinha uma ligação </w:t>
      </w:r>
      <w:r w:rsidR="00C91B4B">
        <w:rPr>
          <w:rFonts w:ascii="Times New Roman" w:hAnsi="Times New Roman" w:cs="Times New Roman"/>
          <w:b w:val="0"/>
          <w:sz w:val="24"/>
          <w:szCs w:val="24"/>
        </w:rPr>
        <w:t>excessiva com o uso da internet. C</w:t>
      </w:r>
      <w:r w:rsidR="009035A1">
        <w:rPr>
          <w:rFonts w:ascii="Times New Roman" w:hAnsi="Times New Roman" w:cs="Times New Roman"/>
          <w:b w:val="0"/>
          <w:sz w:val="24"/>
          <w:szCs w:val="24"/>
        </w:rPr>
        <w:t>omo as aulas eram sempre em forma de discussão em grupo, alguns educandos apresentaram dificuldades</w:t>
      </w:r>
      <w:r w:rsidR="00C91B4B">
        <w:rPr>
          <w:rFonts w:ascii="Times New Roman" w:hAnsi="Times New Roman" w:cs="Times New Roman"/>
          <w:b w:val="0"/>
          <w:sz w:val="24"/>
          <w:szCs w:val="24"/>
        </w:rPr>
        <w:t xml:space="preserve"> de concentração. </w:t>
      </w:r>
      <w:r w:rsidR="00C91B4B">
        <w:rPr>
          <w:rFonts w:ascii="Times New Roman" w:hAnsi="Times New Roman" w:cs="Times New Roman"/>
          <w:b w:val="0"/>
          <w:sz w:val="24"/>
          <w:szCs w:val="24"/>
        </w:rPr>
        <w:lastRenderedPageBreak/>
        <w:t>Acredita - se</w:t>
      </w:r>
      <w:r w:rsidR="009035A1">
        <w:rPr>
          <w:rFonts w:ascii="Times New Roman" w:hAnsi="Times New Roman" w:cs="Times New Roman"/>
          <w:b w:val="0"/>
          <w:sz w:val="24"/>
          <w:szCs w:val="24"/>
        </w:rPr>
        <w:t xml:space="preserve"> que devido a isso, as informações sobre as atividades não eram fixadas na memória deles, </w:t>
      </w:r>
      <w:r>
        <w:rPr>
          <w:rFonts w:ascii="Times New Roman" w:hAnsi="Times New Roman" w:cs="Times New Roman"/>
          <w:b w:val="0"/>
          <w:sz w:val="24"/>
          <w:szCs w:val="24"/>
        </w:rPr>
        <w:t xml:space="preserve">pois notou – se </w:t>
      </w:r>
      <w:r w:rsidR="009035A1">
        <w:rPr>
          <w:rFonts w:ascii="Times New Roman" w:hAnsi="Times New Roman" w:cs="Times New Roman"/>
          <w:b w:val="0"/>
          <w:sz w:val="24"/>
          <w:szCs w:val="24"/>
        </w:rPr>
        <w:t xml:space="preserve">que repetiam questionamentos que já tinham sido sanados. </w:t>
      </w:r>
    </w:p>
    <w:p w:rsidR="00027C86" w:rsidRDefault="00C91B4B" w:rsidP="009035A1">
      <w:pPr>
        <w:pStyle w:val="Ttulo1"/>
        <w:spacing w:before="78" w:line="360" w:lineRule="auto"/>
        <w:ind w:left="0" w:right="424" w:firstLine="709"/>
        <w:jc w:val="both"/>
        <w:rPr>
          <w:rFonts w:ascii="Times New Roman" w:hAnsi="Times New Roman" w:cs="Times New Roman"/>
          <w:b w:val="0"/>
          <w:sz w:val="24"/>
          <w:szCs w:val="24"/>
        </w:rPr>
      </w:pPr>
      <w:r>
        <w:rPr>
          <w:rFonts w:ascii="Times New Roman" w:hAnsi="Times New Roman" w:cs="Times New Roman"/>
          <w:b w:val="0"/>
          <w:sz w:val="24"/>
          <w:szCs w:val="24"/>
        </w:rPr>
        <w:t>Tendo esse emprego da tecnologia em conta</w:t>
      </w:r>
      <w:r w:rsidR="00AB7218">
        <w:rPr>
          <w:rFonts w:ascii="Times New Roman" w:hAnsi="Times New Roman" w:cs="Times New Roman"/>
          <w:b w:val="0"/>
          <w:sz w:val="24"/>
          <w:szCs w:val="24"/>
        </w:rPr>
        <w:t xml:space="preserve">, </w:t>
      </w:r>
      <w:r>
        <w:rPr>
          <w:rFonts w:ascii="Times New Roman" w:hAnsi="Times New Roman" w:cs="Times New Roman"/>
          <w:b w:val="0"/>
          <w:sz w:val="24"/>
          <w:szCs w:val="24"/>
        </w:rPr>
        <w:t xml:space="preserve">citamos </w:t>
      </w:r>
      <w:r w:rsidR="00AB7218">
        <w:rPr>
          <w:rFonts w:ascii="Times New Roman" w:hAnsi="Times New Roman" w:cs="Times New Roman"/>
          <w:b w:val="0"/>
          <w:sz w:val="24"/>
          <w:szCs w:val="24"/>
        </w:rPr>
        <w:t>Bauman (</w:t>
      </w:r>
      <w:r w:rsidR="009035A1">
        <w:rPr>
          <w:rFonts w:ascii="Times New Roman" w:hAnsi="Times New Roman" w:cs="Times New Roman"/>
          <w:b w:val="0"/>
          <w:sz w:val="24"/>
          <w:szCs w:val="24"/>
        </w:rPr>
        <w:t>2001),</w:t>
      </w:r>
      <w:r w:rsidR="00AB7218">
        <w:rPr>
          <w:rFonts w:ascii="Times New Roman" w:hAnsi="Times New Roman" w:cs="Times New Roman"/>
          <w:b w:val="0"/>
          <w:sz w:val="24"/>
          <w:szCs w:val="24"/>
        </w:rPr>
        <w:t xml:space="preserve"> </w:t>
      </w:r>
      <w:r>
        <w:rPr>
          <w:rFonts w:ascii="Times New Roman" w:hAnsi="Times New Roman" w:cs="Times New Roman"/>
          <w:b w:val="0"/>
          <w:sz w:val="24"/>
          <w:szCs w:val="24"/>
        </w:rPr>
        <w:t xml:space="preserve">pois, </w:t>
      </w:r>
      <w:r w:rsidR="00AB7218">
        <w:rPr>
          <w:rFonts w:ascii="Times New Roman" w:hAnsi="Times New Roman" w:cs="Times New Roman"/>
          <w:b w:val="0"/>
          <w:sz w:val="24"/>
          <w:szCs w:val="24"/>
        </w:rPr>
        <w:t>a</w:t>
      </w:r>
      <w:r w:rsidR="009035A1" w:rsidRPr="003D3286">
        <w:rPr>
          <w:rFonts w:ascii="Times New Roman" w:hAnsi="Times New Roman" w:cs="Times New Roman"/>
          <w:b w:val="0"/>
          <w:sz w:val="24"/>
          <w:szCs w:val="24"/>
        </w:rPr>
        <w:t>o mesmo</w:t>
      </w:r>
      <w:r w:rsidR="009035A1" w:rsidRPr="003D3286">
        <w:rPr>
          <w:rFonts w:ascii="Times New Roman" w:hAnsi="Times New Roman" w:cs="Times New Roman"/>
          <w:sz w:val="24"/>
          <w:szCs w:val="24"/>
        </w:rPr>
        <w:t xml:space="preserve"> </w:t>
      </w:r>
      <w:r w:rsidR="009035A1" w:rsidRPr="003D3286">
        <w:rPr>
          <w:rFonts w:ascii="Times New Roman" w:hAnsi="Times New Roman" w:cs="Times New Roman"/>
          <w:b w:val="0"/>
          <w:sz w:val="24"/>
          <w:szCs w:val="24"/>
        </w:rPr>
        <w:t xml:space="preserve">tempo em que auxiliam na aquisição de conteúdos, </w:t>
      </w:r>
      <w:r w:rsidR="009035A1">
        <w:rPr>
          <w:rFonts w:ascii="Times New Roman" w:hAnsi="Times New Roman" w:cs="Times New Roman"/>
          <w:b w:val="0"/>
          <w:sz w:val="24"/>
          <w:szCs w:val="24"/>
        </w:rPr>
        <w:t>é</w:t>
      </w:r>
      <w:r w:rsidR="009035A1" w:rsidRPr="003D3286">
        <w:rPr>
          <w:rFonts w:ascii="Times New Roman" w:hAnsi="Times New Roman" w:cs="Times New Roman"/>
          <w:b w:val="0"/>
          <w:sz w:val="24"/>
          <w:szCs w:val="24"/>
        </w:rPr>
        <w:t xml:space="preserve"> perceptível o uso mais intenso das redes sociais pelos </w:t>
      </w:r>
      <w:r w:rsidR="009035A1">
        <w:rPr>
          <w:rFonts w:ascii="Times New Roman" w:hAnsi="Times New Roman" w:cs="Times New Roman"/>
          <w:b w:val="0"/>
          <w:sz w:val="24"/>
          <w:szCs w:val="24"/>
        </w:rPr>
        <w:t xml:space="preserve">sujeitos </w:t>
      </w:r>
      <w:r w:rsidR="009035A1" w:rsidRPr="003D3286">
        <w:rPr>
          <w:rFonts w:ascii="Times New Roman" w:hAnsi="Times New Roman" w:cs="Times New Roman"/>
          <w:b w:val="0"/>
          <w:sz w:val="24"/>
          <w:szCs w:val="24"/>
        </w:rPr>
        <w:t>para atividades lúdicas e para relacionamentos virtuais, consolidando a existência de</w:t>
      </w:r>
      <w:r w:rsidR="00027C86">
        <w:rPr>
          <w:rFonts w:ascii="Times New Roman" w:hAnsi="Times New Roman" w:cs="Times New Roman"/>
          <w:b w:val="0"/>
          <w:sz w:val="24"/>
          <w:szCs w:val="24"/>
        </w:rPr>
        <w:t xml:space="preserve"> um</w:t>
      </w:r>
      <w:r w:rsidR="009035A1" w:rsidRPr="003D3286">
        <w:rPr>
          <w:rFonts w:ascii="Times New Roman" w:hAnsi="Times New Roman" w:cs="Times New Roman"/>
          <w:b w:val="0"/>
          <w:sz w:val="24"/>
          <w:szCs w:val="24"/>
        </w:rPr>
        <w:t xml:space="preserve"> sofrimento emocional</w:t>
      </w:r>
      <w:r w:rsidR="00027C86">
        <w:rPr>
          <w:rFonts w:ascii="Times New Roman" w:hAnsi="Times New Roman" w:cs="Times New Roman"/>
          <w:b w:val="0"/>
          <w:sz w:val="24"/>
          <w:szCs w:val="24"/>
        </w:rPr>
        <w:t>.</w:t>
      </w:r>
      <w:r w:rsidR="009035A1" w:rsidRPr="003D3286">
        <w:rPr>
          <w:rFonts w:ascii="Times New Roman" w:hAnsi="Times New Roman" w:cs="Times New Roman"/>
          <w:b w:val="0"/>
          <w:sz w:val="24"/>
          <w:szCs w:val="24"/>
        </w:rPr>
        <w:t xml:space="preserve"> </w:t>
      </w:r>
    </w:p>
    <w:p w:rsidR="00C43A66" w:rsidRDefault="00AB7218" w:rsidP="009035A1">
      <w:pPr>
        <w:pStyle w:val="Ttulo1"/>
        <w:spacing w:before="78" w:line="360" w:lineRule="auto"/>
        <w:ind w:left="0" w:right="424" w:firstLine="709"/>
        <w:jc w:val="both"/>
        <w:rPr>
          <w:rFonts w:ascii="Times New Roman" w:hAnsi="Times New Roman" w:cs="Times New Roman"/>
          <w:b w:val="0"/>
          <w:sz w:val="24"/>
          <w:szCs w:val="24"/>
        </w:rPr>
      </w:pPr>
      <w:r>
        <w:rPr>
          <w:rFonts w:ascii="Times New Roman" w:hAnsi="Times New Roman" w:cs="Times New Roman"/>
          <w:b w:val="0"/>
          <w:sz w:val="24"/>
          <w:szCs w:val="24"/>
        </w:rPr>
        <w:t>Ainda, n</w:t>
      </w:r>
      <w:r w:rsidR="009035A1" w:rsidRPr="00FD7654">
        <w:rPr>
          <w:rFonts w:ascii="Times New Roman" w:hAnsi="Times New Roman" w:cs="Times New Roman"/>
          <w:b w:val="0"/>
          <w:sz w:val="24"/>
          <w:szCs w:val="24"/>
        </w:rPr>
        <w:t>o tocante a avaliação escrita</w:t>
      </w:r>
      <w:r w:rsidR="00C91B4B">
        <w:rPr>
          <w:rFonts w:ascii="Times New Roman" w:hAnsi="Times New Roman" w:cs="Times New Roman"/>
          <w:b w:val="0"/>
          <w:sz w:val="24"/>
          <w:szCs w:val="24"/>
        </w:rPr>
        <w:t xml:space="preserve"> prevista para o conteúdo e</w:t>
      </w:r>
      <w:r w:rsidR="009035A1" w:rsidRPr="00FD7654">
        <w:rPr>
          <w:rFonts w:ascii="Times New Roman" w:hAnsi="Times New Roman" w:cs="Times New Roman"/>
          <w:b w:val="0"/>
          <w:sz w:val="24"/>
          <w:szCs w:val="24"/>
        </w:rPr>
        <w:t xml:space="preserve">, </w:t>
      </w:r>
      <w:r>
        <w:rPr>
          <w:rFonts w:ascii="Times New Roman" w:hAnsi="Times New Roman" w:cs="Times New Roman"/>
          <w:b w:val="0"/>
          <w:sz w:val="24"/>
          <w:szCs w:val="24"/>
        </w:rPr>
        <w:t xml:space="preserve">com a </w:t>
      </w:r>
      <w:r w:rsidR="009035A1" w:rsidRPr="00FD7654">
        <w:rPr>
          <w:rFonts w:ascii="Times New Roman" w:hAnsi="Times New Roman" w:cs="Times New Roman"/>
          <w:b w:val="0"/>
          <w:sz w:val="24"/>
          <w:szCs w:val="24"/>
        </w:rPr>
        <w:t>aplicação e atribuição de notas por m</w:t>
      </w:r>
      <w:r w:rsidR="009035A1">
        <w:rPr>
          <w:rFonts w:ascii="Times New Roman" w:hAnsi="Times New Roman" w:cs="Times New Roman"/>
          <w:b w:val="0"/>
          <w:sz w:val="24"/>
          <w:szCs w:val="24"/>
        </w:rPr>
        <w:t>e</w:t>
      </w:r>
      <w:r>
        <w:rPr>
          <w:rFonts w:ascii="Times New Roman" w:hAnsi="Times New Roman" w:cs="Times New Roman"/>
          <w:b w:val="0"/>
          <w:sz w:val="24"/>
          <w:szCs w:val="24"/>
        </w:rPr>
        <w:t xml:space="preserve">io de conceitos numéricos, </w:t>
      </w:r>
      <w:r w:rsidR="00C91B4B">
        <w:rPr>
          <w:rFonts w:ascii="Times New Roman" w:hAnsi="Times New Roman" w:cs="Times New Roman"/>
          <w:b w:val="0"/>
          <w:sz w:val="24"/>
          <w:szCs w:val="24"/>
        </w:rPr>
        <w:t xml:space="preserve">percebeu – se </w:t>
      </w:r>
      <w:r>
        <w:rPr>
          <w:rFonts w:ascii="Times New Roman" w:hAnsi="Times New Roman" w:cs="Times New Roman"/>
          <w:b w:val="0"/>
          <w:sz w:val="24"/>
          <w:szCs w:val="24"/>
        </w:rPr>
        <w:t>a</w:t>
      </w:r>
      <w:r w:rsidR="009035A1" w:rsidRPr="00FD7654">
        <w:rPr>
          <w:rFonts w:ascii="Times New Roman" w:hAnsi="Times New Roman" w:cs="Times New Roman"/>
          <w:b w:val="0"/>
          <w:sz w:val="24"/>
          <w:szCs w:val="24"/>
        </w:rPr>
        <w:t xml:space="preserve"> atividade </w:t>
      </w:r>
      <w:r>
        <w:rPr>
          <w:rFonts w:ascii="Times New Roman" w:hAnsi="Times New Roman" w:cs="Times New Roman"/>
          <w:b w:val="0"/>
          <w:sz w:val="24"/>
          <w:szCs w:val="24"/>
        </w:rPr>
        <w:t xml:space="preserve">de maior </w:t>
      </w:r>
      <w:r w:rsidR="009035A1" w:rsidRPr="00FD7654">
        <w:rPr>
          <w:rFonts w:ascii="Times New Roman" w:hAnsi="Times New Roman" w:cs="Times New Roman"/>
          <w:b w:val="0"/>
          <w:sz w:val="24"/>
          <w:szCs w:val="24"/>
        </w:rPr>
        <w:t xml:space="preserve">dificuldade, </w:t>
      </w:r>
      <w:r>
        <w:rPr>
          <w:rFonts w:ascii="Times New Roman" w:hAnsi="Times New Roman" w:cs="Times New Roman"/>
          <w:b w:val="0"/>
          <w:sz w:val="24"/>
          <w:szCs w:val="24"/>
        </w:rPr>
        <w:t xml:space="preserve">expondo </w:t>
      </w:r>
      <w:r w:rsidR="009035A1" w:rsidRPr="00FD7654">
        <w:rPr>
          <w:rFonts w:ascii="Times New Roman" w:hAnsi="Times New Roman" w:cs="Times New Roman"/>
          <w:b w:val="0"/>
          <w:sz w:val="24"/>
          <w:szCs w:val="24"/>
        </w:rPr>
        <w:t>insegura</w:t>
      </w:r>
      <w:r w:rsidR="001D4250">
        <w:rPr>
          <w:rFonts w:ascii="Times New Roman" w:hAnsi="Times New Roman" w:cs="Times New Roman"/>
          <w:b w:val="0"/>
          <w:sz w:val="24"/>
          <w:szCs w:val="24"/>
        </w:rPr>
        <w:t>nça</w:t>
      </w:r>
      <w:r>
        <w:rPr>
          <w:rFonts w:ascii="Times New Roman" w:hAnsi="Times New Roman" w:cs="Times New Roman"/>
          <w:b w:val="0"/>
          <w:sz w:val="24"/>
          <w:szCs w:val="24"/>
        </w:rPr>
        <w:t xml:space="preserve"> pessoal </w:t>
      </w:r>
      <w:r w:rsidR="00C91B4B">
        <w:rPr>
          <w:rFonts w:ascii="Times New Roman" w:hAnsi="Times New Roman" w:cs="Times New Roman"/>
          <w:b w:val="0"/>
          <w:sz w:val="24"/>
          <w:szCs w:val="24"/>
        </w:rPr>
        <w:t xml:space="preserve">da estagiária </w:t>
      </w:r>
      <w:r>
        <w:rPr>
          <w:rFonts w:ascii="Times New Roman" w:hAnsi="Times New Roman" w:cs="Times New Roman"/>
          <w:b w:val="0"/>
          <w:sz w:val="24"/>
          <w:szCs w:val="24"/>
        </w:rPr>
        <w:t>pois implicou na valorização da ação de outrem. Notou – se também</w:t>
      </w:r>
      <w:r w:rsidR="009035A1" w:rsidRPr="00FD7654">
        <w:rPr>
          <w:rFonts w:ascii="Times New Roman" w:hAnsi="Times New Roman" w:cs="Times New Roman"/>
          <w:b w:val="0"/>
          <w:sz w:val="24"/>
          <w:szCs w:val="24"/>
        </w:rPr>
        <w:t xml:space="preserve">, que os estudantes também demonstraram muita dificuldade em aceitar </w:t>
      </w:r>
      <w:r>
        <w:rPr>
          <w:rFonts w:ascii="Times New Roman" w:hAnsi="Times New Roman" w:cs="Times New Roman"/>
          <w:b w:val="0"/>
          <w:sz w:val="24"/>
          <w:szCs w:val="24"/>
        </w:rPr>
        <w:t>as</w:t>
      </w:r>
      <w:r w:rsidR="009035A1" w:rsidRPr="00FD7654">
        <w:rPr>
          <w:rFonts w:ascii="Times New Roman" w:hAnsi="Times New Roman" w:cs="Times New Roman"/>
          <w:b w:val="0"/>
          <w:sz w:val="24"/>
          <w:szCs w:val="24"/>
        </w:rPr>
        <w:t xml:space="preserve"> notas </w:t>
      </w:r>
      <w:r>
        <w:rPr>
          <w:rFonts w:ascii="Times New Roman" w:hAnsi="Times New Roman" w:cs="Times New Roman"/>
          <w:b w:val="0"/>
          <w:sz w:val="24"/>
          <w:szCs w:val="24"/>
        </w:rPr>
        <w:t>atribuídas</w:t>
      </w:r>
      <w:r w:rsidR="00C91B4B">
        <w:rPr>
          <w:rFonts w:ascii="Times New Roman" w:hAnsi="Times New Roman" w:cs="Times New Roman"/>
          <w:b w:val="0"/>
          <w:sz w:val="24"/>
          <w:szCs w:val="24"/>
        </w:rPr>
        <w:t xml:space="preserve"> por aquela</w:t>
      </w:r>
      <w:r>
        <w:rPr>
          <w:rFonts w:ascii="Times New Roman" w:hAnsi="Times New Roman" w:cs="Times New Roman"/>
          <w:b w:val="0"/>
          <w:sz w:val="24"/>
          <w:szCs w:val="24"/>
        </w:rPr>
        <w:t xml:space="preserve">, </w:t>
      </w:r>
      <w:r w:rsidR="009035A1" w:rsidRPr="00FD7654">
        <w:rPr>
          <w:rFonts w:ascii="Times New Roman" w:hAnsi="Times New Roman" w:cs="Times New Roman"/>
          <w:b w:val="0"/>
          <w:sz w:val="24"/>
          <w:szCs w:val="24"/>
        </w:rPr>
        <w:t xml:space="preserve">e  tiveram um comportamento </w:t>
      </w:r>
      <w:r>
        <w:rPr>
          <w:rFonts w:ascii="Times New Roman" w:hAnsi="Times New Roman" w:cs="Times New Roman"/>
          <w:b w:val="0"/>
          <w:sz w:val="24"/>
          <w:szCs w:val="24"/>
        </w:rPr>
        <w:t>negativo</w:t>
      </w:r>
      <w:r w:rsidR="009035A1" w:rsidRPr="00FD7654">
        <w:rPr>
          <w:rFonts w:ascii="Times New Roman" w:hAnsi="Times New Roman" w:cs="Times New Roman"/>
          <w:b w:val="0"/>
          <w:sz w:val="24"/>
          <w:szCs w:val="24"/>
        </w:rPr>
        <w:t xml:space="preserve"> fa</w:t>
      </w:r>
      <w:r>
        <w:rPr>
          <w:rFonts w:ascii="Times New Roman" w:hAnsi="Times New Roman" w:cs="Times New Roman"/>
          <w:b w:val="0"/>
          <w:sz w:val="24"/>
          <w:szCs w:val="24"/>
        </w:rPr>
        <w:t>zendo</w:t>
      </w:r>
      <w:r w:rsidR="009035A1" w:rsidRPr="00FD7654">
        <w:rPr>
          <w:rFonts w:ascii="Times New Roman" w:hAnsi="Times New Roman" w:cs="Times New Roman"/>
          <w:b w:val="0"/>
          <w:sz w:val="24"/>
          <w:szCs w:val="24"/>
        </w:rPr>
        <w:t xml:space="preserve"> comparaç</w:t>
      </w:r>
      <w:r w:rsidR="009035A1">
        <w:rPr>
          <w:rFonts w:ascii="Times New Roman" w:hAnsi="Times New Roman" w:cs="Times New Roman"/>
          <w:b w:val="0"/>
          <w:sz w:val="24"/>
          <w:szCs w:val="24"/>
        </w:rPr>
        <w:t>ões entre as notas.</w:t>
      </w:r>
    </w:p>
    <w:p w:rsidR="00027C86" w:rsidRDefault="00AB7218" w:rsidP="009035A1">
      <w:pPr>
        <w:pStyle w:val="Ttulo1"/>
        <w:spacing w:before="78" w:line="360" w:lineRule="auto"/>
        <w:ind w:left="0" w:right="424" w:firstLine="709"/>
        <w:jc w:val="both"/>
        <w:rPr>
          <w:rFonts w:ascii="Times New Roman" w:hAnsi="Times New Roman" w:cs="Times New Roman"/>
          <w:b w:val="0"/>
          <w:sz w:val="24"/>
          <w:szCs w:val="24"/>
        </w:rPr>
      </w:pPr>
      <w:r>
        <w:rPr>
          <w:rFonts w:ascii="Times New Roman" w:hAnsi="Times New Roman" w:cs="Times New Roman"/>
          <w:b w:val="0"/>
          <w:sz w:val="24"/>
          <w:szCs w:val="24"/>
        </w:rPr>
        <w:t>Assim, a</w:t>
      </w:r>
      <w:r w:rsidR="009035A1">
        <w:rPr>
          <w:rFonts w:ascii="Times New Roman" w:hAnsi="Times New Roman" w:cs="Times New Roman"/>
          <w:b w:val="0"/>
          <w:sz w:val="24"/>
          <w:szCs w:val="24"/>
        </w:rPr>
        <w:t xml:space="preserve"> questão crucial na avaliação escrita versava sobre a construção e reconstrução de um homem novo, uma reflexão necessária após os postulados preocupantes da ética protestante, que incultia a concepção de dever dos homens de produzir riquezas, uma perversão dos dogmas a serviço do capitalismo. A respeito disto:</w:t>
      </w:r>
    </w:p>
    <w:p w:rsidR="009035A1" w:rsidRDefault="009035A1" w:rsidP="00AB7218">
      <w:pPr>
        <w:pStyle w:val="Ttulo1"/>
        <w:spacing w:before="78"/>
        <w:ind w:left="567" w:right="0"/>
        <w:jc w:val="both"/>
        <w:rPr>
          <w:rFonts w:ascii="Times New Roman" w:hAnsi="Times New Roman" w:cs="Times New Roman"/>
          <w:b w:val="0"/>
        </w:rPr>
      </w:pPr>
      <w:r w:rsidRPr="00AB7218">
        <w:rPr>
          <w:rFonts w:ascii="Times New Roman" w:hAnsi="Times New Roman" w:cs="Times New Roman"/>
          <w:b w:val="0"/>
        </w:rPr>
        <w:t>A peculiaridade desta filosofia da avareza parece ser o ideal de um homem honesto, de crédito reconhecido</w:t>
      </w:r>
      <w:r w:rsidR="00AB7218">
        <w:rPr>
          <w:rFonts w:ascii="Times New Roman" w:hAnsi="Times New Roman" w:cs="Times New Roman"/>
          <w:b w:val="0"/>
        </w:rPr>
        <w:t xml:space="preserve"> </w:t>
      </w:r>
      <w:r w:rsidRPr="00AB7218">
        <w:rPr>
          <w:rFonts w:ascii="Times New Roman" w:hAnsi="Times New Roman" w:cs="Times New Roman"/>
          <w:b w:val="0"/>
        </w:rPr>
        <w:t>e, acima de tudo, a idéia do dever de um indivíduo com relação ao aumento de seu capital, que é tomado como um fim em si mesmo. Na verdade, o que é aqui pregado não é uma simples técnica de vida, mas sim uma ética peculiar, cuja infração não é tratada como uma tolice, mas como um esquecimento do dever. Esta é a essência do problema. O que é aqui preconizado não é mero bom senso comercial – o que não seria nada original – mas sim um ethos. Esta é</w:t>
      </w:r>
      <w:r w:rsidR="00AB7218">
        <w:rPr>
          <w:rFonts w:ascii="Times New Roman" w:hAnsi="Times New Roman" w:cs="Times New Roman"/>
          <w:b w:val="0"/>
        </w:rPr>
        <w:t xml:space="preserve"> a qualidade que nos interessa.</w:t>
      </w:r>
      <w:r w:rsidRPr="00AB7218">
        <w:rPr>
          <w:rFonts w:ascii="Times New Roman" w:hAnsi="Times New Roman" w:cs="Times New Roman"/>
          <w:b w:val="0"/>
        </w:rPr>
        <w:t xml:space="preserve"> (Weber, 1992:31, apud Bruhns, 2002, p.113).</w:t>
      </w:r>
    </w:p>
    <w:p w:rsidR="002C3326" w:rsidRDefault="002C3326" w:rsidP="009035A1">
      <w:pPr>
        <w:pStyle w:val="Ttulo1"/>
        <w:spacing w:before="78" w:line="360" w:lineRule="auto"/>
        <w:ind w:left="0" w:right="424" w:firstLine="709"/>
        <w:jc w:val="both"/>
        <w:rPr>
          <w:rFonts w:ascii="Times New Roman" w:hAnsi="Times New Roman" w:cs="Times New Roman"/>
          <w:b w:val="0"/>
          <w:sz w:val="24"/>
          <w:szCs w:val="24"/>
        </w:rPr>
      </w:pPr>
    </w:p>
    <w:p w:rsidR="009035A1" w:rsidRDefault="00AB7218" w:rsidP="009035A1">
      <w:pPr>
        <w:pStyle w:val="Ttulo1"/>
        <w:spacing w:before="78" w:line="360" w:lineRule="auto"/>
        <w:ind w:left="0" w:right="424" w:firstLine="709"/>
        <w:jc w:val="both"/>
        <w:rPr>
          <w:rFonts w:ascii="Times New Roman" w:hAnsi="Times New Roman" w:cs="Times New Roman"/>
          <w:b w:val="0"/>
          <w:sz w:val="24"/>
          <w:szCs w:val="24"/>
        </w:rPr>
      </w:pPr>
      <w:r>
        <w:rPr>
          <w:rFonts w:ascii="Times New Roman" w:hAnsi="Times New Roman" w:cs="Times New Roman"/>
          <w:b w:val="0"/>
          <w:sz w:val="24"/>
          <w:szCs w:val="24"/>
        </w:rPr>
        <w:t>Dessa maneira, o</w:t>
      </w:r>
      <w:r w:rsidR="009035A1">
        <w:rPr>
          <w:rFonts w:ascii="Times New Roman" w:hAnsi="Times New Roman" w:cs="Times New Roman"/>
          <w:b w:val="0"/>
          <w:sz w:val="24"/>
          <w:szCs w:val="24"/>
        </w:rPr>
        <w:t xml:space="preserve"> questionamento na avaliação escrita sobre </w:t>
      </w:r>
      <w:r w:rsidR="00C91B4B">
        <w:rPr>
          <w:rFonts w:ascii="Times New Roman" w:hAnsi="Times New Roman" w:cs="Times New Roman"/>
          <w:b w:val="0"/>
          <w:sz w:val="24"/>
          <w:szCs w:val="24"/>
        </w:rPr>
        <w:t xml:space="preserve">a nova sociedade, </w:t>
      </w:r>
      <w:r w:rsidR="009035A1">
        <w:rPr>
          <w:rFonts w:ascii="Times New Roman" w:hAnsi="Times New Roman" w:cs="Times New Roman"/>
          <w:b w:val="0"/>
          <w:sz w:val="24"/>
          <w:szCs w:val="24"/>
        </w:rPr>
        <w:t xml:space="preserve">que naquele período acreditava </w:t>
      </w:r>
      <w:r w:rsidR="00C91B4B">
        <w:rPr>
          <w:rFonts w:ascii="Times New Roman" w:hAnsi="Times New Roman" w:cs="Times New Roman"/>
          <w:b w:val="0"/>
          <w:sz w:val="24"/>
          <w:szCs w:val="24"/>
        </w:rPr>
        <w:t xml:space="preserve">– se </w:t>
      </w:r>
      <w:r w:rsidR="009035A1">
        <w:rPr>
          <w:rFonts w:ascii="Times New Roman" w:hAnsi="Times New Roman" w:cs="Times New Roman"/>
          <w:b w:val="0"/>
          <w:sz w:val="24"/>
          <w:szCs w:val="24"/>
        </w:rPr>
        <w:t xml:space="preserve">que era pautada nos liames da revolução francesa, </w:t>
      </w:r>
      <w:r>
        <w:rPr>
          <w:rFonts w:ascii="Times New Roman" w:hAnsi="Times New Roman" w:cs="Times New Roman"/>
          <w:b w:val="0"/>
          <w:sz w:val="24"/>
          <w:szCs w:val="24"/>
        </w:rPr>
        <w:t xml:space="preserve">reverberara </w:t>
      </w:r>
      <w:r w:rsidR="009035A1">
        <w:rPr>
          <w:rFonts w:ascii="Times New Roman" w:hAnsi="Times New Roman" w:cs="Times New Roman"/>
          <w:b w:val="0"/>
          <w:sz w:val="24"/>
          <w:szCs w:val="24"/>
        </w:rPr>
        <w:t xml:space="preserve">nas respostas </w:t>
      </w:r>
      <w:r>
        <w:rPr>
          <w:rFonts w:ascii="Times New Roman" w:hAnsi="Times New Roman" w:cs="Times New Roman"/>
          <w:b w:val="0"/>
          <w:sz w:val="24"/>
          <w:szCs w:val="24"/>
        </w:rPr>
        <w:t>dos</w:t>
      </w:r>
      <w:r w:rsidR="009035A1">
        <w:rPr>
          <w:rFonts w:ascii="Times New Roman" w:hAnsi="Times New Roman" w:cs="Times New Roman"/>
          <w:b w:val="0"/>
          <w:sz w:val="24"/>
          <w:szCs w:val="24"/>
        </w:rPr>
        <w:t xml:space="preserve"> alunos </w:t>
      </w:r>
      <w:r>
        <w:rPr>
          <w:rFonts w:ascii="Times New Roman" w:hAnsi="Times New Roman" w:cs="Times New Roman"/>
          <w:b w:val="0"/>
          <w:sz w:val="24"/>
          <w:szCs w:val="24"/>
        </w:rPr>
        <w:t>da disciplina que trouxeram essa discu</w:t>
      </w:r>
      <w:r w:rsidR="009035A1">
        <w:rPr>
          <w:rFonts w:ascii="Times New Roman" w:hAnsi="Times New Roman" w:cs="Times New Roman"/>
          <w:b w:val="0"/>
          <w:sz w:val="24"/>
          <w:szCs w:val="24"/>
        </w:rPr>
        <w:t>ssão para a rea</w:t>
      </w:r>
      <w:r>
        <w:rPr>
          <w:rFonts w:ascii="Times New Roman" w:hAnsi="Times New Roman" w:cs="Times New Roman"/>
          <w:b w:val="0"/>
          <w:sz w:val="24"/>
          <w:szCs w:val="24"/>
        </w:rPr>
        <w:t>lidade presente no Brasil e relataram</w:t>
      </w:r>
      <w:r w:rsidR="009035A1">
        <w:rPr>
          <w:rFonts w:ascii="Times New Roman" w:hAnsi="Times New Roman" w:cs="Times New Roman"/>
          <w:b w:val="0"/>
          <w:sz w:val="24"/>
          <w:szCs w:val="24"/>
        </w:rPr>
        <w:t xml:space="preserve"> a respeito de que essa ideia sempre foi falaciosa. Nesse sentido, SOARES, (2004, p.10), enfatiza que:</w:t>
      </w:r>
    </w:p>
    <w:p w:rsidR="009035A1" w:rsidRPr="00AB7218" w:rsidRDefault="009035A1" w:rsidP="00AB7218">
      <w:pPr>
        <w:pStyle w:val="Ttulo1"/>
        <w:ind w:left="567" w:right="0"/>
        <w:jc w:val="both"/>
        <w:rPr>
          <w:rFonts w:ascii="Times New Roman" w:hAnsi="Times New Roman" w:cs="Times New Roman"/>
          <w:b w:val="0"/>
        </w:rPr>
      </w:pPr>
      <w:r w:rsidRPr="00AB7218">
        <w:rPr>
          <w:rFonts w:ascii="Times New Roman" w:hAnsi="Times New Roman" w:cs="Times New Roman"/>
          <w:b w:val="0"/>
        </w:rPr>
        <w:t>A nova sociedade “igualitária”, “fraterna” e “livre”, não o era para a maioria da população. Para esta maioria, o “progresso” advindo dos “benefícios” da indústria crescente nada mais era do que miséria, degradação da vida, descaracterização do que ainda restava de humano na sociedade.</w:t>
      </w:r>
    </w:p>
    <w:p w:rsidR="00264FE1" w:rsidRDefault="00264FE1" w:rsidP="009035A1">
      <w:pPr>
        <w:pStyle w:val="Ttulo1"/>
        <w:spacing w:before="78" w:line="360" w:lineRule="auto"/>
        <w:ind w:left="0" w:right="424" w:firstLine="709"/>
        <w:jc w:val="both"/>
        <w:rPr>
          <w:rFonts w:ascii="Times New Roman" w:hAnsi="Times New Roman" w:cs="Times New Roman"/>
          <w:b w:val="0"/>
          <w:sz w:val="24"/>
          <w:szCs w:val="24"/>
        </w:rPr>
      </w:pPr>
    </w:p>
    <w:p w:rsidR="009035A1" w:rsidRPr="0008421D" w:rsidRDefault="00C34E44" w:rsidP="009035A1">
      <w:pPr>
        <w:pStyle w:val="Ttulo1"/>
        <w:spacing w:before="78" w:line="360" w:lineRule="auto"/>
        <w:ind w:left="0" w:right="424" w:firstLine="709"/>
        <w:jc w:val="both"/>
        <w:rPr>
          <w:rFonts w:ascii="Times New Roman" w:hAnsi="Times New Roman" w:cs="Times New Roman"/>
          <w:b w:val="0"/>
          <w:sz w:val="24"/>
          <w:szCs w:val="24"/>
        </w:rPr>
      </w:pPr>
      <w:r>
        <w:rPr>
          <w:rFonts w:ascii="Times New Roman" w:hAnsi="Times New Roman" w:cs="Times New Roman"/>
          <w:b w:val="0"/>
          <w:sz w:val="24"/>
          <w:szCs w:val="24"/>
        </w:rPr>
        <w:t xml:space="preserve">Com este teor, pode – se </w:t>
      </w:r>
      <w:r w:rsidR="009035A1" w:rsidRPr="0008421D">
        <w:rPr>
          <w:rFonts w:ascii="Times New Roman" w:hAnsi="Times New Roman" w:cs="Times New Roman"/>
          <w:b w:val="0"/>
          <w:sz w:val="24"/>
          <w:szCs w:val="24"/>
        </w:rPr>
        <w:t xml:space="preserve">perceber que a postura do professor </w:t>
      </w:r>
      <w:r>
        <w:rPr>
          <w:rFonts w:ascii="Times New Roman" w:hAnsi="Times New Roman" w:cs="Times New Roman"/>
          <w:b w:val="0"/>
          <w:sz w:val="24"/>
          <w:szCs w:val="24"/>
        </w:rPr>
        <w:t>da disciplina Fundamentos Filosóficos e Antropológicos</w:t>
      </w:r>
      <w:r w:rsidR="009035A1" w:rsidRPr="0008421D">
        <w:rPr>
          <w:rFonts w:ascii="Times New Roman" w:hAnsi="Times New Roman" w:cs="Times New Roman"/>
          <w:b w:val="0"/>
          <w:sz w:val="24"/>
          <w:szCs w:val="24"/>
        </w:rPr>
        <w:t>, provocava e estim</w:t>
      </w:r>
      <w:r w:rsidR="00C91B4B">
        <w:rPr>
          <w:rFonts w:ascii="Times New Roman" w:hAnsi="Times New Roman" w:cs="Times New Roman"/>
          <w:b w:val="0"/>
          <w:sz w:val="24"/>
          <w:szCs w:val="24"/>
        </w:rPr>
        <w:t>ulava o pensamento crítico dos alunos</w:t>
      </w:r>
      <w:r w:rsidR="009035A1" w:rsidRPr="0008421D">
        <w:rPr>
          <w:rFonts w:ascii="Times New Roman" w:hAnsi="Times New Roman" w:cs="Times New Roman"/>
          <w:b w:val="0"/>
          <w:sz w:val="24"/>
          <w:szCs w:val="24"/>
        </w:rPr>
        <w:t xml:space="preserve"> em relação </w:t>
      </w:r>
      <w:r w:rsidR="00B93580">
        <w:rPr>
          <w:rFonts w:ascii="Times New Roman" w:hAnsi="Times New Roman" w:cs="Times New Roman"/>
          <w:b w:val="0"/>
          <w:sz w:val="24"/>
          <w:szCs w:val="24"/>
        </w:rPr>
        <w:t>à</w:t>
      </w:r>
      <w:r w:rsidR="009035A1" w:rsidRPr="0008421D">
        <w:rPr>
          <w:rFonts w:ascii="Times New Roman" w:hAnsi="Times New Roman" w:cs="Times New Roman"/>
          <w:b w:val="0"/>
          <w:sz w:val="24"/>
          <w:szCs w:val="24"/>
        </w:rPr>
        <w:t>s bases filosóficas e políticas desta disciplina.</w:t>
      </w:r>
    </w:p>
    <w:p w:rsidR="00C34E44" w:rsidRDefault="009035A1" w:rsidP="009035A1">
      <w:pPr>
        <w:pStyle w:val="Ttulo1"/>
        <w:spacing w:before="78" w:line="360" w:lineRule="auto"/>
        <w:ind w:left="0" w:right="424" w:firstLine="709"/>
        <w:jc w:val="both"/>
        <w:rPr>
          <w:rFonts w:ascii="Times New Roman" w:hAnsi="Times New Roman" w:cs="Times New Roman"/>
          <w:b w:val="0"/>
          <w:sz w:val="24"/>
          <w:szCs w:val="24"/>
        </w:rPr>
      </w:pPr>
      <w:r w:rsidRPr="0008421D">
        <w:rPr>
          <w:rFonts w:ascii="Times New Roman" w:hAnsi="Times New Roman" w:cs="Times New Roman"/>
          <w:b w:val="0"/>
          <w:sz w:val="24"/>
          <w:szCs w:val="24"/>
        </w:rPr>
        <w:t xml:space="preserve"> </w:t>
      </w:r>
      <w:r w:rsidR="00C34E44">
        <w:rPr>
          <w:rFonts w:ascii="Times New Roman" w:hAnsi="Times New Roman" w:cs="Times New Roman"/>
          <w:b w:val="0"/>
          <w:sz w:val="24"/>
          <w:szCs w:val="24"/>
        </w:rPr>
        <w:t>Deste modo, considerou – se</w:t>
      </w:r>
      <w:r w:rsidRPr="0008421D">
        <w:rPr>
          <w:rFonts w:ascii="Times New Roman" w:hAnsi="Times New Roman" w:cs="Times New Roman"/>
          <w:b w:val="0"/>
          <w:sz w:val="24"/>
          <w:szCs w:val="24"/>
        </w:rPr>
        <w:t xml:space="preserve"> de grande importância </w:t>
      </w:r>
      <w:r>
        <w:rPr>
          <w:rFonts w:ascii="Times New Roman" w:hAnsi="Times New Roman" w:cs="Times New Roman"/>
          <w:b w:val="0"/>
          <w:sz w:val="24"/>
          <w:szCs w:val="24"/>
        </w:rPr>
        <w:t>à</w:t>
      </w:r>
      <w:r w:rsidRPr="0008421D">
        <w:rPr>
          <w:rFonts w:ascii="Times New Roman" w:hAnsi="Times New Roman" w:cs="Times New Roman"/>
          <w:b w:val="0"/>
          <w:sz w:val="24"/>
          <w:szCs w:val="24"/>
        </w:rPr>
        <w:t>s reflexões de base política, uma vez que o grupo teve possibilidade de discutir a realidade atual do país, diante dos retrocessos sócio– po</w:t>
      </w:r>
      <w:r w:rsidR="00C91B4B">
        <w:rPr>
          <w:rFonts w:ascii="Times New Roman" w:hAnsi="Times New Roman" w:cs="Times New Roman"/>
          <w:b w:val="0"/>
          <w:sz w:val="24"/>
          <w:szCs w:val="24"/>
        </w:rPr>
        <w:t>líticos, trazendo esse debate</w:t>
      </w:r>
      <w:r w:rsidRPr="0008421D">
        <w:rPr>
          <w:rFonts w:ascii="Times New Roman" w:hAnsi="Times New Roman" w:cs="Times New Roman"/>
          <w:b w:val="0"/>
          <w:sz w:val="24"/>
          <w:szCs w:val="24"/>
        </w:rPr>
        <w:t xml:space="preserve"> para suas vi</w:t>
      </w:r>
      <w:r w:rsidR="00C34E44">
        <w:rPr>
          <w:rFonts w:ascii="Times New Roman" w:hAnsi="Times New Roman" w:cs="Times New Roman"/>
          <w:b w:val="0"/>
          <w:sz w:val="24"/>
          <w:szCs w:val="24"/>
        </w:rPr>
        <w:t>vências cotidianas, bem como inicia-los nos</w:t>
      </w:r>
      <w:r w:rsidRPr="0008421D">
        <w:rPr>
          <w:rFonts w:ascii="Times New Roman" w:hAnsi="Times New Roman" w:cs="Times New Roman"/>
          <w:b w:val="0"/>
          <w:sz w:val="24"/>
          <w:szCs w:val="24"/>
        </w:rPr>
        <w:t xml:space="preserve"> conhecimentos a respeito dos processos de elitização, </w:t>
      </w:r>
      <w:r w:rsidR="00C91B4B">
        <w:rPr>
          <w:rFonts w:ascii="Times New Roman" w:hAnsi="Times New Roman" w:cs="Times New Roman"/>
          <w:b w:val="0"/>
          <w:sz w:val="24"/>
          <w:szCs w:val="24"/>
        </w:rPr>
        <w:t xml:space="preserve">de compreensão do conceito de </w:t>
      </w:r>
      <w:r w:rsidRPr="0008421D">
        <w:rPr>
          <w:rFonts w:ascii="Times New Roman" w:hAnsi="Times New Roman" w:cs="Times New Roman"/>
          <w:b w:val="0"/>
          <w:sz w:val="24"/>
          <w:szCs w:val="24"/>
        </w:rPr>
        <w:t>sociedade burguesa, hegemonia e eugenia no cenário europe</w:t>
      </w:r>
      <w:r w:rsidR="00C34E44">
        <w:rPr>
          <w:rFonts w:ascii="Times New Roman" w:hAnsi="Times New Roman" w:cs="Times New Roman"/>
          <w:b w:val="0"/>
          <w:sz w:val="24"/>
          <w:szCs w:val="24"/>
        </w:rPr>
        <w:t>u – uma vez que foi esse modelo de sociedade que influenciou</w:t>
      </w:r>
      <w:r w:rsidRPr="0008421D">
        <w:rPr>
          <w:rFonts w:ascii="Times New Roman" w:hAnsi="Times New Roman" w:cs="Times New Roman"/>
          <w:b w:val="0"/>
          <w:sz w:val="24"/>
          <w:szCs w:val="24"/>
        </w:rPr>
        <w:t xml:space="preserve"> na concepção de homem, corpo e portanto nas bases da Educação física</w:t>
      </w:r>
      <w:r w:rsidR="00C34E44">
        <w:rPr>
          <w:rFonts w:ascii="Times New Roman" w:hAnsi="Times New Roman" w:cs="Times New Roman"/>
          <w:b w:val="0"/>
          <w:sz w:val="24"/>
          <w:szCs w:val="24"/>
        </w:rPr>
        <w:t>, tal como a conhecemos</w:t>
      </w:r>
      <w:r w:rsidRPr="0008421D">
        <w:rPr>
          <w:rFonts w:ascii="Times New Roman" w:hAnsi="Times New Roman" w:cs="Times New Roman"/>
          <w:b w:val="0"/>
          <w:sz w:val="24"/>
          <w:szCs w:val="24"/>
        </w:rPr>
        <w:t>.</w:t>
      </w:r>
      <w:r w:rsidR="00027C86" w:rsidRPr="00027C86">
        <w:rPr>
          <w:rFonts w:ascii="Times New Roman" w:hAnsi="Times New Roman" w:cs="Times New Roman"/>
          <w:b w:val="0"/>
          <w:sz w:val="24"/>
          <w:szCs w:val="24"/>
        </w:rPr>
        <w:t xml:space="preserve"> </w:t>
      </w:r>
      <w:r w:rsidR="00027C86">
        <w:rPr>
          <w:rFonts w:ascii="Times New Roman" w:hAnsi="Times New Roman" w:cs="Times New Roman"/>
          <w:b w:val="0"/>
          <w:sz w:val="24"/>
          <w:szCs w:val="24"/>
        </w:rPr>
        <w:t xml:space="preserve">Momentos nos quais </w:t>
      </w:r>
      <w:r w:rsidR="00C34E44">
        <w:rPr>
          <w:rFonts w:ascii="Times New Roman" w:hAnsi="Times New Roman" w:cs="Times New Roman"/>
          <w:b w:val="0"/>
          <w:sz w:val="24"/>
          <w:szCs w:val="24"/>
        </w:rPr>
        <w:t>pode – se</w:t>
      </w:r>
      <w:r w:rsidR="00027C86" w:rsidRPr="0008421D">
        <w:rPr>
          <w:rFonts w:ascii="Times New Roman" w:hAnsi="Times New Roman" w:cs="Times New Roman"/>
          <w:b w:val="0"/>
          <w:sz w:val="24"/>
          <w:szCs w:val="24"/>
        </w:rPr>
        <w:t xml:space="preserve"> perceber que a postura do professor</w:t>
      </w:r>
      <w:r w:rsidR="00C34E44">
        <w:rPr>
          <w:rFonts w:ascii="Times New Roman" w:hAnsi="Times New Roman" w:cs="Times New Roman"/>
          <w:b w:val="0"/>
          <w:sz w:val="24"/>
          <w:szCs w:val="24"/>
        </w:rPr>
        <w:t xml:space="preserve"> era determinante.</w:t>
      </w:r>
    </w:p>
    <w:p w:rsidR="009035A1" w:rsidRPr="0008421D" w:rsidRDefault="00C34E44" w:rsidP="00C91B4B">
      <w:pPr>
        <w:pStyle w:val="Ttulo1"/>
        <w:spacing w:before="78" w:line="360" w:lineRule="auto"/>
        <w:ind w:left="0" w:right="424" w:firstLine="709"/>
        <w:jc w:val="both"/>
        <w:rPr>
          <w:rFonts w:ascii="Times New Roman" w:hAnsi="Times New Roman" w:cs="Times New Roman"/>
          <w:b w:val="0"/>
          <w:sz w:val="24"/>
          <w:szCs w:val="24"/>
        </w:rPr>
      </w:pPr>
      <w:r>
        <w:rPr>
          <w:rFonts w:ascii="Times New Roman" w:hAnsi="Times New Roman" w:cs="Times New Roman"/>
          <w:b w:val="0"/>
          <w:sz w:val="24"/>
          <w:szCs w:val="24"/>
        </w:rPr>
        <w:t xml:space="preserve">Assim sendo, apoiamo – nos em </w:t>
      </w:r>
      <w:r w:rsidR="009035A1" w:rsidRPr="0008421D">
        <w:rPr>
          <w:rFonts w:ascii="Times New Roman" w:hAnsi="Times New Roman" w:cs="Times New Roman"/>
          <w:b w:val="0"/>
          <w:sz w:val="24"/>
          <w:szCs w:val="24"/>
        </w:rPr>
        <w:t xml:space="preserve"> SOARES (2004), </w:t>
      </w:r>
      <w:r>
        <w:rPr>
          <w:rFonts w:ascii="Times New Roman" w:hAnsi="Times New Roman" w:cs="Times New Roman"/>
          <w:b w:val="0"/>
          <w:sz w:val="24"/>
          <w:szCs w:val="24"/>
        </w:rPr>
        <w:t xml:space="preserve">pois </w:t>
      </w:r>
      <w:r w:rsidR="009035A1" w:rsidRPr="0008421D">
        <w:rPr>
          <w:rFonts w:ascii="Times New Roman" w:hAnsi="Times New Roman" w:cs="Times New Roman"/>
          <w:b w:val="0"/>
          <w:sz w:val="24"/>
          <w:szCs w:val="24"/>
        </w:rPr>
        <w:t xml:space="preserve">afirma que naquele período </w:t>
      </w:r>
      <w:r>
        <w:rPr>
          <w:rFonts w:ascii="Times New Roman" w:hAnsi="Times New Roman" w:cs="Times New Roman"/>
          <w:b w:val="0"/>
          <w:sz w:val="24"/>
          <w:szCs w:val="24"/>
        </w:rPr>
        <w:t xml:space="preserve">histórico (início do século XX), </w:t>
      </w:r>
      <w:r w:rsidR="009035A1" w:rsidRPr="0008421D">
        <w:rPr>
          <w:rFonts w:ascii="Times New Roman" w:hAnsi="Times New Roman" w:cs="Times New Roman"/>
          <w:b w:val="0"/>
          <w:sz w:val="24"/>
          <w:szCs w:val="24"/>
        </w:rPr>
        <w:t>a organização</w:t>
      </w:r>
      <w:r w:rsidR="009035A1">
        <w:rPr>
          <w:rFonts w:ascii="Times New Roman" w:hAnsi="Times New Roman" w:cs="Times New Roman"/>
          <w:b w:val="0"/>
          <w:sz w:val="24"/>
          <w:szCs w:val="24"/>
        </w:rPr>
        <w:t xml:space="preserve"> social estava sendo equiparada  a</w:t>
      </w:r>
      <w:r w:rsidR="009035A1" w:rsidRPr="0008421D">
        <w:rPr>
          <w:rFonts w:ascii="Times New Roman" w:hAnsi="Times New Roman" w:cs="Times New Roman"/>
          <w:b w:val="0"/>
          <w:sz w:val="24"/>
          <w:szCs w:val="24"/>
        </w:rPr>
        <w:t xml:space="preserve"> um ser vivo que avança de um nível inferior para um superior, o que comprovaria a ideia de redução dos seres humanos ao seu organismo biológico.</w:t>
      </w:r>
      <w:r w:rsidR="00C91B4B">
        <w:rPr>
          <w:rFonts w:ascii="Times New Roman" w:hAnsi="Times New Roman" w:cs="Times New Roman"/>
          <w:b w:val="0"/>
          <w:sz w:val="24"/>
          <w:szCs w:val="24"/>
        </w:rPr>
        <w:t xml:space="preserve"> </w:t>
      </w:r>
      <w:r w:rsidR="009035A1">
        <w:rPr>
          <w:rFonts w:ascii="Times New Roman" w:hAnsi="Times New Roman" w:cs="Times New Roman"/>
          <w:b w:val="0"/>
          <w:sz w:val="24"/>
          <w:szCs w:val="24"/>
        </w:rPr>
        <w:t xml:space="preserve">Essa visão </w:t>
      </w:r>
      <w:r w:rsidR="009035A1" w:rsidRPr="0008421D">
        <w:rPr>
          <w:rFonts w:ascii="Times New Roman" w:hAnsi="Times New Roman" w:cs="Times New Roman"/>
          <w:b w:val="0"/>
          <w:sz w:val="24"/>
          <w:szCs w:val="24"/>
        </w:rPr>
        <w:t>reducionista</w:t>
      </w:r>
      <w:r w:rsidR="009035A1">
        <w:rPr>
          <w:rFonts w:ascii="Times New Roman" w:hAnsi="Times New Roman" w:cs="Times New Roman"/>
          <w:b w:val="0"/>
          <w:sz w:val="24"/>
          <w:szCs w:val="24"/>
        </w:rPr>
        <w:t xml:space="preserve"> do homem, vinda do positivismo</w:t>
      </w:r>
      <w:r w:rsidR="009035A1" w:rsidRPr="0008421D">
        <w:rPr>
          <w:rFonts w:ascii="Times New Roman" w:hAnsi="Times New Roman" w:cs="Times New Roman"/>
          <w:b w:val="0"/>
          <w:sz w:val="24"/>
          <w:szCs w:val="24"/>
        </w:rPr>
        <w:t>, fazia com que a sociedade e</w:t>
      </w:r>
      <w:r w:rsidR="00C91B4B">
        <w:rPr>
          <w:rFonts w:ascii="Times New Roman" w:hAnsi="Times New Roman" w:cs="Times New Roman"/>
          <w:b w:val="0"/>
          <w:sz w:val="24"/>
          <w:szCs w:val="24"/>
        </w:rPr>
        <w:t>ntra</w:t>
      </w:r>
      <w:r w:rsidR="009035A1">
        <w:rPr>
          <w:rFonts w:ascii="Times New Roman" w:hAnsi="Times New Roman" w:cs="Times New Roman"/>
          <w:b w:val="0"/>
          <w:sz w:val="24"/>
          <w:szCs w:val="24"/>
        </w:rPr>
        <w:t>sse em constantes conflitos</w:t>
      </w:r>
      <w:r w:rsidR="009035A1" w:rsidRPr="0008421D">
        <w:rPr>
          <w:rFonts w:ascii="Times New Roman" w:hAnsi="Times New Roman" w:cs="Times New Roman"/>
          <w:b w:val="0"/>
          <w:sz w:val="24"/>
          <w:szCs w:val="24"/>
        </w:rPr>
        <w:t>, o que conduziria a produção de uma abordagem mais social a respeito do corpo e seus significados.</w:t>
      </w:r>
    </w:p>
    <w:p w:rsidR="009035A1" w:rsidRPr="0008421D" w:rsidRDefault="00C91B4B" w:rsidP="009035A1">
      <w:pPr>
        <w:pStyle w:val="Ttulo1"/>
        <w:spacing w:before="78" w:line="360" w:lineRule="auto"/>
        <w:ind w:left="0" w:right="424" w:firstLine="709"/>
        <w:jc w:val="both"/>
        <w:rPr>
          <w:rFonts w:ascii="Times New Roman" w:hAnsi="Times New Roman" w:cs="Times New Roman"/>
          <w:b w:val="0"/>
          <w:sz w:val="24"/>
          <w:szCs w:val="24"/>
        </w:rPr>
      </w:pPr>
      <w:r>
        <w:rPr>
          <w:rFonts w:ascii="Times New Roman" w:hAnsi="Times New Roman" w:cs="Times New Roman"/>
          <w:b w:val="0"/>
          <w:sz w:val="24"/>
          <w:szCs w:val="24"/>
        </w:rPr>
        <w:t xml:space="preserve">Desse modo e com a presença constante das contradições durante as aulas, também foi um espaço importante por revelar perfis de pesquisadores na turma de alunos, embora, ainda com </w:t>
      </w:r>
      <w:r w:rsidR="009035A1" w:rsidRPr="0008421D">
        <w:rPr>
          <w:rFonts w:ascii="Times New Roman" w:hAnsi="Times New Roman" w:cs="Times New Roman"/>
          <w:b w:val="0"/>
          <w:sz w:val="24"/>
          <w:szCs w:val="24"/>
        </w:rPr>
        <w:t>pouca experiencia acadêmica. Diante disso</w:t>
      </w:r>
      <w:r>
        <w:rPr>
          <w:rFonts w:ascii="Times New Roman" w:hAnsi="Times New Roman" w:cs="Times New Roman"/>
          <w:b w:val="0"/>
          <w:sz w:val="24"/>
          <w:szCs w:val="24"/>
        </w:rPr>
        <w:t>,</w:t>
      </w:r>
      <w:r w:rsidR="002A794C">
        <w:rPr>
          <w:rFonts w:ascii="Times New Roman" w:hAnsi="Times New Roman" w:cs="Times New Roman"/>
          <w:b w:val="0"/>
          <w:sz w:val="24"/>
          <w:szCs w:val="24"/>
        </w:rPr>
        <w:t xml:space="preserve"> também verificou - se</w:t>
      </w:r>
      <w:r w:rsidR="009035A1" w:rsidRPr="0008421D">
        <w:rPr>
          <w:rFonts w:ascii="Times New Roman" w:hAnsi="Times New Roman" w:cs="Times New Roman"/>
          <w:b w:val="0"/>
          <w:sz w:val="24"/>
          <w:szCs w:val="24"/>
        </w:rPr>
        <w:t xml:space="preserve"> que a po</w:t>
      </w:r>
      <w:r w:rsidR="002A794C">
        <w:rPr>
          <w:rFonts w:ascii="Times New Roman" w:hAnsi="Times New Roman" w:cs="Times New Roman"/>
          <w:b w:val="0"/>
          <w:sz w:val="24"/>
          <w:szCs w:val="24"/>
        </w:rPr>
        <w:t xml:space="preserve">stura do professor, </w:t>
      </w:r>
      <w:r w:rsidR="009035A1" w:rsidRPr="0008421D">
        <w:rPr>
          <w:rFonts w:ascii="Times New Roman" w:hAnsi="Times New Roman" w:cs="Times New Roman"/>
          <w:b w:val="0"/>
          <w:sz w:val="24"/>
          <w:szCs w:val="24"/>
        </w:rPr>
        <w:t>con</w:t>
      </w:r>
      <w:r w:rsidR="002A794C">
        <w:rPr>
          <w:rFonts w:ascii="Times New Roman" w:hAnsi="Times New Roman" w:cs="Times New Roman"/>
          <w:b w:val="0"/>
          <w:sz w:val="24"/>
          <w:szCs w:val="24"/>
        </w:rPr>
        <w:t>siderada pelos alunos como muito</w:t>
      </w:r>
      <w:r w:rsidR="009035A1" w:rsidRPr="0008421D">
        <w:rPr>
          <w:rFonts w:ascii="Times New Roman" w:hAnsi="Times New Roman" w:cs="Times New Roman"/>
          <w:b w:val="0"/>
          <w:sz w:val="24"/>
          <w:szCs w:val="24"/>
        </w:rPr>
        <w:t xml:space="preserve"> rígida, faz com que eles progridam diante do que a disciplina se propõe a fazer.</w:t>
      </w:r>
    </w:p>
    <w:p w:rsidR="009035A1" w:rsidRPr="0008421D" w:rsidRDefault="009035A1" w:rsidP="009035A1">
      <w:pPr>
        <w:pStyle w:val="Ttulo1"/>
        <w:spacing w:before="78" w:line="360" w:lineRule="auto"/>
        <w:ind w:left="0" w:right="424" w:firstLine="709"/>
        <w:jc w:val="both"/>
        <w:rPr>
          <w:rFonts w:ascii="Times New Roman" w:hAnsi="Times New Roman" w:cs="Times New Roman"/>
          <w:b w:val="0"/>
          <w:sz w:val="24"/>
          <w:szCs w:val="24"/>
        </w:rPr>
      </w:pPr>
      <w:r w:rsidRPr="0008421D">
        <w:rPr>
          <w:rFonts w:ascii="Times New Roman" w:hAnsi="Times New Roman" w:cs="Times New Roman"/>
          <w:b w:val="0"/>
          <w:sz w:val="24"/>
          <w:szCs w:val="24"/>
        </w:rPr>
        <w:t xml:space="preserve">No que se refere </w:t>
      </w:r>
      <w:r>
        <w:rPr>
          <w:rFonts w:ascii="Times New Roman" w:hAnsi="Times New Roman" w:cs="Times New Roman"/>
          <w:b w:val="0"/>
          <w:sz w:val="24"/>
          <w:szCs w:val="24"/>
        </w:rPr>
        <w:t>à</w:t>
      </w:r>
      <w:r w:rsidRPr="0008421D">
        <w:rPr>
          <w:rFonts w:ascii="Times New Roman" w:hAnsi="Times New Roman" w:cs="Times New Roman"/>
          <w:b w:val="0"/>
          <w:sz w:val="24"/>
          <w:szCs w:val="24"/>
        </w:rPr>
        <w:t xml:space="preserve"> postura do professor na disciplina</w:t>
      </w:r>
      <w:r w:rsidR="002A794C">
        <w:rPr>
          <w:rFonts w:ascii="Times New Roman" w:hAnsi="Times New Roman" w:cs="Times New Roman"/>
          <w:b w:val="0"/>
          <w:sz w:val="24"/>
          <w:szCs w:val="24"/>
        </w:rPr>
        <w:t>,</w:t>
      </w:r>
      <w:r w:rsidRPr="0008421D">
        <w:rPr>
          <w:rFonts w:ascii="Times New Roman" w:hAnsi="Times New Roman" w:cs="Times New Roman"/>
          <w:b w:val="0"/>
          <w:sz w:val="24"/>
          <w:szCs w:val="24"/>
        </w:rPr>
        <w:t xml:space="preserve"> foi possível inferir que ao trazer exemplos do cotidiano,  relacionando vivências no tocante a Fundamentos políticos , seja d</w:t>
      </w:r>
      <w:r w:rsidR="002A794C">
        <w:rPr>
          <w:rFonts w:ascii="Times New Roman" w:hAnsi="Times New Roman" w:cs="Times New Roman"/>
          <w:b w:val="0"/>
          <w:sz w:val="24"/>
          <w:szCs w:val="24"/>
        </w:rPr>
        <w:t>a Educação Física ou de bases só</w:t>
      </w:r>
      <w:r w:rsidRPr="0008421D">
        <w:rPr>
          <w:rFonts w:ascii="Times New Roman" w:hAnsi="Times New Roman" w:cs="Times New Roman"/>
          <w:b w:val="0"/>
          <w:sz w:val="24"/>
          <w:szCs w:val="24"/>
        </w:rPr>
        <w:t xml:space="preserve">cio políticas referentes ao sistema vigente da democracia </w:t>
      </w:r>
      <w:r w:rsidR="002A794C">
        <w:rPr>
          <w:rFonts w:ascii="Times New Roman" w:hAnsi="Times New Roman" w:cs="Times New Roman"/>
          <w:b w:val="0"/>
          <w:sz w:val="24"/>
          <w:szCs w:val="24"/>
        </w:rPr>
        <w:t>n</w:t>
      </w:r>
      <w:r w:rsidRPr="0008421D">
        <w:rPr>
          <w:rFonts w:ascii="Times New Roman" w:hAnsi="Times New Roman" w:cs="Times New Roman"/>
          <w:b w:val="0"/>
          <w:sz w:val="24"/>
          <w:szCs w:val="24"/>
        </w:rPr>
        <w:t xml:space="preserve">o Brasil, conseguia com que os jovens realizassem a compreensão de conceitos e também exercitassem o debate </w:t>
      </w:r>
      <w:r w:rsidR="002A794C">
        <w:rPr>
          <w:rFonts w:ascii="Times New Roman" w:hAnsi="Times New Roman" w:cs="Times New Roman"/>
          <w:b w:val="0"/>
          <w:sz w:val="24"/>
          <w:szCs w:val="24"/>
        </w:rPr>
        <w:t>sobre  as temáticass, estimulando</w:t>
      </w:r>
      <w:r w:rsidRPr="0008421D">
        <w:rPr>
          <w:rFonts w:ascii="Times New Roman" w:hAnsi="Times New Roman" w:cs="Times New Roman"/>
          <w:b w:val="0"/>
          <w:sz w:val="24"/>
          <w:szCs w:val="24"/>
        </w:rPr>
        <w:t xml:space="preserve"> neles o desejo do estudo para além do trivial.</w:t>
      </w:r>
    </w:p>
    <w:p w:rsidR="009035A1" w:rsidRPr="0008421D" w:rsidRDefault="009035A1" w:rsidP="002A794C">
      <w:pPr>
        <w:pStyle w:val="Ttulo1"/>
        <w:spacing w:before="78" w:line="360" w:lineRule="auto"/>
        <w:ind w:left="0" w:right="424" w:firstLine="709"/>
        <w:jc w:val="both"/>
        <w:rPr>
          <w:rFonts w:ascii="Times New Roman" w:hAnsi="Times New Roman" w:cs="Times New Roman"/>
          <w:b w:val="0"/>
          <w:sz w:val="24"/>
          <w:szCs w:val="24"/>
        </w:rPr>
      </w:pPr>
      <w:r w:rsidRPr="0008421D">
        <w:rPr>
          <w:rFonts w:ascii="Times New Roman" w:hAnsi="Times New Roman" w:cs="Times New Roman"/>
          <w:b w:val="0"/>
          <w:sz w:val="24"/>
          <w:szCs w:val="24"/>
        </w:rPr>
        <w:t xml:space="preserve">Nessa perspectiva, SANTOS, (1989), nos </w:t>
      </w:r>
      <w:proofErr w:type="gramStart"/>
      <w:r w:rsidRPr="0008421D">
        <w:rPr>
          <w:rFonts w:ascii="Times New Roman" w:hAnsi="Times New Roman" w:cs="Times New Roman"/>
          <w:b w:val="0"/>
          <w:sz w:val="24"/>
          <w:szCs w:val="24"/>
        </w:rPr>
        <w:t>orienta</w:t>
      </w:r>
      <w:proofErr w:type="gramEnd"/>
      <w:r w:rsidRPr="0008421D">
        <w:rPr>
          <w:rFonts w:ascii="Times New Roman" w:hAnsi="Times New Roman" w:cs="Times New Roman"/>
          <w:b w:val="0"/>
          <w:sz w:val="24"/>
          <w:szCs w:val="24"/>
        </w:rPr>
        <w:t xml:space="preserve"> sobre a hermenêutica nos processos de pesquisa, afirmando que quando a ciência se aproxima da realidade, </w:t>
      </w:r>
      <w:r w:rsidRPr="0008421D">
        <w:rPr>
          <w:rFonts w:ascii="Times New Roman" w:hAnsi="Times New Roman" w:cs="Times New Roman"/>
          <w:b w:val="0"/>
          <w:sz w:val="24"/>
          <w:szCs w:val="24"/>
        </w:rPr>
        <w:lastRenderedPageBreak/>
        <w:t xml:space="preserve">da linguagem do dia-a-dia,  traduz os discursos científicos, sendo estes compostos de </w:t>
      </w:r>
      <w:r w:rsidRPr="002C3326">
        <w:rPr>
          <w:rFonts w:ascii="Times New Roman" w:hAnsi="Times New Roman" w:cs="Times New Roman"/>
          <w:b w:val="0"/>
          <w:sz w:val="24"/>
          <w:szCs w:val="24"/>
        </w:rPr>
        <w:t>uma “anormalidade”.</w:t>
      </w:r>
      <w:r w:rsidRPr="0008421D">
        <w:rPr>
          <w:rFonts w:ascii="Times New Roman" w:hAnsi="Times New Roman" w:cs="Times New Roman"/>
          <w:b w:val="0"/>
          <w:sz w:val="24"/>
          <w:szCs w:val="24"/>
        </w:rPr>
        <w:t xml:space="preserve"> Conectando interlocutores de diferentes esferas da vida social em torno da produção do conhecimento, é a “pedagogia da construção de uma epistemologia pragmática” (1989, p. 29).</w:t>
      </w:r>
      <w:r w:rsidR="002A794C">
        <w:rPr>
          <w:rFonts w:ascii="Times New Roman" w:hAnsi="Times New Roman" w:cs="Times New Roman"/>
          <w:b w:val="0"/>
          <w:sz w:val="24"/>
          <w:szCs w:val="24"/>
        </w:rPr>
        <w:t xml:space="preserve"> </w:t>
      </w:r>
      <w:r w:rsidRPr="0008421D">
        <w:rPr>
          <w:rFonts w:ascii="Times New Roman" w:hAnsi="Times New Roman" w:cs="Times New Roman"/>
          <w:b w:val="0"/>
          <w:sz w:val="24"/>
          <w:szCs w:val="24"/>
        </w:rPr>
        <w:t>Desse modo uma epsitemologia</w:t>
      </w:r>
      <w:r w:rsidR="002A794C">
        <w:rPr>
          <w:rFonts w:ascii="Times New Roman" w:hAnsi="Times New Roman" w:cs="Times New Roman"/>
          <w:b w:val="0"/>
          <w:sz w:val="24"/>
          <w:szCs w:val="24"/>
        </w:rPr>
        <w:t xml:space="preserve"> constituída de pragmatismo, se </w:t>
      </w:r>
      <w:r w:rsidRPr="0008421D">
        <w:rPr>
          <w:rFonts w:ascii="Times New Roman" w:hAnsi="Times New Roman" w:cs="Times New Roman"/>
          <w:b w:val="0"/>
          <w:sz w:val="24"/>
          <w:szCs w:val="24"/>
        </w:rPr>
        <w:t>torna uma dinâmica contínua de reflexão das ideias, organizando a tomada de decisão no sentido de: escolha de metodologia, objeto</w:t>
      </w:r>
      <w:r>
        <w:rPr>
          <w:rFonts w:ascii="Times New Roman" w:hAnsi="Times New Roman" w:cs="Times New Roman"/>
          <w:b w:val="0"/>
          <w:sz w:val="24"/>
          <w:szCs w:val="24"/>
        </w:rPr>
        <w:t xml:space="preserve"> </w:t>
      </w:r>
      <w:r w:rsidR="002A794C">
        <w:rPr>
          <w:rFonts w:ascii="Times New Roman" w:hAnsi="Times New Roman" w:cs="Times New Roman"/>
          <w:b w:val="0"/>
          <w:sz w:val="24"/>
          <w:szCs w:val="24"/>
        </w:rPr>
        <w:t>e resultados de pesquisa</w:t>
      </w:r>
      <w:r w:rsidRPr="0008421D">
        <w:rPr>
          <w:rFonts w:ascii="Times New Roman" w:hAnsi="Times New Roman" w:cs="Times New Roman"/>
          <w:b w:val="0"/>
          <w:sz w:val="24"/>
          <w:szCs w:val="24"/>
        </w:rPr>
        <w:t>.</w:t>
      </w:r>
    </w:p>
    <w:p w:rsidR="009035A1" w:rsidRPr="0008421D" w:rsidRDefault="002A794C" w:rsidP="009035A1">
      <w:pPr>
        <w:pStyle w:val="Ttulo1"/>
        <w:spacing w:before="78" w:line="360" w:lineRule="auto"/>
        <w:ind w:left="0" w:right="424" w:firstLine="709"/>
        <w:jc w:val="both"/>
        <w:rPr>
          <w:rFonts w:ascii="Times New Roman" w:hAnsi="Times New Roman" w:cs="Times New Roman"/>
          <w:b w:val="0"/>
          <w:sz w:val="24"/>
          <w:szCs w:val="24"/>
        </w:rPr>
      </w:pPr>
      <w:r>
        <w:rPr>
          <w:rFonts w:ascii="Times New Roman" w:hAnsi="Times New Roman" w:cs="Times New Roman"/>
          <w:b w:val="0"/>
          <w:sz w:val="24"/>
          <w:szCs w:val="24"/>
        </w:rPr>
        <w:t>Também, n</w:t>
      </w:r>
      <w:r w:rsidR="009035A1" w:rsidRPr="0008421D">
        <w:rPr>
          <w:rFonts w:ascii="Times New Roman" w:hAnsi="Times New Roman" w:cs="Times New Roman"/>
          <w:b w:val="0"/>
          <w:sz w:val="24"/>
          <w:szCs w:val="24"/>
        </w:rPr>
        <w:t>a preparação dos seminá</w:t>
      </w:r>
      <w:r>
        <w:rPr>
          <w:rFonts w:ascii="Times New Roman" w:hAnsi="Times New Roman" w:cs="Times New Roman"/>
          <w:b w:val="0"/>
          <w:sz w:val="24"/>
          <w:szCs w:val="24"/>
        </w:rPr>
        <w:t>rios pudemos</w:t>
      </w:r>
      <w:r w:rsidR="009035A1" w:rsidRPr="0008421D">
        <w:rPr>
          <w:rFonts w:ascii="Times New Roman" w:hAnsi="Times New Roman" w:cs="Times New Roman"/>
          <w:b w:val="0"/>
          <w:sz w:val="24"/>
          <w:szCs w:val="24"/>
        </w:rPr>
        <w:t xml:space="preserve"> participar, coorientando os grupos na elaboração das mídias, assim como referente às dinâmicas de apresentação, esse momento fo</w:t>
      </w:r>
      <w:r>
        <w:rPr>
          <w:rFonts w:ascii="Times New Roman" w:hAnsi="Times New Roman" w:cs="Times New Roman"/>
          <w:b w:val="0"/>
          <w:sz w:val="24"/>
          <w:szCs w:val="24"/>
        </w:rPr>
        <w:t>i de grande importância</w:t>
      </w:r>
      <w:r w:rsidR="009035A1" w:rsidRPr="0008421D">
        <w:rPr>
          <w:rFonts w:ascii="Times New Roman" w:hAnsi="Times New Roman" w:cs="Times New Roman"/>
          <w:b w:val="0"/>
          <w:sz w:val="24"/>
          <w:szCs w:val="24"/>
        </w:rPr>
        <w:t xml:space="preserve">, devido a autonomia </w:t>
      </w:r>
      <w:r>
        <w:rPr>
          <w:rFonts w:ascii="Times New Roman" w:hAnsi="Times New Roman" w:cs="Times New Roman"/>
          <w:b w:val="0"/>
          <w:sz w:val="24"/>
          <w:szCs w:val="24"/>
        </w:rPr>
        <w:t xml:space="preserve">concedida pelo </w:t>
      </w:r>
      <w:r w:rsidR="009035A1" w:rsidRPr="0008421D">
        <w:rPr>
          <w:rFonts w:ascii="Times New Roman" w:hAnsi="Times New Roman" w:cs="Times New Roman"/>
          <w:b w:val="0"/>
          <w:sz w:val="24"/>
          <w:szCs w:val="24"/>
        </w:rPr>
        <w:t xml:space="preserve">professor </w:t>
      </w:r>
      <w:r>
        <w:rPr>
          <w:rFonts w:ascii="Times New Roman" w:hAnsi="Times New Roman" w:cs="Times New Roman"/>
          <w:b w:val="0"/>
          <w:sz w:val="24"/>
          <w:szCs w:val="24"/>
        </w:rPr>
        <w:t xml:space="preserve">da disciplina para </w:t>
      </w:r>
      <w:r w:rsidR="009035A1" w:rsidRPr="0008421D">
        <w:rPr>
          <w:rFonts w:ascii="Times New Roman" w:hAnsi="Times New Roman" w:cs="Times New Roman"/>
          <w:b w:val="0"/>
          <w:sz w:val="24"/>
          <w:szCs w:val="24"/>
        </w:rPr>
        <w:t xml:space="preserve">debater as temáticas e apresentações. </w:t>
      </w:r>
    </w:p>
    <w:p w:rsidR="009035A1" w:rsidRDefault="009035A1" w:rsidP="009035A1">
      <w:pPr>
        <w:pStyle w:val="Ttulo1"/>
        <w:spacing w:before="78" w:line="360" w:lineRule="auto"/>
        <w:ind w:left="0" w:right="424" w:firstLine="709"/>
        <w:jc w:val="both"/>
        <w:rPr>
          <w:rFonts w:ascii="Times New Roman" w:hAnsi="Times New Roman" w:cs="Times New Roman"/>
          <w:b w:val="0"/>
          <w:sz w:val="24"/>
          <w:szCs w:val="24"/>
        </w:rPr>
      </w:pPr>
      <w:r w:rsidRPr="0008421D">
        <w:rPr>
          <w:rFonts w:ascii="Times New Roman" w:hAnsi="Times New Roman" w:cs="Times New Roman"/>
          <w:b w:val="0"/>
          <w:sz w:val="24"/>
          <w:szCs w:val="24"/>
        </w:rPr>
        <w:t>Contudo, desde os</w:t>
      </w:r>
      <w:r w:rsidR="002A794C">
        <w:rPr>
          <w:rFonts w:ascii="Times New Roman" w:hAnsi="Times New Roman" w:cs="Times New Roman"/>
          <w:b w:val="0"/>
          <w:sz w:val="24"/>
          <w:szCs w:val="24"/>
        </w:rPr>
        <w:t xml:space="preserve"> primeiros encontros era</w:t>
      </w:r>
      <w:r w:rsidR="001B4537">
        <w:rPr>
          <w:rFonts w:ascii="Times New Roman" w:hAnsi="Times New Roman" w:cs="Times New Roman"/>
          <w:b w:val="0"/>
          <w:sz w:val="24"/>
          <w:szCs w:val="24"/>
        </w:rPr>
        <w:t>m perceptíveis</w:t>
      </w:r>
      <w:r w:rsidR="002A794C">
        <w:rPr>
          <w:rFonts w:ascii="Times New Roman" w:hAnsi="Times New Roman" w:cs="Times New Roman"/>
          <w:b w:val="0"/>
          <w:sz w:val="24"/>
          <w:szCs w:val="24"/>
        </w:rPr>
        <w:t xml:space="preserve"> </w:t>
      </w:r>
      <w:r w:rsidRPr="0008421D">
        <w:rPr>
          <w:rFonts w:ascii="Times New Roman" w:hAnsi="Times New Roman" w:cs="Times New Roman"/>
          <w:b w:val="0"/>
          <w:sz w:val="24"/>
          <w:szCs w:val="24"/>
        </w:rPr>
        <w:t xml:space="preserve">olhares estranhos, que demonstravam preocupações relacionadas </w:t>
      </w:r>
      <w:r w:rsidR="002A794C">
        <w:rPr>
          <w:rFonts w:ascii="Times New Roman" w:hAnsi="Times New Roman" w:cs="Times New Roman"/>
          <w:b w:val="0"/>
          <w:sz w:val="24"/>
          <w:szCs w:val="24"/>
        </w:rPr>
        <w:t xml:space="preserve">à </w:t>
      </w:r>
      <w:r w:rsidRPr="0008421D">
        <w:rPr>
          <w:rFonts w:ascii="Times New Roman" w:hAnsi="Times New Roman" w:cs="Times New Roman"/>
          <w:b w:val="0"/>
          <w:sz w:val="24"/>
          <w:szCs w:val="24"/>
        </w:rPr>
        <w:t>presença</w:t>
      </w:r>
      <w:r w:rsidR="002A794C">
        <w:rPr>
          <w:rFonts w:ascii="Times New Roman" w:hAnsi="Times New Roman" w:cs="Times New Roman"/>
          <w:b w:val="0"/>
          <w:sz w:val="24"/>
          <w:szCs w:val="24"/>
        </w:rPr>
        <w:t xml:space="preserve"> da estagiária como uma experiência nova para os alunos e </w:t>
      </w:r>
      <w:r w:rsidRPr="0008421D">
        <w:rPr>
          <w:rFonts w:ascii="Times New Roman" w:hAnsi="Times New Roman" w:cs="Times New Roman"/>
          <w:b w:val="0"/>
          <w:sz w:val="24"/>
          <w:szCs w:val="24"/>
        </w:rPr>
        <w:t xml:space="preserve">alguns chegavam a perguntar se </w:t>
      </w:r>
      <w:r w:rsidR="002A794C">
        <w:rPr>
          <w:rFonts w:ascii="Times New Roman" w:hAnsi="Times New Roman" w:cs="Times New Roman"/>
          <w:b w:val="0"/>
          <w:sz w:val="24"/>
          <w:szCs w:val="24"/>
        </w:rPr>
        <w:t>o objetivo do estágio era fiscalizar</w:t>
      </w:r>
      <w:r w:rsidRPr="0008421D">
        <w:rPr>
          <w:rFonts w:ascii="Times New Roman" w:hAnsi="Times New Roman" w:cs="Times New Roman"/>
          <w:b w:val="0"/>
          <w:sz w:val="24"/>
          <w:szCs w:val="24"/>
        </w:rPr>
        <w:t xml:space="preserve"> ou avaliar para os processos de selação de projetos com  B</w:t>
      </w:r>
      <w:r w:rsidR="002A794C">
        <w:rPr>
          <w:rFonts w:ascii="Times New Roman" w:hAnsi="Times New Roman" w:cs="Times New Roman"/>
          <w:b w:val="0"/>
          <w:sz w:val="24"/>
          <w:szCs w:val="24"/>
        </w:rPr>
        <w:t xml:space="preserve">olsa de estudo. Por mais que isso fosse </w:t>
      </w:r>
      <w:r w:rsidRPr="0008421D">
        <w:rPr>
          <w:rFonts w:ascii="Times New Roman" w:hAnsi="Times New Roman" w:cs="Times New Roman"/>
          <w:b w:val="0"/>
          <w:sz w:val="24"/>
          <w:szCs w:val="24"/>
        </w:rPr>
        <w:t>explica</w:t>
      </w:r>
      <w:r w:rsidR="002A794C">
        <w:rPr>
          <w:rFonts w:ascii="Times New Roman" w:hAnsi="Times New Roman" w:cs="Times New Roman"/>
          <w:b w:val="0"/>
          <w:sz w:val="24"/>
          <w:szCs w:val="24"/>
        </w:rPr>
        <w:t>do</w:t>
      </w:r>
      <w:r w:rsidRPr="0008421D">
        <w:rPr>
          <w:rFonts w:ascii="Times New Roman" w:hAnsi="Times New Roman" w:cs="Times New Roman"/>
          <w:b w:val="0"/>
          <w:sz w:val="24"/>
          <w:szCs w:val="24"/>
        </w:rPr>
        <w:t xml:space="preserve">, </w:t>
      </w:r>
      <w:r w:rsidR="002A794C">
        <w:rPr>
          <w:rFonts w:ascii="Times New Roman" w:hAnsi="Times New Roman" w:cs="Times New Roman"/>
          <w:b w:val="0"/>
          <w:sz w:val="24"/>
          <w:szCs w:val="24"/>
        </w:rPr>
        <w:t xml:space="preserve">notou – se que </w:t>
      </w:r>
      <w:r w:rsidRPr="0008421D">
        <w:rPr>
          <w:rFonts w:ascii="Times New Roman" w:hAnsi="Times New Roman" w:cs="Times New Roman"/>
          <w:b w:val="0"/>
          <w:sz w:val="24"/>
          <w:szCs w:val="24"/>
        </w:rPr>
        <w:t>eles apresentaram dificuldade de confiar, o que talvez seja um reflexo da organização social contemporânea que se realiza por meio de intensa competitividade capitalista, tornando a todos concorrentes</w:t>
      </w:r>
      <w:r>
        <w:rPr>
          <w:rFonts w:ascii="Times New Roman" w:hAnsi="Times New Roman" w:cs="Times New Roman"/>
          <w:b w:val="0"/>
          <w:sz w:val="24"/>
          <w:szCs w:val="24"/>
        </w:rPr>
        <w:t xml:space="preserve"> entre si.</w:t>
      </w:r>
    </w:p>
    <w:p w:rsidR="009035A1" w:rsidRDefault="009035A1" w:rsidP="009035A1">
      <w:pPr>
        <w:pStyle w:val="Ttulo1"/>
        <w:spacing w:before="78" w:line="360" w:lineRule="auto"/>
        <w:ind w:left="0" w:right="424" w:firstLine="709"/>
        <w:jc w:val="both"/>
        <w:rPr>
          <w:rFonts w:ascii="Times New Roman" w:hAnsi="Times New Roman" w:cs="Times New Roman"/>
          <w:b w:val="0"/>
          <w:sz w:val="24"/>
          <w:szCs w:val="24"/>
        </w:rPr>
      </w:pPr>
      <w:r>
        <w:rPr>
          <w:rFonts w:ascii="Times New Roman" w:hAnsi="Times New Roman" w:cs="Times New Roman"/>
          <w:b w:val="0"/>
          <w:sz w:val="24"/>
          <w:szCs w:val="24"/>
        </w:rPr>
        <w:t xml:space="preserve">Nas apresentações, </w:t>
      </w:r>
      <w:r w:rsidR="002A794C">
        <w:rPr>
          <w:rFonts w:ascii="Times New Roman" w:hAnsi="Times New Roman" w:cs="Times New Roman"/>
          <w:b w:val="0"/>
          <w:sz w:val="24"/>
          <w:szCs w:val="24"/>
        </w:rPr>
        <w:t xml:space="preserve">foi </w:t>
      </w:r>
      <w:r>
        <w:rPr>
          <w:rFonts w:ascii="Times New Roman" w:hAnsi="Times New Roman" w:cs="Times New Roman"/>
          <w:b w:val="0"/>
          <w:sz w:val="24"/>
          <w:szCs w:val="24"/>
        </w:rPr>
        <w:t>percebi</w:t>
      </w:r>
      <w:r w:rsidR="002A794C">
        <w:rPr>
          <w:rFonts w:ascii="Times New Roman" w:hAnsi="Times New Roman" w:cs="Times New Roman"/>
          <w:b w:val="0"/>
          <w:sz w:val="24"/>
          <w:szCs w:val="24"/>
        </w:rPr>
        <w:t>do</w:t>
      </w:r>
      <w:r>
        <w:rPr>
          <w:rFonts w:ascii="Times New Roman" w:hAnsi="Times New Roman" w:cs="Times New Roman"/>
          <w:b w:val="0"/>
          <w:sz w:val="24"/>
          <w:szCs w:val="24"/>
        </w:rPr>
        <w:t xml:space="preserve"> o quanto o corpo expressava a tensão existente naquela atividade, comprovando que a maneira de se posicionar físicamente expressava conteúdos tanto cognitivos quanto emocionais. Alguns educandos trasmitiam segurança, domínio das informações emitidas e paixão quando narravam as experiências oc</w:t>
      </w:r>
      <w:r w:rsidR="002A794C">
        <w:rPr>
          <w:rFonts w:ascii="Times New Roman" w:hAnsi="Times New Roman" w:cs="Times New Roman"/>
          <w:b w:val="0"/>
          <w:sz w:val="24"/>
          <w:szCs w:val="24"/>
        </w:rPr>
        <w:t xml:space="preserve">orridas naquele coletivo, porém, o </w:t>
      </w:r>
      <w:r>
        <w:rPr>
          <w:rFonts w:ascii="Times New Roman" w:hAnsi="Times New Roman" w:cs="Times New Roman"/>
          <w:b w:val="0"/>
          <w:sz w:val="24"/>
          <w:szCs w:val="24"/>
        </w:rPr>
        <w:t xml:space="preserve">que </w:t>
      </w:r>
      <w:r w:rsidR="002A794C">
        <w:rPr>
          <w:rFonts w:ascii="Times New Roman" w:hAnsi="Times New Roman" w:cs="Times New Roman"/>
          <w:b w:val="0"/>
          <w:sz w:val="24"/>
          <w:szCs w:val="24"/>
        </w:rPr>
        <w:t xml:space="preserve">nos </w:t>
      </w:r>
      <w:r>
        <w:rPr>
          <w:rFonts w:ascii="Times New Roman" w:hAnsi="Times New Roman" w:cs="Times New Roman"/>
          <w:b w:val="0"/>
          <w:sz w:val="24"/>
          <w:szCs w:val="24"/>
        </w:rPr>
        <w:t xml:space="preserve">pareceu preocupante foi constatar uma quantidade significatica de integrantes que não demonstravam ânimo, envolvimento, </w:t>
      </w:r>
      <w:r w:rsidR="002A794C">
        <w:rPr>
          <w:rFonts w:ascii="Times New Roman" w:hAnsi="Times New Roman" w:cs="Times New Roman"/>
          <w:b w:val="0"/>
          <w:sz w:val="24"/>
          <w:szCs w:val="24"/>
        </w:rPr>
        <w:t>provocando a indagação se aquela postu</w:t>
      </w:r>
      <w:r>
        <w:rPr>
          <w:rFonts w:ascii="Times New Roman" w:hAnsi="Times New Roman" w:cs="Times New Roman"/>
          <w:b w:val="0"/>
          <w:sz w:val="24"/>
          <w:szCs w:val="24"/>
        </w:rPr>
        <w:t>ra corporal revela</w:t>
      </w:r>
      <w:r w:rsidR="002A794C">
        <w:rPr>
          <w:rFonts w:ascii="Times New Roman" w:hAnsi="Times New Roman" w:cs="Times New Roman"/>
          <w:b w:val="0"/>
          <w:sz w:val="24"/>
          <w:szCs w:val="24"/>
        </w:rPr>
        <w:t>va</w:t>
      </w:r>
      <w:r>
        <w:rPr>
          <w:rFonts w:ascii="Times New Roman" w:hAnsi="Times New Roman" w:cs="Times New Roman"/>
          <w:b w:val="0"/>
          <w:sz w:val="24"/>
          <w:szCs w:val="24"/>
        </w:rPr>
        <w:t xml:space="preserve"> um dado mais amplo: uma letargia que contamina os jovens dessa geração, uma sensação de desvalia gerada pelo contexto social mercadológico, alienante e líquido. Assim sendo:</w:t>
      </w:r>
    </w:p>
    <w:p w:rsidR="009035A1" w:rsidRDefault="009035A1" w:rsidP="002A794C">
      <w:pPr>
        <w:pStyle w:val="Ttulo1"/>
        <w:ind w:left="567" w:right="0"/>
        <w:jc w:val="both"/>
        <w:rPr>
          <w:rFonts w:ascii="Times New Roman" w:hAnsi="Times New Roman" w:cs="Times New Roman"/>
          <w:b w:val="0"/>
        </w:rPr>
      </w:pPr>
      <w:r w:rsidRPr="002A794C">
        <w:rPr>
          <w:rFonts w:ascii="Times New Roman" w:hAnsi="Times New Roman" w:cs="Times New Roman"/>
          <w:b w:val="0"/>
        </w:rPr>
        <w:t>O controle da sociedade sobre os indivíduos não se opera simplesmente pela consciência ou pela ideologia, mas começa no corpo, com o corpo. Foi no biológico, no somático, no corporal que antes de tudo investiu a sociedade capitalista. O corpo é uma realidade biopolítica. (FOUCA</w:t>
      </w:r>
      <w:r w:rsidR="002A794C" w:rsidRPr="002A794C">
        <w:rPr>
          <w:rFonts w:ascii="Times New Roman" w:hAnsi="Times New Roman" w:cs="Times New Roman"/>
          <w:b w:val="0"/>
        </w:rPr>
        <w:t>ULT, 1985, p</w:t>
      </w:r>
      <w:r w:rsidRPr="002A794C">
        <w:rPr>
          <w:rFonts w:ascii="Times New Roman" w:hAnsi="Times New Roman" w:cs="Times New Roman"/>
          <w:b w:val="0"/>
        </w:rPr>
        <w:t xml:space="preserve">. 203). </w:t>
      </w:r>
    </w:p>
    <w:p w:rsidR="002A794C" w:rsidRPr="002A794C" w:rsidRDefault="002A794C" w:rsidP="002A794C">
      <w:pPr>
        <w:pStyle w:val="Ttulo1"/>
        <w:ind w:left="567" w:right="0"/>
        <w:jc w:val="both"/>
        <w:rPr>
          <w:rFonts w:ascii="Times New Roman" w:hAnsi="Times New Roman" w:cs="Times New Roman"/>
          <w:b w:val="0"/>
        </w:rPr>
      </w:pPr>
    </w:p>
    <w:p w:rsidR="009035A1" w:rsidRDefault="002A794C" w:rsidP="009035A1">
      <w:pPr>
        <w:pStyle w:val="Ttulo1"/>
        <w:spacing w:before="78" w:line="360" w:lineRule="auto"/>
        <w:ind w:left="0" w:right="424" w:firstLine="709"/>
        <w:jc w:val="both"/>
        <w:rPr>
          <w:rFonts w:ascii="Times New Roman" w:hAnsi="Times New Roman" w:cs="Times New Roman"/>
          <w:b w:val="0"/>
          <w:sz w:val="24"/>
          <w:szCs w:val="24"/>
        </w:rPr>
      </w:pPr>
      <w:r>
        <w:rPr>
          <w:rFonts w:ascii="Times New Roman" w:hAnsi="Times New Roman" w:cs="Times New Roman"/>
          <w:b w:val="0"/>
          <w:sz w:val="24"/>
          <w:szCs w:val="24"/>
        </w:rPr>
        <w:t xml:space="preserve">Diante disso, por duas oportunidades, conduziu – se os trabalhos – sem a </w:t>
      </w:r>
      <w:r>
        <w:rPr>
          <w:rFonts w:ascii="Times New Roman" w:hAnsi="Times New Roman" w:cs="Times New Roman"/>
          <w:b w:val="0"/>
          <w:sz w:val="24"/>
          <w:szCs w:val="24"/>
        </w:rPr>
        <w:lastRenderedPageBreak/>
        <w:t>presença do professor da disciplina</w:t>
      </w:r>
      <w:r w:rsidR="00F5033D">
        <w:rPr>
          <w:rFonts w:ascii="Times New Roman" w:hAnsi="Times New Roman" w:cs="Times New Roman"/>
          <w:b w:val="0"/>
          <w:sz w:val="24"/>
          <w:szCs w:val="24"/>
        </w:rPr>
        <w:t xml:space="preserve">: </w:t>
      </w:r>
      <w:r w:rsidR="009035A1">
        <w:rPr>
          <w:rFonts w:ascii="Times New Roman" w:hAnsi="Times New Roman" w:cs="Times New Roman"/>
          <w:b w:val="0"/>
          <w:sz w:val="24"/>
          <w:szCs w:val="24"/>
        </w:rPr>
        <w:t xml:space="preserve">um para realizar </w:t>
      </w:r>
      <w:r w:rsidR="00F5033D">
        <w:rPr>
          <w:rFonts w:ascii="Times New Roman" w:hAnsi="Times New Roman" w:cs="Times New Roman"/>
          <w:b w:val="0"/>
          <w:sz w:val="24"/>
          <w:szCs w:val="24"/>
        </w:rPr>
        <w:t>orientação no tocante a produçã</w:t>
      </w:r>
      <w:r w:rsidR="009035A1">
        <w:rPr>
          <w:rFonts w:ascii="Times New Roman" w:hAnsi="Times New Roman" w:cs="Times New Roman"/>
          <w:b w:val="0"/>
          <w:sz w:val="24"/>
          <w:szCs w:val="24"/>
        </w:rPr>
        <w:t>o dos seminários</w:t>
      </w:r>
      <w:r w:rsidR="00F5033D">
        <w:rPr>
          <w:rFonts w:ascii="Times New Roman" w:hAnsi="Times New Roman" w:cs="Times New Roman"/>
          <w:b w:val="0"/>
          <w:sz w:val="24"/>
          <w:szCs w:val="24"/>
        </w:rPr>
        <w:t xml:space="preserve">, e outro </w:t>
      </w:r>
      <w:r w:rsidR="009035A1">
        <w:rPr>
          <w:rFonts w:ascii="Times New Roman" w:hAnsi="Times New Roman" w:cs="Times New Roman"/>
          <w:b w:val="0"/>
          <w:sz w:val="24"/>
          <w:szCs w:val="24"/>
        </w:rPr>
        <w:t>encontro</w:t>
      </w:r>
      <w:r w:rsidR="00F5033D">
        <w:rPr>
          <w:rFonts w:ascii="Times New Roman" w:hAnsi="Times New Roman" w:cs="Times New Roman"/>
          <w:b w:val="0"/>
          <w:sz w:val="24"/>
          <w:szCs w:val="24"/>
        </w:rPr>
        <w:t>,</w:t>
      </w:r>
      <w:r w:rsidR="009035A1">
        <w:rPr>
          <w:rFonts w:ascii="Times New Roman" w:hAnsi="Times New Roman" w:cs="Times New Roman"/>
          <w:b w:val="0"/>
          <w:sz w:val="24"/>
          <w:szCs w:val="24"/>
        </w:rPr>
        <w:t xml:space="preserve"> para explanação sobre a realização de práticas corporais, técnicas aplicadas da Educação Física na comunidade e explicação da elaboração do resumo expandido em grupo.  </w:t>
      </w:r>
    </w:p>
    <w:p w:rsidR="009035A1" w:rsidRPr="002C3326" w:rsidRDefault="00F5033D" w:rsidP="002C3326">
      <w:pPr>
        <w:pStyle w:val="Ttulo1"/>
        <w:spacing w:before="78" w:line="360" w:lineRule="auto"/>
        <w:ind w:left="0" w:right="424" w:firstLine="709"/>
        <w:jc w:val="both"/>
        <w:rPr>
          <w:rFonts w:ascii="Times New Roman" w:hAnsi="Times New Roman" w:cs="Times New Roman"/>
          <w:b w:val="0"/>
          <w:sz w:val="24"/>
          <w:szCs w:val="24"/>
        </w:rPr>
      </w:pPr>
      <w:r>
        <w:rPr>
          <w:rFonts w:ascii="Times New Roman" w:hAnsi="Times New Roman" w:cs="Times New Roman"/>
          <w:b w:val="0"/>
          <w:sz w:val="24"/>
          <w:szCs w:val="24"/>
        </w:rPr>
        <w:t>Com essas demandas e p</w:t>
      </w:r>
      <w:r w:rsidR="009035A1">
        <w:rPr>
          <w:rFonts w:ascii="Times New Roman" w:hAnsi="Times New Roman" w:cs="Times New Roman"/>
          <w:b w:val="0"/>
          <w:sz w:val="24"/>
          <w:szCs w:val="24"/>
        </w:rPr>
        <w:t>erante a necessidade da produção escrita</w:t>
      </w:r>
      <w:r>
        <w:rPr>
          <w:rFonts w:ascii="Times New Roman" w:hAnsi="Times New Roman" w:cs="Times New Roman"/>
          <w:b w:val="0"/>
          <w:sz w:val="24"/>
          <w:szCs w:val="24"/>
        </w:rPr>
        <w:t xml:space="preserve"> para avaliação final, se tornou patente o medo</w:t>
      </w:r>
      <w:r w:rsidR="009035A1">
        <w:rPr>
          <w:rFonts w:ascii="Times New Roman" w:hAnsi="Times New Roman" w:cs="Times New Roman"/>
          <w:b w:val="0"/>
          <w:sz w:val="24"/>
          <w:szCs w:val="24"/>
        </w:rPr>
        <w:t xml:space="preserve"> que ronda muitas pessoas, no tocante ao ato de escrever</w:t>
      </w:r>
      <w:r>
        <w:rPr>
          <w:rFonts w:ascii="Times New Roman" w:hAnsi="Times New Roman" w:cs="Times New Roman"/>
          <w:b w:val="0"/>
          <w:sz w:val="24"/>
          <w:szCs w:val="24"/>
        </w:rPr>
        <w:t xml:space="preserve"> e</w:t>
      </w:r>
      <w:r w:rsidR="009035A1">
        <w:rPr>
          <w:rFonts w:ascii="Times New Roman" w:hAnsi="Times New Roman" w:cs="Times New Roman"/>
          <w:b w:val="0"/>
          <w:sz w:val="24"/>
          <w:szCs w:val="24"/>
        </w:rPr>
        <w:t>, a partir desse momento</w:t>
      </w:r>
      <w:r>
        <w:rPr>
          <w:rFonts w:ascii="Times New Roman" w:hAnsi="Times New Roman" w:cs="Times New Roman"/>
          <w:b w:val="0"/>
          <w:sz w:val="24"/>
          <w:szCs w:val="24"/>
        </w:rPr>
        <w:t>,</w:t>
      </w:r>
      <w:r w:rsidR="009035A1">
        <w:rPr>
          <w:rFonts w:ascii="Times New Roman" w:hAnsi="Times New Roman" w:cs="Times New Roman"/>
          <w:b w:val="0"/>
          <w:sz w:val="24"/>
          <w:szCs w:val="24"/>
        </w:rPr>
        <w:t xml:space="preserve"> </w:t>
      </w:r>
      <w:r>
        <w:rPr>
          <w:rFonts w:ascii="Times New Roman" w:hAnsi="Times New Roman" w:cs="Times New Roman"/>
          <w:b w:val="0"/>
          <w:sz w:val="24"/>
          <w:szCs w:val="24"/>
        </w:rPr>
        <w:t>formou – se um</w:t>
      </w:r>
      <w:r w:rsidR="009035A1">
        <w:rPr>
          <w:rFonts w:ascii="Times New Roman" w:hAnsi="Times New Roman" w:cs="Times New Roman"/>
          <w:b w:val="0"/>
          <w:sz w:val="24"/>
          <w:szCs w:val="24"/>
        </w:rPr>
        <w:t xml:space="preserve"> estreito contato, </w:t>
      </w:r>
      <w:r>
        <w:rPr>
          <w:rFonts w:ascii="Times New Roman" w:hAnsi="Times New Roman" w:cs="Times New Roman"/>
          <w:b w:val="0"/>
          <w:sz w:val="24"/>
          <w:szCs w:val="24"/>
        </w:rPr>
        <w:t xml:space="preserve">sobretudo </w:t>
      </w:r>
      <w:r w:rsidR="009035A1">
        <w:rPr>
          <w:rFonts w:ascii="Times New Roman" w:hAnsi="Times New Roman" w:cs="Times New Roman"/>
          <w:b w:val="0"/>
          <w:sz w:val="24"/>
          <w:szCs w:val="24"/>
        </w:rPr>
        <w:t>para a realização do resumo expandido</w:t>
      </w:r>
      <w:r>
        <w:rPr>
          <w:rFonts w:ascii="Times New Roman" w:hAnsi="Times New Roman" w:cs="Times New Roman"/>
          <w:b w:val="0"/>
          <w:sz w:val="24"/>
          <w:szCs w:val="24"/>
        </w:rPr>
        <w:t>, que seria o produto final da</w:t>
      </w:r>
      <w:r w:rsidR="009035A1">
        <w:rPr>
          <w:rFonts w:ascii="Times New Roman" w:hAnsi="Times New Roman" w:cs="Times New Roman"/>
          <w:b w:val="0"/>
          <w:sz w:val="24"/>
          <w:szCs w:val="24"/>
        </w:rPr>
        <w:t xml:space="preserve"> disciplina. Diante de problemas</w:t>
      </w:r>
      <w:r>
        <w:rPr>
          <w:rFonts w:ascii="Times New Roman" w:hAnsi="Times New Roman" w:cs="Times New Roman"/>
          <w:b w:val="0"/>
          <w:sz w:val="24"/>
          <w:szCs w:val="24"/>
        </w:rPr>
        <w:t xml:space="preserve"> motivacionais apresentados pelos grupos, considerou - se</w:t>
      </w:r>
      <w:r w:rsidR="009035A1">
        <w:rPr>
          <w:rFonts w:ascii="Times New Roman" w:hAnsi="Times New Roman" w:cs="Times New Roman"/>
          <w:b w:val="0"/>
          <w:sz w:val="24"/>
          <w:szCs w:val="24"/>
        </w:rPr>
        <w:t xml:space="preserve"> importante lembrá – los da oportunidade ed</w:t>
      </w:r>
      <w:r>
        <w:rPr>
          <w:rFonts w:ascii="Times New Roman" w:hAnsi="Times New Roman" w:cs="Times New Roman"/>
          <w:b w:val="0"/>
          <w:sz w:val="24"/>
          <w:szCs w:val="24"/>
        </w:rPr>
        <w:t>ucacional que estavam</w:t>
      </w:r>
      <w:r w:rsidR="009035A1">
        <w:rPr>
          <w:rFonts w:ascii="Times New Roman" w:hAnsi="Times New Roman" w:cs="Times New Roman"/>
          <w:b w:val="0"/>
          <w:sz w:val="24"/>
          <w:szCs w:val="24"/>
        </w:rPr>
        <w:t xml:space="preserve"> tendo e </w:t>
      </w:r>
      <w:r>
        <w:rPr>
          <w:rFonts w:ascii="Times New Roman" w:hAnsi="Times New Roman" w:cs="Times New Roman"/>
          <w:b w:val="0"/>
          <w:sz w:val="24"/>
          <w:szCs w:val="24"/>
        </w:rPr>
        <w:t xml:space="preserve">remetemos </w:t>
      </w:r>
      <w:r w:rsidR="009035A1">
        <w:rPr>
          <w:rFonts w:ascii="Times New Roman" w:hAnsi="Times New Roman" w:cs="Times New Roman"/>
          <w:b w:val="0"/>
          <w:sz w:val="24"/>
          <w:szCs w:val="24"/>
        </w:rPr>
        <w:t>para eles um poema:</w:t>
      </w:r>
    </w:p>
    <w:p w:rsidR="009035A1" w:rsidRDefault="009035A1" w:rsidP="00F5033D">
      <w:pPr>
        <w:pStyle w:val="Ttulo1"/>
        <w:ind w:left="567" w:right="0"/>
        <w:jc w:val="both"/>
        <w:rPr>
          <w:rFonts w:ascii="Times New Roman" w:hAnsi="Times New Roman" w:cs="Times New Roman"/>
          <w:b w:val="0"/>
        </w:rPr>
      </w:pPr>
      <w:proofErr w:type="gramStart"/>
      <w:r w:rsidRPr="00F5033D">
        <w:rPr>
          <w:rFonts w:ascii="Times New Roman" w:hAnsi="Times New Roman" w:cs="Times New Roman"/>
          <w:b w:val="0"/>
        </w:rPr>
        <w:t xml:space="preserve">“ </w:t>
      </w:r>
      <w:proofErr w:type="gramEnd"/>
      <w:r w:rsidRPr="00F5033D">
        <w:rPr>
          <w:rFonts w:ascii="Times New Roman" w:hAnsi="Times New Roman" w:cs="Times New Roman"/>
          <w:b w:val="0"/>
        </w:rPr>
        <w:t>Minha mãe achava estudo a coisa mais fina do mundo. Não é. A coisa mais fina do mundo é o sentimento. Aquele dia de noite, o pai fazendo serão, ela falou comigo: “Coitado, até essa hora no serviço pesado”. Arrumou pão e café, deixou tacho no fogo com água quente. Não me falou em amor. Essa palavra de luxo.” (Adélia Prado).</w:t>
      </w:r>
    </w:p>
    <w:p w:rsidR="00F5033D" w:rsidRPr="00F5033D" w:rsidRDefault="00F5033D" w:rsidP="00F5033D">
      <w:pPr>
        <w:pStyle w:val="Ttulo1"/>
        <w:ind w:left="567" w:right="0"/>
        <w:jc w:val="both"/>
        <w:rPr>
          <w:rFonts w:ascii="Times New Roman" w:hAnsi="Times New Roman" w:cs="Times New Roman"/>
          <w:b w:val="0"/>
        </w:rPr>
      </w:pPr>
    </w:p>
    <w:p w:rsidR="009035A1" w:rsidRDefault="00F5033D" w:rsidP="002C3326">
      <w:pPr>
        <w:pStyle w:val="Ttulo1"/>
        <w:spacing w:before="78" w:line="360" w:lineRule="auto"/>
        <w:ind w:left="0" w:right="424" w:firstLine="709"/>
        <w:jc w:val="both"/>
        <w:rPr>
          <w:rFonts w:ascii="Times New Roman" w:hAnsi="Times New Roman" w:cs="Times New Roman"/>
          <w:b w:val="0"/>
          <w:sz w:val="24"/>
          <w:szCs w:val="24"/>
        </w:rPr>
      </w:pPr>
      <w:r>
        <w:rPr>
          <w:rFonts w:ascii="Times New Roman" w:hAnsi="Times New Roman" w:cs="Times New Roman"/>
          <w:b w:val="0"/>
          <w:sz w:val="24"/>
          <w:szCs w:val="24"/>
        </w:rPr>
        <w:t>Adotando a sutileza, trouxemos esta</w:t>
      </w:r>
      <w:r w:rsidR="009035A1">
        <w:rPr>
          <w:rFonts w:ascii="Times New Roman" w:hAnsi="Times New Roman" w:cs="Times New Roman"/>
          <w:b w:val="0"/>
          <w:sz w:val="24"/>
          <w:szCs w:val="24"/>
        </w:rPr>
        <w:t xml:space="preserve"> poesia para a conversa com os educandos, para lembrá</w:t>
      </w:r>
      <w:r>
        <w:rPr>
          <w:rFonts w:ascii="Times New Roman" w:hAnsi="Times New Roman" w:cs="Times New Roman"/>
          <w:b w:val="0"/>
          <w:sz w:val="24"/>
          <w:szCs w:val="24"/>
        </w:rPr>
        <w:t xml:space="preserve"> - </w:t>
      </w:r>
      <w:r w:rsidR="009035A1">
        <w:rPr>
          <w:rFonts w:ascii="Times New Roman" w:hAnsi="Times New Roman" w:cs="Times New Roman"/>
          <w:b w:val="0"/>
          <w:sz w:val="24"/>
          <w:szCs w:val="24"/>
        </w:rPr>
        <w:t xml:space="preserve">los que o processo da escrita é uma arte viva, de maneira que o texto nasce e chama o autor para </w:t>
      </w:r>
      <w:r>
        <w:rPr>
          <w:rFonts w:ascii="Times New Roman" w:hAnsi="Times New Roman" w:cs="Times New Roman"/>
          <w:b w:val="0"/>
          <w:sz w:val="24"/>
          <w:szCs w:val="24"/>
        </w:rPr>
        <w:t xml:space="preserve">materializa - </w:t>
      </w:r>
      <w:r w:rsidR="009035A1">
        <w:rPr>
          <w:rFonts w:ascii="Times New Roman" w:hAnsi="Times New Roman" w:cs="Times New Roman"/>
          <w:b w:val="0"/>
          <w:sz w:val="24"/>
          <w:szCs w:val="24"/>
        </w:rPr>
        <w:t>lo, como um telefone que toca de lá para cá</w:t>
      </w:r>
      <w:r>
        <w:rPr>
          <w:rFonts w:ascii="Times New Roman" w:hAnsi="Times New Roman" w:cs="Times New Roman"/>
          <w:b w:val="0"/>
          <w:sz w:val="24"/>
          <w:szCs w:val="24"/>
        </w:rPr>
        <w:t xml:space="preserve"> e não o contrário. Para se conectar com a</w:t>
      </w:r>
      <w:r w:rsidR="009035A1">
        <w:rPr>
          <w:rFonts w:ascii="Times New Roman" w:hAnsi="Times New Roman" w:cs="Times New Roman"/>
          <w:b w:val="0"/>
          <w:sz w:val="24"/>
          <w:szCs w:val="24"/>
        </w:rPr>
        <w:t xml:space="preserve"> escrita, </w:t>
      </w:r>
      <w:r>
        <w:rPr>
          <w:rFonts w:ascii="Times New Roman" w:hAnsi="Times New Roman" w:cs="Times New Roman"/>
          <w:b w:val="0"/>
          <w:sz w:val="24"/>
          <w:szCs w:val="24"/>
        </w:rPr>
        <w:t xml:space="preserve">é </w:t>
      </w:r>
      <w:r w:rsidR="009035A1">
        <w:rPr>
          <w:rFonts w:ascii="Times New Roman" w:hAnsi="Times New Roman" w:cs="Times New Roman"/>
          <w:b w:val="0"/>
          <w:sz w:val="24"/>
          <w:szCs w:val="24"/>
        </w:rPr>
        <w:t xml:space="preserve">essencial dançar com as palavras, um envolvimento, um estado libidinoso entre autor e escritos. </w:t>
      </w:r>
    </w:p>
    <w:p w:rsidR="009035A1" w:rsidRDefault="009035A1" w:rsidP="002C3326">
      <w:pPr>
        <w:pStyle w:val="Ttulo1"/>
        <w:spacing w:before="78" w:line="360" w:lineRule="auto"/>
        <w:ind w:left="0" w:right="424" w:firstLine="709"/>
        <w:jc w:val="both"/>
        <w:rPr>
          <w:rFonts w:ascii="Times New Roman" w:hAnsi="Times New Roman" w:cs="Times New Roman"/>
          <w:b w:val="0"/>
          <w:sz w:val="24"/>
          <w:szCs w:val="24"/>
        </w:rPr>
      </w:pPr>
      <w:r>
        <w:rPr>
          <w:rFonts w:ascii="Times New Roman" w:hAnsi="Times New Roman" w:cs="Times New Roman"/>
          <w:b w:val="0"/>
          <w:sz w:val="24"/>
          <w:szCs w:val="24"/>
        </w:rPr>
        <w:t xml:space="preserve">Sobre isso LINS, (2013), nos fala de uma escrita bailarina, que seria relacionada a um pensamento dançante, capaz de se entregar a uma criatividade desmedida, com tons de aventura, com o pensamento de quem tem um universo inteiro para desbravar. </w:t>
      </w:r>
    </w:p>
    <w:p w:rsidR="009035A1" w:rsidRPr="00520B72" w:rsidRDefault="009035A1" w:rsidP="002C3326">
      <w:pPr>
        <w:pStyle w:val="Ttulo1"/>
        <w:spacing w:before="78" w:line="360" w:lineRule="auto"/>
        <w:ind w:left="0" w:right="424" w:firstLine="709"/>
        <w:jc w:val="both"/>
        <w:rPr>
          <w:rFonts w:ascii="Times New Roman" w:hAnsi="Times New Roman" w:cs="Times New Roman"/>
          <w:b w:val="0"/>
          <w:sz w:val="24"/>
          <w:szCs w:val="24"/>
        </w:rPr>
      </w:pPr>
      <w:r>
        <w:rPr>
          <w:rFonts w:ascii="Times New Roman" w:hAnsi="Times New Roman" w:cs="Times New Roman"/>
          <w:b w:val="0"/>
          <w:sz w:val="24"/>
          <w:szCs w:val="24"/>
        </w:rPr>
        <w:tab/>
      </w:r>
    </w:p>
    <w:p w:rsidR="009035A1" w:rsidRDefault="009035A1" w:rsidP="002C3326">
      <w:pPr>
        <w:pStyle w:val="Ttulo1"/>
        <w:spacing w:before="78" w:line="360" w:lineRule="auto"/>
        <w:ind w:left="0" w:right="424" w:firstLine="709"/>
        <w:jc w:val="both"/>
        <w:rPr>
          <w:rFonts w:ascii="Times New Roman" w:hAnsi="Times New Roman" w:cs="Times New Roman"/>
          <w:sz w:val="24"/>
          <w:szCs w:val="24"/>
        </w:rPr>
      </w:pPr>
      <w:r w:rsidRPr="008D29EA">
        <w:rPr>
          <w:rFonts w:ascii="Times New Roman" w:hAnsi="Times New Roman" w:cs="Times New Roman"/>
          <w:sz w:val="24"/>
          <w:szCs w:val="24"/>
        </w:rPr>
        <w:t>CONSIDERAÇÕES FINAIS</w:t>
      </w:r>
    </w:p>
    <w:p w:rsidR="009035A1" w:rsidRPr="00B9112A" w:rsidRDefault="00F5033D" w:rsidP="002C3326">
      <w:pPr>
        <w:pStyle w:val="Corpodetexto"/>
        <w:spacing w:before="13" w:line="360" w:lineRule="auto"/>
        <w:ind w:right="100" w:firstLine="709"/>
        <w:jc w:val="both"/>
        <w:rPr>
          <w:rFonts w:ascii="Times New Roman" w:hAnsi="Times New Roman" w:cs="Times New Roman"/>
          <w:sz w:val="24"/>
          <w:szCs w:val="24"/>
        </w:rPr>
      </w:pPr>
      <w:r>
        <w:rPr>
          <w:rFonts w:ascii="Times New Roman" w:hAnsi="Times New Roman" w:cs="Times New Roman"/>
          <w:sz w:val="24"/>
          <w:szCs w:val="24"/>
        </w:rPr>
        <w:t>O estágio constituiu</w:t>
      </w:r>
      <w:r w:rsidR="009035A1" w:rsidRPr="008D5E7A">
        <w:rPr>
          <w:rFonts w:ascii="Times New Roman" w:hAnsi="Times New Roman" w:cs="Times New Roman"/>
          <w:sz w:val="24"/>
          <w:szCs w:val="24"/>
        </w:rPr>
        <w:t xml:space="preserve"> uma oportunidade </w:t>
      </w:r>
      <w:r w:rsidR="009035A1" w:rsidRPr="008D5E7A">
        <w:rPr>
          <w:rFonts w:ascii="Times New Roman" w:hAnsi="Times New Roman" w:cs="Times New Roman"/>
          <w:spacing w:val="3"/>
          <w:sz w:val="24"/>
          <w:szCs w:val="24"/>
        </w:rPr>
        <w:t xml:space="preserve">edificante no que concerne </w:t>
      </w:r>
      <w:r w:rsidR="004F03B7">
        <w:rPr>
          <w:rFonts w:ascii="Times New Roman" w:hAnsi="Times New Roman" w:cs="Times New Roman"/>
          <w:spacing w:val="5"/>
          <w:sz w:val="24"/>
          <w:szCs w:val="24"/>
        </w:rPr>
        <w:t>a docê</w:t>
      </w:r>
      <w:r w:rsidR="009035A1" w:rsidRPr="008D5E7A">
        <w:rPr>
          <w:rFonts w:ascii="Times New Roman" w:hAnsi="Times New Roman" w:cs="Times New Roman"/>
          <w:spacing w:val="5"/>
          <w:sz w:val="24"/>
          <w:szCs w:val="24"/>
        </w:rPr>
        <w:t>n</w:t>
      </w:r>
      <w:r w:rsidR="004F03B7">
        <w:rPr>
          <w:rFonts w:ascii="Times New Roman" w:hAnsi="Times New Roman" w:cs="Times New Roman"/>
          <w:spacing w:val="5"/>
          <w:sz w:val="24"/>
          <w:szCs w:val="24"/>
        </w:rPr>
        <w:t>cia</w:t>
      </w:r>
      <w:r w:rsidR="009035A1" w:rsidRPr="008D5E7A">
        <w:rPr>
          <w:rFonts w:ascii="Times New Roman" w:hAnsi="Times New Roman" w:cs="Times New Roman"/>
          <w:spacing w:val="5"/>
          <w:sz w:val="24"/>
          <w:szCs w:val="24"/>
        </w:rPr>
        <w:t xml:space="preserve"> </w:t>
      </w:r>
      <w:r w:rsidR="009035A1" w:rsidRPr="008D5E7A">
        <w:rPr>
          <w:rFonts w:ascii="Times New Roman" w:hAnsi="Times New Roman" w:cs="Times New Roman"/>
          <w:spacing w:val="3"/>
          <w:sz w:val="24"/>
          <w:szCs w:val="24"/>
        </w:rPr>
        <w:t xml:space="preserve">no </w:t>
      </w:r>
      <w:r w:rsidR="009035A1" w:rsidRPr="008D5E7A">
        <w:rPr>
          <w:rFonts w:ascii="Times New Roman" w:hAnsi="Times New Roman" w:cs="Times New Roman"/>
          <w:spacing w:val="5"/>
          <w:sz w:val="24"/>
          <w:szCs w:val="24"/>
        </w:rPr>
        <w:t xml:space="preserve">Ensino </w:t>
      </w:r>
      <w:r w:rsidR="009035A1" w:rsidRPr="008D5E7A">
        <w:rPr>
          <w:rFonts w:ascii="Times New Roman" w:hAnsi="Times New Roman" w:cs="Times New Roman"/>
          <w:spacing w:val="4"/>
          <w:sz w:val="24"/>
          <w:szCs w:val="24"/>
        </w:rPr>
        <w:t xml:space="preserve">Superior. </w:t>
      </w:r>
      <w:r>
        <w:rPr>
          <w:rFonts w:ascii="Times New Roman" w:hAnsi="Times New Roman" w:cs="Times New Roman"/>
          <w:spacing w:val="4"/>
          <w:sz w:val="24"/>
          <w:szCs w:val="24"/>
        </w:rPr>
        <w:t xml:space="preserve">Provocou entusiasmo </w:t>
      </w:r>
      <w:r w:rsidR="009035A1" w:rsidRPr="008D5E7A">
        <w:rPr>
          <w:rFonts w:ascii="Times New Roman" w:hAnsi="Times New Roman" w:cs="Times New Roman"/>
          <w:spacing w:val="4"/>
          <w:sz w:val="24"/>
          <w:szCs w:val="24"/>
        </w:rPr>
        <w:t>diante da</w:t>
      </w:r>
      <w:r w:rsidR="009035A1" w:rsidRPr="008D5E7A">
        <w:rPr>
          <w:rFonts w:ascii="Times New Roman" w:hAnsi="Times New Roman" w:cs="Times New Roman"/>
          <w:spacing w:val="6"/>
          <w:sz w:val="24"/>
          <w:szCs w:val="24"/>
        </w:rPr>
        <w:t xml:space="preserve">s </w:t>
      </w:r>
      <w:r w:rsidR="009035A1" w:rsidRPr="008D5E7A">
        <w:rPr>
          <w:rFonts w:ascii="Times New Roman" w:hAnsi="Times New Roman" w:cs="Times New Roman"/>
          <w:spacing w:val="8"/>
          <w:sz w:val="24"/>
          <w:szCs w:val="24"/>
        </w:rPr>
        <w:t xml:space="preserve">metodologias </w:t>
      </w:r>
      <w:r w:rsidR="009035A1" w:rsidRPr="008D5E7A">
        <w:rPr>
          <w:rFonts w:ascii="Times New Roman" w:hAnsi="Times New Roman" w:cs="Times New Roman"/>
          <w:sz w:val="24"/>
          <w:szCs w:val="24"/>
        </w:rPr>
        <w:t xml:space="preserve">e </w:t>
      </w:r>
      <w:r w:rsidR="009035A1" w:rsidRPr="008D5E7A">
        <w:rPr>
          <w:rFonts w:ascii="Times New Roman" w:hAnsi="Times New Roman" w:cs="Times New Roman"/>
          <w:spacing w:val="7"/>
          <w:sz w:val="24"/>
          <w:szCs w:val="24"/>
        </w:rPr>
        <w:t>didáticas desenvolvidas ne</w:t>
      </w:r>
      <w:r>
        <w:rPr>
          <w:rFonts w:ascii="Times New Roman" w:hAnsi="Times New Roman" w:cs="Times New Roman"/>
          <w:spacing w:val="7"/>
          <w:sz w:val="24"/>
          <w:szCs w:val="24"/>
        </w:rPr>
        <w:t>s</w:t>
      </w:r>
      <w:r w:rsidR="009035A1" w:rsidRPr="008D5E7A">
        <w:rPr>
          <w:rFonts w:ascii="Times New Roman" w:hAnsi="Times New Roman" w:cs="Times New Roman"/>
          <w:spacing w:val="7"/>
          <w:sz w:val="24"/>
          <w:szCs w:val="24"/>
        </w:rPr>
        <w:t xml:space="preserve">te espaço do saber, </w:t>
      </w:r>
      <w:r w:rsidR="009035A1" w:rsidRPr="008D5E7A">
        <w:rPr>
          <w:rFonts w:ascii="Times New Roman" w:hAnsi="Times New Roman" w:cs="Times New Roman"/>
          <w:spacing w:val="9"/>
          <w:sz w:val="24"/>
          <w:szCs w:val="24"/>
        </w:rPr>
        <w:t xml:space="preserve">especificamente </w:t>
      </w:r>
      <w:r>
        <w:rPr>
          <w:rFonts w:ascii="Times New Roman" w:hAnsi="Times New Roman" w:cs="Times New Roman"/>
          <w:spacing w:val="9"/>
          <w:sz w:val="24"/>
          <w:szCs w:val="24"/>
        </w:rPr>
        <w:t xml:space="preserve">por aquelas </w:t>
      </w:r>
      <w:r>
        <w:rPr>
          <w:rFonts w:ascii="Times New Roman" w:hAnsi="Times New Roman" w:cs="Times New Roman"/>
          <w:spacing w:val="2"/>
          <w:sz w:val="24"/>
          <w:szCs w:val="24"/>
        </w:rPr>
        <w:t>aplicadas pelo p</w:t>
      </w:r>
      <w:r w:rsidR="009035A1" w:rsidRPr="008D5E7A">
        <w:rPr>
          <w:rFonts w:ascii="Times New Roman" w:hAnsi="Times New Roman" w:cs="Times New Roman"/>
          <w:spacing w:val="2"/>
          <w:sz w:val="24"/>
          <w:szCs w:val="24"/>
        </w:rPr>
        <w:t xml:space="preserve">rofessor </w:t>
      </w:r>
      <w:r>
        <w:rPr>
          <w:rFonts w:ascii="Times New Roman" w:hAnsi="Times New Roman" w:cs="Times New Roman"/>
          <w:spacing w:val="2"/>
          <w:sz w:val="24"/>
          <w:szCs w:val="24"/>
        </w:rPr>
        <w:t xml:space="preserve">da disciplina Fundamentos Filosóficos e Antropológicos Aplicados à Educação Física. </w:t>
      </w:r>
      <w:r w:rsidR="009035A1" w:rsidRPr="008D5E7A">
        <w:rPr>
          <w:rFonts w:ascii="Times New Roman" w:hAnsi="Times New Roman" w:cs="Times New Roman"/>
          <w:sz w:val="24"/>
          <w:szCs w:val="24"/>
        </w:rPr>
        <w:t>Vale destacar</w:t>
      </w:r>
      <w:r w:rsidR="009035A1" w:rsidRPr="008D5E7A">
        <w:rPr>
          <w:rFonts w:ascii="Times New Roman" w:hAnsi="Times New Roman" w:cs="Times New Roman"/>
          <w:spacing w:val="2"/>
          <w:sz w:val="24"/>
          <w:szCs w:val="24"/>
        </w:rPr>
        <w:t xml:space="preserve"> </w:t>
      </w:r>
      <w:r w:rsidR="009035A1" w:rsidRPr="008D5E7A">
        <w:rPr>
          <w:rFonts w:ascii="Times New Roman" w:hAnsi="Times New Roman" w:cs="Times New Roman"/>
          <w:sz w:val="24"/>
          <w:szCs w:val="24"/>
        </w:rPr>
        <w:t xml:space="preserve">o </w:t>
      </w:r>
      <w:r w:rsidR="009035A1" w:rsidRPr="008D5E7A">
        <w:rPr>
          <w:rFonts w:ascii="Times New Roman" w:hAnsi="Times New Roman" w:cs="Times New Roman"/>
          <w:spacing w:val="2"/>
          <w:sz w:val="24"/>
          <w:szCs w:val="24"/>
        </w:rPr>
        <w:t>compro</w:t>
      </w:r>
      <w:r w:rsidR="009035A1" w:rsidRPr="008D5E7A">
        <w:rPr>
          <w:rFonts w:ascii="Times New Roman" w:hAnsi="Times New Roman" w:cs="Times New Roman"/>
          <w:spacing w:val="3"/>
          <w:sz w:val="24"/>
          <w:szCs w:val="24"/>
        </w:rPr>
        <w:t xml:space="preserve">misso </w:t>
      </w:r>
      <w:r w:rsidR="009035A1" w:rsidRPr="008D5E7A">
        <w:rPr>
          <w:rFonts w:ascii="Times New Roman" w:hAnsi="Times New Roman" w:cs="Times New Roman"/>
          <w:sz w:val="24"/>
          <w:szCs w:val="24"/>
        </w:rPr>
        <w:t xml:space="preserve">e a </w:t>
      </w:r>
      <w:r w:rsidR="009035A1" w:rsidRPr="008D5E7A">
        <w:rPr>
          <w:rFonts w:ascii="Times New Roman" w:hAnsi="Times New Roman" w:cs="Times New Roman"/>
          <w:spacing w:val="3"/>
          <w:sz w:val="24"/>
          <w:szCs w:val="24"/>
        </w:rPr>
        <w:t xml:space="preserve">dedicação </w:t>
      </w:r>
      <w:r w:rsidR="009035A1" w:rsidRPr="008D5E7A">
        <w:rPr>
          <w:rFonts w:ascii="Times New Roman" w:hAnsi="Times New Roman" w:cs="Times New Roman"/>
          <w:sz w:val="24"/>
          <w:szCs w:val="24"/>
        </w:rPr>
        <w:t xml:space="preserve">do referido orientador </w:t>
      </w:r>
      <w:r w:rsidR="009035A1">
        <w:rPr>
          <w:rFonts w:ascii="Times New Roman" w:hAnsi="Times New Roman" w:cs="Times New Roman"/>
          <w:sz w:val="24"/>
          <w:szCs w:val="24"/>
        </w:rPr>
        <w:t>e</w:t>
      </w:r>
      <w:r w:rsidR="009035A1" w:rsidRPr="008D5E7A">
        <w:rPr>
          <w:rFonts w:ascii="Times New Roman" w:hAnsi="Times New Roman" w:cs="Times New Roman"/>
          <w:spacing w:val="2"/>
          <w:sz w:val="24"/>
          <w:szCs w:val="24"/>
        </w:rPr>
        <w:t xml:space="preserve">m </w:t>
      </w:r>
      <w:r w:rsidR="009035A1" w:rsidRPr="008D5E7A">
        <w:rPr>
          <w:rFonts w:ascii="Times New Roman" w:hAnsi="Times New Roman" w:cs="Times New Roman"/>
          <w:sz w:val="24"/>
          <w:szCs w:val="24"/>
        </w:rPr>
        <w:t xml:space="preserve">se </w:t>
      </w:r>
      <w:r w:rsidR="009035A1" w:rsidRPr="008D5E7A">
        <w:rPr>
          <w:rFonts w:ascii="Times New Roman" w:hAnsi="Times New Roman" w:cs="Times New Roman"/>
          <w:spacing w:val="4"/>
          <w:sz w:val="24"/>
          <w:szCs w:val="24"/>
        </w:rPr>
        <w:t xml:space="preserve">preparar </w:t>
      </w:r>
      <w:r w:rsidR="009035A1" w:rsidRPr="008D5E7A">
        <w:rPr>
          <w:rFonts w:ascii="Times New Roman" w:hAnsi="Times New Roman" w:cs="Times New Roman"/>
          <w:sz w:val="24"/>
          <w:szCs w:val="24"/>
        </w:rPr>
        <w:t xml:space="preserve">e </w:t>
      </w:r>
      <w:r w:rsidR="009035A1" w:rsidRPr="008D5E7A">
        <w:rPr>
          <w:rFonts w:ascii="Times New Roman" w:hAnsi="Times New Roman" w:cs="Times New Roman"/>
          <w:spacing w:val="2"/>
          <w:sz w:val="24"/>
          <w:szCs w:val="24"/>
        </w:rPr>
        <w:t xml:space="preserve">promover </w:t>
      </w:r>
      <w:r w:rsidR="009035A1" w:rsidRPr="008D5E7A">
        <w:rPr>
          <w:rFonts w:ascii="Times New Roman" w:hAnsi="Times New Roman" w:cs="Times New Roman"/>
          <w:spacing w:val="4"/>
          <w:sz w:val="24"/>
          <w:szCs w:val="24"/>
        </w:rPr>
        <w:t xml:space="preserve">um </w:t>
      </w:r>
      <w:r w:rsidR="009035A1" w:rsidRPr="008D5E7A">
        <w:rPr>
          <w:rFonts w:ascii="Times New Roman" w:hAnsi="Times New Roman" w:cs="Times New Roman"/>
          <w:spacing w:val="3"/>
          <w:sz w:val="24"/>
          <w:szCs w:val="24"/>
        </w:rPr>
        <w:t xml:space="preserve">ambiente </w:t>
      </w:r>
      <w:r w:rsidR="009035A1" w:rsidRPr="008D5E7A">
        <w:rPr>
          <w:rFonts w:ascii="Times New Roman" w:hAnsi="Times New Roman" w:cs="Times New Roman"/>
          <w:sz w:val="24"/>
          <w:szCs w:val="24"/>
        </w:rPr>
        <w:t xml:space="preserve">de </w:t>
      </w:r>
      <w:r w:rsidR="009035A1" w:rsidRPr="008D5E7A">
        <w:rPr>
          <w:rFonts w:ascii="Times New Roman" w:hAnsi="Times New Roman" w:cs="Times New Roman"/>
          <w:spacing w:val="4"/>
          <w:sz w:val="24"/>
          <w:szCs w:val="24"/>
        </w:rPr>
        <w:t>construção, mas principlamente de desconstrução de ideias pré – concebidas e conceitos arraigados ao imaginário que ronda a Educação Física, momentos nos quais</w:t>
      </w:r>
      <w:r w:rsidR="009035A1" w:rsidRPr="008D5E7A">
        <w:rPr>
          <w:rFonts w:ascii="Times New Roman" w:hAnsi="Times New Roman" w:cs="Times New Roman"/>
          <w:spacing w:val="2"/>
          <w:sz w:val="24"/>
          <w:szCs w:val="24"/>
        </w:rPr>
        <w:t xml:space="preserve"> </w:t>
      </w:r>
      <w:r w:rsidR="009035A1" w:rsidRPr="008D5E7A">
        <w:rPr>
          <w:rFonts w:ascii="Times New Roman" w:hAnsi="Times New Roman" w:cs="Times New Roman"/>
          <w:sz w:val="24"/>
          <w:szCs w:val="24"/>
        </w:rPr>
        <w:t xml:space="preserve">a </w:t>
      </w:r>
      <w:r w:rsidR="009035A1" w:rsidRPr="008D5E7A">
        <w:rPr>
          <w:rFonts w:ascii="Times New Roman" w:hAnsi="Times New Roman" w:cs="Times New Roman"/>
          <w:spacing w:val="3"/>
          <w:sz w:val="24"/>
          <w:szCs w:val="24"/>
        </w:rPr>
        <w:t xml:space="preserve">crítica </w:t>
      </w:r>
      <w:r w:rsidR="009035A1" w:rsidRPr="008D5E7A">
        <w:rPr>
          <w:rFonts w:ascii="Times New Roman" w:hAnsi="Times New Roman" w:cs="Times New Roman"/>
          <w:sz w:val="24"/>
          <w:szCs w:val="24"/>
        </w:rPr>
        <w:t xml:space="preserve">e o </w:t>
      </w:r>
      <w:r w:rsidR="009035A1" w:rsidRPr="008D5E7A">
        <w:rPr>
          <w:rFonts w:ascii="Times New Roman" w:hAnsi="Times New Roman" w:cs="Times New Roman"/>
          <w:spacing w:val="3"/>
          <w:sz w:val="24"/>
          <w:szCs w:val="24"/>
        </w:rPr>
        <w:t xml:space="preserve">esclarecimento puderam </w:t>
      </w:r>
      <w:r w:rsidR="009035A1" w:rsidRPr="008D5E7A">
        <w:rPr>
          <w:rFonts w:ascii="Times New Roman" w:hAnsi="Times New Roman" w:cs="Times New Roman"/>
          <w:sz w:val="24"/>
          <w:szCs w:val="24"/>
        </w:rPr>
        <w:lastRenderedPageBreak/>
        <w:t>se ampliar</w:t>
      </w:r>
      <w:r>
        <w:rPr>
          <w:rFonts w:ascii="Times New Roman" w:hAnsi="Times New Roman" w:cs="Times New Roman"/>
          <w:sz w:val="24"/>
          <w:szCs w:val="24"/>
        </w:rPr>
        <w:t xml:space="preserve"> </w:t>
      </w:r>
      <w:r w:rsidR="009035A1" w:rsidRPr="008D5E7A">
        <w:rPr>
          <w:rFonts w:ascii="Times New Roman" w:hAnsi="Times New Roman" w:cs="Times New Roman"/>
          <w:sz w:val="24"/>
          <w:szCs w:val="24"/>
        </w:rPr>
        <w:t>sem repressões</w:t>
      </w:r>
      <w:r>
        <w:rPr>
          <w:rFonts w:ascii="Times New Roman" w:hAnsi="Times New Roman" w:cs="Times New Roman"/>
          <w:sz w:val="24"/>
          <w:szCs w:val="24"/>
        </w:rPr>
        <w:t xml:space="preserve"> e, </w:t>
      </w:r>
      <w:r w:rsidR="009035A1" w:rsidRPr="00B9112A">
        <w:rPr>
          <w:rFonts w:ascii="Times New Roman" w:hAnsi="Times New Roman" w:cs="Times New Roman"/>
          <w:spacing w:val="4"/>
          <w:sz w:val="24"/>
          <w:szCs w:val="24"/>
        </w:rPr>
        <w:t xml:space="preserve">apesar de alguns momentos de dispersão, na maioria das atividades </w:t>
      </w:r>
      <w:r w:rsidR="009035A1" w:rsidRPr="00B9112A">
        <w:rPr>
          <w:rFonts w:ascii="Times New Roman" w:hAnsi="Times New Roman" w:cs="Times New Roman"/>
          <w:sz w:val="24"/>
          <w:szCs w:val="24"/>
        </w:rPr>
        <w:t xml:space="preserve">os </w:t>
      </w:r>
      <w:r w:rsidR="009035A1" w:rsidRPr="00B9112A">
        <w:rPr>
          <w:rFonts w:ascii="Times New Roman" w:hAnsi="Times New Roman" w:cs="Times New Roman"/>
          <w:spacing w:val="2"/>
          <w:sz w:val="24"/>
          <w:szCs w:val="24"/>
        </w:rPr>
        <w:t xml:space="preserve">alunos </w:t>
      </w:r>
      <w:r w:rsidR="009035A1" w:rsidRPr="00B9112A">
        <w:rPr>
          <w:rFonts w:ascii="Times New Roman" w:hAnsi="Times New Roman" w:cs="Times New Roman"/>
          <w:sz w:val="24"/>
          <w:szCs w:val="24"/>
        </w:rPr>
        <w:t xml:space="preserve">se </w:t>
      </w:r>
      <w:r w:rsidRPr="00B9112A">
        <w:rPr>
          <w:rFonts w:ascii="Times New Roman" w:hAnsi="Times New Roman" w:cs="Times New Roman"/>
          <w:spacing w:val="2"/>
          <w:sz w:val="24"/>
          <w:szCs w:val="24"/>
        </w:rPr>
        <w:t>mantiveram</w:t>
      </w:r>
      <w:r w:rsidR="009035A1" w:rsidRPr="00B9112A">
        <w:rPr>
          <w:rFonts w:ascii="Times New Roman" w:hAnsi="Times New Roman" w:cs="Times New Roman"/>
          <w:spacing w:val="2"/>
          <w:sz w:val="24"/>
          <w:szCs w:val="24"/>
        </w:rPr>
        <w:t xml:space="preserve"> concentrados </w:t>
      </w:r>
      <w:r w:rsidR="009035A1" w:rsidRPr="00B9112A">
        <w:rPr>
          <w:rFonts w:ascii="Times New Roman" w:hAnsi="Times New Roman" w:cs="Times New Roman"/>
          <w:sz w:val="24"/>
          <w:szCs w:val="24"/>
        </w:rPr>
        <w:t>e discutiam</w:t>
      </w:r>
      <w:r w:rsidR="009035A1" w:rsidRPr="00B9112A">
        <w:rPr>
          <w:rFonts w:ascii="Times New Roman" w:hAnsi="Times New Roman" w:cs="Times New Roman"/>
          <w:spacing w:val="3"/>
          <w:sz w:val="24"/>
          <w:szCs w:val="24"/>
        </w:rPr>
        <w:t xml:space="preserve"> </w:t>
      </w:r>
      <w:r w:rsidR="009035A1" w:rsidRPr="00B9112A">
        <w:rPr>
          <w:rFonts w:ascii="Times New Roman" w:hAnsi="Times New Roman" w:cs="Times New Roman"/>
          <w:sz w:val="24"/>
          <w:szCs w:val="24"/>
        </w:rPr>
        <w:t xml:space="preserve">as </w:t>
      </w:r>
      <w:r w:rsidR="009035A1" w:rsidRPr="00B9112A">
        <w:rPr>
          <w:rFonts w:ascii="Times New Roman" w:hAnsi="Times New Roman" w:cs="Times New Roman"/>
          <w:spacing w:val="3"/>
          <w:sz w:val="24"/>
          <w:szCs w:val="24"/>
        </w:rPr>
        <w:t xml:space="preserve">suas dúvidas </w:t>
      </w:r>
      <w:r w:rsidR="009035A1" w:rsidRPr="00B9112A">
        <w:rPr>
          <w:rFonts w:ascii="Times New Roman" w:hAnsi="Times New Roman" w:cs="Times New Roman"/>
          <w:sz w:val="24"/>
          <w:szCs w:val="24"/>
        </w:rPr>
        <w:t>e vivências</w:t>
      </w:r>
      <w:r w:rsidR="009035A1" w:rsidRPr="00B9112A">
        <w:rPr>
          <w:rFonts w:ascii="Times New Roman" w:hAnsi="Times New Roman" w:cs="Times New Roman"/>
          <w:spacing w:val="2"/>
          <w:sz w:val="24"/>
          <w:szCs w:val="24"/>
        </w:rPr>
        <w:t>, misturando os saberes, gerando integração como forma de ensino.</w:t>
      </w:r>
    </w:p>
    <w:p w:rsidR="009035A1" w:rsidRPr="00290769" w:rsidRDefault="009035A1" w:rsidP="009035A1">
      <w:pPr>
        <w:pStyle w:val="Corpodetexto"/>
        <w:spacing w:before="1" w:line="360" w:lineRule="auto"/>
        <w:ind w:left="113" w:right="110" w:firstLine="596"/>
        <w:jc w:val="both"/>
        <w:rPr>
          <w:rFonts w:ascii="Times New Roman" w:hAnsi="Times New Roman" w:cs="Times New Roman"/>
          <w:sz w:val="24"/>
          <w:szCs w:val="24"/>
        </w:rPr>
      </w:pPr>
      <w:r w:rsidRPr="00B9112A">
        <w:rPr>
          <w:rFonts w:ascii="Times New Roman" w:hAnsi="Times New Roman" w:cs="Times New Roman"/>
          <w:sz w:val="24"/>
          <w:szCs w:val="24"/>
        </w:rPr>
        <w:t>Esta vivência, t</w:t>
      </w:r>
      <w:r w:rsidR="00037FA0" w:rsidRPr="00B9112A">
        <w:rPr>
          <w:rFonts w:ascii="Times New Roman" w:hAnsi="Times New Roman" w:cs="Times New Roman"/>
          <w:sz w:val="24"/>
          <w:szCs w:val="24"/>
        </w:rPr>
        <w:t>eve grande relevância</w:t>
      </w:r>
      <w:r w:rsidR="00037FA0">
        <w:rPr>
          <w:rFonts w:ascii="Times New Roman" w:hAnsi="Times New Roman" w:cs="Times New Roman"/>
          <w:sz w:val="24"/>
          <w:szCs w:val="24"/>
        </w:rPr>
        <w:t xml:space="preserve"> e permitiu uma</w:t>
      </w:r>
      <w:r w:rsidRPr="00290769">
        <w:rPr>
          <w:rFonts w:ascii="Times New Roman" w:hAnsi="Times New Roman" w:cs="Times New Roman"/>
          <w:sz w:val="24"/>
          <w:szCs w:val="24"/>
        </w:rPr>
        <w:t xml:space="preserve"> reaproximação com o ambiente educacional formal, uma vez qu</w:t>
      </w:r>
      <w:r w:rsidR="00037FA0">
        <w:rPr>
          <w:rFonts w:ascii="Times New Roman" w:hAnsi="Times New Roman" w:cs="Times New Roman"/>
          <w:sz w:val="24"/>
          <w:szCs w:val="24"/>
        </w:rPr>
        <w:t xml:space="preserve">e em trabalhos anteriores nos foi oportunizado atuar na educação social, </w:t>
      </w:r>
      <w:r w:rsidRPr="00290769">
        <w:rPr>
          <w:rFonts w:ascii="Times New Roman" w:hAnsi="Times New Roman" w:cs="Times New Roman"/>
          <w:sz w:val="24"/>
          <w:szCs w:val="24"/>
        </w:rPr>
        <w:t xml:space="preserve">sob as bases da Educação popular. Por isso, </w:t>
      </w:r>
      <w:r w:rsidR="00037FA0">
        <w:rPr>
          <w:rFonts w:ascii="Times New Roman" w:hAnsi="Times New Roman" w:cs="Times New Roman"/>
          <w:sz w:val="24"/>
          <w:szCs w:val="24"/>
        </w:rPr>
        <w:t xml:space="preserve">tratou – se de uma experiência de grande </w:t>
      </w:r>
      <w:r w:rsidRPr="00290769">
        <w:rPr>
          <w:rFonts w:ascii="Times New Roman" w:hAnsi="Times New Roman" w:cs="Times New Roman"/>
          <w:sz w:val="24"/>
          <w:szCs w:val="24"/>
        </w:rPr>
        <w:t>relevância</w:t>
      </w:r>
      <w:r w:rsidR="00037FA0">
        <w:rPr>
          <w:rFonts w:ascii="Times New Roman" w:hAnsi="Times New Roman" w:cs="Times New Roman"/>
          <w:sz w:val="24"/>
          <w:szCs w:val="24"/>
        </w:rPr>
        <w:t>, sobretudo d</w:t>
      </w:r>
      <w:r w:rsidRPr="00290769">
        <w:rPr>
          <w:rFonts w:ascii="Times New Roman" w:hAnsi="Times New Roman" w:cs="Times New Roman"/>
          <w:sz w:val="24"/>
          <w:szCs w:val="24"/>
        </w:rPr>
        <w:t>as práticas que somaram os graduandos com</w:t>
      </w:r>
      <w:r w:rsidR="00037FA0">
        <w:rPr>
          <w:rFonts w:ascii="Times New Roman" w:hAnsi="Times New Roman" w:cs="Times New Roman"/>
          <w:sz w:val="24"/>
          <w:szCs w:val="24"/>
        </w:rPr>
        <w:t>o</w:t>
      </w:r>
      <w:r w:rsidRPr="00290769">
        <w:rPr>
          <w:rFonts w:ascii="Times New Roman" w:hAnsi="Times New Roman" w:cs="Times New Roman"/>
          <w:sz w:val="24"/>
          <w:szCs w:val="24"/>
        </w:rPr>
        <w:t xml:space="preserve"> atores sociais de lugares</w:t>
      </w:r>
      <w:r w:rsidR="00037FA0">
        <w:rPr>
          <w:rFonts w:ascii="Times New Roman" w:hAnsi="Times New Roman" w:cs="Times New Roman"/>
          <w:sz w:val="24"/>
          <w:szCs w:val="24"/>
        </w:rPr>
        <w:t xml:space="preserve"> </w:t>
      </w:r>
      <w:r w:rsidRPr="00290769">
        <w:rPr>
          <w:rFonts w:ascii="Times New Roman" w:hAnsi="Times New Roman" w:cs="Times New Roman"/>
          <w:sz w:val="24"/>
          <w:szCs w:val="24"/>
        </w:rPr>
        <w:t>que estão além do ensino institucional,</w:t>
      </w:r>
      <w:r w:rsidR="00037FA0">
        <w:rPr>
          <w:rFonts w:ascii="Times New Roman" w:hAnsi="Times New Roman" w:cs="Times New Roman"/>
          <w:sz w:val="24"/>
          <w:szCs w:val="24"/>
        </w:rPr>
        <w:t xml:space="preserve"> </w:t>
      </w:r>
      <w:r w:rsidRPr="00290769">
        <w:rPr>
          <w:rFonts w:ascii="Times New Roman" w:hAnsi="Times New Roman" w:cs="Times New Roman"/>
          <w:sz w:val="24"/>
          <w:szCs w:val="24"/>
        </w:rPr>
        <w:t>como ONGS, projeto com pessoas de rua, entre outros que ocorreram</w:t>
      </w:r>
      <w:r w:rsidR="00037FA0">
        <w:rPr>
          <w:rFonts w:ascii="Times New Roman" w:hAnsi="Times New Roman" w:cs="Times New Roman"/>
          <w:sz w:val="24"/>
          <w:szCs w:val="24"/>
        </w:rPr>
        <w:t xml:space="preserve"> durante as apresentações dos seminários</w:t>
      </w:r>
      <w:r w:rsidRPr="00290769">
        <w:rPr>
          <w:rFonts w:ascii="Times New Roman" w:hAnsi="Times New Roman" w:cs="Times New Roman"/>
          <w:sz w:val="24"/>
          <w:szCs w:val="24"/>
        </w:rPr>
        <w:t>.</w:t>
      </w:r>
    </w:p>
    <w:p w:rsidR="009035A1" w:rsidRPr="00290769" w:rsidRDefault="009035A1" w:rsidP="009035A1">
      <w:pPr>
        <w:pStyle w:val="Corpodetexto"/>
        <w:spacing w:before="1" w:line="360" w:lineRule="auto"/>
        <w:ind w:left="113" w:right="110" w:firstLine="596"/>
        <w:jc w:val="both"/>
        <w:rPr>
          <w:rFonts w:ascii="Times New Roman" w:hAnsi="Times New Roman" w:cs="Times New Roman"/>
          <w:sz w:val="24"/>
          <w:szCs w:val="24"/>
        </w:rPr>
      </w:pPr>
      <w:r w:rsidRPr="00290769">
        <w:rPr>
          <w:rFonts w:ascii="Times New Roman" w:hAnsi="Times New Roman" w:cs="Times New Roman"/>
          <w:sz w:val="24"/>
          <w:szCs w:val="24"/>
        </w:rPr>
        <w:t>Com esta interação r</w:t>
      </w:r>
      <w:r w:rsidR="00037FA0">
        <w:rPr>
          <w:rFonts w:ascii="Times New Roman" w:hAnsi="Times New Roman" w:cs="Times New Roman"/>
          <w:sz w:val="24"/>
          <w:szCs w:val="24"/>
        </w:rPr>
        <w:t>econstrui - se</w:t>
      </w:r>
      <w:r w:rsidRPr="00290769">
        <w:rPr>
          <w:rFonts w:ascii="Times New Roman" w:hAnsi="Times New Roman" w:cs="Times New Roman"/>
          <w:sz w:val="24"/>
          <w:szCs w:val="24"/>
        </w:rPr>
        <w:t xml:space="preserve"> pensamentos, rediscuti</w:t>
      </w:r>
      <w:r w:rsidR="00037FA0">
        <w:rPr>
          <w:rFonts w:ascii="Times New Roman" w:hAnsi="Times New Roman" w:cs="Times New Roman"/>
          <w:sz w:val="24"/>
          <w:szCs w:val="24"/>
        </w:rPr>
        <w:t>mos</w:t>
      </w:r>
      <w:r w:rsidRPr="00290769">
        <w:rPr>
          <w:rFonts w:ascii="Times New Roman" w:hAnsi="Times New Roman" w:cs="Times New Roman"/>
          <w:sz w:val="24"/>
          <w:szCs w:val="24"/>
        </w:rPr>
        <w:t xml:space="preserve"> escolarização e </w:t>
      </w:r>
      <w:r w:rsidR="00037FA0">
        <w:rPr>
          <w:rFonts w:ascii="Times New Roman" w:hAnsi="Times New Roman" w:cs="Times New Roman"/>
          <w:sz w:val="24"/>
          <w:szCs w:val="24"/>
        </w:rPr>
        <w:t>mergulhou - se</w:t>
      </w:r>
      <w:r w:rsidRPr="00290769">
        <w:rPr>
          <w:rFonts w:ascii="Times New Roman" w:hAnsi="Times New Roman" w:cs="Times New Roman"/>
          <w:sz w:val="24"/>
          <w:szCs w:val="24"/>
        </w:rPr>
        <w:t xml:space="preserve"> ainda mais na prática pedagógica e nas didáticas essenciais para atuar </w:t>
      </w:r>
      <w:r w:rsidR="00037FA0">
        <w:rPr>
          <w:rFonts w:ascii="Times New Roman" w:hAnsi="Times New Roman" w:cs="Times New Roman"/>
          <w:sz w:val="24"/>
          <w:szCs w:val="24"/>
        </w:rPr>
        <w:t>neste nível de ensino. Comprovou - se</w:t>
      </w:r>
      <w:r w:rsidRPr="00290769">
        <w:rPr>
          <w:rFonts w:ascii="Times New Roman" w:hAnsi="Times New Roman" w:cs="Times New Roman"/>
          <w:sz w:val="24"/>
          <w:szCs w:val="24"/>
        </w:rPr>
        <w:t xml:space="preserve"> que</w:t>
      </w:r>
      <w:r w:rsidR="00037FA0">
        <w:rPr>
          <w:rFonts w:ascii="Times New Roman" w:hAnsi="Times New Roman" w:cs="Times New Roman"/>
          <w:sz w:val="24"/>
          <w:szCs w:val="24"/>
        </w:rPr>
        <w:t xml:space="preserve"> estágio de Docência amplia </w:t>
      </w:r>
      <w:r w:rsidRPr="00290769">
        <w:rPr>
          <w:rFonts w:ascii="Times New Roman" w:hAnsi="Times New Roman" w:cs="Times New Roman"/>
          <w:sz w:val="24"/>
          <w:szCs w:val="24"/>
        </w:rPr>
        <w:t>o olhar sobre os instrumentos que podemos utilizar para fa</w:t>
      </w:r>
      <w:r w:rsidR="00037FA0">
        <w:rPr>
          <w:rFonts w:ascii="Times New Roman" w:hAnsi="Times New Roman" w:cs="Times New Roman"/>
          <w:sz w:val="24"/>
          <w:szCs w:val="24"/>
        </w:rPr>
        <w:t>zer a diferença pessoalmente e na vida do outro; atentando</w:t>
      </w:r>
      <w:r w:rsidRPr="00290769">
        <w:rPr>
          <w:rFonts w:ascii="Times New Roman" w:hAnsi="Times New Roman" w:cs="Times New Roman"/>
          <w:sz w:val="24"/>
          <w:szCs w:val="24"/>
        </w:rPr>
        <w:t xml:space="preserve"> para o fato de que</w:t>
      </w:r>
      <w:r>
        <w:rPr>
          <w:rFonts w:ascii="Times New Roman" w:hAnsi="Times New Roman" w:cs="Times New Roman"/>
          <w:sz w:val="24"/>
          <w:szCs w:val="24"/>
        </w:rPr>
        <w:t>:</w:t>
      </w:r>
      <w:r w:rsidRPr="00290769">
        <w:rPr>
          <w:rFonts w:ascii="Times New Roman" w:hAnsi="Times New Roman" w:cs="Times New Roman"/>
          <w:sz w:val="24"/>
          <w:szCs w:val="24"/>
        </w:rPr>
        <w:t xml:space="preserve"> o desejo de cuidar e ser cuidado deve</w:t>
      </w:r>
      <w:r w:rsidR="002471E5">
        <w:rPr>
          <w:rFonts w:ascii="Times New Roman" w:hAnsi="Times New Roman" w:cs="Times New Roman"/>
          <w:sz w:val="24"/>
          <w:szCs w:val="24"/>
        </w:rPr>
        <w:t>m</w:t>
      </w:r>
      <w:r w:rsidRPr="00290769">
        <w:rPr>
          <w:rFonts w:ascii="Times New Roman" w:hAnsi="Times New Roman" w:cs="Times New Roman"/>
          <w:sz w:val="24"/>
          <w:szCs w:val="24"/>
        </w:rPr>
        <w:t xml:space="preserve"> ser </w:t>
      </w:r>
      <w:proofErr w:type="gramStart"/>
      <w:r w:rsidRPr="00290769">
        <w:rPr>
          <w:rFonts w:ascii="Times New Roman" w:hAnsi="Times New Roman" w:cs="Times New Roman"/>
          <w:sz w:val="24"/>
          <w:szCs w:val="24"/>
        </w:rPr>
        <w:t>a</w:t>
      </w:r>
      <w:proofErr w:type="gramEnd"/>
      <w:r w:rsidRPr="00290769">
        <w:rPr>
          <w:rFonts w:ascii="Times New Roman" w:hAnsi="Times New Roman" w:cs="Times New Roman"/>
          <w:sz w:val="24"/>
          <w:szCs w:val="24"/>
        </w:rPr>
        <w:t xml:space="preserve"> base da educação. </w:t>
      </w:r>
    </w:p>
    <w:p w:rsidR="009035A1" w:rsidRPr="00412A4C" w:rsidRDefault="00037FA0" w:rsidP="009035A1">
      <w:pPr>
        <w:pStyle w:val="Corpodetexto"/>
        <w:spacing w:before="1" w:line="360" w:lineRule="auto"/>
        <w:ind w:left="113" w:right="103" w:firstLine="596"/>
        <w:jc w:val="both"/>
        <w:rPr>
          <w:rFonts w:ascii="Times New Roman" w:hAnsi="Times New Roman" w:cs="Times New Roman"/>
          <w:spacing w:val="3"/>
          <w:sz w:val="24"/>
          <w:szCs w:val="24"/>
        </w:rPr>
      </w:pPr>
      <w:r>
        <w:rPr>
          <w:rFonts w:ascii="Times New Roman" w:hAnsi="Times New Roman" w:cs="Times New Roman"/>
          <w:sz w:val="24"/>
          <w:szCs w:val="24"/>
        </w:rPr>
        <w:t>O estágio funcionou particularmente</w:t>
      </w:r>
      <w:r w:rsidR="009035A1" w:rsidRPr="00412A4C">
        <w:rPr>
          <w:rFonts w:ascii="Times New Roman" w:hAnsi="Times New Roman" w:cs="Times New Roman"/>
          <w:sz w:val="24"/>
          <w:szCs w:val="24"/>
        </w:rPr>
        <w:t xml:space="preserve"> como uma forma de energização, provando que é possível o crescimento conjunto entre educadores e educandos, compondo </w:t>
      </w:r>
      <w:r w:rsidR="009035A1" w:rsidRPr="00412A4C">
        <w:rPr>
          <w:rFonts w:ascii="Times New Roman" w:hAnsi="Times New Roman" w:cs="Times New Roman"/>
          <w:spacing w:val="5"/>
          <w:sz w:val="24"/>
          <w:szCs w:val="24"/>
        </w:rPr>
        <w:t xml:space="preserve">amostra </w:t>
      </w:r>
      <w:r w:rsidR="009035A1" w:rsidRPr="00412A4C">
        <w:rPr>
          <w:rFonts w:ascii="Times New Roman" w:hAnsi="Times New Roman" w:cs="Times New Roman"/>
          <w:spacing w:val="2"/>
          <w:sz w:val="24"/>
          <w:szCs w:val="24"/>
        </w:rPr>
        <w:t xml:space="preserve">de </w:t>
      </w:r>
      <w:r w:rsidR="009035A1" w:rsidRPr="00412A4C">
        <w:rPr>
          <w:rFonts w:ascii="Times New Roman" w:hAnsi="Times New Roman" w:cs="Times New Roman"/>
          <w:spacing w:val="5"/>
          <w:sz w:val="24"/>
          <w:szCs w:val="24"/>
        </w:rPr>
        <w:t>entrosamento que conduz no mínimo ao desenvolvimento de um senso mais crítico, quebrando amarras de um sistema antiqua</w:t>
      </w:r>
      <w:r>
        <w:rPr>
          <w:rFonts w:ascii="Times New Roman" w:hAnsi="Times New Roman" w:cs="Times New Roman"/>
          <w:spacing w:val="5"/>
          <w:sz w:val="24"/>
          <w:szCs w:val="24"/>
        </w:rPr>
        <w:t>do e trazendo evolução. Muito rico sentir apoio de quem conduz, como foi percebido o papel do professor da disciplina – quase uma proteção,</w:t>
      </w:r>
      <w:r w:rsidR="009035A1" w:rsidRPr="00412A4C">
        <w:rPr>
          <w:rFonts w:ascii="Times New Roman" w:hAnsi="Times New Roman" w:cs="Times New Roman"/>
          <w:spacing w:val="4"/>
          <w:sz w:val="24"/>
          <w:szCs w:val="24"/>
        </w:rPr>
        <w:t xml:space="preserve"> </w:t>
      </w:r>
      <w:r w:rsidR="009035A1" w:rsidRPr="00412A4C">
        <w:rPr>
          <w:rFonts w:ascii="Times New Roman" w:hAnsi="Times New Roman" w:cs="Times New Roman"/>
          <w:spacing w:val="3"/>
          <w:sz w:val="24"/>
          <w:szCs w:val="24"/>
        </w:rPr>
        <w:t xml:space="preserve">no seu </w:t>
      </w:r>
      <w:r w:rsidR="009035A1" w:rsidRPr="00412A4C">
        <w:rPr>
          <w:rFonts w:ascii="Times New Roman" w:hAnsi="Times New Roman" w:cs="Times New Roman"/>
          <w:spacing w:val="5"/>
          <w:sz w:val="24"/>
          <w:szCs w:val="24"/>
        </w:rPr>
        <w:t xml:space="preserve">esforço concentrado </w:t>
      </w:r>
      <w:r w:rsidR="009035A1" w:rsidRPr="00412A4C">
        <w:rPr>
          <w:rFonts w:ascii="Times New Roman" w:hAnsi="Times New Roman" w:cs="Times New Roman"/>
          <w:spacing w:val="3"/>
          <w:sz w:val="24"/>
          <w:szCs w:val="24"/>
        </w:rPr>
        <w:t xml:space="preserve">no </w:t>
      </w:r>
      <w:r w:rsidR="009035A1" w:rsidRPr="00412A4C">
        <w:rPr>
          <w:rFonts w:ascii="Times New Roman" w:hAnsi="Times New Roman" w:cs="Times New Roman"/>
          <w:spacing w:val="6"/>
          <w:sz w:val="24"/>
          <w:szCs w:val="24"/>
        </w:rPr>
        <w:t xml:space="preserve">respaldo </w:t>
      </w:r>
      <w:r w:rsidR="009035A1" w:rsidRPr="00412A4C">
        <w:rPr>
          <w:rFonts w:ascii="Times New Roman" w:hAnsi="Times New Roman" w:cs="Times New Roman"/>
          <w:sz w:val="24"/>
          <w:szCs w:val="24"/>
        </w:rPr>
        <w:t xml:space="preserve">ao </w:t>
      </w:r>
      <w:r>
        <w:rPr>
          <w:rFonts w:ascii="Times New Roman" w:hAnsi="Times New Roman" w:cs="Times New Roman"/>
          <w:spacing w:val="3"/>
          <w:sz w:val="24"/>
          <w:szCs w:val="24"/>
        </w:rPr>
        <w:t>alunado</w:t>
      </w:r>
      <w:r w:rsidR="009035A1" w:rsidRPr="00412A4C">
        <w:rPr>
          <w:rFonts w:ascii="Times New Roman" w:hAnsi="Times New Roman" w:cs="Times New Roman"/>
          <w:spacing w:val="3"/>
          <w:sz w:val="24"/>
          <w:szCs w:val="24"/>
        </w:rPr>
        <w:t>. Enquanto ambiente de pesquisa, o trabalho apresentou ênfase no exercicio colaborativo, enriquece</w:t>
      </w:r>
      <w:r>
        <w:rPr>
          <w:rFonts w:ascii="Times New Roman" w:hAnsi="Times New Roman" w:cs="Times New Roman"/>
          <w:spacing w:val="3"/>
          <w:sz w:val="24"/>
          <w:szCs w:val="24"/>
        </w:rPr>
        <w:t>ndo</w:t>
      </w:r>
      <w:r w:rsidR="009035A1" w:rsidRPr="00412A4C">
        <w:rPr>
          <w:rFonts w:ascii="Times New Roman" w:hAnsi="Times New Roman" w:cs="Times New Roman"/>
          <w:spacing w:val="3"/>
          <w:sz w:val="24"/>
          <w:szCs w:val="24"/>
        </w:rPr>
        <w:t xml:space="preserve"> e pluraliza</w:t>
      </w:r>
      <w:r>
        <w:rPr>
          <w:rFonts w:ascii="Times New Roman" w:hAnsi="Times New Roman" w:cs="Times New Roman"/>
          <w:spacing w:val="3"/>
          <w:sz w:val="24"/>
          <w:szCs w:val="24"/>
        </w:rPr>
        <w:t>ndo</w:t>
      </w:r>
      <w:r w:rsidR="009035A1" w:rsidRPr="00412A4C">
        <w:rPr>
          <w:rFonts w:ascii="Times New Roman" w:hAnsi="Times New Roman" w:cs="Times New Roman"/>
          <w:spacing w:val="3"/>
          <w:sz w:val="24"/>
          <w:szCs w:val="24"/>
        </w:rPr>
        <w:t xml:space="preserve"> a produção científica.  </w:t>
      </w:r>
    </w:p>
    <w:p w:rsidR="009035A1" w:rsidRPr="0008421D" w:rsidRDefault="009035A1" w:rsidP="002C3326">
      <w:pPr>
        <w:pStyle w:val="Corpodetexto"/>
        <w:spacing w:before="1" w:line="360" w:lineRule="auto"/>
        <w:ind w:left="113" w:right="103" w:firstLine="454"/>
        <w:jc w:val="both"/>
      </w:pPr>
      <w:r w:rsidRPr="0008421D">
        <w:rPr>
          <w:spacing w:val="3"/>
        </w:rPr>
        <w:t xml:space="preserve"> </w:t>
      </w:r>
    </w:p>
    <w:p w:rsidR="009035A1" w:rsidRPr="003D3D25" w:rsidRDefault="009035A1" w:rsidP="009035A1">
      <w:pPr>
        <w:rPr>
          <w:rFonts w:cs="Times New Roman"/>
          <w:b/>
          <w:szCs w:val="24"/>
          <w:lang w:val="pt-PT"/>
        </w:rPr>
      </w:pPr>
      <w:r w:rsidRPr="003D3D25">
        <w:rPr>
          <w:rFonts w:cs="Times New Roman"/>
          <w:b/>
          <w:szCs w:val="24"/>
          <w:lang w:val="pt-PT"/>
        </w:rPr>
        <w:t>REFERÊNCIAS</w:t>
      </w:r>
    </w:p>
    <w:p w:rsidR="00C819A3" w:rsidRDefault="00C819A3" w:rsidP="00C819A3">
      <w:pPr>
        <w:ind w:firstLine="0"/>
        <w:rPr>
          <w:rFonts w:cs="Times New Roman"/>
          <w:szCs w:val="24"/>
        </w:rPr>
      </w:pPr>
      <w:r w:rsidRPr="001C7ACD">
        <w:rPr>
          <w:rFonts w:cs="Times New Roman"/>
          <w:szCs w:val="24"/>
        </w:rPr>
        <w:t xml:space="preserve">BAUMAN, Z. </w:t>
      </w:r>
      <w:r w:rsidRPr="001C7ACD">
        <w:rPr>
          <w:rFonts w:cs="Times New Roman"/>
          <w:b/>
          <w:szCs w:val="24"/>
        </w:rPr>
        <w:t>Modernidade Líquida.</w:t>
      </w:r>
      <w:r w:rsidRPr="001C7ACD">
        <w:rPr>
          <w:rFonts w:cs="Times New Roman"/>
          <w:szCs w:val="24"/>
        </w:rPr>
        <w:t xml:space="preserve"> Rio de Janeiro: Zahar, 2001.</w:t>
      </w:r>
    </w:p>
    <w:p w:rsidR="00C819A3" w:rsidRDefault="00C819A3" w:rsidP="00C819A3">
      <w:pPr>
        <w:ind w:firstLine="0"/>
        <w:rPr>
          <w:rFonts w:cs="Times New Roman"/>
          <w:szCs w:val="24"/>
        </w:rPr>
      </w:pPr>
      <w:r w:rsidRPr="007D3214">
        <w:rPr>
          <w:rFonts w:cs="Times New Roman"/>
          <w:szCs w:val="24"/>
        </w:rPr>
        <w:t xml:space="preserve">BOHOSLAVSKY, R. </w:t>
      </w:r>
      <w:r w:rsidRPr="005B0095">
        <w:rPr>
          <w:rFonts w:cs="Times New Roman"/>
          <w:b/>
          <w:szCs w:val="24"/>
        </w:rPr>
        <w:t>Orientação Vocacional: a estratégia clínica.</w:t>
      </w:r>
      <w:r w:rsidRPr="007D3214">
        <w:rPr>
          <w:rFonts w:cs="Times New Roman"/>
          <w:szCs w:val="24"/>
        </w:rPr>
        <w:t xml:space="preserve"> Trad. José M. V. Bojart. São Paulo: Martins Fontes, 1979. </w:t>
      </w:r>
    </w:p>
    <w:p w:rsidR="00C819A3" w:rsidRPr="003D3D25" w:rsidRDefault="00C819A3" w:rsidP="00C819A3">
      <w:pPr>
        <w:ind w:firstLine="0"/>
        <w:rPr>
          <w:rFonts w:cs="Times New Roman"/>
          <w:szCs w:val="24"/>
        </w:rPr>
      </w:pPr>
      <w:r w:rsidRPr="003D3D25">
        <w:rPr>
          <w:rFonts w:cs="Times New Roman"/>
          <w:szCs w:val="24"/>
        </w:rPr>
        <w:t>BRUHNS, H</w:t>
      </w:r>
      <w:r>
        <w:rPr>
          <w:rFonts w:cs="Times New Roman"/>
          <w:szCs w:val="24"/>
        </w:rPr>
        <w:t>.</w:t>
      </w:r>
      <w:r w:rsidRPr="003D3D25">
        <w:rPr>
          <w:rFonts w:cs="Times New Roman"/>
          <w:szCs w:val="24"/>
        </w:rPr>
        <w:t xml:space="preserve"> T. </w:t>
      </w:r>
      <w:r w:rsidRPr="003D3D25">
        <w:rPr>
          <w:rFonts w:cs="Times New Roman"/>
          <w:b/>
          <w:szCs w:val="24"/>
        </w:rPr>
        <w:t>Lazer e Ciências Sociais-</w:t>
      </w:r>
      <w:proofErr w:type="gramStart"/>
      <w:r w:rsidRPr="003D3D25">
        <w:rPr>
          <w:rFonts w:cs="Times New Roman"/>
          <w:b/>
          <w:szCs w:val="24"/>
        </w:rPr>
        <w:t>Diálogos pertine</w:t>
      </w:r>
      <w:r>
        <w:rPr>
          <w:rFonts w:cs="Times New Roman"/>
          <w:b/>
          <w:szCs w:val="24"/>
        </w:rPr>
        <w:t>n</w:t>
      </w:r>
      <w:r w:rsidRPr="003D3D25">
        <w:rPr>
          <w:rFonts w:cs="Times New Roman"/>
          <w:b/>
          <w:szCs w:val="24"/>
        </w:rPr>
        <w:t>tes</w:t>
      </w:r>
      <w:proofErr w:type="gramEnd"/>
      <w:r w:rsidRPr="003D3D25">
        <w:rPr>
          <w:rFonts w:cs="Times New Roman"/>
          <w:b/>
          <w:szCs w:val="24"/>
        </w:rPr>
        <w:t>.</w:t>
      </w:r>
      <w:r>
        <w:rPr>
          <w:rFonts w:cs="Times New Roman"/>
          <w:b/>
          <w:szCs w:val="24"/>
        </w:rPr>
        <w:t xml:space="preserve"> </w:t>
      </w:r>
      <w:r w:rsidRPr="003D3D25">
        <w:rPr>
          <w:rFonts w:cs="Times New Roman"/>
          <w:szCs w:val="24"/>
        </w:rPr>
        <w:t>São Paulo:</w:t>
      </w:r>
      <w:r>
        <w:rPr>
          <w:rFonts w:cs="Times New Roman"/>
          <w:szCs w:val="24"/>
        </w:rPr>
        <w:t xml:space="preserve"> </w:t>
      </w:r>
      <w:proofErr w:type="spellStart"/>
      <w:r w:rsidRPr="003D3D25">
        <w:rPr>
          <w:rFonts w:cs="Times New Roman"/>
          <w:szCs w:val="24"/>
        </w:rPr>
        <w:t>Chronos</w:t>
      </w:r>
      <w:proofErr w:type="spellEnd"/>
      <w:r w:rsidRPr="003D3D25">
        <w:rPr>
          <w:rFonts w:cs="Times New Roman"/>
          <w:szCs w:val="24"/>
        </w:rPr>
        <w:t>, 2002</w:t>
      </w:r>
      <w:r>
        <w:rPr>
          <w:rFonts w:cs="Times New Roman"/>
          <w:szCs w:val="24"/>
        </w:rPr>
        <w:t xml:space="preserve">. </w:t>
      </w:r>
    </w:p>
    <w:p w:rsidR="00C819A3" w:rsidRDefault="00C819A3" w:rsidP="00C819A3">
      <w:pPr>
        <w:ind w:firstLine="0"/>
        <w:rPr>
          <w:rFonts w:cs="Times New Roman"/>
          <w:szCs w:val="24"/>
        </w:rPr>
      </w:pPr>
      <w:r>
        <w:rPr>
          <w:rFonts w:cs="Times New Roman"/>
          <w:szCs w:val="24"/>
        </w:rPr>
        <w:t>CARRETERO, M</w:t>
      </w:r>
      <w:r w:rsidRPr="00DD5901">
        <w:rPr>
          <w:rFonts w:cs="Times New Roman"/>
          <w:szCs w:val="24"/>
        </w:rPr>
        <w:t xml:space="preserve">. </w:t>
      </w:r>
      <w:r w:rsidRPr="005B0095">
        <w:rPr>
          <w:rFonts w:cs="Times New Roman"/>
          <w:b/>
          <w:szCs w:val="24"/>
        </w:rPr>
        <w:t>Construir e Ensinar as Ciencias Socias</w:t>
      </w:r>
      <w:r w:rsidRPr="00DD5901">
        <w:rPr>
          <w:rFonts w:cs="Times New Roman"/>
          <w:szCs w:val="24"/>
        </w:rPr>
        <w:t>/hist. São Paulo: Artmed, 1997</w:t>
      </w:r>
      <w:r>
        <w:rPr>
          <w:rFonts w:cs="Times New Roman"/>
          <w:szCs w:val="24"/>
        </w:rPr>
        <w:t>.</w:t>
      </w:r>
    </w:p>
    <w:p w:rsidR="00C819A3" w:rsidRDefault="00C819A3" w:rsidP="00C819A3">
      <w:pPr>
        <w:ind w:firstLine="0"/>
        <w:rPr>
          <w:rFonts w:cs="Times New Roman"/>
          <w:szCs w:val="24"/>
        </w:rPr>
      </w:pPr>
      <w:r w:rsidRPr="00AB025A">
        <w:rPr>
          <w:rFonts w:cs="Times New Roman"/>
          <w:szCs w:val="24"/>
        </w:rPr>
        <w:lastRenderedPageBreak/>
        <w:t>COUTINHO, M.</w:t>
      </w:r>
      <w:r>
        <w:rPr>
          <w:rFonts w:cs="Times New Roman"/>
          <w:szCs w:val="24"/>
        </w:rPr>
        <w:t xml:space="preserve"> </w:t>
      </w:r>
      <w:r w:rsidRPr="00AB025A">
        <w:rPr>
          <w:rFonts w:cs="Times New Roman"/>
          <w:szCs w:val="24"/>
        </w:rPr>
        <w:t>T.</w:t>
      </w:r>
      <w:r>
        <w:rPr>
          <w:rFonts w:cs="Times New Roman"/>
          <w:szCs w:val="24"/>
        </w:rPr>
        <w:t xml:space="preserve"> C.; MOREIRA, M. </w:t>
      </w:r>
      <w:r w:rsidRPr="00AB025A">
        <w:rPr>
          <w:rFonts w:cs="Times New Roman"/>
          <w:szCs w:val="24"/>
        </w:rPr>
        <w:t xml:space="preserve">C. </w:t>
      </w:r>
      <w:r w:rsidRPr="00AB025A">
        <w:rPr>
          <w:rFonts w:cs="Times New Roman"/>
          <w:b/>
          <w:szCs w:val="24"/>
        </w:rPr>
        <w:t>Psicologia da educação</w:t>
      </w:r>
      <w:r w:rsidRPr="00AB025A">
        <w:rPr>
          <w:rFonts w:cs="Times New Roman"/>
          <w:szCs w:val="24"/>
        </w:rPr>
        <w:t xml:space="preserve">. São Paulo: </w:t>
      </w:r>
      <w:proofErr w:type="gramStart"/>
      <w:r w:rsidRPr="00AB025A">
        <w:rPr>
          <w:rFonts w:cs="Times New Roman"/>
          <w:szCs w:val="24"/>
        </w:rPr>
        <w:t>Lê,</w:t>
      </w:r>
      <w:proofErr w:type="gramEnd"/>
      <w:r w:rsidRPr="00AB025A">
        <w:rPr>
          <w:rFonts w:cs="Times New Roman"/>
          <w:szCs w:val="24"/>
        </w:rPr>
        <w:t xml:space="preserve"> 1991.</w:t>
      </w:r>
    </w:p>
    <w:p w:rsidR="00C819A3" w:rsidRDefault="00C819A3" w:rsidP="00C819A3">
      <w:pPr>
        <w:ind w:firstLine="0"/>
        <w:rPr>
          <w:rFonts w:cs="Times New Roman"/>
          <w:szCs w:val="24"/>
        </w:rPr>
      </w:pPr>
      <w:r w:rsidRPr="003D4753">
        <w:rPr>
          <w:rFonts w:cs="Times New Roman"/>
          <w:szCs w:val="24"/>
        </w:rPr>
        <w:t>E</w:t>
      </w:r>
      <w:r>
        <w:rPr>
          <w:rFonts w:cs="Times New Roman"/>
          <w:szCs w:val="24"/>
        </w:rPr>
        <w:t>LÍADE, M.</w:t>
      </w:r>
      <w:r w:rsidRPr="003D4753">
        <w:rPr>
          <w:rFonts w:cs="Times New Roman"/>
          <w:szCs w:val="24"/>
        </w:rPr>
        <w:t xml:space="preserve"> </w:t>
      </w:r>
      <w:r w:rsidRPr="003D4753">
        <w:rPr>
          <w:rFonts w:cs="Times New Roman"/>
          <w:b/>
          <w:szCs w:val="24"/>
        </w:rPr>
        <w:t>Mito e Realidade,</w:t>
      </w:r>
      <w:r w:rsidRPr="003D4753">
        <w:rPr>
          <w:rFonts w:cs="Times New Roman"/>
          <w:szCs w:val="24"/>
        </w:rPr>
        <w:t xml:space="preserve"> Editora Perspectiva: São Paulo, 1972</w:t>
      </w:r>
      <w:r>
        <w:rPr>
          <w:rFonts w:cs="Times New Roman"/>
          <w:szCs w:val="24"/>
        </w:rPr>
        <w:t>.</w:t>
      </w:r>
    </w:p>
    <w:p w:rsidR="00C819A3" w:rsidRDefault="00C819A3" w:rsidP="00C819A3">
      <w:pPr>
        <w:ind w:firstLine="0"/>
        <w:rPr>
          <w:rFonts w:cs="Times New Roman"/>
          <w:color w:val="000000"/>
          <w:szCs w:val="24"/>
          <w:shd w:val="clear" w:color="auto" w:fill="FFFFFF"/>
        </w:rPr>
      </w:pPr>
      <w:r>
        <w:rPr>
          <w:rFonts w:cs="Times New Roman"/>
          <w:color w:val="000000"/>
          <w:szCs w:val="24"/>
          <w:shd w:val="clear" w:color="auto" w:fill="FFFFFF"/>
        </w:rPr>
        <w:t>FOUCAULT, M</w:t>
      </w:r>
      <w:r w:rsidRPr="005B0095">
        <w:rPr>
          <w:rFonts w:cs="Times New Roman"/>
          <w:color w:val="000000"/>
          <w:szCs w:val="24"/>
          <w:shd w:val="clear" w:color="auto" w:fill="FFFFFF"/>
        </w:rPr>
        <w:t>. </w:t>
      </w:r>
      <w:r w:rsidRPr="002C3326">
        <w:rPr>
          <w:rFonts w:cs="Times New Roman"/>
          <w:b/>
          <w:iCs/>
          <w:color w:val="000000"/>
          <w:szCs w:val="24"/>
          <w:shd w:val="clear" w:color="auto" w:fill="FFFFFF"/>
        </w:rPr>
        <w:t xml:space="preserve">História da sexualidade </w:t>
      </w:r>
      <w:proofErr w:type="gramStart"/>
      <w:r w:rsidRPr="002C3326">
        <w:rPr>
          <w:rFonts w:cs="Times New Roman"/>
          <w:b/>
          <w:iCs/>
          <w:color w:val="000000"/>
          <w:szCs w:val="24"/>
          <w:shd w:val="clear" w:color="auto" w:fill="FFFFFF"/>
        </w:rPr>
        <w:t>3</w:t>
      </w:r>
      <w:proofErr w:type="gramEnd"/>
      <w:r w:rsidRPr="002C3326">
        <w:rPr>
          <w:rFonts w:cs="Times New Roman"/>
          <w:b/>
          <w:color w:val="000000"/>
          <w:szCs w:val="24"/>
          <w:shd w:val="clear" w:color="auto" w:fill="FFFFFF"/>
        </w:rPr>
        <w:t>:</w:t>
      </w:r>
      <w:r w:rsidRPr="005B0095">
        <w:rPr>
          <w:rFonts w:cs="Times New Roman"/>
          <w:b/>
          <w:color w:val="000000"/>
          <w:szCs w:val="24"/>
          <w:shd w:val="clear" w:color="auto" w:fill="FFFFFF"/>
        </w:rPr>
        <w:t xml:space="preserve"> O cuidado de si.</w:t>
      </w:r>
      <w:r w:rsidRPr="005B0095">
        <w:rPr>
          <w:rFonts w:cs="Times New Roman"/>
          <w:color w:val="000000"/>
          <w:szCs w:val="24"/>
          <w:shd w:val="clear" w:color="auto" w:fill="FFFFFF"/>
        </w:rPr>
        <w:t xml:space="preserve"> Rio de Janeiro: Graal, 1985.</w:t>
      </w:r>
    </w:p>
    <w:p w:rsidR="00C819A3" w:rsidRPr="006223B8" w:rsidRDefault="00C819A3" w:rsidP="00C819A3">
      <w:pPr>
        <w:ind w:firstLine="0"/>
        <w:rPr>
          <w:rFonts w:cs="Times New Roman"/>
          <w:szCs w:val="24"/>
        </w:rPr>
      </w:pPr>
      <w:r>
        <w:rPr>
          <w:rFonts w:cs="Times New Roman"/>
          <w:szCs w:val="24"/>
        </w:rPr>
        <w:t>FREIRE, P</w:t>
      </w:r>
      <w:r w:rsidRPr="006223B8">
        <w:rPr>
          <w:rFonts w:cs="Times New Roman"/>
          <w:szCs w:val="24"/>
        </w:rPr>
        <w:t xml:space="preserve">. </w:t>
      </w:r>
      <w:r w:rsidRPr="006223B8">
        <w:rPr>
          <w:rFonts w:cs="Times New Roman"/>
          <w:b/>
          <w:szCs w:val="24"/>
        </w:rPr>
        <w:t>Educação como prática da liberdade.</w:t>
      </w:r>
      <w:r w:rsidRPr="006223B8">
        <w:rPr>
          <w:rFonts w:cs="Times New Roman"/>
          <w:szCs w:val="24"/>
        </w:rPr>
        <w:t xml:space="preserve"> 31. ed. Rio de Ja</w:t>
      </w:r>
      <w:r>
        <w:rPr>
          <w:rFonts w:cs="Times New Roman"/>
          <w:szCs w:val="24"/>
        </w:rPr>
        <w:t>neiro: Paz e Terra, 2008.</w:t>
      </w:r>
    </w:p>
    <w:p w:rsidR="00C819A3" w:rsidRDefault="00C819A3" w:rsidP="00C819A3">
      <w:pPr>
        <w:ind w:firstLine="0"/>
        <w:rPr>
          <w:rFonts w:cs="Times New Roman"/>
          <w:szCs w:val="24"/>
        </w:rPr>
      </w:pPr>
      <w:r w:rsidRPr="005F5C8C">
        <w:rPr>
          <w:rFonts w:cs="Times New Roman"/>
          <w:szCs w:val="24"/>
        </w:rPr>
        <w:t>LINS, D</w:t>
      </w:r>
      <w:r>
        <w:rPr>
          <w:rFonts w:cs="Times New Roman"/>
          <w:szCs w:val="24"/>
        </w:rPr>
        <w:t>.</w:t>
      </w:r>
      <w:r w:rsidRPr="005F5C8C">
        <w:rPr>
          <w:rFonts w:cs="Times New Roman"/>
          <w:szCs w:val="24"/>
        </w:rPr>
        <w:t xml:space="preserve"> S. </w:t>
      </w:r>
      <w:r w:rsidRPr="005F5C8C">
        <w:rPr>
          <w:rFonts w:cs="Times New Roman"/>
          <w:b/>
          <w:szCs w:val="24"/>
        </w:rPr>
        <w:t>O último copo: álcool, literatura, filosofia</w:t>
      </w:r>
      <w:r w:rsidRPr="005F5C8C">
        <w:rPr>
          <w:rFonts w:cs="Times New Roman"/>
          <w:szCs w:val="24"/>
        </w:rPr>
        <w:t>. Rio de Janeiro: Civilização Brasileira, 2013.</w:t>
      </w:r>
    </w:p>
    <w:p w:rsidR="00C819A3" w:rsidRPr="00747BF5" w:rsidRDefault="00C819A3" w:rsidP="00C819A3">
      <w:pPr>
        <w:ind w:firstLine="0"/>
        <w:rPr>
          <w:rFonts w:cs="Times New Roman"/>
          <w:szCs w:val="24"/>
        </w:rPr>
      </w:pPr>
      <w:r w:rsidRPr="0098371A">
        <w:rPr>
          <w:rFonts w:cs="Times New Roman"/>
          <w:szCs w:val="24"/>
        </w:rPr>
        <w:t>MENESES,</w:t>
      </w:r>
      <w:r>
        <w:rPr>
          <w:rFonts w:cs="Times New Roman"/>
          <w:szCs w:val="24"/>
        </w:rPr>
        <w:t xml:space="preserve"> D</w:t>
      </w:r>
      <w:r w:rsidRPr="0098371A">
        <w:rPr>
          <w:rFonts w:cs="Times New Roman"/>
          <w:szCs w:val="24"/>
        </w:rPr>
        <w:t>. G. M.</w:t>
      </w:r>
      <w:r>
        <w:rPr>
          <w:rFonts w:cs="Times New Roman"/>
          <w:szCs w:val="24"/>
        </w:rPr>
        <w:t>;</w:t>
      </w:r>
      <w:r w:rsidRPr="0098371A">
        <w:rPr>
          <w:rFonts w:cs="Times New Roman"/>
          <w:szCs w:val="24"/>
        </w:rPr>
        <w:t xml:space="preserve"> SANTIAGO</w:t>
      </w:r>
      <w:r>
        <w:rPr>
          <w:rFonts w:cs="Times New Roman"/>
          <w:szCs w:val="24"/>
        </w:rPr>
        <w:t>, E. M.</w:t>
      </w:r>
      <w:r w:rsidRPr="0098371A">
        <w:t xml:space="preserve"> </w:t>
      </w:r>
      <w:r w:rsidRPr="00747BF5">
        <w:rPr>
          <w:rFonts w:cs="Times New Roman"/>
          <w:b/>
          <w:szCs w:val="24"/>
        </w:rPr>
        <w:t>Contribuição do pensamento de Paulo Freire para o paradigma curricular crítico-emancipatório</w:t>
      </w:r>
      <w:r w:rsidRPr="002C3326">
        <w:rPr>
          <w:rFonts w:cs="Times New Roman"/>
          <w:szCs w:val="24"/>
        </w:rPr>
        <w:t>,</w:t>
      </w:r>
      <w:r w:rsidRPr="00747BF5">
        <w:t xml:space="preserve"> </w:t>
      </w:r>
      <w:proofErr w:type="spellStart"/>
      <w:r w:rsidRPr="00747BF5">
        <w:rPr>
          <w:rFonts w:cs="Times New Roman"/>
          <w:szCs w:val="24"/>
        </w:rPr>
        <w:t>Pro-Posições</w:t>
      </w:r>
      <w:proofErr w:type="spellEnd"/>
      <w:r>
        <w:rPr>
          <w:rFonts w:cs="Times New Roman"/>
          <w:szCs w:val="24"/>
        </w:rPr>
        <w:t xml:space="preserve">, </w:t>
      </w:r>
      <w:r w:rsidRPr="00747BF5">
        <w:rPr>
          <w:rFonts w:cs="Times New Roman"/>
          <w:szCs w:val="24"/>
        </w:rPr>
        <w:t>2014</w:t>
      </w:r>
      <w:r>
        <w:rPr>
          <w:rFonts w:cs="Times New Roman"/>
          <w:szCs w:val="24"/>
        </w:rPr>
        <w:t>.</w:t>
      </w:r>
    </w:p>
    <w:p w:rsidR="00C819A3" w:rsidRDefault="00C819A3" w:rsidP="00C819A3">
      <w:pPr>
        <w:ind w:firstLine="0"/>
        <w:rPr>
          <w:rFonts w:cs="Times New Roman"/>
          <w:szCs w:val="24"/>
          <w:lang w:val="en-US"/>
        </w:rPr>
      </w:pPr>
      <w:proofErr w:type="gramStart"/>
      <w:r w:rsidRPr="008C1E68">
        <w:rPr>
          <w:rFonts w:cs="Times New Roman"/>
          <w:szCs w:val="24"/>
          <w:lang w:val="en-US"/>
        </w:rPr>
        <w:t>M</w:t>
      </w:r>
      <w:r>
        <w:rPr>
          <w:rFonts w:cs="Times New Roman"/>
          <w:szCs w:val="24"/>
          <w:lang w:val="en-US"/>
        </w:rPr>
        <w:t>ORGAN</w:t>
      </w:r>
      <w:r w:rsidRPr="008C1E68">
        <w:rPr>
          <w:rFonts w:cs="Times New Roman"/>
          <w:szCs w:val="24"/>
          <w:lang w:val="en-US"/>
        </w:rPr>
        <w:t>, D.</w:t>
      </w:r>
      <w:r>
        <w:rPr>
          <w:rFonts w:cs="Times New Roman"/>
          <w:szCs w:val="24"/>
          <w:lang w:val="en-US"/>
        </w:rPr>
        <w:t xml:space="preserve"> </w:t>
      </w:r>
      <w:r w:rsidRPr="008C1E68">
        <w:rPr>
          <w:rFonts w:cs="Times New Roman"/>
          <w:b/>
          <w:szCs w:val="24"/>
          <w:lang w:val="en-US"/>
        </w:rPr>
        <w:t>Focus group as qualitative research.</w:t>
      </w:r>
      <w:proofErr w:type="gramEnd"/>
      <w:r w:rsidRPr="008C1E68">
        <w:rPr>
          <w:rFonts w:cs="Times New Roman"/>
          <w:b/>
          <w:szCs w:val="24"/>
          <w:lang w:val="en-US"/>
        </w:rPr>
        <w:t xml:space="preserve"> Qual</w:t>
      </w:r>
      <w:r>
        <w:rPr>
          <w:rFonts w:cs="Times New Roman"/>
          <w:b/>
          <w:szCs w:val="24"/>
          <w:lang w:val="en-US"/>
        </w:rPr>
        <w:t>itative Research Methods Series</w:t>
      </w:r>
      <w:r w:rsidRPr="002C3326">
        <w:rPr>
          <w:rFonts w:cs="Times New Roman"/>
          <w:szCs w:val="24"/>
          <w:lang w:val="en-US"/>
        </w:rPr>
        <w:t>,</w:t>
      </w:r>
      <w:r w:rsidRPr="008C1E68">
        <w:rPr>
          <w:rFonts w:cs="Times New Roman"/>
          <w:szCs w:val="24"/>
          <w:lang w:val="en-US"/>
        </w:rPr>
        <w:t xml:space="preserve"> London: Sage Publications</w:t>
      </w:r>
      <w:r>
        <w:rPr>
          <w:rFonts w:cs="Times New Roman"/>
          <w:szCs w:val="24"/>
          <w:lang w:val="en-US"/>
        </w:rPr>
        <w:t>, 1997</w:t>
      </w:r>
      <w:r w:rsidRPr="008C1E68">
        <w:rPr>
          <w:rFonts w:cs="Times New Roman"/>
          <w:szCs w:val="24"/>
          <w:lang w:val="en-US"/>
        </w:rPr>
        <w:t>.</w:t>
      </w:r>
    </w:p>
    <w:p w:rsidR="00C819A3" w:rsidRDefault="00C819A3" w:rsidP="00C819A3">
      <w:pPr>
        <w:ind w:firstLine="0"/>
        <w:rPr>
          <w:rFonts w:cs="Times New Roman"/>
          <w:szCs w:val="24"/>
        </w:rPr>
      </w:pPr>
      <w:r w:rsidRPr="00422A2A">
        <w:rPr>
          <w:rFonts w:cs="Times New Roman"/>
          <w:szCs w:val="24"/>
        </w:rPr>
        <w:t>MÜ</w:t>
      </w:r>
      <w:r w:rsidRPr="007D3214">
        <w:rPr>
          <w:rFonts w:cs="Times New Roman"/>
          <w:szCs w:val="24"/>
        </w:rPr>
        <w:t xml:space="preserve">LLER, M. </w:t>
      </w:r>
      <w:r w:rsidRPr="005B0095">
        <w:rPr>
          <w:rFonts w:cs="Times New Roman"/>
          <w:b/>
          <w:szCs w:val="24"/>
        </w:rPr>
        <w:t>Orientação Vocacional: contribuições clínicas e educacionai</w:t>
      </w:r>
      <w:r w:rsidRPr="007D3214">
        <w:rPr>
          <w:rFonts w:cs="Times New Roman"/>
          <w:szCs w:val="24"/>
        </w:rPr>
        <w:t>s. Trad.</w:t>
      </w:r>
      <w:r>
        <w:rPr>
          <w:rFonts w:cs="Times New Roman"/>
          <w:szCs w:val="24"/>
        </w:rPr>
        <w:t xml:space="preserve"> </w:t>
      </w:r>
      <w:r w:rsidRPr="007D3214">
        <w:rPr>
          <w:rFonts w:cs="Times New Roman"/>
          <w:szCs w:val="24"/>
        </w:rPr>
        <w:t xml:space="preserve">Margot </w:t>
      </w:r>
      <w:proofErr w:type="spellStart"/>
      <w:r w:rsidRPr="007D3214">
        <w:rPr>
          <w:rFonts w:cs="Times New Roman"/>
          <w:szCs w:val="24"/>
        </w:rPr>
        <w:t>Fetzner</w:t>
      </w:r>
      <w:proofErr w:type="spellEnd"/>
      <w:r w:rsidRPr="007D3214">
        <w:rPr>
          <w:rFonts w:cs="Times New Roman"/>
          <w:szCs w:val="24"/>
        </w:rPr>
        <w:t>. Porto Alegre: Artes Médicas, 1988.</w:t>
      </w:r>
    </w:p>
    <w:p w:rsidR="00C819A3" w:rsidRDefault="00C819A3" w:rsidP="00C819A3">
      <w:pPr>
        <w:ind w:firstLine="0"/>
        <w:rPr>
          <w:rFonts w:cs="Times New Roman"/>
          <w:szCs w:val="24"/>
        </w:rPr>
      </w:pPr>
      <w:r>
        <w:rPr>
          <w:rFonts w:cs="Times New Roman"/>
          <w:szCs w:val="24"/>
        </w:rPr>
        <w:t>PRADO, A</w:t>
      </w:r>
      <w:r w:rsidRPr="002B17C7">
        <w:rPr>
          <w:rFonts w:cs="Times New Roman"/>
          <w:szCs w:val="24"/>
        </w:rPr>
        <w:t xml:space="preserve">. </w:t>
      </w:r>
      <w:r w:rsidRPr="002B17C7">
        <w:rPr>
          <w:rFonts w:cs="Times New Roman"/>
          <w:b/>
          <w:szCs w:val="24"/>
        </w:rPr>
        <w:t>Poesia reunida.</w:t>
      </w:r>
      <w:r w:rsidRPr="002B17C7">
        <w:rPr>
          <w:rFonts w:cs="Times New Roman"/>
          <w:szCs w:val="24"/>
        </w:rPr>
        <w:t xml:space="preserve"> São Paulo: Siciliano, 1991.</w:t>
      </w:r>
    </w:p>
    <w:p w:rsidR="00C819A3" w:rsidRPr="002B17C7" w:rsidRDefault="00C819A3" w:rsidP="00C819A3">
      <w:pPr>
        <w:ind w:firstLine="0"/>
        <w:rPr>
          <w:rFonts w:cs="Times New Roman"/>
          <w:szCs w:val="24"/>
        </w:rPr>
      </w:pPr>
      <w:r>
        <w:rPr>
          <w:rFonts w:cs="Times New Roman"/>
          <w:szCs w:val="24"/>
        </w:rPr>
        <w:t>SANTOS, B.</w:t>
      </w:r>
      <w:r w:rsidRPr="007D3214">
        <w:rPr>
          <w:rFonts w:cs="Times New Roman"/>
          <w:szCs w:val="24"/>
        </w:rPr>
        <w:t xml:space="preserve"> S. </w:t>
      </w:r>
      <w:r w:rsidRPr="005B0095">
        <w:rPr>
          <w:rFonts w:cs="Times New Roman"/>
          <w:b/>
          <w:szCs w:val="24"/>
        </w:rPr>
        <w:t>Introdução a uma ciência pós-moderna.</w:t>
      </w:r>
      <w:r>
        <w:rPr>
          <w:rFonts w:cs="Times New Roman"/>
          <w:szCs w:val="24"/>
        </w:rPr>
        <w:t xml:space="preserve"> Rio de Janeiro: Graal, 1989</w:t>
      </w:r>
      <w:r w:rsidRPr="007D3214">
        <w:rPr>
          <w:rFonts w:cs="Times New Roman"/>
          <w:szCs w:val="24"/>
        </w:rPr>
        <w:t>.</w:t>
      </w:r>
    </w:p>
    <w:p w:rsidR="00C819A3" w:rsidRPr="00C819A3" w:rsidRDefault="00C819A3" w:rsidP="00C819A3">
      <w:pPr>
        <w:ind w:firstLine="0"/>
        <w:rPr>
          <w:rFonts w:cs="Times New Roman"/>
          <w:szCs w:val="24"/>
        </w:rPr>
      </w:pPr>
      <w:r w:rsidRPr="0027635D">
        <w:rPr>
          <w:rFonts w:cs="Times New Roman"/>
          <w:szCs w:val="24"/>
        </w:rPr>
        <w:t>SILVA, F</w:t>
      </w:r>
      <w:r>
        <w:rPr>
          <w:rFonts w:cs="Times New Roman"/>
          <w:szCs w:val="24"/>
        </w:rPr>
        <w:t xml:space="preserve">. </w:t>
      </w:r>
      <w:r w:rsidRPr="0027635D">
        <w:rPr>
          <w:rFonts w:cs="Times New Roman"/>
          <w:szCs w:val="24"/>
        </w:rPr>
        <w:t>S.</w:t>
      </w:r>
      <w:r>
        <w:rPr>
          <w:rFonts w:cs="Times New Roman"/>
          <w:szCs w:val="24"/>
        </w:rPr>
        <w:t>;</w:t>
      </w:r>
      <w:r w:rsidRPr="0027635D">
        <w:rPr>
          <w:rFonts w:cs="Times New Roman"/>
          <w:szCs w:val="24"/>
        </w:rPr>
        <w:t xml:space="preserve"> SERAFIM, M</w:t>
      </w:r>
      <w:r>
        <w:rPr>
          <w:rFonts w:cs="Times New Roman"/>
          <w:szCs w:val="24"/>
        </w:rPr>
        <w:t xml:space="preserve">. </w:t>
      </w:r>
      <w:r w:rsidRPr="0027635D">
        <w:rPr>
          <w:rFonts w:cs="Times New Roman"/>
          <w:szCs w:val="24"/>
        </w:rPr>
        <w:t xml:space="preserve">L. </w:t>
      </w:r>
      <w:r w:rsidRPr="0027635D">
        <w:rPr>
          <w:rFonts w:cs="Times New Roman"/>
          <w:b/>
          <w:szCs w:val="24"/>
        </w:rPr>
        <w:t>Redes sociais no processo de ensino e aprendizagem: com a palavra o adolescente.</w:t>
      </w:r>
      <w:r w:rsidRPr="0027635D">
        <w:rPr>
          <w:rFonts w:cs="Times New Roman"/>
          <w:szCs w:val="24"/>
        </w:rPr>
        <w:t xml:space="preserve"> In: </w:t>
      </w:r>
      <w:r w:rsidRPr="00C819A3">
        <w:rPr>
          <w:rFonts w:cs="Times New Roman"/>
          <w:szCs w:val="24"/>
        </w:rPr>
        <w:t>SOUSA, RP</w:t>
      </w:r>
      <w:proofErr w:type="gramStart"/>
      <w:r w:rsidRPr="00C819A3">
        <w:rPr>
          <w:rFonts w:cs="Times New Roman"/>
          <w:szCs w:val="24"/>
        </w:rPr>
        <w:t>.</w:t>
      </w:r>
      <w:r>
        <w:rPr>
          <w:rFonts w:cs="Times New Roman"/>
          <w:szCs w:val="24"/>
        </w:rPr>
        <w:t>,</w:t>
      </w:r>
      <w:proofErr w:type="gramEnd"/>
      <w:r>
        <w:rPr>
          <w:rFonts w:cs="Times New Roman"/>
          <w:szCs w:val="24"/>
        </w:rPr>
        <w:t xml:space="preserve"> </w:t>
      </w:r>
      <w:r w:rsidRPr="00C819A3">
        <w:rPr>
          <w:rFonts w:cs="Times New Roman"/>
          <w:szCs w:val="24"/>
        </w:rPr>
        <w:t>et al., orgs. Teorias e práticas em tecnologias educacionais [online].</w:t>
      </w:r>
      <w:r w:rsidRPr="0027635D">
        <w:rPr>
          <w:rFonts w:cs="Times New Roman"/>
          <w:szCs w:val="24"/>
        </w:rPr>
        <w:t xml:space="preserve"> </w:t>
      </w:r>
      <w:r w:rsidRPr="00C819A3">
        <w:rPr>
          <w:rFonts w:cs="Times New Roman"/>
          <w:szCs w:val="24"/>
        </w:rPr>
        <w:t>Campina Grande: EDUEPB, 2016.</w:t>
      </w:r>
    </w:p>
    <w:p w:rsidR="00C819A3" w:rsidRDefault="00C819A3" w:rsidP="00C819A3">
      <w:pPr>
        <w:ind w:firstLine="0"/>
        <w:rPr>
          <w:rFonts w:cs="Times New Roman"/>
          <w:szCs w:val="24"/>
        </w:rPr>
      </w:pPr>
      <w:r w:rsidRPr="007D3214">
        <w:rPr>
          <w:rFonts w:cs="Times New Roman"/>
          <w:szCs w:val="24"/>
        </w:rPr>
        <w:t xml:space="preserve">SOARES, </w:t>
      </w:r>
      <w:r>
        <w:rPr>
          <w:rFonts w:cs="Times New Roman"/>
          <w:szCs w:val="24"/>
        </w:rPr>
        <w:t>C. L</w:t>
      </w:r>
      <w:r w:rsidRPr="007D3214">
        <w:rPr>
          <w:rFonts w:cs="Times New Roman"/>
          <w:szCs w:val="24"/>
        </w:rPr>
        <w:t xml:space="preserve">. </w:t>
      </w:r>
      <w:r w:rsidRPr="005B0095">
        <w:rPr>
          <w:rFonts w:cs="Times New Roman"/>
          <w:b/>
          <w:szCs w:val="24"/>
        </w:rPr>
        <w:t>As Bases Políticas, Econômicas e Sociais da Educação Física. In: Educação Física: Raízes Europeias e Brasileiras.</w:t>
      </w:r>
      <w:r w:rsidRPr="007D3214">
        <w:rPr>
          <w:rFonts w:cs="Times New Roman"/>
          <w:szCs w:val="24"/>
        </w:rPr>
        <w:t xml:space="preserve"> </w:t>
      </w:r>
      <w:proofErr w:type="gramStart"/>
      <w:r w:rsidRPr="007D3214">
        <w:rPr>
          <w:rFonts w:cs="Times New Roman"/>
          <w:szCs w:val="24"/>
        </w:rPr>
        <w:t>3</w:t>
      </w:r>
      <w:proofErr w:type="gramEnd"/>
      <w:r w:rsidRPr="007D3214">
        <w:rPr>
          <w:rFonts w:cs="Times New Roman"/>
          <w:szCs w:val="24"/>
        </w:rPr>
        <w:t xml:space="preserve"> ed. Campinas: Autores associados, 2004.</w:t>
      </w:r>
    </w:p>
    <w:p w:rsidR="00C819A3" w:rsidRDefault="00C819A3" w:rsidP="00C819A3">
      <w:pPr>
        <w:ind w:firstLine="0"/>
        <w:rPr>
          <w:rFonts w:cs="Times New Roman"/>
          <w:szCs w:val="24"/>
        </w:rPr>
      </w:pPr>
      <w:r w:rsidRPr="00A53E9D">
        <w:rPr>
          <w:rFonts w:cs="Times New Roman"/>
          <w:szCs w:val="24"/>
        </w:rPr>
        <w:t>T</w:t>
      </w:r>
      <w:r>
        <w:rPr>
          <w:rFonts w:cs="Times New Roman"/>
          <w:szCs w:val="24"/>
        </w:rPr>
        <w:t>EIXEIRA</w:t>
      </w:r>
      <w:r w:rsidRPr="00A53E9D">
        <w:rPr>
          <w:rFonts w:cs="Times New Roman"/>
          <w:szCs w:val="24"/>
        </w:rPr>
        <w:t xml:space="preserve">, A. </w:t>
      </w:r>
      <w:r w:rsidRPr="00A53E9D">
        <w:rPr>
          <w:rFonts w:cs="Times New Roman"/>
          <w:b/>
          <w:szCs w:val="24"/>
        </w:rPr>
        <w:t>Educação para a democracia.</w:t>
      </w:r>
      <w:r w:rsidRPr="00A53E9D">
        <w:rPr>
          <w:rFonts w:cs="Times New Roman"/>
          <w:szCs w:val="24"/>
        </w:rPr>
        <w:t xml:space="preserve"> Rio de Janeiro: </w:t>
      </w:r>
      <w:proofErr w:type="spellStart"/>
      <w:proofErr w:type="gramStart"/>
      <w:r w:rsidRPr="00A53E9D">
        <w:rPr>
          <w:rFonts w:cs="Times New Roman"/>
          <w:szCs w:val="24"/>
        </w:rPr>
        <w:t>Ed.</w:t>
      </w:r>
      <w:proofErr w:type="gramEnd"/>
      <w:r w:rsidRPr="00A53E9D">
        <w:rPr>
          <w:rFonts w:cs="Times New Roman"/>
          <w:szCs w:val="24"/>
        </w:rPr>
        <w:t>UFRJ</w:t>
      </w:r>
      <w:proofErr w:type="spellEnd"/>
      <w:r>
        <w:rPr>
          <w:rFonts w:cs="Times New Roman"/>
          <w:szCs w:val="24"/>
        </w:rPr>
        <w:t>, 1997</w:t>
      </w:r>
      <w:r w:rsidRPr="00A53E9D">
        <w:rPr>
          <w:rFonts w:cs="Times New Roman"/>
          <w:szCs w:val="24"/>
        </w:rPr>
        <w:t>.</w:t>
      </w:r>
    </w:p>
    <w:p w:rsidR="00C819A3" w:rsidRPr="009035A1" w:rsidRDefault="00C819A3" w:rsidP="00C819A3">
      <w:pPr>
        <w:ind w:firstLine="0"/>
        <w:rPr>
          <w:rFonts w:cs="Times New Roman"/>
          <w:szCs w:val="24"/>
        </w:rPr>
      </w:pPr>
      <w:r w:rsidRPr="00BB7D7D">
        <w:rPr>
          <w:rFonts w:cs="Times New Roman"/>
          <w:szCs w:val="24"/>
        </w:rPr>
        <w:t>V</w:t>
      </w:r>
      <w:r>
        <w:rPr>
          <w:rFonts w:cs="Times New Roman"/>
          <w:szCs w:val="24"/>
        </w:rPr>
        <w:t>EIGA</w:t>
      </w:r>
      <w:r w:rsidRPr="00BB7D7D">
        <w:rPr>
          <w:rFonts w:cs="Times New Roman"/>
          <w:szCs w:val="24"/>
        </w:rPr>
        <w:t xml:space="preserve"> L.</w:t>
      </w:r>
      <w:r>
        <w:rPr>
          <w:rFonts w:cs="Times New Roman"/>
          <w:szCs w:val="24"/>
        </w:rPr>
        <w:t>;</w:t>
      </w:r>
      <w:r w:rsidRPr="00BB7D7D">
        <w:rPr>
          <w:rFonts w:cs="Times New Roman"/>
          <w:szCs w:val="24"/>
        </w:rPr>
        <w:t xml:space="preserve"> G</w:t>
      </w:r>
      <w:r>
        <w:rPr>
          <w:rFonts w:cs="Times New Roman"/>
          <w:szCs w:val="24"/>
        </w:rPr>
        <w:t>ONDIM</w:t>
      </w:r>
      <w:r w:rsidRPr="00BB7D7D">
        <w:rPr>
          <w:rFonts w:cs="Times New Roman"/>
          <w:szCs w:val="24"/>
        </w:rPr>
        <w:t>, S.</w:t>
      </w:r>
      <w:r>
        <w:rPr>
          <w:rFonts w:cs="Times New Roman"/>
          <w:szCs w:val="24"/>
        </w:rPr>
        <w:t xml:space="preserve"> </w:t>
      </w:r>
      <w:r w:rsidRPr="00BB7D7D">
        <w:rPr>
          <w:rFonts w:cs="Times New Roman"/>
          <w:szCs w:val="24"/>
        </w:rPr>
        <w:t>M.</w:t>
      </w:r>
      <w:r>
        <w:rPr>
          <w:rFonts w:cs="Times New Roman"/>
          <w:szCs w:val="24"/>
        </w:rPr>
        <w:t xml:space="preserve"> </w:t>
      </w:r>
      <w:r w:rsidRPr="00BB7D7D">
        <w:rPr>
          <w:rFonts w:cs="Times New Roman"/>
          <w:szCs w:val="24"/>
        </w:rPr>
        <w:t xml:space="preserve">G. </w:t>
      </w:r>
      <w:r w:rsidRPr="00BB7D7D">
        <w:rPr>
          <w:rFonts w:cs="Times New Roman"/>
          <w:b/>
          <w:szCs w:val="24"/>
        </w:rPr>
        <w:t xml:space="preserve">A utilização de métodos qualitativos na ciência política e no marketing político. </w:t>
      </w:r>
      <w:r w:rsidRPr="00BB7D7D">
        <w:rPr>
          <w:rFonts w:cs="Times New Roman"/>
          <w:szCs w:val="24"/>
        </w:rPr>
        <w:t>Opinião Pública</w:t>
      </w:r>
      <w:r>
        <w:rPr>
          <w:rFonts w:cs="Times New Roman"/>
          <w:szCs w:val="24"/>
        </w:rPr>
        <w:t>, 2001</w:t>
      </w:r>
      <w:r w:rsidRPr="00BB7D7D">
        <w:rPr>
          <w:rFonts w:cs="Times New Roman"/>
          <w:szCs w:val="24"/>
        </w:rPr>
        <w:t>.</w:t>
      </w:r>
    </w:p>
    <w:sectPr w:rsidR="00C819A3" w:rsidRPr="009035A1">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2FB" w:rsidRDefault="00E162FB" w:rsidP="004C7AB7">
      <w:pPr>
        <w:spacing w:line="240" w:lineRule="auto"/>
      </w:pPr>
      <w:r>
        <w:separator/>
      </w:r>
    </w:p>
  </w:endnote>
  <w:endnote w:type="continuationSeparator" w:id="0">
    <w:p w:rsidR="00E162FB" w:rsidRDefault="00E162F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2FB" w:rsidRDefault="00E162FB" w:rsidP="004C7AB7">
      <w:pPr>
        <w:spacing w:line="240" w:lineRule="auto"/>
      </w:pPr>
      <w:r>
        <w:separator/>
      </w:r>
    </w:p>
  </w:footnote>
  <w:footnote w:type="continuationSeparator" w:id="0">
    <w:p w:rsidR="00E162FB" w:rsidRDefault="00E162FB"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162F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alt="IMG-20180807-WA0028" style="position:absolute;left:0;text-align:left;margin-left:0;margin-top:0;width:425.1pt;height:425.1pt;z-index:-251657216;mso-wrap-edited:f;mso-width-percent:0;mso-height-percent:0;mso-position-horizontal:center;mso-position-horizontal-relative:margin;mso-position-vertical:center;mso-position-vertical-relative:margin;mso-width-percent:0;mso-height-percent:0"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162F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alt="IMG-20180807-WA0028" style="position:absolute;left:0;text-align:left;margin-left:0;margin-top:0;width:425.1pt;height:425.1pt;z-index:-251658240;mso-wrap-edited:f;mso-width-percent:0;mso-height-percent:0;mso-position-horizontal:center;mso-position-horizontal-relative:margin;mso-position-vertical:center;mso-position-vertical-relative:margin;mso-width-percent:0;mso-height-percent:0"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27C86"/>
    <w:rsid w:val="00037FA0"/>
    <w:rsid w:val="0004201A"/>
    <w:rsid w:val="00043076"/>
    <w:rsid w:val="00043463"/>
    <w:rsid w:val="000461B9"/>
    <w:rsid w:val="00063126"/>
    <w:rsid w:val="000C1789"/>
    <w:rsid w:val="000F00B7"/>
    <w:rsid w:val="0010278D"/>
    <w:rsid w:val="0010290D"/>
    <w:rsid w:val="00140C4F"/>
    <w:rsid w:val="001679D5"/>
    <w:rsid w:val="001A5DC7"/>
    <w:rsid w:val="001B4537"/>
    <w:rsid w:val="001C4DF3"/>
    <w:rsid w:val="001D4250"/>
    <w:rsid w:val="001D5C62"/>
    <w:rsid w:val="00200DAB"/>
    <w:rsid w:val="0024241C"/>
    <w:rsid w:val="002453D9"/>
    <w:rsid w:val="002471E5"/>
    <w:rsid w:val="00264FE1"/>
    <w:rsid w:val="002821F6"/>
    <w:rsid w:val="002A794C"/>
    <w:rsid w:val="002B6CA6"/>
    <w:rsid w:val="002C0B26"/>
    <w:rsid w:val="002C3326"/>
    <w:rsid w:val="002E02B4"/>
    <w:rsid w:val="002F387B"/>
    <w:rsid w:val="00303504"/>
    <w:rsid w:val="00350FAD"/>
    <w:rsid w:val="003730CF"/>
    <w:rsid w:val="003954AB"/>
    <w:rsid w:val="003B159B"/>
    <w:rsid w:val="003F35FC"/>
    <w:rsid w:val="00410D81"/>
    <w:rsid w:val="00415DE0"/>
    <w:rsid w:val="00433535"/>
    <w:rsid w:val="004464C4"/>
    <w:rsid w:val="0044735C"/>
    <w:rsid w:val="0049020B"/>
    <w:rsid w:val="00490864"/>
    <w:rsid w:val="00497918"/>
    <w:rsid w:val="004C7AB7"/>
    <w:rsid w:val="004D30B1"/>
    <w:rsid w:val="004E5CAF"/>
    <w:rsid w:val="004F03B7"/>
    <w:rsid w:val="004F0C9A"/>
    <w:rsid w:val="004F41DC"/>
    <w:rsid w:val="00500771"/>
    <w:rsid w:val="00540035"/>
    <w:rsid w:val="00545B8C"/>
    <w:rsid w:val="005C1AEA"/>
    <w:rsid w:val="005D5A49"/>
    <w:rsid w:val="005F4ECF"/>
    <w:rsid w:val="00600F57"/>
    <w:rsid w:val="00601E85"/>
    <w:rsid w:val="00607FD8"/>
    <w:rsid w:val="006402AC"/>
    <w:rsid w:val="00667B21"/>
    <w:rsid w:val="00667DAA"/>
    <w:rsid w:val="006A6C8E"/>
    <w:rsid w:val="006D26B8"/>
    <w:rsid w:val="006D3428"/>
    <w:rsid w:val="006D6939"/>
    <w:rsid w:val="006E046F"/>
    <w:rsid w:val="007066D2"/>
    <w:rsid w:val="00716FBF"/>
    <w:rsid w:val="00747A93"/>
    <w:rsid w:val="007741B7"/>
    <w:rsid w:val="0079560D"/>
    <w:rsid w:val="007E779D"/>
    <w:rsid w:val="00835CBE"/>
    <w:rsid w:val="00852D94"/>
    <w:rsid w:val="008601D2"/>
    <w:rsid w:val="00865382"/>
    <w:rsid w:val="00872D72"/>
    <w:rsid w:val="008A1113"/>
    <w:rsid w:val="008C3075"/>
    <w:rsid w:val="008D2113"/>
    <w:rsid w:val="009017EB"/>
    <w:rsid w:val="009035A1"/>
    <w:rsid w:val="00932F2D"/>
    <w:rsid w:val="0095148F"/>
    <w:rsid w:val="00975E96"/>
    <w:rsid w:val="00982EAE"/>
    <w:rsid w:val="009A07EA"/>
    <w:rsid w:val="009F4622"/>
    <w:rsid w:val="00A056B4"/>
    <w:rsid w:val="00A14424"/>
    <w:rsid w:val="00AA6FFD"/>
    <w:rsid w:val="00AB7218"/>
    <w:rsid w:val="00B03319"/>
    <w:rsid w:val="00B044E3"/>
    <w:rsid w:val="00B06B27"/>
    <w:rsid w:val="00B07375"/>
    <w:rsid w:val="00B31FFA"/>
    <w:rsid w:val="00B322C5"/>
    <w:rsid w:val="00B548B5"/>
    <w:rsid w:val="00B9112A"/>
    <w:rsid w:val="00B93580"/>
    <w:rsid w:val="00BF3BEE"/>
    <w:rsid w:val="00C330DA"/>
    <w:rsid w:val="00C34E44"/>
    <w:rsid w:val="00C43A66"/>
    <w:rsid w:val="00C51D0A"/>
    <w:rsid w:val="00C530D4"/>
    <w:rsid w:val="00C819A3"/>
    <w:rsid w:val="00C91B4B"/>
    <w:rsid w:val="00C968B6"/>
    <w:rsid w:val="00CB6B28"/>
    <w:rsid w:val="00CE5021"/>
    <w:rsid w:val="00D22BBE"/>
    <w:rsid w:val="00D57D31"/>
    <w:rsid w:val="00D93131"/>
    <w:rsid w:val="00DA54DF"/>
    <w:rsid w:val="00DE4082"/>
    <w:rsid w:val="00E162FB"/>
    <w:rsid w:val="00E2792E"/>
    <w:rsid w:val="00E46640"/>
    <w:rsid w:val="00E55572"/>
    <w:rsid w:val="00E67E4D"/>
    <w:rsid w:val="00EA6FDC"/>
    <w:rsid w:val="00F07D71"/>
    <w:rsid w:val="00F12E5A"/>
    <w:rsid w:val="00F2283B"/>
    <w:rsid w:val="00F5033D"/>
    <w:rsid w:val="00F55312"/>
    <w:rsid w:val="00F6145C"/>
    <w:rsid w:val="00F630E2"/>
    <w:rsid w:val="00F8681D"/>
    <w:rsid w:val="00FC0E22"/>
    <w:rsid w:val="00FD2213"/>
    <w:rsid w:val="00FF74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link w:val="Ttulo1Char"/>
    <w:uiPriority w:val="1"/>
    <w:qFormat/>
    <w:rsid w:val="009035A1"/>
    <w:pPr>
      <w:widowControl w:val="0"/>
      <w:autoSpaceDE w:val="0"/>
      <w:autoSpaceDN w:val="0"/>
      <w:spacing w:line="240" w:lineRule="auto"/>
      <w:ind w:left="491" w:right="491" w:firstLine="0"/>
      <w:jc w:val="left"/>
      <w:outlineLvl w:val="0"/>
    </w:pPr>
    <w:rPr>
      <w:rFonts w:ascii="Garamond" w:eastAsia="Garamond" w:hAnsi="Garamond" w:cs="Garamond"/>
      <w:b/>
      <w:bCs/>
      <w:sz w:val="22"/>
      <w:lang w:val="pt-PT" w:eastAsia="pt-PT" w:bidi="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1"/>
    <w:rsid w:val="009035A1"/>
    <w:rPr>
      <w:rFonts w:ascii="Garamond" w:eastAsia="Garamond" w:hAnsi="Garamond" w:cs="Garamond"/>
      <w:b/>
      <w:bCs/>
      <w:lang w:val="pt-PT" w:eastAsia="pt-PT" w:bidi="pt-PT"/>
    </w:rPr>
  </w:style>
  <w:style w:type="paragraph" w:styleId="Corpodetexto">
    <w:name w:val="Body Text"/>
    <w:basedOn w:val="Normal"/>
    <w:link w:val="CorpodetextoChar"/>
    <w:uiPriority w:val="1"/>
    <w:qFormat/>
    <w:rsid w:val="009035A1"/>
    <w:pPr>
      <w:widowControl w:val="0"/>
      <w:autoSpaceDE w:val="0"/>
      <w:autoSpaceDN w:val="0"/>
      <w:spacing w:line="240" w:lineRule="auto"/>
      <w:ind w:firstLine="0"/>
      <w:jc w:val="left"/>
    </w:pPr>
    <w:rPr>
      <w:rFonts w:ascii="Garamond" w:eastAsia="Garamond" w:hAnsi="Garamond" w:cs="Garamond"/>
      <w:sz w:val="22"/>
      <w:lang w:val="pt-PT" w:eastAsia="pt-PT" w:bidi="pt-PT"/>
    </w:rPr>
  </w:style>
  <w:style w:type="character" w:customStyle="1" w:styleId="CorpodetextoChar">
    <w:name w:val="Corpo de texto Char"/>
    <w:basedOn w:val="Fontepargpadro"/>
    <w:link w:val="Corpodetexto"/>
    <w:uiPriority w:val="1"/>
    <w:rsid w:val="009035A1"/>
    <w:rPr>
      <w:rFonts w:ascii="Garamond" w:eastAsia="Garamond" w:hAnsi="Garamond" w:cs="Garamond"/>
      <w:lang w:val="pt-PT" w:eastAsia="pt-PT" w:bidi="pt-PT"/>
    </w:rPr>
  </w:style>
  <w:style w:type="character" w:styleId="Hyperlink">
    <w:name w:val="Hyperlink"/>
    <w:basedOn w:val="Fontepargpadro"/>
    <w:uiPriority w:val="99"/>
    <w:unhideWhenUsed/>
    <w:rsid w:val="009035A1"/>
    <w:rPr>
      <w:color w:val="0563C1" w:themeColor="hyperlink"/>
      <w:u w:val="single"/>
    </w:rPr>
  </w:style>
  <w:style w:type="character" w:customStyle="1" w:styleId="UnresolvedMention">
    <w:name w:val="Unresolved Mention"/>
    <w:basedOn w:val="Fontepargpadro"/>
    <w:uiPriority w:val="99"/>
    <w:semiHidden/>
    <w:unhideWhenUsed/>
    <w:rsid w:val="003B159B"/>
    <w:rPr>
      <w:color w:val="605E5C"/>
      <w:shd w:val="clear" w:color="auto" w:fill="E1DFDD"/>
    </w:rPr>
  </w:style>
  <w:style w:type="paragraph" w:styleId="Pr-formataoHTML">
    <w:name w:val="HTML Preformatted"/>
    <w:basedOn w:val="Normal"/>
    <w:link w:val="Pr-formataoHTMLChar"/>
    <w:uiPriority w:val="99"/>
    <w:semiHidden/>
    <w:unhideWhenUsed/>
    <w:rsid w:val="00415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15DE0"/>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link w:val="Ttulo1Char"/>
    <w:uiPriority w:val="1"/>
    <w:qFormat/>
    <w:rsid w:val="009035A1"/>
    <w:pPr>
      <w:widowControl w:val="0"/>
      <w:autoSpaceDE w:val="0"/>
      <w:autoSpaceDN w:val="0"/>
      <w:spacing w:line="240" w:lineRule="auto"/>
      <w:ind w:left="491" w:right="491" w:firstLine="0"/>
      <w:jc w:val="left"/>
      <w:outlineLvl w:val="0"/>
    </w:pPr>
    <w:rPr>
      <w:rFonts w:ascii="Garamond" w:eastAsia="Garamond" w:hAnsi="Garamond" w:cs="Garamond"/>
      <w:b/>
      <w:bCs/>
      <w:sz w:val="22"/>
      <w:lang w:val="pt-PT" w:eastAsia="pt-PT" w:bidi="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1"/>
    <w:rsid w:val="009035A1"/>
    <w:rPr>
      <w:rFonts w:ascii="Garamond" w:eastAsia="Garamond" w:hAnsi="Garamond" w:cs="Garamond"/>
      <w:b/>
      <w:bCs/>
      <w:lang w:val="pt-PT" w:eastAsia="pt-PT" w:bidi="pt-PT"/>
    </w:rPr>
  </w:style>
  <w:style w:type="paragraph" w:styleId="Corpodetexto">
    <w:name w:val="Body Text"/>
    <w:basedOn w:val="Normal"/>
    <w:link w:val="CorpodetextoChar"/>
    <w:uiPriority w:val="1"/>
    <w:qFormat/>
    <w:rsid w:val="009035A1"/>
    <w:pPr>
      <w:widowControl w:val="0"/>
      <w:autoSpaceDE w:val="0"/>
      <w:autoSpaceDN w:val="0"/>
      <w:spacing w:line="240" w:lineRule="auto"/>
      <w:ind w:firstLine="0"/>
      <w:jc w:val="left"/>
    </w:pPr>
    <w:rPr>
      <w:rFonts w:ascii="Garamond" w:eastAsia="Garamond" w:hAnsi="Garamond" w:cs="Garamond"/>
      <w:sz w:val="22"/>
      <w:lang w:val="pt-PT" w:eastAsia="pt-PT" w:bidi="pt-PT"/>
    </w:rPr>
  </w:style>
  <w:style w:type="character" w:customStyle="1" w:styleId="CorpodetextoChar">
    <w:name w:val="Corpo de texto Char"/>
    <w:basedOn w:val="Fontepargpadro"/>
    <w:link w:val="Corpodetexto"/>
    <w:uiPriority w:val="1"/>
    <w:rsid w:val="009035A1"/>
    <w:rPr>
      <w:rFonts w:ascii="Garamond" w:eastAsia="Garamond" w:hAnsi="Garamond" w:cs="Garamond"/>
      <w:lang w:val="pt-PT" w:eastAsia="pt-PT" w:bidi="pt-PT"/>
    </w:rPr>
  </w:style>
  <w:style w:type="character" w:styleId="Hyperlink">
    <w:name w:val="Hyperlink"/>
    <w:basedOn w:val="Fontepargpadro"/>
    <w:uiPriority w:val="99"/>
    <w:unhideWhenUsed/>
    <w:rsid w:val="009035A1"/>
    <w:rPr>
      <w:color w:val="0563C1" w:themeColor="hyperlink"/>
      <w:u w:val="single"/>
    </w:rPr>
  </w:style>
  <w:style w:type="character" w:customStyle="1" w:styleId="UnresolvedMention">
    <w:name w:val="Unresolved Mention"/>
    <w:basedOn w:val="Fontepargpadro"/>
    <w:uiPriority w:val="99"/>
    <w:semiHidden/>
    <w:unhideWhenUsed/>
    <w:rsid w:val="003B159B"/>
    <w:rPr>
      <w:color w:val="605E5C"/>
      <w:shd w:val="clear" w:color="auto" w:fill="E1DFDD"/>
    </w:rPr>
  </w:style>
  <w:style w:type="paragraph" w:styleId="Pr-formataoHTML">
    <w:name w:val="HTML Preformatted"/>
    <w:basedOn w:val="Normal"/>
    <w:link w:val="Pr-formataoHTMLChar"/>
    <w:uiPriority w:val="99"/>
    <w:semiHidden/>
    <w:unhideWhenUsed/>
    <w:rsid w:val="00415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15DE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5461">
      <w:bodyDiv w:val="1"/>
      <w:marLeft w:val="0"/>
      <w:marRight w:val="0"/>
      <w:marTop w:val="0"/>
      <w:marBottom w:val="0"/>
      <w:divBdr>
        <w:top w:val="none" w:sz="0" w:space="0" w:color="auto"/>
        <w:left w:val="none" w:sz="0" w:space="0" w:color="auto"/>
        <w:bottom w:val="none" w:sz="0" w:space="0" w:color="auto"/>
        <w:right w:val="none" w:sz="0" w:space="0" w:color="auto"/>
      </w:divBdr>
    </w:div>
    <w:div w:id="95934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j_panorama@hotmail.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325A8-266F-49B0-BD51-46CB31CCD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4218</Words>
  <Characters>22778</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Ligi</cp:lastModifiedBy>
  <cp:revision>4</cp:revision>
  <dcterms:created xsi:type="dcterms:W3CDTF">2018-10-15T13:30:00Z</dcterms:created>
  <dcterms:modified xsi:type="dcterms:W3CDTF">2018-10-15T17:38:00Z</dcterms:modified>
</cp:coreProperties>
</file>