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10B" w:rsidRPr="00B1010B" w:rsidRDefault="00B1010B" w:rsidP="00B1010B">
      <w:pPr>
        <w:ind w:firstLine="0"/>
        <w:jc w:val="center"/>
        <w:rPr>
          <w:rFonts w:eastAsia="Calibri" w:cs="Times New Roman"/>
          <w:b/>
          <w:szCs w:val="24"/>
        </w:rPr>
      </w:pPr>
      <w:r w:rsidRPr="00B1010B">
        <w:rPr>
          <w:rFonts w:eastAsia="Calibri" w:cs="Times New Roman"/>
          <w:b/>
          <w:szCs w:val="24"/>
        </w:rPr>
        <w:t>Pedagogia da cooperação: a ética humanista no cotidiano da escola</w:t>
      </w:r>
    </w:p>
    <w:p w:rsidR="00B1010B" w:rsidRPr="00B1010B" w:rsidRDefault="00B1010B" w:rsidP="00B1010B">
      <w:pPr>
        <w:ind w:firstLine="0"/>
        <w:jc w:val="right"/>
        <w:rPr>
          <w:rFonts w:eastAsia="Calibri" w:cs="Times New Roman"/>
          <w:szCs w:val="24"/>
        </w:rPr>
      </w:pPr>
      <w:r w:rsidRPr="00B1010B">
        <w:rPr>
          <w:rFonts w:eastAsia="Calibri" w:cs="Times New Roman"/>
          <w:szCs w:val="24"/>
        </w:rPr>
        <w:t>Lídia Rafaela Alves Batista</w:t>
      </w:r>
      <w:r w:rsidRPr="00B1010B">
        <w:rPr>
          <w:rFonts w:eastAsia="Calibri" w:cs="Times New Roman"/>
          <w:szCs w:val="24"/>
          <w:vertAlign w:val="superscript"/>
        </w:rPr>
        <w:footnoteReference w:id="1"/>
      </w:r>
    </w:p>
    <w:p w:rsidR="00B1010B" w:rsidRPr="00B1010B" w:rsidRDefault="00B1010B" w:rsidP="00B1010B">
      <w:pPr>
        <w:ind w:firstLine="0"/>
        <w:jc w:val="right"/>
        <w:rPr>
          <w:rFonts w:eastAsia="Calibri" w:cs="Times New Roman"/>
          <w:szCs w:val="24"/>
        </w:rPr>
      </w:pPr>
      <w:r w:rsidRPr="00B1010B">
        <w:rPr>
          <w:rFonts w:eastAsia="Calibri" w:cs="Times New Roman"/>
          <w:szCs w:val="24"/>
        </w:rPr>
        <w:t>Gabriela Oliveira Lima</w:t>
      </w:r>
      <w:r w:rsidRPr="00B1010B">
        <w:rPr>
          <w:rFonts w:eastAsia="Calibri" w:cs="Times New Roman"/>
          <w:szCs w:val="24"/>
          <w:vertAlign w:val="superscript"/>
        </w:rPr>
        <w:footnoteReference w:id="2"/>
      </w:r>
    </w:p>
    <w:p w:rsidR="00B1010B" w:rsidRPr="00B1010B" w:rsidRDefault="00B1010B" w:rsidP="00B1010B">
      <w:pPr>
        <w:ind w:firstLine="0"/>
        <w:jc w:val="right"/>
        <w:rPr>
          <w:rFonts w:eastAsia="Calibri" w:cs="Times New Roman"/>
          <w:szCs w:val="24"/>
        </w:rPr>
      </w:pPr>
      <w:proofErr w:type="spellStart"/>
      <w:r w:rsidRPr="00B1010B">
        <w:rPr>
          <w:rFonts w:eastAsia="Calibri" w:cs="Times New Roman"/>
          <w:szCs w:val="24"/>
        </w:rPr>
        <w:t>Sheyla</w:t>
      </w:r>
      <w:proofErr w:type="spellEnd"/>
      <w:r w:rsidRPr="00B1010B">
        <w:rPr>
          <w:rFonts w:eastAsia="Calibri" w:cs="Times New Roman"/>
          <w:szCs w:val="24"/>
        </w:rPr>
        <w:t xml:space="preserve"> Maria Fontenele Macedo</w:t>
      </w:r>
      <w:r w:rsidRPr="00B1010B">
        <w:rPr>
          <w:rFonts w:eastAsia="Calibri" w:cs="Times New Roman"/>
          <w:szCs w:val="24"/>
          <w:vertAlign w:val="superscript"/>
        </w:rPr>
        <w:footnoteReference w:id="3"/>
      </w:r>
    </w:p>
    <w:p w:rsidR="00B1010B" w:rsidRPr="00B1010B" w:rsidRDefault="00B1010B" w:rsidP="00B1010B">
      <w:pPr>
        <w:ind w:firstLine="0"/>
        <w:jc w:val="right"/>
        <w:rPr>
          <w:rFonts w:eastAsia="Calibri" w:cs="Times New Roman"/>
          <w:szCs w:val="24"/>
        </w:rPr>
      </w:pPr>
    </w:p>
    <w:p w:rsidR="00B1010B" w:rsidRPr="00B1010B" w:rsidRDefault="00B1010B" w:rsidP="00B1010B">
      <w:pPr>
        <w:ind w:firstLine="0"/>
        <w:jc w:val="left"/>
        <w:rPr>
          <w:rFonts w:eastAsia="Calibri" w:cs="Times New Roman"/>
          <w:b/>
          <w:szCs w:val="24"/>
        </w:rPr>
      </w:pPr>
      <w:r w:rsidRPr="00B1010B">
        <w:rPr>
          <w:rFonts w:eastAsia="Calibri" w:cs="Times New Roman"/>
          <w:b/>
          <w:szCs w:val="24"/>
        </w:rPr>
        <w:t>RESUMO</w:t>
      </w:r>
    </w:p>
    <w:p w:rsidR="00B1010B" w:rsidRPr="00B1010B" w:rsidRDefault="00B1010B" w:rsidP="00B1010B">
      <w:pPr>
        <w:spacing w:line="240" w:lineRule="auto"/>
        <w:ind w:firstLine="0"/>
        <w:rPr>
          <w:rFonts w:eastAsia="Calibri" w:cs="Times New Roman"/>
          <w:szCs w:val="24"/>
        </w:rPr>
      </w:pPr>
      <w:r w:rsidRPr="00B1010B">
        <w:rPr>
          <w:rFonts w:eastAsia="Calibri" w:cs="Times New Roman"/>
          <w:szCs w:val="24"/>
        </w:rPr>
        <w:t>Este artigo configura-se num texto sobre a Pedagogia Cooperativa e seus respectivos princípios e práticas assentes na ética humanista. A</w:t>
      </w:r>
      <w:r w:rsidRPr="00B1010B">
        <w:rPr>
          <w:rFonts w:eastAsia="Calibri" w:cs="Times New Roman"/>
        </w:rPr>
        <w:t xml:space="preserve"> pesquisa é de caráter bibliográfico e consiste num dos resultados do projeto de extensão “</w:t>
      </w:r>
      <w:r w:rsidRPr="00B1010B">
        <w:rPr>
          <w:rFonts w:eastAsia="Calibri" w:cs="Times New Roman"/>
          <w:noProof/>
          <w:szCs w:val="24"/>
        </w:rPr>
        <w:t xml:space="preserve">Forma’ ‘Ação’ – A ética humanista do educador: práticas pedagógicas éticas, solidárias, da cultura de paz e do respeito à diversidade”, do Departamento de Educação, do </w:t>
      </w:r>
      <w:r w:rsidRPr="00B1010B">
        <w:rPr>
          <w:rFonts w:eastAsia="Calibri" w:cs="Times New Roman"/>
          <w:i/>
          <w:noProof/>
          <w:szCs w:val="24"/>
        </w:rPr>
        <w:t>Campus</w:t>
      </w:r>
      <w:r w:rsidRPr="00B1010B">
        <w:rPr>
          <w:rFonts w:eastAsia="Calibri" w:cs="Times New Roman"/>
          <w:noProof/>
          <w:szCs w:val="24"/>
        </w:rPr>
        <w:t xml:space="preserve"> Avançado Maria Elisa de Albuquerque Maia (UERN). </w:t>
      </w:r>
      <w:r w:rsidRPr="00B1010B">
        <w:rPr>
          <w:rFonts w:eastAsia="Calibri" w:cs="Times New Roman"/>
          <w:szCs w:val="24"/>
        </w:rPr>
        <w:t>Ressaltamos nesse trabalho o porquê e como a competição não é uma prática pedagógica eficiente e destacamos como a cooperação é um modelo mais humano, sensível e eficaz, e que desenvolve muitos valores éticos para a vida em sociedade. O objetivo deste trabalho é o de revelar a Pedagogia da Cooperação, como uma rota que ferramenta pedagogicamente o educador em direção ao ensino-aprendizagem ético-humanista. Ou seja, uma educação em que todos os envolvidos no ambiente escolar desenvolvam práticas que visem o bem comum, fundamentado num bem pensar, sentir, fazer, integrar. Reconhecemos que o texto suscita inúmeras reflexões, e que ao alcançar os profissionais da educação, será promotor de uma rede de mediação do bem de pessoa a pessoa.</w:t>
      </w:r>
      <w:bookmarkStart w:id="0" w:name="_GoBack"/>
      <w:bookmarkEnd w:id="0"/>
    </w:p>
    <w:p w:rsidR="00B1010B" w:rsidRPr="00B1010B" w:rsidRDefault="00B1010B" w:rsidP="00B1010B">
      <w:pPr>
        <w:spacing w:line="240" w:lineRule="auto"/>
        <w:ind w:firstLine="0"/>
        <w:rPr>
          <w:rFonts w:eastAsia="Calibri" w:cs="Times New Roman"/>
          <w:b/>
          <w:szCs w:val="24"/>
        </w:rPr>
      </w:pPr>
    </w:p>
    <w:p w:rsidR="00B1010B" w:rsidRPr="00B1010B" w:rsidRDefault="00B1010B" w:rsidP="00B1010B">
      <w:pPr>
        <w:ind w:firstLine="0"/>
        <w:jc w:val="left"/>
        <w:rPr>
          <w:rFonts w:eastAsia="Calibri" w:cs="Times New Roman"/>
          <w:szCs w:val="24"/>
        </w:rPr>
      </w:pPr>
      <w:r w:rsidRPr="00B1010B">
        <w:rPr>
          <w:rFonts w:eastAsia="Calibri" w:cs="Times New Roman"/>
          <w:b/>
          <w:szCs w:val="24"/>
        </w:rPr>
        <w:t>Palavras-chave:</w:t>
      </w:r>
      <w:r w:rsidRPr="00B1010B">
        <w:rPr>
          <w:rFonts w:eastAsia="Calibri" w:cs="Times New Roman"/>
          <w:szCs w:val="24"/>
        </w:rPr>
        <w:t xml:space="preserve"> Pedagogia. Cooperação. Ética humanista.</w:t>
      </w:r>
    </w:p>
    <w:p w:rsidR="00B1010B" w:rsidRPr="00B1010B" w:rsidRDefault="00B1010B" w:rsidP="00B1010B">
      <w:pPr>
        <w:ind w:firstLine="0"/>
        <w:rPr>
          <w:rFonts w:eastAsia="Calibri" w:cs="Times New Roman"/>
          <w:b/>
          <w:szCs w:val="24"/>
        </w:rPr>
      </w:pPr>
      <w:r w:rsidRPr="00B1010B">
        <w:rPr>
          <w:rFonts w:eastAsia="Calibri" w:cs="Times New Roman"/>
          <w:b/>
          <w:szCs w:val="24"/>
        </w:rPr>
        <w:t xml:space="preserve">INTRODUÇÃO </w:t>
      </w:r>
    </w:p>
    <w:p w:rsidR="00B1010B" w:rsidRPr="00B1010B" w:rsidRDefault="00B1010B" w:rsidP="00B1010B">
      <w:pPr>
        <w:ind w:firstLine="0"/>
        <w:rPr>
          <w:rFonts w:eastAsia="Calibri" w:cs="Times New Roman"/>
          <w:b/>
          <w:szCs w:val="24"/>
        </w:rPr>
      </w:pPr>
    </w:p>
    <w:p w:rsidR="00B1010B" w:rsidRPr="00B1010B" w:rsidRDefault="00B1010B" w:rsidP="00B1010B">
      <w:pPr>
        <w:rPr>
          <w:rFonts w:eastAsia="Calibri" w:cs="Times New Roman"/>
          <w:szCs w:val="24"/>
        </w:rPr>
      </w:pPr>
      <w:r w:rsidRPr="00B1010B">
        <w:rPr>
          <w:rFonts w:eastAsia="Calibri" w:cs="Times New Roman"/>
          <w:szCs w:val="24"/>
        </w:rPr>
        <w:t xml:space="preserve">Desde os primórdios o homem tem a capacidade de transmitir os conhecimentos adquiridos em suas culturas e vivências. Apesar de sermos caracterizados como seres competitivos por natureza, há registros de que muitos povos primitivos cooperavam entre si para garantirem sua sobrevivência. Por meio dessa coletividade e troca de saberes o homem foi se organizando em seu meio social, criando melhorias e evolução para sua vida. </w:t>
      </w:r>
      <w:proofErr w:type="spellStart"/>
      <w:r w:rsidRPr="00B1010B">
        <w:rPr>
          <w:rFonts w:eastAsia="Calibri" w:cs="Times New Roman"/>
          <w:szCs w:val="24"/>
        </w:rPr>
        <w:t>Orlick</w:t>
      </w:r>
      <w:proofErr w:type="spellEnd"/>
      <w:r w:rsidRPr="00B1010B">
        <w:rPr>
          <w:rFonts w:eastAsia="Calibri" w:cs="Times New Roman"/>
          <w:szCs w:val="24"/>
        </w:rPr>
        <w:t xml:space="preserve"> (1989), afirmava que o comportamento não-agressivo e ajuda mútua possuíam grande valia para a sobrevivência. As espécies subsistem pelo aprimoramento de sua capacidade de cooperação. </w:t>
      </w:r>
    </w:p>
    <w:p w:rsidR="00B1010B" w:rsidRPr="00B1010B" w:rsidRDefault="00B1010B" w:rsidP="00B1010B">
      <w:pPr>
        <w:rPr>
          <w:rFonts w:eastAsia="Calibri" w:cs="Times New Roman"/>
          <w:szCs w:val="24"/>
        </w:rPr>
      </w:pPr>
      <w:r w:rsidRPr="00B1010B">
        <w:rPr>
          <w:rFonts w:eastAsia="Calibri" w:cs="Times New Roman"/>
          <w:szCs w:val="24"/>
        </w:rPr>
        <w:t xml:space="preserve">No decorrer da história da humanidade, diríamos que em razão de uma luta desmedida pela sobrevivência, a competitividade foi tomando lugar do cooperativismo. Dessa forma, desde crianças somos ensinados a competir com tudo e com todos, em que </w:t>
      </w:r>
      <w:r w:rsidRPr="00B1010B">
        <w:rPr>
          <w:rFonts w:eastAsia="Calibri" w:cs="Times New Roman"/>
          <w:szCs w:val="24"/>
        </w:rPr>
        <w:lastRenderedPageBreak/>
        <w:t xml:space="preserve">por meio das brincadeiras e jogos competitivos, adquirimos comportamentos e valores do meio ao qual estamos incluídos (ORLICK, 1989). Com isso, as crianças são encorajadas desde cedo a serem “campeãs”, onde os resultados a serem alcançados valem mais do que o conhecimento adquirido durante o trajeto. </w:t>
      </w:r>
    </w:p>
    <w:p w:rsidR="00B1010B" w:rsidRPr="00B1010B" w:rsidRDefault="00B1010B" w:rsidP="00B1010B">
      <w:pPr>
        <w:rPr>
          <w:rFonts w:eastAsia="Calibri" w:cs="Times New Roman"/>
          <w:szCs w:val="24"/>
        </w:rPr>
      </w:pPr>
      <w:r w:rsidRPr="00B1010B">
        <w:rPr>
          <w:rFonts w:eastAsia="Calibri" w:cs="Times New Roman"/>
          <w:szCs w:val="24"/>
        </w:rPr>
        <w:t xml:space="preserve">A partir da Idade Moderna o olhar humanista e cooperativo ressurge, e assim a busca por uma escola mais cooperativa. No século XVII, o mestre Joachim </w:t>
      </w:r>
      <w:proofErr w:type="spellStart"/>
      <w:r w:rsidRPr="00B1010B">
        <w:rPr>
          <w:rFonts w:eastAsia="Calibri" w:cs="Times New Roman"/>
          <w:szCs w:val="24"/>
        </w:rPr>
        <w:t>Fortius</w:t>
      </w:r>
      <w:proofErr w:type="spellEnd"/>
      <w:r w:rsidRPr="00B1010B">
        <w:rPr>
          <w:rFonts w:eastAsia="Calibri" w:cs="Times New Roman"/>
          <w:szCs w:val="24"/>
        </w:rPr>
        <w:t xml:space="preserve"> afirmou que, “se um aluno desejasse obter progresso em sua carreira acadêmica, ele deveria dar aulas diariamente dos conteúdos específicos que estava aprendendo para outros companheiros de classe”, é comprovado cientificamente que as crianças aprendem melhor quando estão trabalhando em conjunto (CARVALHO, 2000, p. 89).</w:t>
      </w:r>
    </w:p>
    <w:p w:rsidR="00B1010B" w:rsidRPr="00B1010B" w:rsidRDefault="00B1010B" w:rsidP="00B1010B">
      <w:pPr>
        <w:autoSpaceDE w:val="0"/>
        <w:autoSpaceDN w:val="0"/>
        <w:adjustRightInd w:val="0"/>
        <w:rPr>
          <w:rFonts w:eastAsia="Calibri" w:cs="Times New Roman"/>
          <w:iCs/>
          <w:szCs w:val="24"/>
        </w:rPr>
      </w:pPr>
      <w:r w:rsidRPr="00B1010B">
        <w:rPr>
          <w:rFonts w:eastAsia="Calibri" w:cs="Times New Roman"/>
          <w:szCs w:val="24"/>
        </w:rPr>
        <w:t>Estudiosos começaram a propor ideias de escolas cooperativas (</w:t>
      </w:r>
      <w:r w:rsidRPr="00B1010B">
        <w:rPr>
          <w:rFonts w:eastAsia="Calibri" w:cs="Times New Roman"/>
          <w:iCs/>
          <w:szCs w:val="24"/>
        </w:rPr>
        <w:t>BROTTO, ARIMATEIA, 2013; ORLICK, 1989)</w:t>
      </w:r>
      <w:r w:rsidRPr="00B1010B">
        <w:rPr>
          <w:rFonts w:eastAsia="Calibri" w:cs="Times New Roman"/>
          <w:szCs w:val="24"/>
        </w:rPr>
        <w:t xml:space="preserve">, para que assim as crianças voltassem a conviver em harmonia e agir em comum-unidade. Então, a partir deste princípio, começa-se a falar em pedagogia da cooperação. “Quando se fala em pedagogia da cooperação, imagina-se um caminho de </w:t>
      </w:r>
      <w:proofErr w:type="spellStart"/>
      <w:r w:rsidRPr="00B1010B">
        <w:rPr>
          <w:rFonts w:eastAsia="Calibri" w:cs="Times New Roman"/>
          <w:i/>
          <w:iCs/>
          <w:szCs w:val="24"/>
        </w:rPr>
        <w:t>ensinagem</w:t>
      </w:r>
      <w:proofErr w:type="spellEnd"/>
      <w:r w:rsidRPr="00B1010B">
        <w:rPr>
          <w:rFonts w:eastAsia="Calibri" w:cs="Times New Roman"/>
          <w:i/>
          <w:iCs/>
          <w:szCs w:val="24"/>
        </w:rPr>
        <w:t xml:space="preserve"> </w:t>
      </w:r>
      <w:r w:rsidRPr="00B1010B">
        <w:rPr>
          <w:rFonts w:eastAsia="Calibri" w:cs="Times New Roman"/>
          <w:szCs w:val="24"/>
        </w:rPr>
        <w:t xml:space="preserve">compartilhada no qual cada pessoa é considerada um mestre-aprendiz, </w:t>
      </w:r>
      <w:proofErr w:type="spellStart"/>
      <w:r w:rsidRPr="00B1010B">
        <w:rPr>
          <w:rFonts w:eastAsia="Calibri" w:cs="Times New Roman"/>
          <w:i/>
          <w:iCs/>
          <w:szCs w:val="24"/>
        </w:rPr>
        <w:t>com-vivendo</w:t>
      </w:r>
      <w:proofErr w:type="spellEnd"/>
      <w:r w:rsidRPr="00B1010B">
        <w:rPr>
          <w:rFonts w:eastAsia="Calibri" w:cs="Times New Roman"/>
          <w:i/>
          <w:iCs/>
          <w:szCs w:val="24"/>
        </w:rPr>
        <w:t xml:space="preserve"> </w:t>
      </w:r>
      <w:r w:rsidRPr="00B1010B">
        <w:rPr>
          <w:rFonts w:eastAsia="Calibri" w:cs="Times New Roman"/>
          <w:szCs w:val="24"/>
        </w:rPr>
        <w:t xml:space="preserve">a descoberta de si mesma e de sua </w:t>
      </w:r>
      <w:r w:rsidRPr="00B1010B">
        <w:rPr>
          <w:rFonts w:eastAsia="Calibri" w:cs="Times New Roman"/>
          <w:i/>
          <w:iCs/>
          <w:szCs w:val="24"/>
        </w:rPr>
        <w:t xml:space="preserve">comum-unidade </w:t>
      </w:r>
      <w:r w:rsidRPr="00B1010B">
        <w:rPr>
          <w:rFonts w:eastAsia="Calibri" w:cs="Times New Roman"/>
          <w:szCs w:val="24"/>
        </w:rPr>
        <w:t>com os outros</w:t>
      </w:r>
      <w:r w:rsidRPr="00B1010B">
        <w:rPr>
          <w:rFonts w:eastAsia="Calibri" w:cs="Times New Roman"/>
          <w:iCs/>
          <w:szCs w:val="24"/>
        </w:rPr>
        <w:t>” (BROTTO, ARIMATEIA, 2013. p. 11). Assim, se faz a pedagogia do bem-estar e do bem-viver, onde todos caminham juntos buscando o mesmo objetivo, não existindo vencedores ou perdedores e sim uma comum-unidade em harmonia e felicidade. Valores esses que consistem nas bases axiológicas da ética humanista, que de acordo com Macedo (2018) se encontra “[...] fundada na premissa da transformação da pessoa para o social e desse para a pessoa. ” (p. 46).</w:t>
      </w:r>
    </w:p>
    <w:p w:rsidR="00B1010B" w:rsidRPr="00B1010B" w:rsidRDefault="00B1010B" w:rsidP="00B1010B">
      <w:pPr>
        <w:autoSpaceDE w:val="0"/>
        <w:autoSpaceDN w:val="0"/>
        <w:adjustRightInd w:val="0"/>
        <w:rPr>
          <w:rFonts w:eastAsia="Calibri" w:cs="Times New Roman"/>
          <w:iCs/>
          <w:szCs w:val="24"/>
        </w:rPr>
      </w:pPr>
      <w:r w:rsidRPr="00B1010B">
        <w:rPr>
          <w:rFonts w:eastAsia="Calibri" w:cs="Times New Roman"/>
          <w:iCs/>
          <w:szCs w:val="24"/>
        </w:rPr>
        <w:t xml:space="preserve">Com essa visão desenvolvemos esse trabalho com o objetivo de conhecer a Pedagogia da cooperação, assente nas bases epistemológicas de uma ética </w:t>
      </w:r>
      <w:proofErr w:type="spellStart"/>
      <w:r w:rsidRPr="00B1010B">
        <w:rPr>
          <w:rFonts w:eastAsia="Calibri" w:cs="Times New Roman"/>
          <w:iCs/>
          <w:szCs w:val="24"/>
        </w:rPr>
        <w:t>humanizadora</w:t>
      </w:r>
      <w:proofErr w:type="spellEnd"/>
      <w:r w:rsidRPr="00B1010B">
        <w:rPr>
          <w:rFonts w:eastAsia="Calibri" w:cs="Times New Roman"/>
          <w:iCs/>
          <w:szCs w:val="24"/>
        </w:rPr>
        <w:t xml:space="preserve">. </w:t>
      </w:r>
    </w:p>
    <w:p w:rsidR="00B1010B" w:rsidRPr="00B1010B" w:rsidRDefault="00B1010B" w:rsidP="00B1010B">
      <w:pPr>
        <w:ind w:firstLine="0"/>
        <w:rPr>
          <w:rFonts w:eastAsia="Calibri" w:cs="Times New Roman"/>
          <w:iCs/>
          <w:szCs w:val="24"/>
        </w:rPr>
      </w:pPr>
      <w:r w:rsidRPr="00B1010B">
        <w:rPr>
          <w:rFonts w:eastAsia="Calibri" w:cs="Times New Roman"/>
          <w:iCs/>
          <w:szCs w:val="24"/>
        </w:rPr>
        <w:t xml:space="preserve">Dessa forma, o trabalho se apresenta em três subtítulos: a) Competição </w:t>
      </w:r>
      <w:r w:rsidRPr="00B1010B">
        <w:rPr>
          <w:rFonts w:eastAsia="Calibri" w:cs="Times New Roman"/>
          <w:i/>
          <w:iCs/>
          <w:szCs w:val="24"/>
        </w:rPr>
        <w:t>versus</w:t>
      </w:r>
      <w:r w:rsidRPr="00B1010B">
        <w:rPr>
          <w:rFonts w:eastAsia="Calibri" w:cs="Times New Roman"/>
          <w:iCs/>
          <w:szCs w:val="24"/>
        </w:rPr>
        <w:t xml:space="preserve"> cooperação; Pedagogia da cooperação e ética humanista; c) Pedagogia da cooperação, aprendizagem cooperativa e práticas. O texto se desenvolve com base nos seguintes referenciais teóricos </w:t>
      </w:r>
      <w:proofErr w:type="spellStart"/>
      <w:r w:rsidRPr="00B1010B">
        <w:rPr>
          <w:rFonts w:eastAsia="Calibri" w:cs="Times New Roman"/>
          <w:iCs/>
          <w:szCs w:val="24"/>
        </w:rPr>
        <w:t>Brotto</w:t>
      </w:r>
      <w:proofErr w:type="spellEnd"/>
      <w:r w:rsidRPr="00B1010B">
        <w:rPr>
          <w:rFonts w:eastAsia="Calibri" w:cs="Times New Roman"/>
          <w:iCs/>
          <w:szCs w:val="24"/>
        </w:rPr>
        <w:t xml:space="preserve"> e </w:t>
      </w:r>
      <w:proofErr w:type="spellStart"/>
      <w:r w:rsidRPr="00B1010B">
        <w:rPr>
          <w:rFonts w:eastAsia="Calibri" w:cs="Times New Roman"/>
          <w:iCs/>
          <w:szCs w:val="24"/>
        </w:rPr>
        <w:t>Arimateia</w:t>
      </w:r>
      <w:proofErr w:type="spellEnd"/>
      <w:r w:rsidRPr="00B1010B">
        <w:rPr>
          <w:rFonts w:eastAsia="Calibri" w:cs="Times New Roman"/>
          <w:iCs/>
          <w:szCs w:val="24"/>
        </w:rPr>
        <w:t xml:space="preserve"> (2013), </w:t>
      </w:r>
      <w:r w:rsidRPr="00B1010B">
        <w:rPr>
          <w:rFonts w:eastAsia="Calibri" w:cs="Times New Roman"/>
          <w:szCs w:val="24"/>
        </w:rPr>
        <w:t>D’Ávila (2003),</w:t>
      </w:r>
      <w:r w:rsidRPr="00B1010B">
        <w:rPr>
          <w:rFonts w:eastAsia="Calibri" w:cs="Times New Roman"/>
          <w:iCs/>
          <w:szCs w:val="24"/>
        </w:rPr>
        <w:t xml:space="preserve"> </w:t>
      </w:r>
      <w:proofErr w:type="spellStart"/>
      <w:r w:rsidRPr="00B1010B">
        <w:rPr>
          <w:rFonts w:eastAsia="Calibri" w:cs="Times New Roman"/>
          <w:iCs/>
          <w:szCs w:val="24"/>
        </w:rPr>
        <w:t>Freinet</w:t>
      </w:r>
      <w:proofErr w:type="spellEnd"/>
      <w:r w:rsidRPr="00B1010B">
        <w:rPr>
          <w:rFonts w:eastAsia="Calibri" w:cs="Times New Roman"/>
          <w:iCs/>
          <w:szCs w:val="24"/>
        </w:rPr>
        <w:t xml:space="preserve"> (1998), Macedo (2018) e</w:t>
      </w:r>
      <w:r w:rsidRPr="00B1010B">
        <w:rPr>
          <w:rFonts w:eastAsia="Calibri" w:cs="Times New Roman"/>
          <w:szCs w:val="24"/>
        </w:rPr>
        <w:t xml:space="preserve"> </w:t>
      </w:r>
      <w:proofErr w:type="spellStart"/>
      <w:r w:rsidRPr="00B1010B">
        <w:rPr>
          <w:rFonts w:eastAsia="Calibri" w:cs="Times New Roman"/>
          <w:iCs/>
          <w:szCs w:val="24"/>
        </w:rPr>
        <w:t>Orlick</w:t>
      </w:r>
      <w:proofErr w:type="spellEnd"/>
      <w:r w:rsidRPr="00B1010B">
        <w:rPr>
          <w:rFonts w:eastAsia="Calibri" w:cs="Times New Roman"/>
          <w:iCs/>
          <w:szCs w:val="24"/>
        </w:rPr>
        <w:t xml:space="preserve"> (1989).</w:t>
      </w:r>
    </w:p>
    <w:p w:rsidR="00B1010B" w:rsidRPr="00B1010B" w:rsidRDefault="00B1010B" w:rsidP="00B1010B">
      <w:pPr>
        <w:autoSpaceDE w:val="0"/>
        <w:autoSpaceDN w:val="0"/>
        <w:adjustRightInd w:val="0"/>
        <w:rPr>
          <w:rFonts w:eastAsia="Calibri" w:cs="Times New Roman"/>
          <w:iCs/>
          <w:szCs w:val="24"/>
        </w:rPr>
      </w:pPr>
      <w:r w:rsidRPr="00B1010B">
        <w:rPr>
          <w:rFonts w:eastAsia="Calibri" w:cs="Times New Roman"/>
          <w:iCs/>
          <w:szCs w:val="24"/>
        </w:rPr>
        <w:t>Compreendemos que este artigo ao alcançar o número máximo de profissionais que atuam na esfera da educação, poderão se sensibilizar para conhecer e utilizar esse modelo de ensino-aprendizagem cooperativa em sala de aula, de modo a transformar a realidade que vivemos.</w:t>
      </w:r>
    </w:p>
    <w:p w:rsidR="00B1010B" w:rsidRPr="00B1010B" w:rsidRDefault="00B1010B" w:rsidP="00B1010B">
      <w:pPr>
        <w:autoSpaceDE w:val="0"/>
        <w:autoSpaceDN w:val="0"/>
        <w:adjustRightInd w:val="0"/>
        <w:rPr>
          <w:rFonts w:eastAsia="Calibri" w:cs="Times New Roman"/>
          <w:iCs/>
          <w:szCs w:val="24"/>
        </w:rPr>
      </w:pPr>
    </w:p>
    <w:p w:rsidR="00B1010B" w:rsidRPr="00B1010B" w:rsidRDefault="00B1010B" w:rsidP="00B1010B">
      <w:pPr>
        <w:autoSpaceDE w:val="0"/>
        <w:autoSpaceDN w:val="0"/>
        <w:adjustRightInd w:val="0"/>
        <w:ind w:firstLine="142"/>
        <w:rPr>
          <w:rFonts w:eastAsia="Calibri" w:cs="Times New Roman"/>
          <w:b/>
          <w:szCs w:val="24"/>
        </w:rPr>
      </w:pPr>
      <w:r w:rsidRPr="00B1010B">
        <w:rPr>
          <w:rFonts w:eastAsia="Calibri" w:cs="Times New Roman"/>
          <w:b/>
          <w:szCs w:val="24"/>
        </w:rPr>
        <w:t>COMPETIÇÃO VERSUS COOPERAÇÃO</w:t>
      </w:r>
    </w:p>
    <w:p w:rsidR="00B1010B" w:rsidRPr="00B1010B" w:rsidRDefault="00B1010B" w:rsidP="00B1010B">
      <w:pPr>
        <w:autoSpaceDE w:val="0"/>
        <w:autoSpaceDN w:val="0"/>
        <w:adjustRightInd w:val="0"/>
        <w:ind w:firstLine="142"/>
        <w:rPr>
          <w:rFonts w:eastAsia="Calibri" w:cs="Times New Roman"/>
          <w:b/>
          <w:szCs w:val="24"/>
        </w:rPr>
      </w:pP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 xml:space="preserve">A antropóloga Margaret </w:t>
      </w:r>
      <w:proofErr w:type="spellStart"/>
      <w:r w:rsidRPr="00B1010B">
        <w:rPr>
          <w:rFonts w:eastAsia="Calibri" w:cs="Times New Roman"/>
          <w:szCs w:val="24"/>
        </w:rPr>
        <w:t>Mead</w:t>
      </w:r>
      <w:proofErr w:type="spellEnd"/>
      <w:r w:rsidRPr="00B1010B">
        <w:rPr>
          <w:rFonts w:eastAsia="Calibri" w:cs="Times New Roman"/>
          <w:szCs w:val="24"/>
        </w:rPr>
        <w:t xml:space="preserve">, depois de ter analisado diferentes sociedades, provou que existem povos ancestrais que não pautam suas vidas pela competição. Concluiu então que os vários graus de competição e de cooperação existentes são determinados pelas respectivas estruturas sociais. Segundo as reflexões de </w:t>
      </w:r>
      <w:proofErr w:type="spellStart"/>
      <w:r w:rsidRPr="00B1010B">
        <w:rPr>
          <w:rFonts w:eastAsia="Calibri" w:cs="Times New Roman"/>
          <w:szCs w:val="24"/>
        </w:rPr>
        <w:t>Brotto</w:t>
      </w:r>
      <w:proofErr w:type="spellEnd"/>
      <w:r w:rsidRPr="00B1010B">
        <w:rPr>
          <w:rFonts w:eastAsia="Calibri" w:cs="Times New Roman"/>
          <w:szCs w:val="24"/>
        </w:rPr>
        <w:t xml:space="preserve"> e </w:t>
      </w:r>
      <w:proofErr w:type="spellStart"/>
      <w:r w:rsidRPr="00B1010B">
        <w:rPr>
          <w:rFonts w:eastAsia="Calibri" w:cs="Times New Roman"/>
          <w:szCs w:val="24"/>
        </w:rPr>
        <w:t>Arimateia</w:t>
      </w:r>
      <w:proofErr w:type="spellEnd"/>
      <w:r w:rsidRPr="00B1010B">
        <w:rPr>
          <w:rFonts w:eastAsia="Calibri" w:cs="Times New Roman"/>
          <w:szCs w:val="24"/>
        </w:rPr>
        <w:t xml:space="preserve"> (2013, p. 16):</w:t>
      </w:r>
    </w:p>
    <w:p w:rsidR="00B1010B" w:rsidRPr="00B1010B" w:rsidRDefault="00B1010B" w:rsidP="00B1010B">
      <w:pPr>
        <w:autoSpaceDE w:val="0"/>
        <w:autoSpaceDN w:val="0"/>
        <w:adjustRightInd w:val="0"/>
        <w:spacing w:line="240" w:lineRule="auto"/>
        <w:ind w:left="2268"/>
        <w:jc w:val="right"/>
        <w:rPr>
          <w:rFonts w:eastAsia="Calibri" w:cs="Times New Roman"/>
          <w:sz w:val="22"/>
        </w:rPr>
      </w:pPr>
    </w:p>
    <w:p w:rsidR="00B1010B" w:rsidRPr="00B1010B" w:rsidRDefault="00B1010B" w:rsidP="00B1010B">
      <w:pPr>
        <w:autoSpaceDE w:val="0"/>
        <w:autoSpaceDN w:val="0"/>
        <w:adjustRightInd w:val="0"/>
        <w:spacing w:line="240" w:lineRule="auto"/>
        <w:ind w:left="2268" w:firstLine="0"/>
        <w:rPr>
          <w:rFonts w:eastAsia="Calibri" w:cs="Times New Roman"/>
          <w:sz w:val="22"/>
        </w:rPr>
      </w:pPr>
      <w:r w:rsidRPr="00B1010B">
        <w:rPr>
          <w:rFonts w:eastAsia="Calibri" w:cs="Times New Roman"/>
          <w:sz w:val="22"/>
        </w:rPr>
        <w:t xml:space="preserve">[...] o ser humano é socializado e socializa os seus semelhantes para a cooperação e para a competição por meio da educação, da cultura, do esporte e da informação. Portanto, tornar a sociedade solidário-cooperativa ou solitário-competitiva é uma ação política, isto é, uma “arte” pessoal e coletiva capaz de realizar o melhor possível para todos </w:t>
      </w:r>
    </w:p>
    <w:p w:rsidR="00B1010B" w:rsidRPr="00B1010B" w:rsidRDefault="00B1010B" w:rsidP="00B1010B">
      <w:pPr>
        <w:autoSpaceDE w:val="0"/>
        <w:autoSpaceDN w:val="0"/>
        <w:adjustRightInd w:val="0"/>
        <w:spacing w:line="240" w:lineRule="auto"/>
        <w:ind w:left="2268" w:firstLine="0"/>
        <w:rPr>
          <w:rFonts w:eastAsia="Calibri" w:cs="Times New Roman"/>
          <w:sz w:val="22"/>
        </w:rPr>
      </w:pPr>
    </w:p>
    <w:p w:rsidR="00B1010B" w:rsidRPr="00B1010B" w:rsidRDefault="00B1010B" w:rsidP="00B1010B">
      <w:pPr>
        <w:autoSpaceDE w:val="0"/>
        <w:autoSpaceDN w:val="0"/>
        <w:adjustRightInd w:val="0"/>
        <w:ind w:firstLine="0"/>
        <w:rPr>
          <w:rFonts w:eastAsia="Calibri" w:cs="Times New Roman"/>
          <w:szCs w:val="24"/>
        </w:rPr>
      </w:pPr>
      <w:r w:rsidRPr="00B1010B">
        <w:rPr>
          <w:rFonts w:eastAsia="Calibri" w:cs="Times New Roman"/>
          <w:szCs w:val="24"/>
        </w:rPr>
        <w:tab/>
      </w:r>
      <w:proofErr w:type="spellStart"/>
      <w:r w:rsidRPr="00B1010B">
        <w:rPr>
          <w:rFonts w:eastAsia="Calibri" w:cs="Times New Roman"/>
          <w:szCs w:val="24"/>
        </w:rPr>
        <w:t>Mead</w:t>
      </w:r>
      <w:proofErr w:type="spellEnd"/>
      <w:r w:rsidRPr="00B1010B">
        <w:rPr>
          <w:rFonts w:eastAsia="Calibri" w:cs="Times New Roman"/>
          <w:szCs w:val="24"/>
        </w:rPr>
        <w:t xml:space="preserve"> definiu a competição como o ato de procurar ganhar do outro o que ele está se esforçando para obter, ao mesmo tempo. Assim como o comportamento individualista onde alguém se empenha para conseguir algo sem se importar com o outro (ORLICK, 1989). Seguindo seus pensamentos poderíamos concluir que não é de natureza humana competir. O meio social é que transforma o homem, potencializando uma forma ou outra, e assim, a maneira mais “relevante” será a que vai se sobrepor. </w:t>
      </w: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 xml:space="preserve">Nossa sociedade não é competitiva, ela se tornou desta maneira pela sua organização social. O capitalismo como modelo socioeconômico influencia bastante para a competitividade, mas ainda assim, e dependendo das nossas ações, podemos criar convivências mais justas e igualitárias para transformar as sociedades. </w:t>
      </w: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 xml:space="preserve">A cooperação traz o melhor de nós e podemos observar isso quando trabalhamos com o outro mantendo esse sentimento, pois desempenhamos melhor as atividades, sem estresse, angústia ou qualquer sensação que cause inferioridade ou agitação e o resultado traz alegria e prazer para todos. Ao contrário da cooperação, a competição aumenta a ansiedade, estresse, angústia, a alegria se torna individualista e o prazer é perdido pelo desejo de ser superior ao outro. </w:t>
      </w: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A cooperação é uma característica da vida e um valor ético. Sobre esse ponto, Macedo (2018) inferência que os valores éticos:</w:t>
      </w:r>
    </w:p>
    <w:p w:rsidR="00B1010B" w:rsidRPr="00B1010B" w:rsidRDefault="00B1010B" w:rsidP="00B1010B">
      <w:pPr>
        <w:spacing w:line="240" w:lineRule="auto"/>
        <w:ind w:left="2268" w:firstLine="0"/>
        <w:rPr>
          <w:rFonts w:eastAsia="Calibri" w:cs="Times New Roman"/>
          <w:color w:val="000000"/>
          <w:sz w:val="22"/>
        </w:rPr>
      </w:pPr>
      <w:r w:rsidRPr="00B1010B">
        <w:rPr>
          <w:rFonts w:eastAsia="Calibri" w:cs="Times New Roman"/>
          <w:color w:val="000000"/>
          <w:sz w:val="22"/>
        </w:rPr>
        <w:t xml:space="preserve">[...] são os que nos humanizam (...) e que funcionam como potenciais, como molas propulsoras da vontade, e nos mobilizam a considerar todos os prós e contras para se chegar a alguma escolha, e que, em não </w:t>
      </w:r>
      <w:r w:rsidRPr="00B1010B">
        <w:rPr>
          <w:rFonts w:eastAsia="Calibri" w:cs="Times New Roman"/>
          <w:color w:val="000000"/>
          <w:sz w:val="22"/>
        </w:rPr>
        <w:lastRenderedPageBreak/>
        <w:t>poucas ocasiões, são esses também os que nos dão as condições para superar as adversidades da vida. (p.274).</w:t>
      </w:r>
    </w:p>
    <w:p w:rsidR="00B1010B" w:rsidRPr="00B1010B" w:rsidRDefault="00B1010B" w:rsidP="00B1010B">
      <w:pPr>
        <w:autoSpaceDE w:val="0"/>
        <w:autoSpaceDN w:val="0"/>
        <w:adjustRightInd w:val="0"/>
        <w:rPr>
          <w:rFonts w:eastAsia="Calibri" w:cs="Times New Roman"/>
          <w:szCs w:val="24"/>
        </w:rPr>
      </w:pP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Assim, a colaboração é fundamentada no respeito mútuo e na confiança, por isso é necessário gerar situações didático-metodológicas na escola para que ela se desenvolva. Por isso a prática de jogos cooperativos se faz tão necessária no espaço pedagógico. O fato de termos sidos educados para não expor nossas fraquezas, para não confiar no outro, torna tudo mais plangente. É necessário criar oportunidades para que possamos reeducar nossos pensamentos, sentimentos e instintos de autopreservação.</w:t>
      </w: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Seguindo esse raciocínio, com o passar das gerações o instinto de competição foi repassado desde do ambiente familiar até as escolas, e com isso, a escola veio a se tornar um grande palco da competitividade humana, ao invés de ser um lugar de múltiplas “</w:t>
      </w:r>
      <w:proofErr w:type="spellStart"/>
      <w:r w:rsidRPr="00B1010B">
        <w:rPr>
          <w:rFonts w:eastAsia="Calibri" w:cs="Times New Roman"/>
          <w:szCs w:val="24"/>
        </w:rPr>
        <w:t>com-vivência</w:t>
      </w:r>
      <w:proofErr w:type="spellEnd"/>
      <w:r w:rsidRPr="00B1010B">
        <w:rPr>
          <w:rFonts w:eastAsia="Calibri" w:cs="Times New Roman"/>
          <w:szCs w:val="24"/>
        </w:rPr>
        <w:t>” positivas.</w:t>
      </w:r>
    </w:p>
    <w:p w:rsidR="00B1010B" w:rsidRPr="00B1010B" w:rsidRDefault="00B1010B" w:rsidP="00B1010B">
      <w:pPr>
        <w:autoSpaceDE w:val="0"/>
        <w:autoSpaceDN w:val="0"/>
        <w:adjustRightInd w:val="0"/>
        <w:ind w:firstLine="0"/>
        <w:rPr>
          <w:rFonts w:eastAsia="Calibri" w:cs="Times New Roman"/>
          <w:szCs w:val="24"/>
        </w:rPr>
      </w:pPr>
    </w:p>
    <w:p w:rsidR="00B1010B" w:rsidRPr="00B1010B" w:rsidRDefault="00B1010B" w:rsidP="00B1010B">
      <w:pPr>
        <w:autoSpaceDE w:val="0"/>
        <w:autoSpaceDN w:val="0"/>
        <w:adjustRightInd w:val="0"/>
        <w:ind w:firstLine="0"/>
        <w:rPr>
          <w:rFonts w:eastAsia="Calibri" w:cs="Times New Roman"/>
          <w:b/>
          <w:szCs w:val="24"/>
        </w:rPr>
      </w:pPr>
      <w:r w:rsidRPr="00B1010B">
        <w:rPr>
          <w:rFonts w:eastAsia="Calibri" w:cs="Times New Roman"/>
          <w:b/>
          <w:szCs w:val="24"/>
        </w:rPr>
        <w:t>PEDAGOGIA DA COOPERAÇÃO E A ÉTICA HUMANISTA</w:t>
      </w:r>
    </w:p>
    <w:p w:rsidR="00B1010B" w:rsidRPr="00B1010B" w:rsidRDefault="00B1010B" w:rsidP="00B1010B">
      <w:pPr>
        <w:autoSpaceDE w:val="0"/>
        <w:autoSpaceDN w:val="0"/>
        <w:adjustRightInd w:val="0"/>
        <w:ind w:firstLine="0"/>
        <w:rPr>
          <w:rFonts w:eastAsia="Calibri" w:cs="Times New Roman"/>
          <w:b/>
          <w:szCs w:val="24"/>
        </w:rPr>
      </w:pPr>
    </w:p>
    <w:p w:rsidR="00B1010B" w:rsidRPr="00B1010B" w:rsidRDefault="00B1010B" w:rsidP="00B1010B">
      <w:pPr>
        <w:autoSpaceDE w:val="0"/>
        <w:autoSpaceDN w:val="0"/>
        <w:adjustRightInd w:val="0"/>
        <w:ind w:firstLine="0"/>
        <w:rPr>
          <w:rFonts w:eastAsia="Calibri" w:cs="Times New Roman"/>
          <w:szCs w:val="24"/>
        </w:rPr>
      </w:pPr>
      <w:r w:rsidRPr="00B1010B">
        <w:rPr>
          <w:rFonts w:eastAsia="Calibri" w:cs="Times New Roman"/>
          <w:szCs w:val="24"/>
        </w:rPr>
        <w:tab/>
        <w:t xml:space="preserve">A palavra Pedagogia tem origem na Grécia antiga, </w:t>
      </w:r>
      <w:proofErr w:type="spellStart"/>
      <w:r w:rsidRPr="00B1010B">
        <w:rPr>
          <w:rFonts w:eastAsia="Calibri" w:cs="Times New Roman"/>
          <w:i/>
          <w:szCs w:val="24"/>
        </w:rPr>
        <w:t>paidós</w:t>
      </w:r>
      <w:proofErr w:type="spellEnd"/>
      <w:r w:rsidRPr="00B1010B">
        <w:rPr>
          <w:rFonts w:eastAsia="Calibri" w:cs="Times New Roman"/>
          <w:szCs w:val="24"/>
        </w:rPr>
        <w:t xml:space="preserve"> (criança) e </w:t>
      </w:r>
      <w:proofErr w:type="spellStart"/>
      <w:r w:rsidRPr="00B1010B">
        <w:rPr>
          <w:rFonts w:eastAsia="Calibri" w:cs="Times New Roman"/>
          <w:i/>
          <w:szCs w:val="24"/>
        </w:rPr>
        <w:t>agogé</w:t>
      </w:r>
      <w:proofErr w:type="spellEnd"/>
      <w:r w:rsidRPr="00B1010B">
        <w:rPr>
          <w:rFonts w:eastAsia="Calibri" w:cs="Times New Roman"/>
          <w:i/>
          <w:szCs w:val="24"/>
        </w:rPr>
        <w:t xml:space="preserve"> </w:t>
      </w:r>
      <w:r w:rsidRPr="00B1010B">
        <w:rPr>
          <w:rFonts w:eastAsia="Calibri" w:cs="Times New Roman"/>
          <w:szCs w:val="24"/>
        </w:rPr>
        <w:t xml:space="preserve">(condução), pedagogo seria aquele que conduz a criança a algum lugar. Galilei considerava os educadores como “parteiros de ideias”, aquele que desperta as potencialidades latentes do Ser (BROTTO, 1999). Aliando-se ao real significado de Pedagogia, surge a pedagogia da cooperação, fazendo jus ao seu conceito: “Do ponto de vista das interações sociais, a aprendizagem cooperativa contribui para o desenvolvimento de habilidades relacionais e formação de atitudes interpessoais positivas” (D’ÁVILA, 2003. p. 280). </w:t>
      </w:r>
    </w:p>
    <w:p w:rsidR="00B1010B" w:rsidRPr="00B1010B" w:rsidRDefault="00B1010B" w:rsidP="00B1010B">
      <w:pPr>
        <w:autoSpaceDE w:val="0"/>
        <w:autoSpaceDN w:val="0"/>
        <w:adjustRightInd w:val="0"/>
        <w:ind w:firstLine="708"/>
        <w:rPr>
          <w:rFonts w:eastAsia="Calibri" w:cs="Times New Roman"/>
          <w:szCs w:val="24"/>
        </w:rPr>
      </w:pPr>
      <w:proofErr w:type="spellStart"/>
      <w:r w:rsidRPr="00B1010B">
        <w:rPr>
          <w:rFonts w:eastAsia="Calibri" w:cs="Times New Roman"/>
          <w:iCs/>
          <w:szCs w:val="24"/>
        </w:rPr>
        <w:t>Brotto</w:t>
      </w:r>
      <w:proofErr w:type="spellEnd"/>
      <w:r w:rsidRPr="00B1010B">
        <w:rPr>
          <w:rFonts w:eastAsia="Calibri" w:cs="Times New Roman"/>
          <w:iCs/>
          <w:szCs w:val="24"/>
        </w:rPr>
        <w:t xml:space="preserve"> e </w:t>
      </w:r>
      <w:proofErr w:type="spellStart"/>
      <w:r w:rsidRPr="00B1010B">
        <w:rPr>
          <w:rFonts w:eastAsia="Calibri" w:cs="Times New Roman"/>
          <w:iCs/>
          <w:szCs w:val="24"/>
        </w:rPr>
        <w:t>Arimateia</w:t>
      </w:r>
      <w:proofErr w:type="spellEnd"/>
      <w:r w:rsidRPr="00B1010B">
        <w:rPr>
          <w:rFonts w:eastAsia="Calibri" w:cs="Times New Roman"/>
          <w:iCs/>
          <w:szCs w:val="24"/>
        </w:rPr>
        <w:t xml:space="preserve"> (2013. </w:t>
      </w:r>
      <w:r w:rsidRPr="00B1010B">
        <w:rPr>
          <w:rFonts w:eastAsia="Calibri" w:cs="Times New Roman"/>
          <w:szCs w:val="24"/>
        </w:rPr>
        <w:t xml:space="preserve">p. 11) definem a pedagogia da cooperação como: </w:t>
      </w:r>
    </w:p>
    <w:p w:rsidR="00B1010B" w:rsidRPr="00B1010B" w:rsidRDefault="00B1010B" w:rsidP="00B1010B">
      <w:pPr>
        <w:autoSpaceDE w:val="0"/>
        <w:autoSpaceDN w:val="0"/>
        <w:adjustRightInd w:val="0"/>
        <w:spacing w:line="240" w:lineRule="auto"/>
        <w:ind w:left="2268" w:firstLine="708"/>
        <w:rPr>
          <w:rFonts w:eastAsia="Calibri" w:cs="Times New Roman"/>
          <w:sz w:val="22"/>
        </w:rPr>
      </w:pPr>
    </w:p>
    <w:p w:rsidR="00B1010B" w:rsidRPr="00B1010B" w:rsidRDefault="00B1010B" w:rsidP="00B1010B">
      <w:pPr>
        <w:autoSpaceDE w:val="0"/>
        <w:autoSpaceDN w:val="0"/>
        <w:adjustRightInd w:val="0"/>
        <w:spacing w:line="240" w:lineRule="auto"/>
        <w:ind w:left="2268" w:firstLine="0"/>
        <w:rPr>
          <w:rFonts w:eastAsia="Calibri" w:cs="Times New Roman"/>
          <w:sz w:val="22"/>
        </w:rPr>
      </w:pPr>
      <w:r w:rsidRPr="00B1010B">
        <w:rPr>
          <w:rFonts w:eastAsia="Calibri" w:cs="Times New Roman"/>
          <w:sz w:val="22"/>
        </w:rPr>
        <w:t xml:space="preserve">[...] uma pedagogia viva, que acontece em diferentes </w:t>
      </w:r>
      <w:r w:rsidRPr="00B1010B">
        <w:rPr>
          <w:rFonts w:eastAsia="Calibri" w:cs="Times New Roman"/>
          <w:i/>
          <w:iCs/>
          <w:sz w:val="22"/>
        </w:rPr>
        <w:t xml:space="preserve">momentos </w:t>
      </w:r>
      <w:r w:rsidRPr="00B1010B">
        <w:rPr>
          <w:rFonts w:eastAsia="Calibri" w:cs="Times New Roman"/>
          <w:sz w:val="22"/>
        </w:rPr>
        <w:t xml:space="preserve">e em muitos </w:t>
      </w:r>
      <w:r w:rsidRPr="00B1010B">
        <w:rPr>
          <w:rFonts w:eastAsia="Calibri" w:cs="Times New Roman"/>
          <w:i/>
          <w:iCs/>
          <w:sz w:val="22"/>
        </w:rPr>
        <w:t>movimentos</w:t>
      </w:r>
      <w:r w:rsidRPr="00B1010B">
        <w:rPr>
          <w:rFonts w:eastAsia="Calibri" w:cs="Times New Roman"/>
          <w:sz w:val="22"/>
        </w:rPr>
        <w:t xml:space="preserve">, sendo articulada organicamente com os passos e </w:t>
      </w:r>
      <w:proofErr w:type="spellStart"/>
      <w:r w:rsidRPr="00B1010B">
        <w:rPr>
          <w:rFonts w:eastAsia="Calibri" w:cs="Times New Roman"/>
          <w:i/>
          <w:iCs/>
          <w:sz w:val="22"/>
        </w:rPr>
        <w:t>com-passos</w:t>
      </w:r>
      <w:proofErr w:type="spellEnd"/>
      <w:r w:rsidRPr="00B1010B">
        <w:rPr>
          <w:rFonts w:eastAsia="Calibri" w:cs="Times New Roman"/>
          <w:i/>
          <w:iCs/>
          <w:sz w:val="22"/>
        </w:rPr>
        <w:t xml:space="preserve"> </w:t>
      </w:r>
      <w:r w:rsidRPr="00B1010B">
        <w:rPr>
          <w:rFonts w:eastAsia="Calibri" w:cs="Times New Roman"/>
          <w:sz w:val="22"/>
        </w:rPr>
        <w:t>dados ao longo do caminho por aqueles que caminham. É uma jornada de realização exterior para promover a transformação interior da pessoa e do grupo.</w:t>
      </w:r>
    </w:p>
    <w:p w:rsidR="00B1010B" w:rsidRPr="00B1010B" w:rsidRDefault="00B1010B" w:rsidP="00B1010B">
      <w:pPr>
        <w:autoSpaceDE w:val="0"/>
        <w:autoSpaceDN w:val="0"/>
        <w:adjustRightInd w:val="0"/>
        <w:spacing w:line="240" w:lineRule="auto"/>
        <w:ind w:left="2268" w:firstLine="0"/>
        <w:rPr>
          <w:rFonts w:eastAsia="Calibri" w:cs="Times New Roman"/>
          <w:sz w:val="22"/>
        </w:rPr>
      </w:pP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É uma pedagogia da transformação, do despertar de um “Eu”, com foco nas relações do sujeito e sua interação, buscando um bem-comum, com “[...] princípios, valores, visões de mundo e perspectivas sobre a coexistência</w:t>
      </w:r>
      <w:r w:rsidRPr="00B1010B">
        <w:rPr>
          <w:rFonts w:eastAsia="Calibri" w:cs="Times New Roman"/>
          <w:i/>
          <w:iCs/>
          <w:szCs w:val="24"/>
        </w:rPr>
        <w:t xml:space="preserve"> </w:t>
      </w:r>
      <w:r w:rsidRPr="00B1010B">
        <w:rPr>
          <w:rFonts w:eastAsia="Calibri" w:cs="Times New Roman"/>
          <w:szCs w:val="24"/>
        </w:rPr>
        <w:t>humana como bagagem essencial para uma boa jornada” (</w:t>
      </w:r>
      <w:r w:rsidRPr="00B1010B">
        <w:rPr>
          <w:rFonts w:eastAsia="Calibri" w:cs="Times New Roman"/>
          <w:iCs/>
          <w:szCs w:val="24"/>
        </w:rPr>
        <w:t xml:space="preserve">BROTTO, ARIMATEIA, 2013. </w:t>
      </w:r>
      <w:r w:rsidRPr="00B1010B">
        <w:rPr>
          <w:rFonts w:eastAsia="Calibri" w:cs="Times New Roman"/>
          <w:szCs w:val="24"/>
        </w:rPr>
        <w:t xml:space="preserve">p. 12). Uma mudança na essência do ser, que mudamos primeiro a nós mesmos, nos transformamos em seres </w:t>
      </w:r>
      <w:r w:rsidRPr="00B1010B">
        <w:rPr>
          <w:rFonts w:eastAsia="Calibri" w:cs="Times New Roman"/>
          <w:szCs w:val="24"/>
        </w:rPr>
        <w:lastRenderedPageBreak/>
        <w:t>melhores para assim modificar o nosso meio social, começando pelos comportamentos indesejáveis em grupo, que deverão ser exclusos e assim nos adequamos a sociedade.</w:t>
      </w:r>
    </w:p>
    <w:p w:rsidR="00B1010B" w:rsidRPr="00B1010B" w:rsidRDefault="00B1010B" w:rsidP="00B1010B">
      <w:pPr>
        <w:autoSpaceDE w:val="0"/>
        <w:autoSpaceDN w:val="0"/>
        <w:adjustRightInd w:val="0"/>
        <w:spacing w:line="240" w:lineRule="auto"/>
        <w:ind w:left="2268"/>
        <w:rPr>
          <w:rFonts w:eastAsia="Calibri" w:cs="Times New Roman"/>
          <w:sz w:val="22"/>
        </w:rPr>
      </w:pPr>
    </w:p>
    <w:p w:rsidR="00B1010B" w:rsidRPr="00B1010B" w:rsidRDefault="00B1010B" w:rsidP="00B1010B">
      <w:pPr>
        <w:autoSpaceDE w:val="0"/>
        <w:autoSpaceDN w:val="0"/>
        <w:adjustRightInd w:val="0"/>
        <w:spacing w:line="240" w:lineRule="auto"/>
        <w:ind w:left="2268" w:firstLine="0"/>
        <w:rPr>
          <w:rFonts w:eastAsia="Calibri" w:cs="Times New Roman"/>
          <w:sz w:val="22"/>
        </w:rPr>
      </w:pPr>
      <w:r w:rsidRPr="00B1010B">
        <w:rPr>
          <w:rFonts w:eastAsia="Calibri" w:cs="Times New Roman"/>
          <w:sz w:val="22"/>
        </w:rPr>
        <w:t xml:space="preserve">Na Pedagogia cooperativa as situações de comunicação, em contexto natural e significativo, são condição para o desenvolvimento das ações pedagógicas. O seu primeiro objetivo está em facilitar a tomada de consciência de que os educandos possuem capacidades e saberes de que poderão dispor, se se organizarem para resolver problemas pessoais e de grupo de forma a se </w:t>
      </w:r>
      <w:proofErr w:type="spellStart"/>
      <w:r w:rsidRPr="00B1010B">
        <w:rPr>
          <w:rFonts w:eastAsia="Calibri" w:cs="Times New Roman"/>
          <w:sz w:val="22"/>
        </w:rPr>
        <w:t>auto-responsabilizarem</w:t>
      </w:r>
      <w:proofErr w:type="spellEnd"/>
      <w:r w:rsidRPr="00B1010B">
        <w:rPr>
          <w:rFonts w:eastAsia="Calibri" w:cs="Times New Roman"/>
          <w:sz w:val="22"/>
        </w:rPr>
        <w:t xml:space="preserve"> pelos seus percursos e projetos, reforçando a sua identidade e autonomia. E isso se faz mediante as trocas </w:t>
      </w:r>
      <w:proofErr w:type="spellStart"/>
      <w:r w:rsidRPr="00B1010B">
        <w:rPr>
          <w:rFonts w:eastAsia="Calibri" w:cs="Times New Roman"/>
          <w:sz w:val="22"/>
        </w:rPr>
        <w:t>inter</w:t>
      </w:r>
      <w:proofErr w:type="spellEnd"/>
      <w:r w:rsidRPr="00B1010B">
        <w:rPr>
          <w:rFonts w:eastAsia="Calibri" w:cs="Times New Roman"/>
          <w:sz w:val="22"/>
        </w:rPr>
        <w:t xml:space="preserve"> e </w:t>
      </w:r>
      <w:proofErr w:type="spellStart"/>
      <w:r w:rsidRPr="00B1010B">
        <w:rPr>
          <w:rFonts w:eastAsia="Calibri" w:cs="Times New Roman"/>
          <w:sz w:val="22"/>
        </w:rPr>
        <w:t>intragrupais</w:t>
      </w:r>
      <w:proofErr w:type="spellEnd"/>
      <w:r w:rsidRPr="00B1010B">
        <w:rPr>
          <w:rFonts w:eastAsia="Calibri" w:cs="Times New Roman"/>
          <w:sz w:val="22"/>
        </w:rPr>
        <w:t>, mediante a comunicação entre os pares (D’ÁVILA, 2003. p. 280).</w:t>
      </w:r>
    </w:p>
    <w:p w:rsidR="00B1010B" w:rsidRPr="00B1010B" w:rsidRDefault="00B1010B" w:rsidP="00B1010B">
      <w:pPr>
        <w:autoSpaceDE w:val="0"/>
        <w:autoSpaceDN w:val="0"/>
        <w:adjustRightInd w:val="0"/>
        <w:spacing w:line="240" w:lineRule="auto"/>
        <w:ind w:left="2268" w:firstLine="0"/>
        <w:rPr>
          <w:rFonts w:eastAsia="Calibri" w:cs="Times New Roman"/>
          <w:sz w:val="22"/>
        </w:rPr>
      </w:pP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 xml:space="preserve"> Dentro desse contexto, podemos afirmar que a cooperação é um meio pedagógico importante, porque faz reflexões além do intelecto, desenvolvendo instintos coletivos buscando um bem comum e com isso, o ensino se torna mais fácil e leve. Pois, “[...] a aprendizagem cooperativa sustenta a valorização dos sentimentos positivos acerca de si próprio, da interação em situações sociais, da capacidade para resolução de problemas e realização de projetos coletivos” (D’ÁVILA, 2003. p. 284).</w:t>
      </w: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 xml:space="preserve">Podemos afirmar que, a pedagogia cooperativa se encontra atrelada aos princípios de uma ética humanista, que tem como foco a formação da pessoa: </w:t>
      </w:r>
    </w:p>
    <w:p w:rsidR="00B1010B" w:rsidRPr="00B1010B" w:rsidRDefault="00B1010B" w:rsidP="00B1010B">
      <w:pPr>
        <w:autoSpaceDE w:val="0"/>
        <w:autoSpaceDN w:val="0"/>
        <w:adjustRightInd w:val="0"/>
        <w:rPr>
          <w:rFonts w:eastAsia="Calibri" w:cs="Times New Roman"/>
          <w:szCs w:val="24"/>
        </w:rPr>
      </w:pPr>
    </w:p>
    <w:p w:rsidR="00B1010B" w:rsidRPr="00B1010B" w:rsidRDefault="00B1010B" w:rsidP="00B1010B">
      <w:pPr>
        <w:autoSpaceDE w:val="0"/>
        <w:autoSpaceDN w:val="0"/>
        <w:adjustRightInd w:val="0"/>
        <w:spacing w:line="240" w:lineRule="auto"/>
        <w:ind w:left="2268" w:firstLine="0"/>
        <w:rPr>
          <w:rFonts w:eastAsia="Calibri" w:cs="Times New Roman"/>
          <w:sz w:val="22"/>
          <w:szCs w:val="24"/>
        </w:rPr>
      </w:pPr>
      <w:r w:rsidRPr="00B1010B">
        <w:rPr>
          <w:rFonts w:eastAsia="Calibri" w:cs="Times New Roman"/>
          <w:sz w:val="22"/>
          <w:szCs w:val="24"/>
        </w:rPr>
        <w:t xml:space="preserve">[...] em processo de alteridade, sem espaço para posturas narcísicas ou egoístas. Uma ética baseada na postura reflexiva consciente, e na sensibilidade ética, </w:t>
      </w:r>
      <w:proofErr w:type="gramStart"/>
      <w:r w:rsidRPr="00B1010B">
        <w:rPr>
          <w:rFonts w:eastAsia="Calibri" w:cs="Times New Roman"/>
          <w:sz w:val="22"/>
          <w:szCs w:val="24"/>
        </w:rPr>
        <w:t xml:space="preserve">na </w:t>
      </w:r>
      <w:r w:rsidRPr="00B1010B">
        <w:rPr>
          <w:rFonts w:eastAsia="Calibri" w:cs="Times New Roman"/>
          <w:i/>
          <w:sz w:val="22"/>
          <w:szCs w:val="24"/>
        </w:rPr>
        <w:t>práxis</w:t>
      </w:r>
      <w:proofErr w:type="gramEnd"/>
      <w:r w:rsidRPr="00B1010B">
        <w:rPr>
          <w:rFonts w:eastAsia="Calibri" w:cs="Times New Roman"/>
          <w:sz w:val="22"/>
          <w:szCs w:val="24"/>
        </w:rPr>
        <w:t>, capaz de determinar o melhor caminho para as tomadas de decisões que exijam uma consistência na seleção de valores. Ética essa apoiada no preceito do que é bom para a vida, e não para o tempo histórico que se vive. (MACEDO, 2018, p. 478).</w:t>
      </w:r>
    </w:p>
    <w:p w:rsidR="00B1010B" w:rsidRPr="00B1010B" w:rsidRDefault="00B1010B" w:rsidP="00B1010B">
      <w:pPr>
        <w:autoSpaceDE w:val="0"/>
        <w:autoSpaceDN w:val="0"/>
        <w:adjustRightInd w:val="0"/>
        <w:spacing w:line="240" w:lineRule="auto"/>
        <w:ind w:left="2268" w:firstLine="0"/>
        <w:rPr>
          <w:rFonts w:eastAsia="Calibri" w:cs="Times New Roman"/>
          <w:sz w:val="22"/>
          <w:szCs w:val="24"/>
        </w:rPr>
      </w:pPr>
    </w:p>
    <w:p w:rsidR="00B1010B" w:rsidRPr="00B1010B" w:rsidRDefault="00B1010B" w:rsidP="00B1010B">
      <w:pPr>
        <w:autoSpaceDE w:val="0"/>
        <w:autoSpaceDN w:val="0"/>
        <w:adjustRightInd w:val="0"/>
        <w:spacing w:line="240" w:lineRule="auto"/>
        <w:ind w:left="2268" w:firstLine="0"/>
        <w:rPr>
          <w:rFonts w:eastAsia="Calibri" w:cs="Times New Roman"/>
          <w:sz w:val="22"/>
          <w:szCs w:val="24"/>
        </w:rPr>
      </w:pPr>
    </w:p>
    <w:p w:rsidR="00B1010B" w:rsidRPr="00B1010B" w:rsidRDefault="00B1010B" w:rsidP="00B1010B">
      <w:pPr>
        <w:autoSpaceDE w:val="0"/>
        <w:autoSpaceDN w:val="0"/>
        <w:adjustRightInd w:val="0"/>
        <w:rPr>
          <w:rFonts w:eastAsia="Calibri" w:cs="Times New Roman"/>
          <w:szCs w:val="24"/>
        </w:rPr>
      </w:pPr>
      <w:proofErr w:type="spellStart"/>
      <w:r w:rsidRPr="00B1010B">
        <w:rPr>
          <w:rFonts w:eastAsia="Calibri" w:cs="Times New Roman"/>
          <w:szCs w:val="24"/>
        </w:rPr>
        <w:t>Brotto</w:t>
      </w:r>
      <w:proofErr w:type="spellEnd"/>
      <w:r w:rsidRPr="00B1010B">
        <w:rPr>
          <w:rFonts w:eastAsia="Calibri" w:cs="Times New Roman"/>
          <w:szCs w:val="24"/>
        </w:rPr>
        <w:t xml:space="preserve"> e </w:t>
      </w:r>
      <w:proofErr w:type="spellStart"/>
      <w:r w:rsidRPr="00B1010B">
        <w:rPr>
          <w:rFonts w:eastAsia="Calibri" w:cs="Times New Roman"/>
          <w:szCs w:val="24"/>
        </w:rPr>
        <w:t>Arimateia</w:t>
      </w:r>
      <w:proofErr w:type="spellEnd"/>
      <w:r w:rsidRPr="00B1010B">
        <w:rPr>
          <w:rFonts w:eastAsia="Calibri" w:cs="Times New Roman"/>
          <w:szCs w:val="24"/>
        </w:rPr>
        <w:t xml:space="preserve"> (2013) definiram quatro princípios básicos e de natureza ética para o exercício da pedagogia da cooperação: coexistência, “</w:t>
      </w:r>
      <w:proofErr w:type="spellStart"/>
      <w:r w:rsidRPr="00B1010B">
        <w:rPr>
          <w:rFonts w:eastAsia="Calibri" w:cs="Times New Roman"/>
          <w:szCs w:val="24"/>
        </w:rPr>
        <w:t>com-vivência</w:t>
      </w:r>
      <w:proofErr w:type="spellEnd"/>
      <w:r w:rsidRPr="00B1010B">
        <w:rPr>
          <w:rFonts w:eastAsia="Calibri" w:cs="Times New Roman"/>
          <w:szCs w:val="24"/>
        </w:rPr>
        <w:t>”, cooperação e “comum-unidade”.</w:t>
      </w: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 xml:space="preserve">O princípio da coexistência é o aprender a conhecer. Nossas ações estão sempre ligadas a algo ou a alguém, estamos interligados a uma grande teia chamada existência. Assim como dizia Isaac Newton, “para cada ação existe uma reação, inevitavelmente o que fazemos vai gerir uma reação na vida do outro”. Nem sempre temos essa visão consciente que interdependemos do outo, “[...] é preciso continuar observando a vida de forma mais atenta, ampla e profunda, para que se possa enxergar os efeitos e os defeitos das atitudes e comportamentos praticados nos vários ambientes frequentados </w:t>
      </w:r>
      <w:r w:rsidRPr="00B1010B">
        <w:rPr>
          <w:rFonts w:eastAsia="Calibri" w:cs="Times New Roman"/>
          <w:szCs w:val="24"/>
        </w:rPr>
        <w:lastRenderedPageBreak/>
        <w:t>diariamente, em especial no ambiente das escolas [...]” (</w:t>
      </w:r>
      <w:r w:rsidRPr="00B1010B">
        <w:rPr>
          <w:rFonts w:eastAsia="Calibri" w:cs="Times New Roman"/>
          <w:iCs/>
          <w:szCs w:val="24"/>
        </w:rPr>
        <w:t>BROTTO, ARIMATEIA, 2013. p. 14</w:t>
      </w:r>
      <w:r w:rsidRPr="00B1010B">
        <w:rPr>
          <w:rFonts w:eastAsia="Calibri" w:cs="Times New Roman"/>
          <w:szCs w:val="24"/>
        </w:rPr>
        <w:t>).</w:t>
      </w: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O princípio da “</w:t>
      </w:r>
      <w:proofErr w:type="spellStart"/>
      <w:r w:rsidRPr="00B1010B">
        <w:rPr>
          <w:rFonts w:eastAsia="Calibri" w:cs="Times New Roman"/>
          <w:szCs w:val="24"/>
        </w:rPr>
        <w:t>com-vivência</w:t>
      </w:r>
      <w:proofErr w:type="spellEnd"/>
      <w:r w:rsidRPr="00B1010B">
        <w:rPr>
          <w:rFonts w:eastAsia="Calibri" w:cs="Times New Roman"/>
          <w:szCs w:val="24"/>
        </w:rPr>
        <w:t>” é aprender a conviver. O desafio aqui é se reconhecer no outro, sendo esse também um dos fundamentos da ética humanista. Quando algumas pessoas se juntam em prol de uma causa, estão colocando-se no lugar de um bem-comum e esse sentimento deve ser exercitado.</w:t>
      </w:r>
      <w:r w:rsidRPr="00B1010B">
        <w:rPr>
          <w:rFonts w:ascii="Calibri" w:eastAsia="Calibri" w:hAnsi="Calibri" w:cs="Times New Roman"/>
          <w:sz w:val="22"/>
        </w:rPr>
        <w:t xml:space="preserve"> “</w:t>
      </w:r>
      <w:r w:rsidRPr="00B1010B">
        <w:rPr>
          <w:rFonts w:eastAsia="Calibri" w:cs="Times New Roman"/>
          <w:szCs w:val="24"/>
        </w:rPr>
        <w:t>Saber-se uma pessoa importante e valiosa por ser exatamente quem se é e, ao mesmo tempo, reconhecer que cada uma das outras pessoas é tão importante e valiosa quanto [...]” (</w:t>
      </w:r>
      <w:r w:rsidRPr="00B1010B">
        <w:rPr>
          <w:rFonts w:eastAsia="Calibri" w:cs="Times New Roman"/>
          <w:iCs/>
          <w:szCs w:val="24"/>
        </w:rPr>
        <w:t>BROTTO, ARIMATEIA, 2013. p. 15</w:t>
      </w:r>
      <w:r w:rsidRPr="00B1010B">
        <w:rPr>
          <w:rFonts w:eastAsia="Calibri" w:cs="Times New Roman"/>
          <w:szCs w:val="24"/>
        </w:rPr>
        <w:t>). Quando estou ciente que uma boa “</w:t>
      </w:r>
      <w:proofErr w:type="spellStart"/>
      <w:r w:rsidRPr="00B1010B">
        <w:rPr>
          <w:rFonts w:eastAsia="Calibri" w:cs="Times New Roman"/>
          <w:szCs w:val="24"/>
        </w:rPr>
        <w:t>com-vivência</w:t>
      </w:r>
      <w:proofErr w:type="spellEnd"/>
      <w:r w:rsidRPr="00B1010B">
        <w:rPr>
          <w:rFonts w:eastAsia="Calibri" w:cs="Times New Roman"/>
          <w:szCs w:val="24"/>
        </w:rPr>
        <w:t xml:space="preserve">” trago benefícios não só para um, mas para todos.  Nesse princípio, além de destacarmos o papel da inclusão em comunidade no sentido físico (deficiências, por exemplo), tratamos também de um sentido mais conotativo de ideias, emoções e sentimentos em geral. </w:t>
      </w: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 xml:space="preserve">O princípio da cooperação se encontra assente no aprender a fazer em comum união (comunhão). </w:t>
      </w:r>
    </w:p>
    <w:p w:rsidR="00B1010B" w:rsidRPr="00B1010B" w:rsidRDefault="00B1010B" w:rsidP="00B1010B">
      <w:pPr>
        <w:autoSpaceDE w:val="0"/>
        <w:autoSpaceDN w:val="0"/>
        <w:adjustRightInd w:val="0"/>
        <w:spacing w:line="240" w:lineRule="auto"/>
        <w:ind w:left="2268"/>
        <w:rPr>
          <w:rFonts w:eastAsia="Calibri" w:cs="Times New Roman"/>
          <w:sz w:val="22"/>
        </w:rPr>
      </w:pPr>
    </w:p>
    <w:p w:rsidR="00B1010B" w:rsidRPr="00B1010B" w:rsidRDefault="00B1010B" w:rsidP="00B1010B">
      <w:pPr>
        <w:autoSpaceDE w:val="0"/>
        <w:autoSpaceDN w:val="0"/>
        <w:adjustRightInd w:val="0"/>
        <w:spacing w:line="240" w:lineRule="auto"/>
        <w:ind w:left="2268" w:firstLine="0"/>
        <w:rPr>
          <w:rFonts w:eastAsia="Calibri" w:cs="Times New Roman"/>
          <w:sz w:val="22"/>
        </w:rPr>
      </w:pPr>
      <w:r w:rsidRPr="00B1010B">
        <w:rPr>
          <w:rFonts w:eastAsia="Calibri" w:cs="Times New Roman"/>
          <w:sz w:val="22"/>
        </w:rPr>
        <w:t>[...] é preciso nutrir e sustentar permanentemente o processo de integração da cooperação no cotidiano pessoal, comunitário e planetário, reconhecendo-a como um estilo de vida, uma conduta ética vital, que sempre esteve presente, consciente ou inconscientemente, ao longo da história de civilização (</w:t>
      </w:r>
      <w:r w:rsidRPr="00B1010B">
        <w:rPr>
          <w:rFonts w:eastAsia="Calibri" w:cs="Times New Roman"/>
          <w:iCs/>
          <w:sz w:val="22"/>
        </w:rPr>
        <w:t>BROTTO, ARIMATEIA, 2013. p. 15</w:t>
      </w:r>
      <w:r w:rsidRPr="00B1010B">
        <w:rPr>
          <w:rFonts w:eastAsia="Calibri" w:cs="Times New Roman"/>
          <w:sz w:val="22"/>
        </w:rPr>
        <w:t>).</w:t>
      </w:r>
    </w:p>
    <w:p w:rsidR="00B1010B" w:rsidRPr="00B1010B" w:rsidRDefault="00B1010B" w:rsidP="00B1010B">
      <w:pPr>
        <w:autoSpaceDE w:val="0"/>
        <w:autoSpaceDN w:val="0"/>
        <w:adjustRightInd w:val="0"/>
        <w:spacing w:line="240" w:lineRule="auto"/>
        <w:ind w:left="2268" w:firstLine="0"/>
        <w:rPr>
          <w:rFonts w:eastAsia="Calibri" w:cs="Times New Roman"/>
          <w:sz w:val="22"/>
        </w:rPr>
      </w:pP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Portanto, transformar a cooperação em estilo de vida, e em prática nas escolas, se configura no desafio de trazer para nosso cotidiano as experiências e convivências cooperativas, vivendo os princípios de coexistência e “</w:t>
      </w:r>
      <w:proofErr w:type="spellStart"/>
      <w:r w:rsidRPr="00B1010B">
        <w:rPr>
          <w:rFonts w:eastAsia="Calibri" w:cs="Times New Roman"/>
          <w:szCs w:val="24"/>
        </w:rPr>
        <w:t>com-vivência</w:t>
      </w:r>
      <w:proofErr w:type="spellEnd"/>
      <w:r w:rsidRPr="00B1010B">
        <w:rPr>
          <w:rFonts w:eastAsia="Calibri" w:cs="Times New Roman"/>
          <w:szCs w:val="24"/>
        </w:rPr>
        <w:t>’, lembrando que o outro tem papel fundamental em nossa existência e nas ações que vivenciamos.</w:t>
      </w: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 xml:space="preserve">O princípio da comum-unidade, aprender a ser, denota o aprender a conviver em grupo, conforme já o dissemos, mas respeitando a individualidade de cada um. “O respeito à autonomia e à dignidade de cada um é um imperativo ético e não um favor que podemos ou não conceder uns aos outros” (FREIRE, 1996. p. 25). </w:t>
      </w: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 xml:space="preserve">Em linhas gerais, a pedagogia cooperativa se traduz em uma nova forma de conceber a educação, assente no pensar, agir, sentir eticamente com relação a cada pessoa, respeitando as individualidades que cada um possui, em síntese “[...] criar, desenvolver e sustentar comunidades significa cultivar cotidianamente novas maneiras de </w:t>
      </w:r>
      <w:r w:rsidRPr="00B1010B">
        <w:rPr>
          <w:rFonts w:eastAsia="Calibri" w:cs="Times New Roman"/>
          <w:i/>
          <w:iCs/>
          <w:szCs w:val="24"/>
        </w:rPr>
        <w:t xml:space="preserve">ser </w:t>
      </w:r>
      <w:r w:rsidRPr="00B1010B">
        <w:rPr>
          <w:rFonts w:eastAsia="Calibri" w:cs="Times New Roman"/>
          <w:szCs w:val="24"/>
        </w:rPr>
        <w:t xml:space="preserve">e de </w:t>
      </w:r>
      <w:r w:rsidRPr="00B1010B">
        <w:rPr>
          <w:rFonts w:eastAsia="Calibri" w:cs="Times New Roman"/>
          <w:i/>
          <w:iCs/>
          <w:szCs w:val="24"/>
        </w:rPr>
        <w:t xml:space="preserve">se fazer </w:t>
      </w:r>
      <w:r w:rsidRPr="00B1010B">
        <w:rPr>
          <w:rFonts w:eastAsia="Calibri" w:cs="Times New Roman"/>
          <w:szCs w:val="24"/>
        </w:rPr>
        <w:t>no mundo [...]” (</w:t>
      </w:r>
      <w:r w:rsidRPr="00B1010B">
        <w:rPr>
          <w:rFonts w:eastAsia="Calibri" w:cs="Times New Roman"/>
          <w:iCs/>
          <w:szCs w:val="24"/>
        </w:rPr>
        <w:t>BROTTO, ARIMATEIA, 2013. p. 20</w:t>
      </w:r>
      <w:r w:rsidRPr="00B1010B">
        <w:rPr>
          <w:rFonts w:eastAsia="Calibri" w:cs="Times New Roman"/>
          <w:szCs w:val="24"/>
        </w:rPr>
        <w:t xml:space="preserve">). </w:t>
      </w:r>
    </w:p>
    <w:p w:rsidR="00B1010B" w:rsidRPr="00B1010B" w:rsidRDefault="00B1010B" w:rsidP="00B1010B">
      <w:pPr>
        <w:autoSpaceDE w:val="0"/>
        <w:autoSpaceDN w:val="0"/>
        <w:adjustRightInd w:val="0"/>
        <w:rPr>
          <w:rFonts w:eastAsia="Calibri" w:cs="Times New Roman"/>
          <w:szCs w:val="24"/>
        </w:rPr>
      </w:pPr>
    </w:p>
    <w:p w:rsidR="00B1010B" w:rsidRPr="00B1010B" w:rsidRDefault="00B1010B" w:rsidP="00B1010B">
      <w:pPr>
        <w:ind w:firstLine="0"/>
        <w:rPr>
          <w:rFonts w:eastAsia="Calibri" w:cs="Times New Roman"/>
          <w:b/>
          <w:szCs w:val="24"/>
        </w:rPr>
      </w:pPr>
      <w:r w:rsidRPr="00B1010B">
        <w:rPr>
          <w:rFonts w:eastAsia="Calibri" w:cs="Times New Roman"/>
          <w:b/>
          <w:szCs w:val="24"/>
        </w:rPr>
        <w:lastRenderedPageBreak/>
        <w:t>PEDAGOGIA DA COOPERAÇÃO, APRENDIZAGEM COOPERATIVA E PRÁTICAS PEDAGÓGICAS</w:t>
      </w:r>
    </w:p>
    <w:p w:rsidR="00B1010B" w:rsidRPr="00B1010B" w:rsidRDefault="00B1010B" w:rsidP="00B1010B">
      <w:pPr>
        <w:ind w:firstLine="0"/>
        <w:jc w:val="left"/>
        <w:rPr>
          <w:rFonts w:eastAsia="Calibri" w:cs="Times New Roman"/>
          <w:b/>
          <w:szCs w:val="24"/>
        </w:rPr>
      </w:pPr>
    </w:p>
    <w:p w:rsidR="00B1010B" w:rsidRPr="00B1010B" w:rsidRDefault="00B1010B" w:rsidP="00B1010B">
      <w:pPr>
        <w:rPr>
          <w:rFonts w:eastAsia="Calibri" w:cs="Times New Roman"/>
          <w:szCs w:val="24"/>
        </w:rPr>
      </w:pPr>
      <w:r w:rsidRPr="00B1010B">
        <w:rPr>
          <w:rFonts w:eastAsia="Calibri" w:cs="Times New Roman"/>
          <w:szCs w:val="24"/>
        </w:rPr>
        <w:t xml:space="preserve">Existe uma distinção entre pedagogia e aprendizagem cooperativa, “[...] podemos afirmar que o conceito de Pedagogia inclui o processo de aprendizagem, mas não se restringe a este” (D’ÁVILA, 2003. p. 275). Na pedagogia cooperativa a educação está voltada para a cultura de uma ética humanista, de cooperação, ou seja, uma metodologia voltada a organização do trabalho escolar e não escolar em colaboração. Na aprendizagem cooperativa, o aluno é o centro e o seu colega tem papel fundamental para lhe auxiliar no processo de aprendizagem e na sua interação ao meio social, o que condiz com seu desempenho no meio. Ou seja, o papel do outro é responsável para formação de um eu, onde ambos aprendem juntos seu papel social e agem de maneira colaborativa. </w:t>
      </w:r>
    </w:p>
    <w:p w:rsidR="00B1010B" w:rsidRPr="00B1010B" w:rsidRDefault="00B1010B" w:rsidP="00B1010B">
      <w:pPr>
        <w:autoSpaceDE w:val="0"/>
        <w:autoSpaceDN w:val="0"/>
        <w:adjustRightInd w:val="0"/>
        <w:rPr>
          <w:rFonts w:eastAsia="Calibri" w:cs="Times New Roman"/>
          <w:iCs/>
          <w:szCs w:val="24"/>
        </w:rPr>
      </w:pPr>
      <w:r w:rsidRPr="00B1010B">
        <w:rPr>
          <w:rFonts w:eastAsia="Calibri" w:cs="Times New Roman"/>
          <w:iCs/>
          <w:szCs w:val="24"/>
        </w:rPr>
        <w:t>O aluno pode manter um desempenho com a aprendizagem cooperativa e a</w:t>
      </w:r>
      <w:r w:rsidRPr="00B1010B">
        <w:rPr>
          <w:rFonts w:eastAsia="Calibri" w:cs="Times New Roman"/>
          <w:szCs w:val="24"/>
        </w:rPr>
        <w:t xml:space="preserve">s crianças podem melhorar sem precisar desenvolver o hábito de querer ser sempre o melhor, estar à frente do outro, de vencer a outra pessoa. Não significa que o professor vai aceitar tarefas inadequadas, malfeitas, mas vai desenvolver a capacidade do seu melhor sem instigá-lo a uma competição. A recompensa se torna mais eficiente quando é compartilhada com o colega, a humilhação não se faz necessário e assim ganha-se espaço para uma felicidade coletiva. Assim como afirmam </w:t>
      </w:r>
      <w:proofErr w:type="spellStart"/>
      <w:r w:rsidRPr="00B1010B">
        <w:rPr>
          <w:rFonts w:eastAsia="Calibri" w:cs="Times New Roman"/>
          <w:szCs w:val="24"/>
        </w:rPr>
        <w:t>Brotto</w:t>
      </w:r>
      <w:proofErr w:type="spellEnd"/>
      <w:r w:rsidRPr="00B1010B">
        <w:rPr>
          <w:rFonts w:eastAsia="Calibri" w:cs="Times New Roman"/>
          <w:szCs w:val="24"/>
        </w:rPr>
        <w:t xml:space="preserve"> e </w:t>
      </w:r>
      <w:proofErr w:type="spellStart"/>
      <w:r w:rsidRPr="00B1010B">
        <w:rPr>
          <w:rFonts w:eastAsia="Calibri" w:cs="Times New Roman"/>
          <w:szCs w:val="24"/>
        </w:rPr>
        <w:t>Arimatéia</w:t>
      </w:r>
      <w:proofErr w:type="spellEnd"/>
      <w:r w:rsidRPr="00B1010B">
        <w:rPr>
          <w:rFonts w:eastAsia="Calibri" w:cs="Times New Roman"/>
          <w:szCs w:val="24"/>
        </w:rPr>
        <w:t xml:space="preserve"> (2013, p.15):</w:t>
      </w:r>
    </w:p>
    <w:p w:rsidR="00B1010B" w:rsidRPr="00B1010B" w:rsidRDefault="00B1010B" w:rsidP="00B1010B">
      <w:pPr>
        <w:autoSpaceDE w:val="0"/>
        <w:autoSpaceDN w:val="0"/>
        <w:adjustRightInd w:val="0"/>
        <w:spacing w:line="240" w:lineRule="auto"/>
        <w:ind w:left="2268" w:firstLine="0"/>
        <w:rPr>
          <w:rFonts w:eastAsia="Calibri" w:cs="Times New Roman"/>
          <w:iCs/>
          <w:sz w:val="22"/>
        </w:rPr>
      </w:pPr>
    </w:p>
    <w:p w:rsidR="00B1010B" w:rsidRPr="00B1010B" w:rsidRDefault="00B1010B" w:rsidP="00B1010B">
      <w:pPr>
        <w:autoSpaceDE w:val="0"/>
        <w:autoSpaceDN w:val="0"/>
        <w:adjustRightInd w:val="0"/>
        <w:spacing w:line="240" w:lineRule="auto"/>
        <w:ind w:left="2268" w:firstLine="0"/>
        <w:rPr>
          <w:rFonts w:eastAsia="Calibri" w:cs="Times New Roman"/>
          <w:sz w:val="22"/>
        </w:rPr>
      </w:pPr>
      <w:r w:rsidRPr="00B1010B">
        <w:rPr>
          <w:rFonts w:eastAsia="Calibri" w:cs="Times New Roman"/>
          <w:sz w:val="22"/>
        </w:rPr>
        <w:t xml:space="preserve">O desafio dos pedagogos da cooperação é </w:t>
      </w:r>
      <w:proofErr w:type="spellStart"/>
      <w:r w:rsidRPr="00B1010B">
        <w:rPr>
          <w:rFonts w:eastAsia="Calibri" w:cs="Times New Roman"/>
          <w:i/>
          <w:iCs/>
          <w:sz w:val="22"/>
        </w:rPr>
        <w:t>re-crear</w:t>
      </w:r>
      <w:proofErr w:type="spellEnd"/>
      <w:r w:rsidRPr="00B1010B">
        <w:rPr>
          <w:rFonts w:eastAsia="Calibri" w:cs="Times New Roman"/>
          <w:i/>
          <w:iCs/>
          <w:sz w:val="22"/>
        </w:rPr>
        <w:t xml:space="preserve"> </w:t>
      </w:r>
      <w:r w:rsidRPr="00B1010B">
        <w:rPr>
          <w:rFonts w:eastAsia="Calibri" w:cs="Times New Roman"/>
          <w:sz w:val="22"/>
        </w:rPr>
        <w:t>a todo instante as (</w:t>
      </w:r>
      <w:proofErr w:type="spellStart"/>
      <w:r w:rsidRPr="00B1010B">
        <w:rPr>
          <w:rFonts w:eastAsia="Calibri" w:cs="Times New Roman"/>
          <w:sz w:val="22"/>
        </w:rPr>
        <w:t>im</w:t>
      </w:r>
      <w:proofErr w:type="spellEnd"/>
      <w:r w:rsidRPr="00B1010B">
        <w:rPr>
          <w:rFonts w:eastAsia="Calibri" w:cs="Times New Roman"/>
          <w:sz w:val="22"/>
        </w:rPr>
        <w:t xml:space="preserve">) possibilidades educativas para estimular o envolvimento de todos que, por alguma razão, sentimento, sensação ou decepção, imaginam que o </w:t>
      </w:r>
      <w:r w:rsidRPr="00B1010B">
        <w:rPr>
          <w:rFonts w:eastAsia="Calibri" w:cs="Times New Roman"/>
          <w:i/>
          <w:iCs/>
          <w:sz w:val="22"/>
        </w:rPr>
        <w:t xml:space="preserve">não-querer </w:t>
      </w:r>
      <w:r w:rsidRPr="00B1010B">
        <w:rPr>
          <w:rFonts w:eastAsia="Calibri" w:cs="Times New Roman"/>
          <w:sz w:val="22"/>
        </w:rPr>
        <w:t xml:space="preserve">é igual ao </w:t>
      </w:r>
      <w:r w:rsidRPr="00B1010B">
        <w:rPr>
          <w:rFonts w:eastAsia="Calibri" w:cs="Times New Roman"/>
          <w:i/>
          <w:iCs/>
          <w:sz w:val="22"/>
        </w:rPr>
        <w:t>não-poder</w:t>
      </w:r>
      <w:r w:rsidRPr="00B1010B">
        <w:rPr>
          <w:rFonts w:eastAsia="Calibri" w:cs="Times New Roman"/>
          <w:sz w:val="22"/>
        </w:rPr>
        <w:t xml:space="preserve">; e, aí, imaginando que </w:t>
      </w:r>
      <w:r w:rsidRPr="00B1010B">
        <w:rPr>
          <w:rFonts w:eastAsia="Calibri" w:cs="Times New Roman"/>
          <w:i/>
          <w:iCs/>
          <w:sz w:val="22"/>
        </w:rPr>
        <w:t>não-podem</w:t>
      </w:r>
      <w:r w:rsidRPr="00B1010B">
        <w:rPr>
          <w:rFonts w:eastAsia="Calibri" w:cs="Times New Roman"/>
          <w:sz w:val="22"/>
        </w:rPr>
        <w:t xml:space="preserve">, dizem que </w:t>
      </w:r>
      <w:r w:rsidRPr="00B1010B">
        <w:rPr>
          <w:rFonts w:eastAsia="Calibri" w:cs="Times New Roman"/>
          <w:i/>
          <w:iCs/>
          <w:sz w:val="22"/>
        </w:rPr>
        <w:t>não-querem</w:t>
      </w:r>
      <w:r w:rsidRPr="00B1010B">
        <w:rPr>
          <w:rFonts w:eastAsia="Calibri" w:cs="Times New Roman"/>
          <w:sz w:val="22"/>
        </w:rPr>
        <w:t>.</w:t>
      </w:r>
    </w:p>
    <w:p w:rsidR="00B1010B" w:rsidRPr="00B1010B" w:rsidRDefault="00B1010B" w:rsidP="00B1010B">
      <w:pPr>
        <w:autoSpaceDE w:val="0"/>
        <w:autoSpaceDN w:val="0"/>
        <w:adjustRightInd w:val="0"/>
        <w:spacing w:line="240" w:lineRule="auto"/>
        <w:ind w:left="2268" w:firstLine="0"/>
        <w:rPr>
          <w:rFonts w:eastAsia="Calibri" w:cs="Times New Roman"/>
          <w:sz w:val="22"/>
        </w:rPr>
      </w:pPr>
    </w:p>
    <w:p w:rsidR="00B1010B" w:rsidRPr="00B1010B" w:rsidRDefault="00B1010B" w:rsidP="00B1010B">
      <w:pPr>
        <w:autoSpaceDE w:val="0"/>
        <w:autoSpaceDN w:val="0"/>
        <w:adjustRightInd w:val="0"/>
        <w:rPr>
          <w:rFonts w:eastAsia="Calibri" w:cs="Times New Roman"/>
          <w:iCs/>
          <w:szCs w:val="24"/>
        </w:rPr>
      </w:pPr>
      <w:r w:rsidRPr="00B1010B">
        <w:rPr>
          <w:rFonts w:eastAsia="Calibri" w:cs="Times New Roman"/>
          <w:iCs/>
          <w:szCs w:val="24"/>
        </w:rPr>
        <w:t xml:space="preserve">Enunciamos alguns percussores do ideário cooperativo, </w:t>
      </w:r>
      <w:proofErr w:type="spellStart"/>
      <w:r w:rsidRPr="00B1010B">
        <w:rPr>
          <w:rFonts w:eastAsia="Calibri" w:cs="Times New Roman"/>
          <w:iCs/>
          <w:szCs w:val="24"/>
        </w:rPr>
        <w:t>Freinet</w:t>
      </w:r>
      <w:proofErr w:type="spellEnd"/>
      <w:r w:rsidRPr="00B1010B">
        <w:rPr>
          <w:rFonts w:eastAsia="Calibri" w:cs="Times New Roman"/>
          <w:iCs/>
          <w:szCs w:val="24"/>
        </w:rPr>
        <w:t xml:space="preserve"> (1998), que via a cooperação como essência do trabalho humano; Terry </w:t>
      </w:r>
      <w:proofErr w:type="spellStart"/>
      <w:r w:rsidRPr="00B1010B">
        <w:rPr>
          <w:rFonts w:eastAsia="Calibri" w:cs="Times New Roman"/>
          <w:iCs/>
          <w:szCs w:val="24"/>
        </w:rPr>
        <w:t>Orlick</w:t>
      </w:r>
      <w:proofErr w:type="spellEnd"/>
      <w:r w:rsidRPr="00B1010B">
        <w:rPr>
          <w:rFonts w:eastAsia="Calibri" w:cs="Times New Roman"/>
          <w:iCs/>
          <w:szCs w:val="24"/>
        </w:rPr>
        <w:t xml:space="preserve">, percussor dos jogos cooperativos no mundo; e no Brasil, Anísio Teixeira e Paulo Freire trazendo uma pedagogia </w:t>
      </w:r>
      <w:proofErr w:type="spellStart"/>
      <w:r w:rsidRPr="00B1010B">
        <w:rPr>
          <w:rFonts w:eastAsia="Calibri" w:cs="Times New Roman"/>
          <w:iCs/>
          <w:szCs w:val="24"/>
        </w:rPr>
        <w:t>humanizadora</w:t>
      </w:r>
      <w:proofErr w:type="spellEnd"/>
      <w:r w:rsidRPr="00B1010B">
        <w:rPr>
          <w:rFonts w:eastAsia="Calibri" w:cs="Times New Roman"/>
          <w:iCs/>
          <w:szCs w:val="24"/>
        </w:rPr>
        <w:t xml:space="preserve">; Fábio </w:t>
      </w:r>
      <w:proofErr w:type="spellStart"/>
      <w:r w:rsidRPr="00B1010B">
        <w:rPr>
          <w:rFonts w:eastAsia="Calibri" w:cs="Times New Roman"/>
          <w:iCs/>
          <w:szCs w:val="24"/>
        </w:rPr>
        <w:t>Brotto</w:t>
      </w:r>
      <w:proofErr w:type="spellEnd"/>
      <w:r w:rsidRPr="00B1010B">
        <w:rPr>
          <w:rFonts w:eastAsia="Calibri" w:cs="Times New Roman"/>
          <w:iCs/>
          <w:szCs w:val="24"/>
        </w:rPr>
        <w:t xml:space="preserve">, que difundiu os jogos cooperativos no Brasil e que esquematizou as seis práticas cooperativas fundamentais ao educador que se propõe a se lançar sob a linha epistêmica da Pedagogia da Cooperação (BROTTO; ARIMATEIA, 2013):  </w:t>
      </w:r>
    </w:p>
    <w:p w:rsidR="00B1010B" w:rsidRPr="00B1010B" w:rsidRDefault="00B1010B" w:rsidP="00B1010B">
      <w:pPr>
        <w:numPr>
          <w:ilvl w:val="0"/>
          <w:numId w:val="1"/>
        </w:numPr>
        <w:autoSpaceDE w:val="0"/>
        <w:autoSpaceDN w:val="0"/>
        <w:adjustRightInd w:val="0"/>
        <w:spacing w:line="256" w:lineRule="auto"/>
        <w:contextualSpacing/>
        <w:jc w:val="left"/>
        <w:rPr>
          <w:rFonts w:eastAsia="Calibri" w:cs="Times New Roman"/>
          <w:iCs/>
          <w:szCs w:val="24"/>
        </w:rPr>
      </w:pPr>
      <w:r w:rsidRPr="00B1010B">
        <w:rPr>
          <w:rFonts w:eastAsia="Calibri" w:cs="Times New Roman"/>
          <w:iCs/>
          <w:szCs w:val="24"/>
        </w:rPr>
        <w:t xml:space="preserve">Fazer </w:t>
      </w:r>
      <w:proofErr w:type="spellStart"/>
      <w:r w:rsidRPr="00B1010B">
        <w:rPr>
          <w:rFonts w:eastAsia="Calibri" w:cs="Times New Roman"/>
          <w:iCs/>
          <w:szCs w:val="24"/>
        </w:rPr>
        <w:t>com-tato</w:t>
      </w:r>
      <w:proofErr w:type="spellEnd"/>
      <w:r w:rsidRPr="00B1010B">
        <w:rPr>
          <w:rFonts w:eastAsia="Calibri" w:cs="Times New Roman"/>
          <w:iCs/>
          <w:szCs w:val="24"/>
        </w:rPr>
        <w:t xml:space="preserve"> (aprender a ser e conviver) – promover o toque e aproximação entre os alunos;</w:t>
      </w:r>
    </w:p>
    <w:p w:rsidR="00B1010B" w:rsidRPr="00B1010B" w:rsidRDefault="00B1010B" w:rsidP="00B1010B">
      <w:pPr>
        <w:numPr>
          <w:ilvl w:val="0"/>
          <w:numId w:val="1"/>
        </w:numPr>
        <w:autoSpaceDE w:val="0"/>
        <w:autoSpaceDN w:val="0"/>
        <w:adjustRightInd w:val="0"/>
        <w:spacing w:line="256" w:lineRule="auto"/>
        <w:contextualSpacing/>
        <w:jc w:val="left"/>
        <w:rPr>
          <w:rFonts w:eastAsia="Calibri" w:cs="Times New Roman"/>
          <w:iCs/>
          <w:szCs w:val="24"/>
        </w:rPr>
      </w:pPr>
      <w:r w:rsidRPr="00B1010B">
        <w:rPr>
          <w:rFonts w:eastAsia="Calibri" w:cs="Times New Roman"/>
          <w:iCs/>
          <w:szCs w:val="24"/>
        </w:rPr>
        <w:lastRenderedPageBreak/>
        <w:t xml:space="preserve">Estabelecer </w:t>
      </w:r>
      <w:proofErr w:type="spellStart"/>
      <w:r w:rsidRPr="00B1010B">
        <w:rPr>
          <w:rFonts w:eastAsia="Calibri" w:cs="Times New Roman"/>
          <w:iCs/>
          <w:szCs w:val="24"/>
        </w:rPr>
        <w:t>com-trato</w:t>
      </w:r>
      <w:proofErr w:type="spellEnd"/>
      <w:r w:rsidRPr="00B1010B">
        <w:rPr>
          <w:rFonts w:eastAsia="Calibri" w:cs="Times New Roman"/>
          <w:iCs/>
          <w:szCs w:val="24"/>
        </w:rPr>
        <w:t xml:space="preserve"> (aprender a conviver) – criar acordos para os todos </w:t>
      </w:r>
      <w:proofErr w:type="gramStart"/>
      <w:r w:rsidRPr="00B1010B">
        <w:rPr>
          <w:rFonts w:eastAsia="Calibri" w:cs="Times New Roman"/>
          <w:iCs/>
          <w:szCs w:val="24"/>
        </w:rPr>
        <w:t>terem</w:t>
      </w:r>
      <w:proofErr w:type="gramEnd"/>
      <w:r w:rsidRPr="00B1010B">
        <w:rPr>
          <w:rFonts w:eastAsia="Calibri" w:cs="Times New Roman"/>
          <w:iCs/>
          <w:szCs w:val="24"/>
        </w:rPr>
        <w:t xml:space="preserve"> bem-estar em comum-unidade;</w:t>
      </w:r>
    </w:p>
    <w:p w:rsidR="00B1010B" w:rsidRPr="00B1010B" w:rsidRDefault="00B1010B" w:rsidP="00B1010B">
      <w:pPr>
        <w:numPr>
          <w:ilvl w:val="0"/>
          <w:numId w:val="1"/>
        </w:numPr>
        <w:autoSpaceDE w:val="0"/>
        <w:autoSpaceDN w:val="0"/>
        <w:adjustRightInd w:val="0"/>
        <w:spacing w:line="256" w:lineRule="auto"/>
        <w:contextualSpacing/>
        <w:jc w:val="left"/>
        <w:rPr>
          <w:rFonts w:eastAsia="Calibri" w:cs="Times New Roman"/>
          <w:iCs/>
          <w:szCs w:val="24"/>
        </w:rPr>
      </w:pPr>
      <w:r w:rsidRPr="00B1010B">
        <w:rPr>
          <w:rFonts w:eastAsia="Calibri" w:cs="Times New Roman"/>
          <w:iCs/>
          <w:szCs w:val="24"/>
        </w:rPr>
        <w:t>Compartilhar in-quieta-ações (aprender a conhecer) – compartilhar perguntas, dúvidas sobre a atividade central proposta;</w:t>
      </w:r>
    </w:p>
    <w:p w:rsidR="00B1010B" w:rsidRPr="00B1010B" w:rsidRDefault="00B1010B" w:rsidP="00B1010B">
      <w:pPr>
        <w:numPr>
          <w:ilvl w:val="0"/>
          <w:numId w:val="1"/>
        </w:numPr>
        <w:autoSpaceDE w:val="0"/>
        <w:autoSpaceDN w:val="0"/>
        <w:adjustRightInd w:val="0"/>
        <w:spacing w:line="256" w:lineRule="auto"/>
        <w:contextualSpacing/>
        <w:jc w:val="left"/>
        <w:rPr>
          <w:rFonts w:eastAsia="Calibri" w:cs="Times New Roman"/>
          <w:iCs/>
          <w:szCs w:val="24"/>
        </w:rPr>
      </w:pPr>
      <w:r w:rsidRPr="00B1010B">
        <w:rPr>
          <w:rFonts w:eastAsia="Calibri" w:cs="Times New Roman"/>
          <w:iCs/>
          <w:szCs w:val="24"/>
        </w:rPr>
        <w:t>Fortalecer alianças e parcerias (aprender a conviver) – praticar valores de autonomia, respeito, empatia, etc., entre os participantes;</w:t>
      </w:r>
    </w:p>
    <w:p w:rsidR="00B1010B" w:rsidRPr="00B1010B" w:rsidRDefault="00B1010B" w:rsidP="00B1010B">
      <w:pPr>
        <w:numPr>
          <w:ilvl w:val="0"/>
          <w:numId w:val="1"/>
        </w:numPr>
        <w:autoSpaceDE w:val="0"/>
        <w:autoSpaceDN w:val="0"/>
        <w:adjustRightInd w:val="0"/>
        <w:spacing w:line="256" w:lineRule="auto"/>
        <w:contextualSpacing/>
        <w:jc w:val="left"/>
        <w:rPr>
          <w:rFonts w:eastAsia="Calibri" w:cs="Times New Roman"/>
          <w:iCs/>
          <w:szCs w:val="24"/>
        </w:rPr>
      </w:pPr>
      <w:r w:rsidRPr="00B1010B">
        <w:rPr>
          <w:rFonts w:eastAsia="Calibri" w:cs="Times New Roman"/>
          <w:iCs/>
          <w:szCs w:val="24"/>
        </w:rPr>
        <w:t xml:space="preserve">Reunir soluções </w:t>
      </w:r>
      <w:proofErr w:type="spellStart"/>
      <w:r w:rsidRPr="00B1010B">
        <w:rPr>
          <w:rFonts w:eastAsia="Calibri" w:cs="Times New Roman"/>
          <w:iCs/>
          <w:szCs w:val="24"/>
        </w:rPr>
        <w:t>como-uns</w:t>
      </w:r>
      <w:proofErr w:type="spellEnd"/>
      <w:r w:rsidRPr="00B1010B">
        <w:rPr>
          <w:rFonts w:eastAsia="Calibri" w:cs="Times New Roman"/>
          <w:iCs/>
          <w:szCs w:val="24"/>
        </w:rPr>
        <w:t xml:space="preserve"> (aprender a conhecer e a conviver) – colher soluções e propostas em comum;</w:t>
      </w:r>
    </w:p>
    <w:p w:rsidR="00B1010B" w:rsidRPr="00B1010B" w:rsidRDefault="00B1010B" w:rsidP="00B1010B">
      <w:pPr>
        <w:numPr>
          <w:ilvl w:val="0"/>
          <w:numId w:val="1"/>
        </w:numPr>
        <w:autoSpaceDE w:val="0"/>
        <w:autoSpaceDN w:val="0"/>
        <w:adjustRightInd w:val="0"/>
        <w:spacing w:line="256" w:lineRule="auto"/>
        <w:contextualSpacing/>
        <w:jc w:val="left"/>
        <w:rPr>
          <w:rFonts w:eastAsia="Calibri" w:cs="Times New Roman"/>
          <w:iCs/>
          <w:szCs w:val="24"/>
        </w:rPr>
      </w:pPr>
      <w:r w:rsidRPr="00B1010B">
        <w:rPr>
          <w:rFonts w:eastAsia="Calibri" w:cs="Times New Roman"/>
          <w:iCs/>
          <w:szCs w:val="24"/>
        </w:rPr>
        <w:t>Praticar a transformação (aprender a fazer e a ser) – Transferir a cada dia a cooperação e seus exemplos em comum-unidade;</w:t>
      </w:r>
    </w:p>
    <w:p w:rsidR="00B1010B" w:rsidRPr="00B1010B" w:rsidRDefault="00B1010B" w:rsidP="00B1010B">
      <w:pPr>
        <w:autoSpaceDE w:val="0"/>
        <w:autoSpaceDN w:val="0"/>
        <w:adjustRightInd w:val="0"/>
        <w:ind w:firstLine="567"/>
        <w:rPr>
          <w:rFonts w:eastAsia="Calibri" w:cs="Times New Roman"/>
          <w:iCs/>
          <w:szCs w:val="24"/>
        </w:rPr>
      </w:pPr>
      <w:r w:rsidRPr="00B1010B">
        <w:rPr>
          <w:rFonts w:eastAsia="Calibri" w:cs="Times New Roman"/>
          <w:iCs/>
          <w:szCs w:val="24"/>
        </w:rPr>
        <w:t xml:space="preserve">Essas, são seis práticas que devem existir em sala de aula para a concretização de uma pedagogia cooperativa para ser-e-estar em grupo de uma forma mais íntegra, juntamente com </w:t>
      </w:r>
      <w:r w:rsidRPr="00B1010B">
        <w:rPr>
          <w:rFonts w:eastAsia="Calibri" w:cs="Times New Roman"/>
          <w:szCs w:val="24"/>
        </w:rPr>
        <w:t>os seus princípios (coexistência, “</w:t>
      </w:r>
      <w:proofErr w:type="spellStart"/>
      <w:r w:rsidRPr="00B1010B">
        <w:rPr>
          <w:rFonts w:eastAsia="Calibri" w:cs="Times New Roman"/>
          <w:szCs w:val="24"/>
        </w:rPr>
        <w:t>com-vivência</w:t>
      </w:r>
      <w:proofErr w:type="spellEnd"/>
      <w:r w:rsidRPr="00B1010B">
        <w:rPr>
          <w:rFonts w:eastAsia="Calibri" w:cs="Times New Roman"/>
          <w:szCs w:val="24"/>
        </w:rPr>
        <w:t>”, cooperação e comum-unidade). A pedagogia exercida sobre as bases cooperativas permite que a ética humanista desponte na escola como “[...]uma prática que permite ao ser humano aflorar o melhor de si ao mundo, e que ao ser forjada como conduta, permitiria gerar uma rede de bem”. (MACEDO, 2018, p.479).</w:t>
      </w: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 xml:space="preserve">É cada vez mais desafiador um ensino cooperativo em uma sociedade competitiva, onde têm-se o costume de desistir antes mesmo de tentar por medo de perder, medo da imagem que será criada e sermos considerados perdedores. O primeiro desafio para os pedagogos da cooperação é quebrar essa visão que alguém precisa perder para haver vencedores, que todos podem ganhar, cada um ao seu tempo, porém, o mais importante: em cooperação. Eis o desafio principal da pedagogia cooperativa: revisitar a si mesmo, enquanto educador, para identificar as crenças limitantes que se possui, e que não permitem que se possa construir a escola como um novo espaço, o da participação de todos. </w:t>
      </w:r>
    </w:p>
    <w:p w:rsidR="00B1010B" w:rsidRPr="00B1010B" w:rsidRDefault="00B1010B" w:rsidP="00B1010B">
      <w:pPr>
        <w:autoSpaceDE w:val="0"/>
        <w:autoSpaceDN w:val="0"/>
        <w:adjustRightInd w:val="0"/>
        <w:rPr>
          <w:rFonts w:eastAsia="Calibri" w:cs="Times New Roman"/>
          <w:b/>
          <w:szCs w:val="24"/>
        </w:rPr>
      </w:pPr>
      <w:r w:rsidRPr="00B1010B">
        <w:rPr>
          <w:rFonts w:eastAsia="Calibri" w:cs="Times New Roman"/>
          <w:iCs/>
          <w:szCs w:val="24"/>
        </w:rPr>
        <w:t xml:space="preserve">Para autores, como </w:t>
      </w:r>
      <w:proofErr w:type="spellStart"/>
      <w:r w:rsidRPr="00B1010B">
        <w:rPr>
          <w:rFonts w:eastAsia="Calibri" w:cs="Times New Roman"/>
          <w:iCs/>
          <w:szCs w:val="24"/>
        </w:rPr>
        <w:t>Freinet</w:t>
      </w:r>
      <w:proofErr w:type="spellEnd"/>
      <w:r w:rsidRPr="00B1010B">
        <w:rPr>
          <w:rFonts w:eastAsia="Calibri" w:cs="Times New Roman"/>
          <w:iCs/>
          <w:szCs w:val="24"/>
        </w:rPr>
        <w:t xml:space="preserve">, </w:t>
      </w:r>
      <w:proofErr w:type="spellStart"/>
      <w:r w:rsidRPr="00B1010B">
        <w:rPr>
          <w:rFonts w:eastAsia="Calibri" w:cs="Times New Roman"/>
          <w:iCs/>
          <w:szCs w:val="24"/>
        </w:rPr>
        <w:t>Orlick</w:t>
      </w:r>
      <w:proofErr w:type="spellEnd"/>
      <w:r w:rsidRPr="00B1010B">
        <w:rPr>
          <w:rFonts w:eastAsia="Calibri" w:cs="Times New Roman"/>
          <w:iCs/>
          <w:szCs w:val="24"/>
        </w:rPr>
        <w:t xml:space="preserve">, </w:t>
      </w:r>
      <w:proofErr w:type="spellStart"/>
      <w:r w:rsidRPr="00B1010B">
        <w:rPr>
          <w:rFonts w:eastAsia="Calibri" w:cs="Times New Roman"/>
          <w:iCs/>
          <w:szCs w:val="24"/>
        </w:rPr>
        <w:t>Brotto</w:t>
      </w:r>
      <w:proofErr w:type="spellEnd"/>
      <w:r w:rsidRPr="00B1010B">
        <w:rPr>
          <w:rFonts w:eastAsia="Calibri" w:cs="Times New Roman"/>
          <w:iCs/>
          <w:szCs w:val="24"/>
        </w:rPr>
        <w:t xml:space="preserve"> e Macedo, a cooperação é fundamental e de tamanha importância tanto na educação quanto no convívio social, em todos os momentos. “Um dos mitos que foi derrubado pela pesquisa sobre o aprendizado cooperativo é o de que a competição é necessária para que os estudantes aprendam ou tenham um bom desempenho” (ORLICK, 1989. p. 27).</w:t>
      </w: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t>Na pedagogia cooperativa a comunicação é imprescindível em sala de aula, em todo o contexto escolar, o diálogo é a chave para uma boa “</w:t>
      </w:r>
      <w:proofErr w:type="spellStart"/>
      <w:r w:rsidRPr="00B1010B">
        <w:rPr>
          <w:rFonts w:eastAsia="Calibri" w:cs="Times New Roman"/>
          <w:szCs w:val="24"/>
        </w:rPr>
        <w:t>com-vivência</w:t>
      </w:r>
      <w:proofErr w:type="spellEnd"/>
      <w:r w:rsidRPr="00B1010B">
        <w:rPr>
          <w:rFonts w:eastAsia="Calibri" w:cs="Times New Roman"/>
          <w:szCs w:val="24"/>
        </w:rPr>
        <w:t>”. O professor não é o único detentor do saber e na sala de aula cooperativa todos aprendem juntos. O mestre se torna mediador do conhecimento e o ensino não é bancário, todos têm o direito de exporem suas opiniões sem restrição, cada um constrói sua autonomia sem abater a do outro.</w:t>
      </w:r>
    </w:p>
    <w:p w:rsidR="00B1010B" w:rsidRPr="00B1010B" w:rsidRDefault="00B1010B" w:rsidP="00B1010B">
      <w:pPr>
        <w:autoSpaceDE w:val="0"/>
        <w:autoSpaceDN w:val="0"/>
        <w:adjustRightInd w:val="0"/>
        <w:rPr>
          <w:rFonts w:eastAsia="Calibri" w:cs="Times New Roman"/>
          <w:szCs w:val="24"/>
        </w:rPr>
      </w:pPr>
      <w:r w:rsidRPr="00B1010B">
        <w:rPr>
          <w:rFonts w:eastAsia="Calibri" w:cs="Times New Roman"/>
          <w:szCs w:val="24"/>
        </w:rPr>
        <w:lastRenderedPageBreak/>
        <w:t xml:space="preserve">Partindo dessa ideia, </w:t>
      </w:r>
      <w:proofErr w:type="spellStart"/>
      <w:r w:rsidRPr="00B1010B">
        <w:rPr>
          <w:rFonts w:eastAsia="Calibri" w:cs="Times New Roman"/>
          <w:szCs w:val="24"/>
        </w:rPr>
        <w:t>Brotto</w:t>
      </w:r>
      <w:proofErr w:type="spellEnd"/>
      <w:r w:rsidRPr="00B1010B">
        <w:rPr>
          <w:rFonts w:eastAsia="Calibri" w:cs="Times New Roman"/>
          <w:szCs w:val="24"/>
        </w:rPr>
        <w:t xml:space="preserve"> (2013) afirma que existem procedimentos facilitadores do desenvolvimento da cooperação em diferentes grupos e ambientes, o que vale especialmente para a escola. Entre eles: “O círculo e o centro”. Esta, é uma didática que é vista atualmente na maioria das salas de aula, onde os alunos são organizados em suas cadeiras em forma de círculo. Uma metodologia que instiga a comunicação visual e oral de forma igualitária. Para </w:t>
      </w:r>
      <w:proofErr w:type="spellStart"/>
      <w:r w:rsidRPr="00B1010B">
        <w:rPr>
          <w:rFonts w:eastAsia="Calibri" w:cs="Times New Roman"/>
          <w:szCs w:val="24"/>
        </w:rPr>
        <w:t>Brotto</w:t>
      </w:r>
      <w:proofErr w:type="spellEnd"/>
      <w:r w:rsidRPr="00B1010B">
        <w:rPr>
          <w:rFonts w:eastAsia="Calibri" w:cs="Times New Roman"/>
          <w:szCs w:val="24"/>
        </w:rPr>
        <w:t xml:space="preserve"> (2013, p.7): </w:t>
      </w:r>
    </w:p>
    <w:p w:rsidR="00B1010B" w:rsidRPr="00B1010B" w:rsidRDefault="00B1010B" w:rsidP="00B1010B">
      <w:pPr>
        <w:autoSpaceDE w:val="0"/>
        <w:autoSpaceDN w:val="0"/>
        <w:adjustRightInd w:val="0"/>
        <w:spacing w:line="240" w:lineRule="auto"/>
        <w:ind w:left="2268" w:firstLine="0"/>
        <w:rPr>
          <w:rFonts w:eastAsia="Calibri" w:cs="Times New Roman"/>
          <w:sz w:val="22"/>
          <w:szCs w:val="24"/>
        </w:rPr>
      </w:pPr>
      <w:r w:rsidRPr="00B1010B">
        <w:rPr>
          <w:rFonts w:eastAsia="Calibri" w:cs="Times New Roman"/>
          <w:sz w:val="22"/>
          <w:szCs w:val="24"/>
        </w:rPr>
        <w:t xml:space="preserve">Assim, em círculo, somos estimulados e estimuladas a manter atitudes e relações circulares, aquelas que são capazes de aparar as arestas, de arredondar os cantos, de harmonizar as diferenças e de encurtar as distâncias... Aproximando-nos do </w:t>
      </w:r>
      <w:r w:rsidRPr="00B1010B">
        <w:rPr>
          <w:rFonts w:eastAsia="Calibri" w:cs="Times New Roman"/>
          <w:i/>
          <w:sz w:val="22"/>
          <w:szCs w:val="24"/>
        </w:rPr>
        <w:t>Centro</w:t>
      </w:r>
      <w:r w:rsidRPr="00B1010B">
        <w:rPr>
          <w:rFonts w:eastAsia="Calibri" w:cs="Times New Roman"/>
          <w:sz w:val="22"/>
          <w:szCs w:val="24"/>
        </w:rPr>
        <w:t xml:space="preserve"> </w:t>
      </w:r>
      <w:proofErr w:type="spellStart"/>
      <w:r w:rsidRPr="00B1010B">
        <w:rPr>
          <w:rFonts w:eastAsia="Calibri" w:cs="Times New Roman"/>
          <w:sz w:val="22"/>
          <w:szCs w:val="24"/>
        </w:rPr>
        <w:t>Como-Um</w:t>
      </w:r>
      <w:proofErr w:type="spellEnd"/>
      <w:r w:rsidRPr="00B1010B">
        <w:rPr>
          <w:rFonts w:eastAsia="Calibri" w:cs="Times New Roman"/>
          <w:sz w:val="22"/>
          <w:szCs w:val="24"/>
        </w:rPr>
        <w:t>.</w:t>
      </w:r>
    </w:p>
    <w:p w:rsidR="00B1010B" w:rsidRPr="00B1010B" w:rsidRDefault="00B1010B" w:rsidP="00B1010B">
      <w:pPr>
        <w:autoSpaceDE w:val="0"/>
        <w:autoSpaceDN w:val="0"/>
        <w:adjustRightInd w:val="0"/>
        <w:spacing w:line="240" w:lineRule="auto"/>
        <w:ind w:left="2268" w:firstLine="0"/>
        <w:rPr>
          <w:rFonts w:eastAsia="Calibri" w:cs="Times New Roman"/>
          <w:szCs w:val="24"/>
        </w:rPr>
      </w:pPr>
    </w:p>
    <w:p w:rsidR="00B1010B" w:rsidRPr="00B1010B" w:rsidRDefault="00B1010B" w:rsidP="00B1010B">
      <w:pPr>
        <w:autoSpaceDE w:val="0"/>
        <w:autoSpaceDN w:val="0"/>
        <w:adjustRightInd w:val="0"/>
        <w:ind w:firstLine="567"/>
        <w:rPr>
          <w:rFonts w:eastAsia="Calibri" w:cs="Times New Roman"/>
          <w:szCs w:val="24"/>
        </w:rPr>
      </w:pPr>
      <w:r w:rsidRPr="00B1010B">
        <w:rPr>
          <w:rFonts w:eastAsia="Calibri" w:cs="Times New Roman"/>
          <w:szCs w:val="24"/>
        </w:rPr>
        <w:t xml:space="preserve">Outra didática usada </w:t>
      </w:r>
      <w:proofErr w:type="spellStart"/>
      <w:r w:rsidRPr="00B1010B">
        <w:rPr>
          <w:rFonts w:eastAsia="Calibri" w:cs="Times New Roman"/>
          <w:szCs w:val="24"/>
        </w:rPr>
        <w:t>nessa</w:t>
      </w:r>
      <w:proofErr w:type="spellEnd"/>
      <w:r w:rsidRPr="00B1010B">
        <w:rPr>
          <w:rFonts w:eastAsia="Calibri" w:cs="Times New Roman"/>
          <w:szCs w:val="24"/>
        </w:rPr>
        <w:t xml:space="preserve"> pedagogia é uma “</w:t>
      </w:r>
      <w:proofErr w:type="spellStart"/>
      <w:r w:rsidRPr="00B1010B">
        <w:rPr>
          <w:rFonts w:eastAsia="Calibri" w:cs="Times New Roman"/>
          <w:szCs w:val="24"/>
        </w:rPr>
        <w:t>Ensinagem</w:t>
      </w:r>
      <w:proofErr w:type="spellEnd"/>
      <w:r w:rsidRPr="00B1010B">
        <w:rPr>
          <w:rFonts w:eastAsia="Calibri" w:cs="Times New Roman"/>
          <w:szCs w:val="24"/>
        </w:rPr>
        <w:t xml:space="preserve"> Cooperativa”, em que os professores terão que criar um clima harmonioso, com uma instrução de cumplicidade e transcendência para auxiliar nos processos de decisão em aula. Esta ferramenta pode ser aplicada desde da resolução de um exercício, como também em uma decisão de avaliação, métodos de ensino, gestão educacional, planejamento pedagógico, etc., onde todos os envolvidos não serão coadjuvantes, mas juntos serão uma equipe cooperativa buscando um bem-comum. Como diz </w:t>
      </w:r>
      <w:proofErr w:type="spellStart"/>
      <w:r w:rsidRPr="00B1010B">
        <w:rPr>
          <w:rFonts w:eastAsia="Calibri" w:cs="Times New Roman"/>
          <w:szCs w:val="24"/>
        </w:rPr>
        <w:t>Brotto</w:t>
      </w:r>
      <w:proofErr w:type="spellEnd"/>
      <w:r w:rsidRPr="00B1010B">
        <w:rPr>
          <w:rFonts w:eastAsia="Calibri" w:cs="Times New Roman"/>
          <w:szCs w:val="24"/>
        </w:rPr>
        <w:t xml:space="preserve"> (2013, p.9):</w:t>
      </w:r>
    </w:p>
    <w:p w:rsidR="00B1010B" w:rsidRPr="00B1010B" w:rsidRDefault="00B1010B" w:rsidP="00B1010B">
      <w:pPr>
        <w:autoSpaceDE w:val="0"/>
        <w:autoSpaceDN w:val="0"/>
        <w:adjustRightInd w:val="0"/>
        <w:spacing w:line="240" w:lineRule="auto"/>
        <w:ind w:firstLine="567"/>
        <w:rPr>
          <w:rFonts w:eastAsia="Calibri" w:cs="Times New Roman"/>
          <w:szCs w:val="24"/>
        </w:rPr>
      </w:pPr>
    </w:p>
    <w:p w:rsidR="00B1010B" w:rsidRPr="00B1010B" w:rsidRDefault="00B1010B" w:rsidP="00B1010B">
      <w:pPr>
        <w:autoSpaceDE w:val="0"/>
        <w:autoSpaceDN w:val="0"/>
        <w:adjustRightInd w:val="0"/>
        <w:spacing w:line="240" w:lineRule="auto"/>
        <w:ind w:left="2268" w:firstLine="0"/>
        <w:rPr>
          <w:rFonts w:eastAsia="Calibri" w:cs="Times New Roman"/>
          <w:sz w:val="22"/>
          <w:szCs w:val="24"/>
        </w:rPr>
      </w:pPr>
      <w:r w:rsidRPr="00B1010B">
        <w:rPr>
          <w:rFonts w:eastAsia="Calibri" w:cs="Times New Roman"/>
          <w:sz w:val="22"/>
          <w:szCs w:val="24"/>
        </w:rPr>
        <w:t>Enquanto pedagogos e pedagogas na cooperação, nossa tarefa é criar e manter um ambiente de cooperação, suficientemente, favorável para o desabrochar da consciência da cooperação em cada pessoa, em cada grupo, em cada instituição e em toda a comum-unidade.</w:t>
      </w:r>
    </w:p>
    <w:p w:rsidR="00B1010B" w:rsidRPr="00B1010B" w:rsidRDefault="00B1010B" w:rsidP="00B1010B">
      <w:pPr>
        <w:autoSpaceDE w:val="0"/>
        <w:autoSpaceDN w:val="0"/>
        <w:adjustRightInd w:val="0"/>
        <w:spacing w:line="240" w:lineRule="auto"/>
        <w:ind w:left="2268" w:firstLine="0"/>
        <w:rPr>
          <w:rFonts w:eastAsia="Calibri" w:cs="Times New Roman"/>
          <w:sz w:val="22"/>
          <w:szCs w:val="24"/>
        </w:rPr>
      </w:pPr>
    </w:p>
    <w:p w:rsidR="00B1010B" w:rsidRPr="00B1010B" w:rsidRDefault="00B1010B" w:rsidP="00B1010B">
      <w:pPr>
        <w:autoSpaceDE w:val="0"/>
        <w:autoSpaceDN w:val="0"/>
        <w:adjustRightInd w:val="0"/>
        <w:ind w:firstLine="567"/>
        <w:rPr>
          <w:rFonts w:eastAsia="Calibri" w:cs="Times New Roman"/>
          <w:szCs w:val="24"/>
        </w:rPr>
      </w:pPr>
      <w:r w:rsidRPr="00B1010B">
        <w:rPr>
          <w:rFonts w:eastAsia="Calibri" w:cs="Times New Roman"/>
          <w:szCs w:val="24"/>
        </w:rPr>
        <w:t xml:space="preserve">Também temos como forma de instigarmos a cooperação nas escolas, através dos jogos cooperativos. Esses, são comumente usados e podem ser aplicados em todas as disciplinas, desde que reconheça a importância de aprender a fazer com o outro e valorizar os processos de construção coletiva (BROTTO, 2013). </w:t>
      </w:r>
    </w:p>
    <w:p w:rsidR="00B1010B" w:rsidRPr="00B1010B" w:rsidRDefault="00B1010B" w:rsidP="00B1010B">
      <w:pPr>
        <w:autoSpaceDE w:val="0"/>
        <w:autoSpaceDN w:val="0"/>
        <w:adjustRightInd w:val="0"/>
        <w:ind w:firstLine="567"/>
        <w:rPr>
          <w:rFonts w:eastAsia="Calibri" w:cs="Times New Roman"/>
          <w:szCs w:val="24"/>
        </w:rPr>
      </w:pPr>
      <w:r w:rsidRPr="00B1010B">
        <w:rPr>
          <w:rFonts w:eastAsia="Calibri" w:cs="Times New Roman"/>
          <w:szCs w:val="24"/>
        </w:rPr>
        <w:t xml:space="preserve">Um dos pontos fundamentais dessa Pedagogia, consiste ainda em oportunizar a criação de temáticas que realmente preparem os educandos para a vida. Sob esse ponto de vista, </w:t>
      </w:r>
      <w:proofErr w:type="spellStart"/>
      <w:r w:rsidRPr="00B1010B">
        <w:rPr>
          <w:rFonts w:eastAsia="Calibri" w:cs="Times New Roman"/>
          <w:szCs w:val="24"/>
        </w:rPr>
        <w:t>Freinet</w:t>
      </w:r>
      <w:proofErr w:type="spellEnd"/>
      <w:r w:rsidRPr="00B1010B">
        <w:rPr>
          <w:rFonts w:eastAsia="Calibri" w:cs="Times New Roman"/>
          <w:szCs w:val="24"/>
        </w:rPr>
        <w:t xml:space="preserve"> (1998, p.29) adverte que </w:t>
      </w:r>
    </w:p>
    <w:p w:rsidR="00B1010B" w:rsidRPr="00B1010B" w:rsidRDefault="00B1010B" w:rsidP="00B1010B">
      <w:pPr>
        <w:autoSpaceDE w:val="0"/>
        <w:autoSpaceDN w:val="0"/>
        <w:adjustRightInd w:val="0"/>
        <w:spacing w:line="240" w:lineRule="auto"/>
        <w:ind w:left="2268" w:firstLine="0"/>
        <w:rPr>
          <w:rFonts w:eastAsia="Calibri" w:cs="Times New Roman"/>
          <w:sz w:val="22"/>
        </w:rPr>
      </w:pPr>
      <w:r w:rsidRPr="00B1010B">
        <w:rPr>
          <w:rFonts w:eastAsia="Calibri" w:cs="Times New Roman"/>
          <w:sz w:val="22"/>
        </w:rPr>
        <w:t>Esta escola já não prepara para a vida; não está voltada nem para o futuro, nem mesmo para o presente; obstina-se num passado que não volta […]. […] A Escola que não prepara para a vida, já não serve a vida; e é essa a sua definitiva e radical condenação […].</w:t>
      </w:r>
    </w:p>
    <w:p w:rsidR="00B1010B" w:rsidRPr="00B1010B" w:rsidRDefault="00B1010B" w:rsidP="00B1010B">
      <w:pPr>
        <w:autoSpaceDE w:val="0"/>
        <w:autoSpaceDN w:val="0"/>
        <w:adjustRightInd w:val="0"/>
        <w:spacing w:line="240" w:lineRule="auto"/>
        <w:ind w:left="2268" w:firstLine="0"/>
        <w:rPr>
          <w:rFonts w:eastAsia="Calibri" w:cs="Times New Roman"/>
          <w:sz w:val="22"/>
        </w:rPr>
      </w:pPr>
    </w:p>
    <w:p w:rsidR="00B1010B" w:rsidRPr="00B1010B" w:rsidRDefault="00B1010B" w:rsidP="00B1010B">
      <w:pPr>
        <w:autoSpaceDE w:val="0"/>
        <w:autoSpaceDN w:val="0"/>
        <w:adjustRightInd w:val="0"/>
        <w:spacing w:line="240" w:lineRule="auto"/>
        <w:ind w:left="2268" w:firstLine="0"/>
        <w:rPr>
          <w:rFonts w:eastAsia="Calibri" w:cs="Times New Roman"/>
          <w:szCs w:val="24"/>
        </w:rPr>
      </w:pPr>
    </w:p>
    <w:p w:rsidR="00B1010B" w:rsidRPr="00B1010B" w:rsidRDefault="00B1010B" w:rsidP="00B1010B">
      <w:pPr>
        <w:autoSpaceDE w:val="0"/>
        <w:autoSpaceDN w:val="0"/>
        <w:adjustRightInd w:val="0"/>
        <w:ind w:firstLine="567"/>
        <w:rPr>
          <w:rFonts w:eastAsia="Calibri" w:cs="Times New Roman"/>
          <w:szCs w:val="24"/>
        </w:rPr>
      </w:pPr>
      <w:r w:rsidRPr="00B1010B">
        <w:rPr>
          <w:rFonts w:eastAsia="Calibri" w:cs="Times New Roman"/>
          <w:szCs w:val="24"/>
        </w:rPr>
        <w:t>Em outras palavras, a Pedagogia Cooperativa não se circunscreve tão somente a práticas de cooperação, mas embute em si, uma nova forma de pensar a educação e seus sujeitos. Ao pensar a vida, será preciso que cada pessoa envolvida na relação ensino-</w:t>
      </w:r>
      <w:r w:rsidRPr="00B1010B">
        <w:rPr>
          <w:rFonts w:eastAsia="Calibri" w:cs="Times New Roman"/>
          <w:szCs w:val="24"/>
        </w:rPr>
        <w:lastRenderedPageBreak/>
        <w:t>aprendizagem seja enxergada como um ser individualizado na relação com a comunidade. Porém, não aniquilado por esta, mas em que sua voz terá vez, o que nos remete à ética humanista assente na perspectiva dialógica e dialética (MACEDO, 2018).</w:t>
      </w:r>
    </w:p>
    <w:p w:rsidR="00B1010B" w:rsidRPr="00B1010B" w:rsidRDefault="00B1010B" w:rsidP="00B1010B">
      <w:pPr>
        <w:autoSpaceDE w:val="0"/>
        <w:autoSpaceDN w:val="0"/>
        <w:adjustRightInd w:val="0"/>
        <w:ind w:firstLine="567"/>
        <w:rPr>
          <w:rFonts w:eastAsia="Calibri" w:cs="Times New Roman"/>
          <w:szCs w:val="24"/>
        </w:rPr>
      </w:pPr>
      <w:r w:rsidRPr="00B1010B">
        <w:rPr>
          <w:rFonts w:eastAsia="Calibri" w:cs="Times New Roman"/>
          <w:szCs w:val="24"/>
        </w:rPr>
        <w:t>Esses, são alguns exemplos de Pedagogia Cooperativa que somadas a pequenas iniciativas resultam em novas experiências escolares e fazem os educandos criarem mais atenção e motivação ao hábito de estudar.</w:t>
      </w:r>
    </w:p>
    <w:p w:rsidR="00B1010B" w:rsidRPr="00B1010B" w:rsidRDefault="00B1010B" w:rsidP="00B1010B">
      <w:pPr>
        <w:autoSpaceDE w:val="0"/>
        <w:autoSpaceDN w:val="0"/>
        <w:adjustRightInd w:val="0"/>
        <w:ind w:firstLine="567"/>
        <w:rPr>
          <w:rFonts w:eastAsia="Calibri" w:cs="Times New Roman"/>
          <w:szCs w:val="24"/>
        </w:rPr>
      </w:pPr>
    </w:p>
    <w:p w:rsidR="00B1010B" w:rsidRPr="00B1010B" w:rsidRDefault="00B1010B" w:rsidP="00B1010B">
      <w:pPr>
        <w:autoSpaceDE w:val="0"/>
        <w:autoSpaceDN w:val="0"/>
        <w:adjustRightInd w:val="0"/>
        <w:ind w:firstLine="567"/>
        <w:rPr>
          <w:rFonts w:eastAsia="Calibri" w:cs="Times New Roman"/>
          <w:b/>
          <w:szCs w:val="24"/>
        </w:rPr>
      </w:pPr>
      <w:r w:rsidRPr="00B1010B">
        <w:rPr>
          <w:rFonts w:eastAsia="Calibri" w:cs="Times New Roman"/>
          <w:b/>
          <w:szCs w:val="24"/>
        </w:rPr>
        <w:t>ALGUMAS CONSIDERAÇÕES</w:t>
      </w:r>
    </w:p>
    <w:p w:rsidR="00B1010B" w:rsidRPr="00B1010B" w:rsidRDefault="00B1010B" w:rsidP="00B1010B">
      <w:pPr>
        <w:autoSpaceDE w:val="0"/>
        <w:autoSpaceDN w:val="0"/>
        <w:adjustRightInd w:val="0"/>
        <w:ind w:firstLine="567"/>
        <w:rPr>
          <w:rFonts w:eastAsia="Calibri" w:cs="Times New Roman"/>
          <w:b/>
          <w:szCs w:val="24"/>
        </w:rPr>
      </w:pPr>
    </w:p>
    <w:p w:rsidR="00B1010B" w:rsidRPr="00B1010B" w:rsidRDefault="00B1010B" w:rsidP="00B1010B">
      <w:pPr>
        <w:autoSpaceDE w:val="0"/>
        <w:autoSpaceDN w:val="0"/>
        <w:adjustRightInd w:val="0"/>
        <w:ind w:firstLine="567"/>
        <w:rPr>
          <w:rFonts w:eastAsia="Calibri" w:cs="Times New Roman"/>
          <w:szCs w:val="24"/>
        </w:rPr>
      </w:pPr>
      <w:r w:rsidRPr="00B1010B">
        <w:rPr>
          <w:rFonts w:eastAsia="Calibri" w:cs="Times New Roman"/>
          <w:szCs w:val="24"/>
        </w:rPr>
        <w:t xml:space="preserve">A partir do texto é possível perceber que o ser humano sofre a ação social, isto quer dizer que, ao mesmo tempo em que é socializado e socializa os seus semelhantes. Entretanto, é preciso questionar as bases sob as quais esse processo tem se desenvolvido nas atuais sociedades. Os princípios da competição, da concorrência, da eficiência, do vencer a todo o custo, têm ocupado o espaço dos valores éticos que consideramos imprescindíveis para a formação de sociedades eticamente funcionais. </w:t>
      </w:r>
    </w:p>
    <w:p w:rsidR="00B1010B" w:rsidRPr="00B1010B" w:rsidRDefault="00B1010B" w:rsidP="00B1010B">
      <w:pPr>
        <w:autoSpaceDE w:val="0"/>
        <w:autoSpaceDN w:val="0"/>
        <w:adjustRightInd w:val="0"/>
        <w:ind w:firstLine="567"/>
        <w:rPr>
          <w:rFonts w:eastAsia="Calibri" w:cs="Times New Roman"/>
          <w:szCs w:val="24"/>
        </w:rPr>
      </w:pPr>
      <w:proofErr w:type="spellStart"/>
      <w:r w:rsidRPr="00B1010B">
        <w:rPr>
          <w:rFonts w:eastAsia="Calibri" w:cs="Times New Roman"/>
          <w:szCs w:val="24"/>
        </w:rPr>
        <w:t>Orlick</w:t>
      </w:r>
      <w:proofErr w:type="spellEnd"/>
      <w:r w:rsidRPr="00B1010B">
        <w:rPr>
          <w:rFonts w:eastAsia="Calibri" w:cs="Times New Roman"/>
          <w:szCs w:val="24"/>
        </w:rPr>
        <w:t xml:space="preserve"> (1989, p. 19) apresenta que “[...] nosso sistema educacional é baseado na competição e não ensinamos nossas crianças a amarem o aprendizado”. Não se pode amar aquilo que se teme. Não se pode querer aprender sob as bases daquilo que nos diminui enquanto seres humanos. A Pedagogia da Cooperação é um campo da ciência pedagógica assente em fundamentos de uma ética </w:t>
      </w:r>
      <w:proofErr w:type="spellStart"/>
      <w:r w:rsidRPr="00B1010B">
        <w:rPr>
          <w:rFonts w:eastAsia="Calibri" w:cs="Times New Roman"/>
          <w:szCs w:val="24"/>
        </w:rPr>
        <w:t>humanizadora</w:t>
      </w:r>
      <w:proofErr w:type="spellEnd"/>
      <w:r w:rsidRPr="00B1010B">
        <w:rPr>
          <w:rFonts w:eastAsia="Calibri" w:cs="Times New Roman"/>
          <w:szCs w:val="24"/>
        </w:rPr>
        <w:t>, e com base em metodologias que visem favorecer a cooperação e o valor de todos os envolvidos. Para que isso aconteça, a escola, e por sua vez os educadores, tem a responsabilidade de conhecer, aprender e colocar em ação os quatro princípios e as seis práticas cooperativas descritas neste artigo. Ao mesmo tempo que o pedagogo se importa em ser presente no desenvolvimento da aprendizagem do educando, isto se torna recíproco, e o aluno terá mais desejo em aprender, assim como também gerará um fator comum sala de aula: à medida que existe a ajuda mútua de ensino, todos saem ganhando.</w:t>
      </w:r>
    </w:p>
    <w:p w:rsidR="00B1010B" w:rsidRPr="00B1010B" w:rsidRDefault="00B1010B" w:rsidP="00B1010B">
      <w:pPr>
        <w:autoSpaceDE w:val="0"/>
        <w:autoSpaceDN w:val="0"/>
        <w:adjustRightInd w:val="0"/>
        <w:ind w:firstLine="567"/>
        <w:rPr>
          <w:rFonts w:eastAsia="Calibri" w:cs="Times New Roman"/>
          <w:szCs w:val="24"/>
        </w:rPr>
      </w:pPr>
      <w:r w:rsidRPr="00B1010B">
        <w:rPr>
          <w:rFonts w:eastAsia="Calibri" w:cs="Times New Roman"/>
          <w:szCs w:val="24"/>
        </w:rPr>
        <w:t xml:space="preserve">O instinto competitivo foi um </w:t>
      </w:r>
      <w:proofErr w:type="spellStart"/>
      <w:r w:rsidRPr="00B1010B">
        <w:rPr>
          <w:rFonts w:eastAsia="Calibri" w:cs="Times New Roman"/>
          <w:szCs w:val="24"/>
        </w:rPr>
        <w:t>anti</w:t>
      </w:r>
      <w:proofErr w:type="spellEnd"/>
      <w:r w:rsidRPr="00B1010B">
        <w:rPr>
          <w:rFonts w:eastAsia="Calibri" w:cs="Times New Roman"/>
          <w:szCs w:val="24"/>
        </w:rPr>
        <w:t xml:space="preserve"> valor que a sociedade “criou” e com isso, passou de geração a geração, tornando as pessoas menos cooperativas, influenciando, inclusive, o ambiente escolar. A Pedagogia Cooperativa, tenta resgatar esses valores éticos, tais como o da colaboração, o da comum-unidade, o do bem-comum, o do bem-estar e o da coexistência, que pouco têm sido lembrados na história educacional humana. Este artigo, para além do objetivo posto no início, também teve a intenção de resgatar um dos valores primordiais existentes no ser humano: a cooperação. E resgatar </w:t>
      </w:r>
      <w:r w:rsidRPr="00B1010B">
        <w:rPr>
          <w:rFonts w:eastAsia="Calibri" w:cs="Times New Roman"/>
          <w:szCs w:val="24"/>
        </w:rPr>
        <w:lastRenderedPageBreak/>
        <w:t>que os valores éticos possam “[...]ser criados de modo a assumir um caráter de permanência (justiça, igualdade, amizade, colaboração, etc.), “ (MACEDO, 2018, p. 209) na vida humana.</w:t>
      </w:r>
    </w:p>
    <w:p w:rsidR="00B1010B" w:rsidRPr="00B1010B" w:rsidRDefault="00B1010B" w:rsidP="00B1010B">
      <w:pPr>
        <w:autoSpaceDE w:val="0"/>
        <w:autoSpaceDN w:val="0"/>
        <w:adjustRightInd w:val="0"/>
        <w:ind w:firstLine="567"/>
        <w:rPr>
          <w:rFonts w:eastAsia="Calibri" w:cs="Times New Roman"/>
          <w:szCs w:val="24"/>
        </w:rPr>
      </w:pPr>
      <w:r w:rsidRPr="00B1010B">
        <w:rPr>
          <w:rFonts w:eastAsia="Calibri" w:cs="Times New Roman"/>
          <w:szCs w:val="24"/>
        </w:rPr>
        <w:t>Reafirmamos o quanto este modelo de Pedagogia passa a ser importante na escola, em sala de aula, fora dela, mas que, acima de tudo, é capaz de deixar um legado de bem as novas gerações humanas.</w:t>
      </w:r>
    </w:p>
    <w:p w:rsidR="00B1010B" w:rsidRPr="00B1010B" w:rsidRDefault="00B1010B" w:rsidP="00B1010B">
      <w:pPr>
        <w:autoSpaceDE w:val="0"/>
        <w:autoSpaceDN w:val="0"/>
        <w:adjustRightInd w:val="0"/>
        <w:ind w:firstLine="567"/>
        <w:rPr>
          <w:rFonts w:eastAsia="Calibri" w:cs="Times New Roman"/>
          <w:szCs w:val="24"/>
        </w:rPr>
      </w:pPr>
    </w:p>
    <w:p w:rsidR="00B1010B" w:rsidRPr="00B1010B" w:rsidRDefault="00B1010B" w:rsidP="00B1010B">
      <w:pPr>
        <w:autoSpaceDE w:val="0"/>
        <w:autoSpaceDN w:val="0"/>
        <w:adjustRightInd w:val="0"/>
        <w:ind w:firstLine="567"/>
        <w:rPr>
          <w:rFonts w:eastAsia="Calibri" w:cs="Times New Roman"/>
          <w:b/>
          <w:szCs w:val="24"/>
        </w:rPr>
      </w:pPr>
      <w:r w:rsidRPr="00B1010B">
        <w:rPr>
          <w:rFonts w:eastAsia="Calibri" w:cs="Times New Roman"/>
          <w:b/>
          <w:szCs w:val="24"/>
        </w:rPr>
        <w:t>REFERÊNCIAS</w:t>
      </w:r>
    </w:p>
    <w:p w:rsidR="00B1010B" w:rsidRPr="00B1010B" w:rsidRDefault="00B1010B" w:rsidP="00B1010B">
      <w:pPr>
        <w:autoSpaceDE w:val="0"/>
        <w:autoSpaceDN w:val="0"/>
        <w:adjustRightInd w:val="0"/>
        <w:ind w:firstLine="0"/>
        <w:rPr>
          <w:rFonts w:eastAsia="Calibri" w:cs="Times New Roman"/>
          <w:szCs w:val="24"/>
        </w:rPr>
      </w:pPr>
    </w:p>
    <w:p w:rsidR="00B1010B" w:rsidRPr="00B1010B" w:rsidRDefault="00B1010B" w:rsidP="00B1010B">
      <w:pPr>
        <w:autoSpaceDE w:val="0"/>
        <w:autoSpaceDN w:val="0"/>
        <w:adjustRightInd w:val="0"/>
        <w:spacing w:line="240" w:lineRule="auto"/>
        <w:ind w:firstLine="0"/>
        <w:rPr>
          <w:rFonts w:eastAsia="Calibri" w:cs="Times New Roman"/>
          <w:szCs w:val="24"/>
        </w:rPr>
      </w:pPr>
      <w:r w:rsidRPr="00B1010B">
        <w:rPr>
          <w:rFonts w:eastAsia="Calibri" w:cs="Times New Roman"/>
          <w:szCs w:val="24"/>
        </w:rPr>
        <w:t xml:space="preserve">BROTTO, F.O; ARIMATÉIA, D.J. </w:t>
      </w:r>
      <w:r w:rsidRPr="00B1010B">
        <w:rPr>
          <w:rFonts w:eastAsia="Calibri" w:cs="Times New Roman"/>
          <w:b/>
          <w:szCs w:val="24"/>
        </w:rPr>
        <w:t>Pedagogia da Cooperação</w:t>
      </w:r>
      <w:r w:rsidRPr="00B1010B">
        <w:rPr>
          <w:rFonts w:eastAsia="Calibri" w:cs="Times New Roman"/>
          <w:szCs w:val="24"/>
        </w:rPr>
        <w:t>. Brasília: Fundação Vale, UNESCO, 2013 (Cadernos de referência de esporte; 12).</w:t>
      </w:r>
    </w:p>
    <w:p w:rsidR="00B1010B" w:rsidRPr="00B1010B" w:rsidRDefault="00B1010B" w:rsidP="00B1010B">
      <w:pPr>
        <w:autoSpaceDE w:val="0"/>
        <w:autoSpaceDN w:val="0"/>
        <w:adjustRightInd w:val="0"/>
        <w:spacing w:line="240" w:lineRule="auto"/>
        <w:ind w:firstLine="0"/>
        <w:rPr>
          <w:rFonts w:eastAsia="Calibri" w:cs="Times New Roman"/>
          <w:szCs w:val="24"/>
        </w:rPr>
      </w:pPr>
    </w:p>
    <w:p w:rsidR="00B1010B" w:rsidRPr="00B1010B" w:rsidRDefault="00B1010B" w:rsidP="00B1010B">
      <w:pPr>
        <w:autoSpaceDE w:val="0"/>
        <w:autoSpaceDN w:val="0"/>
        <w:adjustRightInd w:val="0"/>
        <w:spacing w:line="240" w:lineRule="auto"/>
        <w:ind w:firstLine="0"/>
        <w:jc w:val="left"/>
        <w:rPr>
          <w:rFonts w:eastAsia="Calibri" w:cs="Times New Roman"/>
          <w:b/>
          <w:szCs w:val="24"/>
        </w:rPr>
      </w:pPr>
      <w:r w:rsidRPr="00B1010B">
        <w:rPr>
          <w:rFonts w:eastAsia="Calibri" w:cs="Times New Roman"/>
          <w:szCs w:val="24"/>
        </w:rPr>
        <w:t xml:space="preserve">BROTTO, Fábio </w:t>
      </w:r>
      <w:proofErr w:type="spellStart"/>
      <w:r w:rsidRPr="00B1010B">
        <w:rPr>
          <w:rFonts w:eastAsia="Calibri" w:cs="Times New Roman"/>
          <w:szCs w:val="24"/>
        </w:rPr>
        <w:t>Otuzi</w:t>
      </w:r>
      <w:proofErr w:type="spellEnd"/>
      <w:r w:rsidRPr="00B1010B">
        <w:rPr>
          <w:rFonts w:eastAsia="Calibri" w:cs="Times New Roman"/>
          <w:szCs w:val="24"/>
        </w:rPr>
        <w:t xml:space="preserve">. </w:t>
      </w:r>
      <w:r w:rsidRPr="00B1010B">
        <w:rPr>
          <w:rFonts w:eastAsia="Calibri" w:cs="Times New Roman"/>
          <w:b/>
          <w:szCs w:val="24"/>
        </w:rPr>
        <w:t>Jogos cooperativos: o jogo e o esporte como um exercício de</w:t>
      </w:r>
    </w:p>
    <w:p w:rsidR="00B1010B" w:rsidRPr="00B1010B" w:rsidRDefault="00B1010B" w:rsidP="00B1010B">
      <w:pPr>
        <w:autoSpaceDE w:val="0"/>
        <w:autoSpaceDN w:val="0"/>
        <w:adjustRightInd w:val="0"/>
        <w:spacing w:line="240" w:lineRule="auto"/>
        <w:ind w:firstLine="0"/>
        <w:rPr>
          <w:rFonts w:eastAsia="Calibri" w:cs="Times New Roman"/>
          <w:szCs w:val="24"/>
        </w:rPr>
      </w:pPr>
      <w:r w:rsidRPr="00B1010B">
        <w:rPr>
          <w:rFonts w:eastAsia="Calibri" w:cs="Times New Roman"/>
          <w:b/>
          <w:szCs w:val="24"/>
        </w:rPr>
        <w:t>Convivência</w:t>
      </w:r>
      <w:r w:rsidRPr="00B1010B">
        <w:rPr>
          <w:rFonts w:eastAsia="Calibri" w:cs="Times New Roman"/>
          <w:szCs w:val="24"/>
        </w:rPr>
        <w:t>. Campinas, SP, 1999.</w:t>
      </w:r>
    </w:p>
    <w:p w:rsidR="00B1010B" w:rsidRPr="00B1010B" w:rsidRDefault="00B1010B" w:rsidP="00B1010B">
      <w:pPr>
        <w:autoSpaceDE w:val="0"/>
        <w:autoSpaceDN w:val="0"/>
        <w:adjustRightInd w:val="0"/>
        <w:spacing w:line="240" w:lineRule="auto"/>
        <w:ind w:firstLine="0"/>
        <w:rPr>
          <w:rFonts w:eastAsia="Calibri" w:cs="Times New Roman"/>
          <w:szCs w:val="24"/>
        </w:rPr>
      </w:pPr>
    </w:p>
    <w:p w:rsidR="00B1010B" w:rsidRPr="00B1010B" w:rsidRDefault="00B1010B" w:rsidP="00B1010B">
      <w:pPr>
        <w:autoSpaceDE w:val="0"/>
        <w:autoSpaceDN w:val="0"/>
        <w:adjustRightInd w:val="0"/>
        <w:spacing w:line="240" w:lineRule="auto"/>
        <w:ind w:firstLine="0"/>
        <w:rPr>
          <w:rFonts w:eastAsia="Calibri" w:cs="Times New Roman"/>
          <w:szCs w:val="24"/>
        </w:rPr>
      </w:pPr>
      <w:r w:rsidRPr="00B1010B">
        <w:rPr>
          <w:rFonts w:eastAsia="Calibri" w:cs="Times New Roman"/>
          <w:szCs w:val="24"/>
        </w:rPr>
        <w:t xml:space="preserve">CARVALHO, Frank V. </w:t>
      </w:r>
      <w:r w:rsidRPr="00B1010B">
        <w:rPr>
          <w:rFonts w:eastAsia="Calibri" w:cs="Times New Roman"/>
          <w:b/>
          <w:szCs w:val="24"/>
        </w:rPr>
        <w:t>Pedagogia da cooperação</w:t>
      </w:r>
      <w:r w:rsidRPr="00B1010B">
        <w:rPr>
          <w:rFonts w:eastAsia="Calibri" w:cs="Times New Roman"/>
          <w:szCs w:val="24"/>
        </w:rPr>
        <w:t>. Florianópolis: UFSC, 2000.</w:t>
      </w:r>
    </w:p>
    <w:p w:rsidR="00B1010B" w:rsidRPr="00B1010B" w:rsidRDefault="00B1010B" w:rsidP="00B1010B">
      <w:pPr>
        <w:autoSpaceDE w:val="0"/>
        <w:autoSpaceDN w:val="0"/>
        <w:adjustRightInd w:val="0"/>
        <w:spacing w:line="240" w:lineRule="auto"/>
        <w:ind w:firstLine="0"/>
        <w:rPr>
          <w:rFonts w:eastAsia="Calibri" w:cs="Times New Roman"/>
          <w:szCs w:val="24"/>
        </w:rPr>
      </w:pPr>
    </w:p>
    <w:p w:rsidR="00B1010B" w:rsidRPr="00B1010B" w:rsidRDefault="00B1010B" w:rsidP="00B1010B">
      <w:pPr>
        <w:autoSpaceDE w:val="0"/>
        <w:autoSpaceDN w:val="0"/>
        <w:adjustRightInd w:val="0"/>
        <w:spacing w:line="240" w:lineRule="auto"/>
        <w:ind w:firstLine="0"/>
        <w:rPr>
          <w:rFonts w:eastAsia="Calibri" w:cs="Times New Roman"/>
          <w:szCs w:val="24"/>
        </w:rPr>
      </w:pPr>
      <w:r w:rsidRPr="00B1010B">
        <w:rPr>
          <w:rFonts w:eastAsia="Calibri" w:cs="Times New Roman"/>
          <w:szCs w:val="24"/>
        </w:rPr>
        <w:t>D’ÁVILA, Cristina Maria</w:t>
      </w:r>
      <w:r w:rsidRPr="00B1010B">
        <w:rPr>
          <w:rFonts w:eastAsia="Calibri" w:cs="Times New Roman"/>
          <w:b/>
          <w:szCs w:val="24"/>
        </w:rPr>
        <w:t>. Pedagogia cooperativa e educação a distância: uma aliança possível.</w:t>
      </w:r>
      <w:r w:rsidRPr="00B1010B">
        <w:rPr>
          <w:rFonts w:eastAsia="Calibri" w:cs="Times New Roman"/>
          <w:szCs w:val="24"/>
        </w:rPr>
        <w:t xml:space="preserve"> Revista da FAEEBA – Educação e Contemporaneidade, Salvador, v. 12, n. 20, p. 273-285, </w:t>
      </w:r>
      <w:proofErr w:type="gramStart"/>
      <w:r w:rsidRPr="00B1010B">
        <w:rPr>
          <w:rFonts w:eastAsia="Calibri" w:cs="Times New Roman"/>
          <w:szCs w:val="24"/>
        </w:rPr>
        <w:t>jul./</w:t>
      </w:r>
      <w:proofErr w:type="gramEnd"/>
      <w:r w:rsidRPr="00B1010B">
        <w:rPr>
          <w:rFonts w:eastAsia="Calibri" w:cs="Times New Roman"/>
          <w:szCs w:val="24"/>
        </w:rPr>
        <w:t>dez., 2003</w:t>
      </w:r>
    </w:p>
    <w:p w:rsidR="00B1010B" w:rsidRPr="00B1010B" w:rsidRDefault="00B1010B" w:rsidP="00B1010B">
      <w:pPr>
        <w:autoSpaceDE w:val="0"/>
        <w:autoSpaceDN w:val="0"/>
        <w:adjustRightInd w:val="0"/>
        <w:spacing w:line="240" w:lineRule="auto"/>
        <w:ind w:firstLine="0"/>
        <w:jc w:val="left"/>
        <w:rPr>
          <w:rFonts w:eastAsia="Calibri" w:cs="Times New Roman"/>
          <w:szCs w:val="24"/>
        </w:rPr>
      </w:pPr>
    </w:p>
    <w:p w:rsidR="00B1010B" w:rsidRPr="00B1010B" w:rsidRDefault="00B1010B" w:rsidP="00B1010B">
      <w:pPr>
        <w:autoSpaceDE w:val="0"/>
        <w:autoSpaceDN w:val="0"/>
        <w:adjustRightInd w:val="0"/>
        <w:spacing w:line="240" w:lineRule="auto"/>
        <w:ind w:firstLine="0"/>
        <w:jc w:val="left"/>
        <w:rPr>
          <w:rFonts w:eastAsia="Calibri" w:cs="Times New Roman"/>
          <w:szCs w:val="24"/>
        </w:rPr>
      </w:pPr>
      <w:r w:rsidRPr="00B1010B">
        <w:rPr>
          <w:rFonts w:eastAsia="Calibri" w:cs="Times New Roman"/>
          <w:szCs w:val="24"/>
        </w:rPr>
        <w:t xml:space="preserve">FREIRE, Paulo. </w:t>
      </w:r>
      <w:r w:rsidRPr="00B1010B">
        <w:rPr>
          <w:rFonts w:eastAsia="Calibri" w:cs="Times New Roman"/>
          <w:b/>
          <w:szCs w:val="24"/>
        </w:rPr>
        <w:t>Pedagogia da autonomia: saberes necessários à prática educativa</w:t>
      </w:r>
      <w:r w:rsidRPr="00B1010B">
        <w:rPr>
          <w:rFonts w:eastAsia="Calibri" w:cs="Times New Roman"/>
          <w:szCs w:val="24"/>
        </w:rPr>
        <w:t>. São Paulo: Paz e Terra, 1996.</w:t>
      </w:r>
    </w:p>
    <w:p w:rsidR="00B1010B" w:rsidRPr="00B1010B" w:rsidRDefault="00B1010B" w:rsidP="00B1010B">
      <w:pPr>
        <w:autoSpaceDE w:val="0"/>
        <w:autoSpaceDN w:val="0"/>
        <w:adjustRightInd w:val="0"/>
        <w:spacing w:line="240" w:lineRule="auto"/>
        <w:ind w:firstLine="0"/>
        <w:jc w:val="left"/>
        <w:rPr>
          <w:rFonts w:ascii="Verdana" w:eastAsia="Calibri" w:hAnsi="Verdana" w:cs="Verdana"/>
          <w:sz w:val="19"/>
          <w:szCs w:val="19"/>
        </w:rPr>
      </w:pPr>
    </w:p>
    <w:p w:rsidR="00B1010B" w:rsidRPr="00B1010B" w:rsidRDefault="00B1010B" w:rsidP="00B1010B">
      <w:pPr>
        <w:spacing w:line="240" w:lineRule="auto"/>
        <w:ind w:firstLine="0"/>
        <w:contextualSpacing/>
        <w:rPr>
          <w:rFonts w:eastAsia="Calibri" w:cs="Times New Roman"/>
          <w:sz w:val="22"/>
        </w:rPr>
      </w:pPr>
      <w:r w:rsidRPr="00B1010B">
        <w:rPr>
          <w:rFonts w:eastAsia="Calibri" w:cs="Times New Roman"/>
          <w:sz w:val="22"/>
        </w:rPr>
        <w:t xml:space="preserve">FREINET, </w:t>
      </w:r>
      <w:proofErr w:type="spellStart"/>
      <w:r w:rsidRPr="00B1010B">
        <w:rPr>
          <w:rFonts w:eastAsia="Calibri" w:cs="Times New Roman"/>
          <w:sz w:val="22"/>
        </w:rPr>
        <w:t>Célestin</w:t>
      </w:r>
      <w:proofErr w:type="spellEnd"/>
      <w:r w:rsidRPr="00B1010B">
        <w:rPr>
          <w:rFonts w:eastAsia="Calibri" w:cs="Times New Roman"/>
          <w:sz w:val="22"/>
        </w:rPr>
        <w:t xml:space="preserve">. </w:t>
      </w:r>
      <w:r w:rsidRPr="00B1010B">
        <w:rPr>
          <w:rFonts w:eastAsia="Calibri" w:cs="Times New Roman"/>
          <w:b/>
          <w:sz w:val="22"/>
        </w:rPr>
        <w:t>A educação pelo trabalho</w:t>
      </w:r>
      <w:r w:rsidRPr="00B1010B">
        <w:rPr>
          <w:rFonts w:eastAsia="Calibri" w:cs="Times New Roman"/>
          <w:sz w:val="22"/>
        </w:rPr>
        <w:t>. São Paulo: Martins Fontes, 1998. (Publicada originalmente em 1947)</w:t>
      </w:r>
    </w:p>
    <w:p w:rsidR="00B1010B" w:rsidRPr="00B1010B" w:rsidRDefault="00B1010B" w:rsidP="00B1010B">
      <w:pPr>
        <w:spacing w:line="240" w:lineRule="auto"/>
        <w:ind w:firstLine="0"/>
        <w:contextualSpacing/>
        <w:rPr>
          <w:rFonts w:ascii="Calibri" w:eastAsia="Calibri" w:hAnsi="Calibri" w:cs="Times New Roman"/>
          <w:sz w:val="22"/>
        </w:rPr>
      </w:pPr>
    </w:p>
    <w:p w:rsidR="00B1010B" w:rsidRPr="00B1010B" w:rsidRDefault="00B1010B" w:rsidP="00B1010B">
      <w:pPr>
        <w:spacing w:line="240" w:lineRule="auto"/>
        <w:ind w:firstLine="0"/>
        <w:contextualSpacing/>
        <w:rPr>
          <w:rFonts w:eastAsia="Calibri" w:cs="Times New Roman"/>
          <w:szCs w:val="24"/>
        </w:rPr>
      </w:pPr>
      <w:r w:rsidRPr="00B1010B">
        <w:rPr>
          <w:rFonts w:eastAsia="Calibri" w:cs="Times New Roman"/>
          <w:szCs w:val="24"/>
        </w:rPr>
        <w:t xml:space="preserve">MACEDO, </w:t>
      </w:r>
      <w:proofErr w:type="spellStart"/>
      <w:r w:rsidRPr="00B1010B">
        <w:rPr>
          <w:rFonts w:eastAsia="Calibri" w:cs="Times New Roman"/>
          <w:szCs w:val="24"/>
        </w:rPr>
        <w:t>Sheyla</w:t>
      </w:r>
      <w:proofErr w:type="spellEnd"/>
      <w:r w:rsidRPr="00B1010B">
        <w:rPr>
          <w:rFonts w:eastAsia="Calibri" w:cs="Times New Roman"/>
          <w:szCs w:val="24"/>
        </w:rPr>
        <w:t xml:space="preserve"> Maria Fontenele. </w:t>
      </w:r>
      <w:r w:rsidRPr="00B1010B">
        <w:rPr>
          <w:rFonts w:eastAsia="Calibri" w:cs="Times New Roman"/>
          <w:b/>
          <w:bCs/>
          <w:szCs w:val="24"/>
        </w:rPr>
        <w:t>A formação ética profissional do pedagogo na realidade brasileira. Um estudo de caso</w:t>
      </w:r>
      <w:r w:rsidRPr="00B1010B">
        <w:rPr>
          <w:rFonts w:eastAsia="Calibri" w:cs="Times New Roman"/>
          <w:szCs w:val="24"/>
        </w:rPr>
        <w:t>. 2018. 513f. Tese (Doutorado em Educação). Instituto de Educação da Universidade de Lisboa, Portugal, 2018.</w:t>
      </w:r>
    </w:p>
    <w:p w:rsidR="00B1010B" w:rsidRPr="00B1010B" w:rsidRDefault="00B1010B" w:rsidP="00B1010B">
      <w:pPr>
        <w:spacing w:line="240" w:lineRule="auto"/>
        <w:ind w:firstLine="0"/>
        <w:contextualSpacing/>
        <w:rPr>
          <w:rFonts w:eastAsia="Calibri" w:cs="Times New Roman"/>
          <w:szCs w:val="24"/>
        </w:rPr>
      </w:pPr>
    </w:p>
    <w:p w:rsidR="00B1010B" w:rsidRPr="00B1010B" w:rsidRDefault="00B1010B" w:rsidP="00B1010B">
      <w:pPr>
        <w:autoSpaceDE w:val="0"/>
        <w:autoSpaceDN w:val="0"/>
        <w:adjustRightInd w:val="0"/>
        <w:spacing w:line="240" w:lineRule="auto"/>
        <w:ind w:firstLine="0"/>
        <w:rPr>
          <w:rFonts w:eastAsia="Calibri" w:cs="Times New Roman"/>
          <w:szCs w:val="24"/>
        </w:rPr>
      </w:pPr>
      <w:r w:rsidRPr="00B1010B">
        <w:rPr>
          <w:rFonts w:eastAsia="Calibri" w:cs="Times New Roman"/>
          <w:szCs w:val="24"/>
        </w:rPr>
        <w:t xml:space="preserve">ORLICK, Terry. </w:t>
      </w:r>
      <w:r w:rsidRPr="00B1010B">
        <w:rPr>
          <w:rFonts w:eastAsia="Calibri" w:cs="Times New Roman"/>
          <w:b/>
          <w:szCs w:val="24"/>
        </w:rPr>
        <w:t>Vencendo a competição</w:t>
      </w:r>
      <w:r w:rsidRPr="00B1010B">
        <w:rPr>
          <w:rFonts w:eastAsia="Calibri" w:cs="Times New Roman"/>
          <w:szCs w:val="24"/>
        </w:rPr>
        <w:t>. São Paulo: Círculo do Livro, 1989.</w:t>
      </w:r>
    </w:p>
    <w:p w:rsidR="00027B70" w:rsidRDefault="00027B70" w:rsidP="00B1010B">
      <w:pPr>
        <w:ind w:firstLine="0"/>
        <w:rPr>
          <w:noProof/>
        </w:rPr>
      </w:pPr>
    </w:p>
    <w:p w:rsidR="00027B70" w:rsidRPr="00027B70" w:rsidRDefault="00027B70" w:rsidP="00B1010B"/>
    <w:p w:rsidR="00027B70" w:rsidRPr="00027B70" w:rsidRDefault="00027B70" w:rsidP="00B1010B"/>
    <w:p w:rsidR="00027B70" w:rsidRPr="00027B70" w:rsidRDefault="00027B70" w:rsidP="00B1010B"/>
    <w:p w:rsidR="00027B70" w:rsidRPr="00027B70" w:rsidRDefault="00027B70" w:rsidP="00B1010B"/>
    <w:p w:rsidR="00027B70" w:rsidRPr="00027B70" w:rsidRDefault="00027B70" w:rsidP="00B1010B"/>
    <w:p w:rsidR="00027B70" w:rsidRPr="00027B70" w:rsidRDefault="00027B70" w:rsidP="00B1010B"/>
    <w:p w:rsidR="00027B70" w:rsidRPr="00027B70" w:rsidRDefault="00027B70" w:rsidP="00B1010B"/>
    <w:p w:rsidR="00027B70" w:rsidRPr="00027B70" w:rsidRDefault="00027B70" w:rsidP="00B1010B"/>
    <w:p w:rsidR="00027B70" w:rsidRPr="00027B70" w:rsidRDefault="00027B70" w:rsidP="00B1010B"/>
    <w:p w:rsidR="00027B70" w:rsidRPr="00027B70" w:rsidRDefault="00027B70" w:rsidP="00B1010B"/>
    <w:p w:rsidR="00027B70" w:rsidRPr="00027B70" w:rsidRDefault="00027B70" w:rsidP="00B1010B"/>
    <w:p w:rsidR="00027B70" w:rsidRPr="00027B70" w:rsidRDefault="00027B70" w:rsidP="00B1010B"/>
    <w:p w:rsidR="00027B70" w:rsidRPr="00027B70" w:rsidRDefault="00027B70" w:rsidP="00B1010B"/>
    <w:p w:rsidR="00027B70" w:rsidRPr="00027B70" w:rsidRDefault="00027B70" w:rsidP="00B1010B"/>
    <w:p w:rsidR="00027B70" w:rsidRDefault="00027B70" w:rsidP="00B1010B"/>
    <w:p w:rsidR="00027B70" w:rsidRDefault="00027B70" w:rsidP="00B1010B"/>
    <w:p w:rsidR="00027B70" w:rsidRDefault="00027B70" w:rsidP="00B1010B"/>
    <w:p w:rsidR="00667B21" w:rsidRPr="00027B70" w:rsidRDefault="00027B70" w:rsidP="00B1010B">
      <w:pPr>
        <w:tabs>
          <w:tab w:val="left" w:pos="3783"/>
        </w:tabs>
      </w:pPr>
      <w:r>
        <w:tab/>
      </w: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1B1" w:rsidRDefault="005F01B1" w:rsidP="004C7AB7">
      <w:pPr>
        <w:spacing w:line="240" w:lineRule="auto"/>
      </w:pPr>
      <w:r>
        <w:separator/>
      </w:r>
    </w:p>
  </w:endnote>
  <w:endnote w:type="continuationSeparator" w:id="0">
    <w:p w:rsidR="005F01B1" w:rsidRDefault="005F01B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1B1" w:rsidRDefault="005F01B1" w:rsidP="004C7AB7">
      <w:pPr>
        <w:spacing w:line="240" w:lineRule="auto"/>
      </w:pPr>
      <w:r>
        <w:separator/>
      </w:r>
    </w:p>
  </w:footnote>
  <w:footnote w:type="continuationSeparator" w:id="0">
    <w:p w:rsidR="005F01B1" w:rsidRDefault="005F01B1" w:rsidP="004C7AB7">
      <w:pPr>
        <w:spacing w:line="240" w:lineRule="auto"/>
      </w:pPr>
      <w:r>
        <w:continuationSeparator/>
      </w:r>
    </w:p>
  </w:footnote>
  <w:footnote w:id="1">
    <w:p w:rsidR="00B1010B" w:rsidRDefault="00B1010B" w:rsidP="00B1010B">
      <w:pPr>
        <w:pStyle w:val="Textodenotaderodap"/>
      </w:pPr>
      <w:r>
        <w:rPr>
          <w:rStyle w:val="Refdenotaderodap"/>
        </w:rPr>
        <w:footnoteRef/>
      </w:r>
      <w:r>
        <w:t xml:space="preserve"> </w:t>
      </w:r>
      <w:r>
        <w:rPr>
          <w:rFonts w:ascii="Times New Roman" w:hAnsi="Times New Roman"/>
        </w:rPr>
        <w:t>Graduanda do Curso de Pedagogia - PEDAGOGIA – UERN/ CAMEAM</w:t>
      </w:r>
    </w:p>
  </w:footnote>
  <w:footnote w:id="2">
    <w:p w:rsidR="00B1010B" w:rsidRDefault="00B1010B" w:rsidP="00B1010B">
      <w:pPr>
        <w:pStyle w:val="Textodenotaderodap"/>
      </w:pPr>
      <w:r>
        <w:rPr>
          <w:rStyle w:val="Refdenotaderodap"/>
        </w:rPr>
        <w:footnoteRef/>
      </w:r>
      <w:r>
        <w:t xml:space="preserve"> </w:t>
      </w:r>
      <w:r>
        <w:rPr>
          <w:rFonts w:ascii="Times New Roman" w:hAnsi="Times New Roman"/>
        </w:rPr>
        <w:t>Graduanda do Curso de Pedagogia - PEDAGOGIA – UERN/ CAMEAM</w:t>
      </w:r>
    </w:p>
  </w:footnote>
  <w:footnote w:id="3">
    <w:p w:rsidR="00B1010B" w:rsidRDefault="00B1010B" w:rsidP="00B1010B">
      <w:pPr>
        <w:pStyle w:val="Textodecomentrio"/>
      </w:pPr>
      <w:r>
        <w:rPr>
          <w:rStyle w:val="Refdenotaderodap"/>
        </w:rPr>
        <w:footnoteRef/>
      </w:r>
      <w:r>
        <w:t xml:space="preserve"> </w:t>
      </w:r>
      <w:r>
        <w:rPr>
          <w:rFonts w:ascii="Times New Roman" w:hAnsi="Times New Roman"/>
        </w:rPr>
        <w:t>Professora Adjunta II do Departamento de Educação do CAMEAM (Orientadora).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F01B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F01B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A4CA4"/>
    <w:multiLevelType w:val="hybridMultilevel"/>
    <w:tmpl w:val="34480500"/>
    <w:lvl w:ilvl="0" w:tplc="3BC093AC">
      <w:start w:val="1"/>
      <w:numFmt w:val="decimal"/>
      <w:lvlText w:val="%1)"/>
      <w:lvlJc w:val="left"/>
      <w:pPr>
        <w:ind w:left="1069" w:hanging="360"/>
      </w:pPr>
      <w:rPr>
        <w:rFonts w:ascii="Times New Roman" w:eastAsia="Calibri" w:hAnsi="Times New Roman" w:cs="Times New Roman"/>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01B1"/>
    <w:rsid w:val="005F4ECF"/>
    <w:rsid w:val="00667B21"/>
    <w:rsid w:val="006A6C8E"/>
    <w:rsid w:val="006D6939"/>
    <w:rsid w:val="007066D2"/>
    <w:rsid w:val="00716FBF"/>
    <w:rsid w:val="00835CBE"/>
    <w:rsid w:val="008601D2"/>
    <w:rsid w:val="00865382"/>
    <w:rsid w:val="00975E96"/>
    <w:rsid w:val="00A056B4"/>
    <w:rsid w:val="00A14424"/>
    <w:rsid w:val="00B1010B"/>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A3C5EDA-ADF0-4824-BE3D-BFD1CD8B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B1010B"/>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B1010B"/>
    <w:rPr>
      <w:rFonts w:ascii="Calibri" w:eastAsia="Calibri" w:hAnsi="Calibri" w:cs="Times New Roman"/>
      <w:sz w:val="20"/>
      <w:szCs w:val="20"/>
    </w:rPr>
  </w:style>
  <w:style w:type="paragraph" w:styleId="Textodecomentrio">
    <w:name w:val="annotation text"/>
    <w:basedOn w:val="Normal"/>
    <w:link w:val="TextodecomentrioChar"/>
    <w:uiPriority w:val="99"/>
    <w:semiHidden/>
    <w:unhideWhenUsed/>
    <w:rsid w:val="00B1010B"/>
    <w:pPr>
      <w:spacing w:after="160" w:line="240" w:lineRule="auto"/>
      <w:ind w:firstLine="0"/>
      <w:jc w:val="left"/>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semiHidden/>
    <w:rsid w:val="00B1010B"/>
    <w:rPr>
      <w:rFonts w:ascii="Calibri" w:eastAsia="Calibri" w:hAnsi="Calibri" w:cs="Times New Roman"/>
      <w:sz w:val="20"/>
      <w:szCs w:val="20"/>
    </w:rPr>
  </w:style>
  <w:style w:type="character" w:styleId="Refdenotaderodap">
    <w:name w:val="footnote reference"/>
    <w:basedOn w:val="Fontepargpadro"/>
    <w:uiPriority w:val="99"/>
    <w:semiHidden/>
    <w:unhideWhenUsed/>
    <w:rsid w:val="00B101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163510">
      <w:bodyDiv w:val="1"/>
      <w:marLeft w:val="0"/>
      <w:marRight w:val="0"/>
      <w:marTop w:val="0"/>
      <w:marBottom w:val="0"/>
      <w:divBdr>
        <w:top w:val="none" w:sz="0" w:space="0" w:color="auto"/>
        <w:left w:val="none" w:sz="0" w:space="0" w:color="auto"/>
        <w:bottom w:val="none" w:sz="0" w:space="0" w:color="auto"/>
        <w:right w:val="none" w:sz="0" w:space="0" w:color="auto"/>
      </w:divBdr>
    </w:div>
    <w:div w:id="209435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93186-72FC-4900-AB39-0AA4388D7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4015</Words>
  <Characters>21684</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Lídia Rafaela</cp:lastModifiedBy>
  <cp:revision>3</cp:revision>
  <dcterms:created xsi:type="dcterms:W3CDTF">2018-09-24T15:42:00Z</dcterms:created>
  <dcterms:modified xsi:type="dcterms:W3CDTF">2018-10-16T13:46:00Z</dcterms:modified>
</cp:coreProperties>
</file>