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BEE" w:rsidRDefault="000969B9" w:rsidP="00550B35">
      <w:pPr>
        <w:spacing w:line="240" w:lineRule="auto"/>
        <w:ind w:firstLine="0"/>
        <w:jc w:val="center"/>
        <w:rPr>
          <w:rFonts w:cs="Times New Roman"/>
          <w:b/>
          <w:szCs w:val="24"/>
        </w:rPr>
      </w:pPr>
      <w:r>
        <w:rPr>
          <w:rFonts w:cs="Times New Roman"/>
          <w:b/>
          <w:szCs w:val="24"/>
        </w:rPr>
        <w:t xml:space="preserve">RESSIGNIFICANDO </w:t>
      </w:r>
      <w:r w:rsidR="00E94920">
        <w:rPr>
          <w:rFonts w:cs="Times New Roman"/>
          <w:b/>
          <w:szCs w:val="24"/>
        </w:rPr>
        <w:t xml:space="preserve">A PRÁTICA DOCENTE: O PROFESSOR DO </w:t>
      </w:r>
      <w:r w:rsidR="00550B35">
        <w:rPr>
          <w:rFonts w:cs="Times New Roman"/>
          <w:b/>
          <w:szCs w:val="24"/>
        </w:rPr>
        <w:t>“</w:t>
      </w:r>
      <w:r w:rsidR="00E94920">
        <w:rPr>
          <w:rFonts w:cs="Times New Roman"/>
          <w:b/>
          <w:szCs w:val="24"/>
        </w:rPr>
        <w:t>FUTURO</w:t>
      </w:r>
      <w:r w:rsidR="00550B35">
        <w:rPr>
          <w:rFonts w:cs="Times New Roman"/>
          <w:b/>
          <w:szCs w:val="24"/>
        </w:rPr>
        <w:t>”</w:t>
      </w:r>
      <w:r w:rsidR="00E94920">
        <w:rPr>
          <w:rFonts w:cs="Times New Roman"/>
          <w:b/>
          <w:szCs w:val="24"/>
        </w:rPr>
        <w:t xml:space="preserve"> E OS ALUNOS NATIVOS DIGITAIS</w:t>
      </w:r>
    </w:p>
    <w:p w:rsidR="00550B35" w:rsidRDefault="00550B35" w:rsidP="00550B35">
      <w:pPr>
        <w:spacing w:line="240" w:lineRule="auto"/>
        <w:ind w:firstLine="0"/>
        <w:jc w:val="center"/>
        <w:rPr>
          <w:rFonts w:cs="Times New Roman"/>
          <w:szCs w:val="24"/>
        </w:rPr>
      </w:pPr>
    </w:p>
    <w:p w:rsidR="00885BEE" w:rsidRDefault="00885BEE" w:rsidP="00885BEE">
      <w:pPr>
        <w:spacing w:line="240" w:lineRule="auto"/>
        <w:jc w:val="right"/>
        <w:rPr>
          <w:rFonts w:cs="Times New Roman"/>
          <w:szCs w:val="24"/>
        </w:rPr>
      </w:pPr>
      <w:r>
        <w:rPr>
          <w:rFonts w:cs="Times New Roman"/>
          <w:szCs w:val="24"/>
        </w:rPr>
        <w:t>Reinaldo Alves Teixeira</w:t>
      </w:r>
    </w:p>
    <w:p w:rsidR="00885BEE" w:rsidRPr="00824B7C" w:rsidRDefault="00885BEE" w:rsidP="00885BEE">
      <w:pPr>
        <w:spacing w:line="240" w:lineRule="auto"/>
        <w:jc w:val="right"/>
        <w:rPr>
          <w:rFonts w:cs="Times New Roman"/>
          <w:szCs w:val="24"/>
        </w:rPr>
      </w:pPr>
      <w:r>
        <w:rPr>
          <w:rFonts w:cs="Times New Roman"/>
          <w:szCs w:val="24"/>
        </w:rPr>
        <w:t>Doutorando em Ciências da Educação – UNIVERSIDAD GRENDAL</w:t>
      </w:r>
    </w:p>
    <w:p w:rsidR="00885BEE" w:rsidRPr="00F10956" w:rsidRDefault="00885BEE" w:rsidP="00885BEE">
      <w:pPr>
        <w:spacing w:line="240" w:lineRule="auto"/>
        <w:rPr>
          <w:rFonts w:cs="Times New Roman"/>
          <w:szCs w:val="24"/>
        </w:rPr>
      </w:pPr>
    </w:p>
    <w:p w:rsidR="00766AF5" w:rsidRDefault="00766AF5" w:rsidP="00766AF5">
      <w:pPr>
        <w:spacing w:line="240" w:lineRule="auto"/>
        <w:ind w:firstLine="0"/>
        <w:rPr>
          <w:rFonts w:cs="Times New Roman"/>
          <w:b/>
          <w:szCs w:val="24"/>
        </w:rPr>
      </w:pPr>
    </w:p>
    <w:p w:rsidR="00731D74" w:rsidRPr="00731D74" w:rsidRDefault="00731D74" w:rsidP="00766AF5">
      <w:pPr>
        <w:spacing w:line="240" w:lineRule="auto"/>
        <w:ind w:firstLine="0"/>
        <w:rPr>
          <w:rFonts w:cs="Times New Roman"/>
          <w:b/>
          <w:szCs w:val="24"/>
        </w:rPr>
      </w:pPr>
      <w:r w:rsidRPr="00731D74">
        <w:rPr>
          <w:rFonts w:cs="Times New Roman"/>
          <w:b/>
          <w:szCs w:val="24"/>
        </w:rPr>
        <w:t>RESUMO</w:t>
      </w:r>
    </w:p>
    <w:p w:rsidR="00731D74" w:rsidRDefault="00731D74" w:rsidP="00766AF5">
      <w:pPr>
        <w:spacing w:line="240" w:lineRule="auto"/>
        <w:ind w:firstLine="0"/>
        <w:rPr>
          <w:rFonts w:cs="Times New Roman"/>
          <w:szCs w:val="24"/>
        </w:rPr>
      </w:pPr>
    </w:p>
    <w:p w:rsidR="00AC0BB7" w:rsidRDefault="00731D74" w:rsidP="00766AF5">
      <w:pPr>
        <w:spacing w:line="240" w:lineRule="auto"/>
        <w:ind w:firstLine="0"/>
        <w:rPr>
          <w:rFonts w:cs="Times New Roman"/>
          <w:szCs w:val="24"/>
        </w:rPr>
      </w:pPr>
      <w:r>
        <w:rPr>
          <w:rFonts w:cs="Times New Roman"/>
          <w:szCs w:val="24"/>
        </w:rPr>
        <w:t xml:space="preserve">O presente trabalho objetiva refletir acerca da prática docente na contemporaneidade. </w:t>
      </w:r>
      <w:r w:rsidR="009D24E2">
        <w:rPr>
          <w:rFonts w:cs="Times New Roman"/>
          <w:szCs w:val="24"/>
        </w:rPr>
        <w:t xml:space="preserve">Partindo </w:t>
      </w:r>
      <w:r>
        <w:rPr>
          <w:rFonts w:cs="Times New Roman"/>
          <w:szCs w:val="24"/>
        </w:rPr>
        <w:t>do conceito de Nativo D</w:t>
      </w:r>
      <w:r w:rsidR="009D24E2">
        <w:rPr>
          <w:rFonts w:cs="Times New Roman"/>
          <w:szCs w:val="24"/>
        </w:rPr>
        <w:t>igital, discorreremos</w:t>
      </w:r>
      <w:r>
        <w:rPr>
          <w:rFonts w:cs="Times New Roman"/>
          <w:szCs w:val="24"/>
        </w:rPr>
        <w:t xml:space="preserve"> </w:t>
      </w:r>
      <w:r w:rsidR="009D24E2">
        <w:rPr>
          <w:rFonts w:cs="Times New Roman"/>
          <w:szCs w:val="24"/>
        </w:rPr>
        <w:t>acerca d</w:t>
      </w:r>
      <w:r>
        <w:rPr>
          <w:rFonts w:cs="Times New Roman"/>
          <w:szCs w:val="24"/>
        </w:rPr>
        <w:t xml:space="preserve">as especificidades </w:t>
      </w:r>
      <w:r w:rsidR="009D24E2">
        <w:rPr>
          <w:rFonts w:cs="Times New Roman"/>
          <w:szCs w:val="24"/>
        </w:rPr>
        <w:t xml:space="preserve">e demandas </w:t>
      </w:r>
      <w:r>
        <w:rPr>
          <w:rFonts w:cs="Times New Roman"/>
          <w:szCs w:val="24"/>
        </w:rPr>
        <w:t>inerentes</w:t>
      </w:r>
      <w:r w:rsidR="009D24E2">
        <w:rPr>
          <w:rFonts w:cs="Times New Roman"/>
          <w:szCs w:val="24"/>
        </w:rPr>
        <w:t xml:space="preserve"> a esse novo público da educação, caracterizando suas práticas sociais, seus comportamentos e as peculiaridades do </w:t>
      </w:r>
      <w:r w:rsidR="009D24E2" w:rsidRPr="009D24E2">
        <w:rPr>
          <w:rFonts w:cs="Times New Roman"/>
          <w:i/>
          <w:szCs w:val="24"/>
        </w:rPr>
        <w:t>ciberespaço</w:t>
      </w:r>
      <w:r w:rsidR="009D24E2">
        <w:rPr>
          <w:rFonts w:cs="Times New Roman"/>
          <w:szCs w:val="24"/>
        </w:rPr>
        <w:t xml:space="preserve">, considerado como palco no qual ocorrem os espetáculos do público Nativo Digital. </w:t>
      </w:r>
      <w:r w:rsidR="00210445">
        <w:rPr>
          <w:rFonts w:cs="Times New Roman"/>
          <w:szCs w:val="24"/>
        </w:rPr>
        <w:t xml:space="preserve">Discorremos também acerca da tão propalada sociedade intensiva de conhecimento, marcada pelo uso de </w:t>
      </w:r>
      <w:r w:rsidR="009D24E2" w:rsidRPr="009D24E2">
        <w:rPr>
          <w:rFonts w:cs="Times New Roman"/>
          <w:szCs w:val="24"/>
        </w:rPr>
        <w:t>tecnologias</w:t>
      </w:r>
      <w:r w:rsidR="00210445">
        <w:rPr>
          <w:rFonts w:cs="Times New Roman"/>
          <w:szCs w:val="24"/>
        </w:rPr>
        <w:t>, principalmente as tecnologias comunicacionais e inform</w:t>
      </w:r>
      <w:bookmarkStart w:id="0" w:name="_GoBack"/>
      <w:bookmarkEnd w:id="0"/>
      <w:r w:rsidR="00210445">
        <w:rPr>
          <w:rFonts w:cs="Times New Roman"/>
          <w:szCs w:val="24"/>
        </w:rPr>
        <w:t xml:space="preserve">acionais, as quais fizeram </w:t>
      </w:r>
      <w:r w:rsidR="009D24E2" w:rsidRPr="009D24E2">
        <w:rPr>
          <w:rFonts w:cs="Times New Roman"/>
          <w:szCs w:val="24"/>
        </w:rPr>
        <w:t xml:space="preserve">irromper um número de dispositivos sem precedentes, que vão desde os computadores aos sofisticados </w:t>
      </w:r>
      <w:r w:rsidR="009D24E2" w:rsidRPr="00766AF5">
        <w:rPr>
          <w:rFonts w:cs="Times New Roman"/>
          <w:i/>
          <w:szCs w:val="24"/>
        </w:rPr>
        <w:t>smartphones</w:t>
      </w:r>
      <w:r w:rsidR="009D24E2" w:rsidRPr="009D24E2">
        <w:rPr>
          <w:rFonts w:cs="Times New Roman"/>
          <w:szCs w:val="24"/>
        </w:rPr>
        <w:t xml:space="preserve">. Tais dispositivos, aliados </w:t>
      </w:r>
      <w:r w:rsidR="00766AF5">
        <w:rPr>
          <w:rFonts w:cs="Times New Roman"/>
          <w:szCs w:val="24"/>
        </w:rPr>
        <w:t>a</w:t>
      </w:r>
      <w:r w:rsidR="009D24E2" w:rsidRPr="009D24E2">
        <w:rPr>
          <w:rFonts w:cs="Times New Roman"/>
          <w:szCs w:val="24"/>
        </w:rPr>
        <w:t xml:space="preserve"> ferramentas como a internet, </w:t>
      </w:r>
      <w:r w:rsidR="00766AF5">
        <w:rPr>
          <w:rFonts w:cs="Times New Roman"/>
          <w:szCs w:val="24"/>
        </w:rPr>
        <w:t>a</w:t>
      </w:r>
      <w:r w:rsidR="009D24E2" w:rsidRPr="009D24E2">
        <w:rPr>
          <w:rFonts w:cs="Times New Roman"/>
          <w:szCs w:val="24"/>
        </w:rPr>
        <w:t>os aplicativos e as redes sociais</w:t>
      </w:r>
      <w:r w:rsidR="00766AF5">
        <w:rPr>
          <w:rFonts w:cs="Times New Roman"/>
          <w:szCs w:val="24"/>
        </w:rPr>
        <w:t>,</w:t>
      </w:r>
      <w:r w:rsidR="009D24E2" w:rsidRPr="009D24E2">
        <w:rPr>
          <w:rFonts w:cs="Times New Roman"/>
          <w:szCs w:val="24"/>
        </w:rPr>
        <w:t xml:space="preserve"> compõem a trilogia perfeita para a constituição do</w:t>
      </w:r>
      <w:r w:rsidR="00210445">
        <w:rPr>
          <w:rFonts w:cs="Times New Roman"/>
          <w:szCs w:val="24"/>
        </w:rPr>
        <w:t xml:space="preserve"> universo dos nativos digitais. Nesse novo espaço de sociabilidades, a ação docente deve ser pautada</w:t>
      </w:r>
      <w:r w:rsidR="001F057F">
        <w:rPr>
          <w:rFonts w:cs="Times New Roman"/>
          <w:szCs w:val="24"/>
        </w:rPr>
        <w:t xml:space="preserve"> não pela transmiss</w:t>
      </w:r>
      <w:r w:rsidR="00210445">
        <w:rPr>
          <w:rFonts w:cs="Times New Roman"/>
          <w:szCs w:val="24"/>
        </w:rPr>
        <w:t>ão de conhecimentos, mas sim pela</w:t>
      </w:r>
      <w:r w:rsidR="001F057F">
        <w:rPr>
          <w:rFonts w:cs="Times New Roman"/>
          <w:szCs w:val="24"/>
        </w:rPr>
        <w:t xml:space="preserve"> pes</w:t>
      </w:r>
      <w:r w:rsidR="00766AF5">
        <w:rPr>
          <w:rFonts w:cs="Times New Roman"/>
          <w:szCs w:val="24"/>
        </w:rPr>
        <w:t xml:space="preserve">quisa, orientação e estimulação, cujo resultado seja uma </w:t>
      </w:r>
      <w:r w:rsidR="00AC0BB7">
        <w:rPr>
          <w:rFonts w:cs="Times New Roman"/>
          <w:szCs w:val="24"/>
        </w:rPr>
        <w:t>aprendizagem reconstrutiva</w:t>
      </w:r>
      <w:r w:rsidR="00BC24D7">
        <w:rPr>
          <w:rFonts w:cs="Times New Roman"/>
          <w:szCs w:val="24"/>
        </w:rPr>
        <w:t xml:space="preserve"> e libertadora</w:t>
      </w:r>
      <w:r w:rsidR="00AC0BB7">
        <w:rPr>
          <w:rFonts w:cs="Times New Roman"/>
          <w:szCs w:val="24"/>
        </w:rPr>
        <w:t xml:space="preserve">, em detrimento a um ensino transmissivo e instrucionista.   </w:t>
      </w:r>
      <w:r w:rsidR="001F057F">
        <w:rPr>
          <w:rFonts w:cs="Times New Roman"/>
          <w:szCs w:val="24"/>
        </w:rPr>
        <w:t xml:space="preserve"> </w:t>
      </w:r>
      <w:r w:rsidR="00210445">
        <w:rPr>
          <w:rFonts w:cs="Times New Roman"/>
          <w:szCs w:val="24"/>
        </w:rPr>
        <w:t xml:space="preserve">  </w:t>
      </w:r>
      <w:r w:rsidR="009D24E2">
        <w:rPr>
          <w:rFonts w:cs="Times New Roman"/>
          <w:szCs w:val="24"/>
        </w:rPr>
        <w:t xml:space="preserve">  </w:t>
      </w:r>
      <w:r>
        <w:rPr>
          <w:rFonts w:cs="Times New Roman"/>
          <w:szCs w:val="24"/>
        </w:rPr>
        <w:t xml:space="preserve"> </w:t>
      </w:r>
    </w:p>
    <w:p w:rsidR="00AC0BB7" w:rsidRDefault="00AC0BB7" w:rsidP="00766AF5">
      <w:pPr>
        <w:spacing w:line="240" w:lineRule="auto"/>
        <w:ind w:firstLine="0"/>
        <w:rPr>
          <w:rFonts w:cs="Times New Roman"/>
          <w:b/>
          <w:szCs w:val="24"/>
        </w:rPr>
      </w:pPr>
    </w:p>
    <w:p w:rsidR="00885BEE" w:rsidRPr="00731D74" w:rsidRDefault="00AC0BB7" w:rsidP="00766AF5">
      <w:pPr>
        <w:spacing w:line="240" w:lineRule="auto"/>
        <w:ind w:firstLine="0"/>
        <w:rPr>
          <w:rFonts w:cs="Times New Roman"/>
          <w:szCs w:val="24"/>
        </w:rPr>
      </w:pPr>
      <w:r w:rsidRPr="00AC0BB7">
        <w:rPr>
          <w:rFonts w:cs="Times New Roman"/>
          <w:b/>
          <w:szCs w:val="24"/>
        </w:rPr>
        <w:t>Palavras-chave:</w:t>
      </w:r>
      <w:r>
        <w:rPr>
          <w:rFonts w:cs="Times New Roman"/>
          <w:szCs w:val="24"/>
        </w:rPr>
        <w:t xml:space="preserve"> Nativo digital. </w:t>
      </w:r>
      <w:r w:rsidR="0070470F">
        <w:rPr>
          <w:rFonts w:cs="Times New Roman"/>
          <w:szCs w:val="24"/>
        </w:rPr>
        <w:t>Prática docente</w:t>
      </w:r>
      <w:r>
        <w:rPr>
          <w:rFonts w:cs="Times New Roman"/>
          <w:szCs w:val="24"/>
        </w:rPr>
        <w:t>. Aprendizagem</w:t>
      </w:r>
      <w:r w:rsidR="00D248C3">
        <w:rPr>
          <w:rFonts w:cs="Times New Roman"/>
          <w:szCs w:val="24"/>
        </w:rPr>
        <w:t xml:space="preserve"> reconstrutiva</w:t>
      </w:r>
      <w:r>
        <w:rPr>
          <w:rFonts w:cs="Times New Roman"/>
          <w:szCs w:val="24"/>
        </w:rPr>
        <w:t xml:space="preserve">. </w:t>
      </w:r>
      <w:r w:rsidR="00731D74">
        <w:rPr>
          <w:rFonts w:cs="Times New Roman"/>
          <w:szCs w:val="24"/>
        </w:rPr>
        <w:t xml:space="preserve"> </w:t>
      </w:r>
    </w:p>
    <w:p w:rsidR="00AC0BB7" w:rsidRDefault="00AC0BB7" w:rsidP="00885BEE">
      <w:pPr>
        <w:ind w:firstLine="0"/>
        <w:rPr>
          <w:rFonts w:cs="Times New Roman"/>
          <w:b/>
          <w:szCs w:val="24"/>
        </w:rPr>
      </w:pPr>
    </w:p>
    <w:p w:rsidR="00AC0BB7" w:rsidRDefault="00AC0BB7" w:rsidP="00885BEE">
      <w:pPr>
        <w:ind w:firstLine="0"/>
        <w:rPr>
          <w:rFonts w:cs="Times New Roman"/>
          <w:b/>
          <w:szCs w:val="24"/>
        </w:rPr>
      </w:pPr>
    </w:p>
    <w:p w:rsidR="00885BEE" w:rsidRDefault="00DD0CEE" w:rsidP="00885BEE">
      <w:pPr>
        <w:ind w:firstLine="0"/>
        <w:rPr>
          <w:rFonts w:cs="Times New Roman"/>
          <w:b/>
          <w:szCs w:val="24"/>
        </w:rPr>
      </w:pPr>
      <w:r>
        <w:rPr>
          <w:rFonts w:cs="Times New Roman"/>
          <w:b/>
          <w:szCs w:val="24"/>
        </w:rPr>
        <w:t>INTRODUÇÃO</w:t>
      </w:r>
    </w:p>
    <w:p w:rsidR="00885BEE" w:rsidRDefault="00885BEE" w:rsidP="00885BEE">
      <w:pPr>
        <w:rPr>
          <w:rFonts w:cs="Times New Roman"/>
          <w:b/>
          <w:szCs w:val="24"/>
        </w:rPr>
      </w:pPr>
    </w:p>
    <w:p w:rsidR="00885BEE" w:rsidRDefault="00174753" w:rsidP="00885BEE">
      <w:pPr>
        <w:rPr>
          <w:rFonts w:cs="Times New Roman"/>
          <w:szCs w:val="24"/>
        </w:rPr>
      </w:pPr>
      <w:r>
        <w:rPr>
          <w:rFonts w:cs="Times New Roman"/>
          <w:szCs w:val="24"/>
        </w:rPr>
        <w:t xml:space="preserve">O futuro já começou. Essa afirmação precisa servir como um alerta para repensar e refletir sobre a prática docente na atualidade. </w:t>
      </w:r>
      <w:r w:rsidR="00885BEE">
        <w:rPr>
          <w:rFonts w:cs="Times New Roman"/>
          <w:szCs w:val="24"/>
        </w:rPr>
        <w:t xml:space="preserve">Nos dias atuais, muito se tem discutido acerca dos desafios que os professores </w:t>
      </w:r>
      <w:r w:rsidR="000230FF">
        <w:rPr>
          <w:rFonts w:cs="Times New Roman"/>
          <w:szCs w:val="24"/>
        </w:rPr>
        <w:t xml:space="preserve">e as professoras </w:t>
      </w:r>
      <w:r w:rsidR="00885BEE">
        <w:rPr>
          <w:rFonts w:cs="Times New Roman"/>
          <w:szCs w:val="24"/>
        </w:rPr>
        <w:t xml:space="preserve">tem encontrado no exercício da docência. Tais desafios são o reflexo da complexidade da sociedade contemporânea e das relações que se dão no seio dessa sociedade. É certo que estamos vivendo um período da história humana marcado, sobretudo, pelo uso sem precedentes das tecnologias. Em nenhum outro período da história da humanidade a tecnologia produziu, em tão pouco tempo, impactos tão significativos na vida humana e na forma como os seres humanos se relacionam uns com os outros. O cotidiano se tornou o palco no qual os espetáculos midiáticos são transmitidos em tempo real para todas as partes do mundo (EVANGELISTA, 2001). </w:t>
      </w:r>
    </w:p>
    <w:p w:rsidR="00885BEE" w:rsidRDefault="00885BEE" w:rsidP="00885BEE">
      <w:pPr>
        <w:rPr>
          <w:rFonts w:cs="Times New Roman"/>
          <w:szCs w:val="24"/>
        </w:rPr>
      </w:pPr>
      <w:r>
        <w:rPr>
          <w:rFonts w:cs="Times New Roman"/>
          <w:szCs w:val="24"/>
        </w:rPr>
        <w:t>O planeta Terra está unificado eletronicamente de tal forma que a relação entre pessoas que vivem em continentes diferentes é algo natural (</w:t>
      </w:r>
      <w:r w:rsidRPr="004F2CD5">
        <w:rPr>
          <w:rFonts w:cs="Times New Roman"/>
          <w:szCs w:val="24"/>
        </w:rPr>
        <w:t>ANDERSON</w:t>
      </w:r>
      <w:r>
        <w:rPr>
          <w:rFonts w:cs="Times New Roman"/>
          <w:szCs w:val="24"/>
        </w:rPr>
        <w:t xml:space="preserve">, 1999). O surgimento das redes sociais </w:t>
      </w:r>
      <w:r w:rsidRPr="007E0B6F">
        <w:rPr>
          <w:rFonts w:cs="Times New Roman"/>
          <w:i/>
          <w:szCs w:val="24"/>
        </w:rPr>
        <w:t>online</w:t>
      </w:r>
      <w:r>
        <w:rPr>
          <w:rFonts w:cs="Times New Roman"/>
          <w:szCs w:val="24"/>
        </w:rPr>
        <w:t xml:space="preserve"> permite que as relações de amizade entre as pessoas possam existir sem que o contato físico seja, necessariamente, o cerne da relação, de forma </w:t>
      </w:r>
      <w:r>
        <w:rPr>
          <w:rFonts w:cs="Times New Roman"/>
          <w:szCs w:val="24"/>
        </w:rPr>
        <w:lastRenderedPageBreak/>
        <w:t>que a relação de pessoa a pessoa é substituída pela relação com um vídeo (</w:t>
      </w:r>
      <w:r w:rsidRPr="004F2CD5">
        <w:rPr>
          <w:rFonts w:cs="Times New Roman"/>
          <w:szCs w:val="24"/>
        </w:rPr>
        <w:t>ROUANET</w:t>
      </w:r>
      <w:r>
        <w:rPr>
          <w:rFonts w:cs="Times New Roman"/>
          <w:szCs w:val="24"/>
        </w:rPr>
        <w:t xml:space="preserve">, 1987). Grupos de amigos são formados nas redes sociais entre pessoas distantes, de nacionalidades diferentes, mas de ideologias e interesses congruentes. A vida </w:t>
      </w:r>
      <w:r w:rsidRPr="002A15F9">
        <w:rPr>
          <w:rFonts w:cs="Times New Roman"/>
          <w:i/>
          <w:szCs w:val="24"/>
        </w:rPr>
        <w:t>online</w:t>
      </w:r>
      <w:r>
        <w:rPr>
          <w:rFonts w:cs="Times New Roman"/>
          <w:szCs w:val="24"/>
        </w:rPr>
        <w:t xml:space="preserve"> se tornou comum, sobretudo, a partir das duas ultimas décadas do século XX (</w:t>
      </w:r>
      <w:r w:rsidRPr="00FD64CF">
        <w:rPr>
          <w:rFonts w:cs="Times New Roman"/>
          <w:szCs w:val="24"/>
        </w:rPr>
        <w:t>HOBSBAWM</w:t>
      </w:r>
      <w:r>
        <w:rPr>
          <w:rFonts w:cs="Times New Roman"/>
          <w:szCs w:val="24"/>
        </w:rPr>
        <w:t xml:space="preserve">, 1995). Embora não seja exclusiva da geração de indivíduos dos anos 1990, a vida </w:t>
      </w:r>
      <w:r w:rsidRPr="00C230CE">
        <w:rPr>
          <w:rFonts w:cs="Times New Roman"/>
          <w:i/>
          <w:szCs w:val="24"/>
        </w:rPr>
        <w:t>online</w:t>
      </w:r>
      <w:r>
        <w:rPr>
          <w:rFonts w:cs="Times New Roman"/>
          <w:szCs w:val="24"/>
        </w:rPr>
        <w:t xml:space="preserve"> é, para estes, a única realidade existente, visto que eles não tiveram acesso a formas anteriores de comunicação e de relacionamentos. Essa geração de indivíduos, que nasceu no ápice das tecnologias da comunicação e informação, é chamada, pelo pesquisador americano Marc Prensky de “Nativos Digitais” </w:t>
      </w:r>
      <w:r w:rsidRPr="00C8318B">
        <w:rPr>
          <w:rFonts w:cs="Times New Roman"/>
          <w:szCs w:val="24"/>
        </w:rPr>
        <w:t>(</w:t>
      </w:r>
      <w:r>
        <w:rPr>
          <w:rFonts w:cs="Times New Roman"/>
          <w:szCs w:val="24"/>
        </w:rPr>
        <w:t xml:space="preserve">2001, </w:t>
      </w:r>
      <w:r w:rsidRPr="006E0CC6">
        <w:rPr>
          <w:rFonts w:cs="Times New Roman"/>
          <w:i/>
          <w:szCs w:val="24"/>
        </w:rPr>
        <w:t>apud</w:t>
      </w:r>
      <w:r>
        <w:rPr>
          <w:rFonts w:cs="Times New Roman"/>
          <w:szCs w:val="24"/>
        </w:rPr>
        <w:t xml:space="preserve"> LEMOS, 2009</w:t>
      </w:r>
      <w:r w:rsidRPr="00C8318B">
        <w:rPr>
          <w:rFonts w:cs="Times New Roman"/>
          <w:szCs w:val="24"/>
        </w:rPr>
        <w:t>)</w:t>
      </w:r>
      <w:r>
        <w:rPr>
          <w:rFonts w:cs="Times New Roman"/>
          <w:szCs w:val="24"/>
        </w:rPr>
        <w:t xml:space="preserve">.  </w:t>
      </w:r>
    </w:p>
    <w:p w:rsidR="00885BEE" w:rsidRDefault="00885BEE" w:rsidP="00735C64">
      <w:pPr>
        <w:rPr>
          <w:rFonts w:cs="Times New Roman"/>
          <w:szCs w:val="24"/>
        </w:rPr>
      </w:pPr>
      <w:r>
        <w:rPr>
          <w:rFonts w:cs="Times New Roman"/>
          <w:szCs w:val="24"/>
        </w:rPr>
        <w:t xml:space="preserve">Neste cenário planetário, em que a tecnologia é o principal elemento de mediação do contato entre pessoas, é pertinente refletir sobre o modo como a educação escolar tem respondido às demandas do mundo digital, especificamente no que concerne a </w:t>
      </w:r>
      <w:r w:rsidR="003666E7">
        <w:rPr>
          <w:rFonts w:cs="Times New Roman"/>
          <w:szCs w:val="24"/>
        </w:rPr>
        <w:t>prática docente no cotidiano escolar</w:t>
      </w:r>
      <w:r>
        <w:rPr>
          <w:rFonts w:cs="Times New Roman"/>
          <w:szCs w:val="24"/>
        </w:rPr>
        <w:t xml:space="preserve">. </w:t>
      </w:r>
      <w:r w:rsidR="003666E7">
        <w:rPr>
          <w:rFonts w:cs="Times New Roman"/>
          <w:szCs w:val="24"/>
        </w:rPr>
        <w:t>A</w:t>
      </w:r>
      <w:r w:rsidR="000230FF">
        <w:rPr>
          <w:rFonts w:cs="Times New Roman"/>
          <w:szCs w:val="24"/>
        </w:rPr>
        <w:t xml:space="preserve"> partir da obra </w:t>
      </w:r>
      <w:r w:rsidR="000230FF">
        <w:rPr>
          <w:rFonts w:cs="Times New Roman"/>
          <w:i/>
          <w:szCs w:val="24"/>
        </w:rPr>
        <w:t>Professor do futuro e reconstrução do conhecimento</w:t>
      </w:r>
      <w:r w:rsidR="000230FF">
        <w:rPr>
          <w:rFonts w:cs="Times New Roman"/>
          <w:szCs w:val="24"/>
        </w:rPr>
        <w:t>, do brilhante pensador Pedro Demo (2009)</w:t>
      </w:r>
      <w:r w:rsidR="003666E7">
        <w:rPr>
          <w:rFonts w:cs="Times New Roman"/>
          <w:szCs w:val="24"/>
        </w:rPr>
        <w:t xml:space="preserve">, </w:t>
      </w:r>
      <w:proofErr w:type="gramStart"/>
      <w:r w:rsidR="003666E7">
        <w:rPr>
          <w:rFonts w:cs="Times New Roman"/>
          <w:szCs w:val="24"/>
        </w:rPr>
        <w:t>procuraremos</w:t>
      </w:r>
      <w:proofErr w:type="gramEnd"/>
      <w:r w:rsidR="003666E7">
        <w:rPr>
          <w:rFonts w:cs="Times New Roman"/>
          <w:szCs w:val="24"/>
        </w:rPr>
        <w:t xml:space="preserve"> refletir, no presente trabalho, </w:t>
      </w:r>
      <w:r>
        <w:rPr>
          <w:rFonts w:cs="Times New Roman"/>
          <w:szCs w:val="24"/>
        </w:rPr>
        <w:t>em que m</w:t>
      </w:r>
      <w:r w:rsidR="000230FF">
        <w:rPr>
          <w:rFonts w:cs="Times New Roman"/>
          <w:szCs w:val="24"/>
        </w:rPr>
        <w:t xml:space="preserve">edida a </w:t>
      </w:r>
      <w:r w:rsidR="003666E7">
        <w:rPr>
          <w:rFonts w:cs="Times New Roman"/>
          <w:szCs w:val="24"/>
        </w:rPr>
        <w:t xml:space="preserve">prática docente contemporânea </w:t>
      </w:r>
      <w:r>
        <w:rPr>
          <w:rFonts w:cs="Times New Roman"/>
          <w:szCs w:val="24"/>
        </w:rPr>
        <w:t xml:space="preserve">tem </w:t>
      </w:r>
      <w:r w:rsidR="003666E7">
        <w:rPr>
          <w:rFonts w:cs="Times New Roman"/>
          <w:szCs w:val="24"/>
        </w:rPr>
        <w:t>contemplado</w:t>
      </w:r>
      <w:r>
        <w:rPr>
          <w:rFonts w:cs="Times New Roman"/>
          <w:szCs w:val="24"/>
        </w:rPr>
        <w:t xml:space="preserve"> </w:t>
      </w:r>
      <w:r w:rsidR="003666E7">
        <w:rPr>
          <w:rFonts w:cs="Times New Roman"/>
          <w:szCs w:val="24"/>
        </w:rPr>
        <w:t>as demandas dos</w:t>
      </w:r>
      <w:r>
        <w:rPr>
          <w:rFonts w:cs="Times New Roman"/>
          <w:szCs w:val="24"/>
        </w:rPr>
        <w:t xml:space="preserve"> alunos Nativos Digitais</w:t>
      </w:r>
      <w:r w:rsidR="000230FF">
        <w:rPr>
          <w:rFonts w:cs="Times New Roman"/>
          <w:szCs w:val="24"/>
        </w:rPr>
        <w:t xml:space="preserve"> </w:t>
      </w:r>
      <w:r w:rsidR="003666E7">
        <w:rPr>
          <w:rFonts w:cs="Times New Roman"/>
          <w:szCs w:val="24"/>
        </w:rPr>
        <w:t xml:space="preserve">e </w:t>
      </w:r>
      <w:r w:rsidR="000230FF">
        <w:rPr>
          <w:rFonts w:cs="Times New Roman"/>
          <w:szCs w:val="24"/>
        </w:rPr>
        <w:t xml:space="preserve">da </w:t>
      </w:r>
      <w:r w:rsidR="00C73462">
        <w:rPr>
          <w:rFonts w:cs="Times New Roman"/>
          <w:szCs w:val="24"/>
        </w:rPr>
        <w:t>sociedade intensiva de conhecimento</w:t>
      </w:r>
      <w:r w:rsidR="000230FF">
        <w:rPr>
          <w:rFonts w:cs="Times New Roman"/>
          <w:szCs w:val="24"/>
        </w:rPr>
        <w:t>.</w:t>
      </w:r>
      <w:r w:rsidR="00735C64">
        <w:rPr>
          <w:rFonts w:cs="Times New Roman"/>
          <w:szCs w:val="24"/>
        </w:rPr>
        <w:t xml:space="preserve"> Para empreendermos a nossa reflexão, iniciaremos contextualizando o mundo dos nativos Digitais e as suas peculiaridades para, em seguida, </w:t>
      </w:r>
      <w:r w:rsidR="00AB4C57">
        <w:rPr>
          <w:rFonts w:cs="Times New Roman"/>
          <w:szCs w:val="24"/>
        </w:rPr>
        <w:t>discorrermos acerca da visão do educador Pedro Demo</w:t>
      </w:r>
      <w:r w:rsidR="00676A45">
        <w:rPr>
          <w:rFonts w:cs="Times New Roman"/>
          <w:szCs w:val="24"/>
        </w:rPr>
        <w:t xml:space="preserve"> sobre o que ele conceitua como </w:t>
      </w:r>
      <w:r w:rsidR="00AB4C57">
        <w:rPr>
          <w:rFonts w:cs="Times New Roman"/>
          <w:szCs w:val="24"/>
        </w:rPr>
        <w:t xml:space="preserve">aprendizagem reconstrutiva. </w:t>
      </w:r>
    </w:p>
    <w:p w:rsidR="00735C64" w:rsidRPr="00885BEE" w:rsidRDefault="00735C64" w:rsidP="00735C64">
      <w:pPr>
        <w:rPr>
          <w:rFonts w:cs="Times New Roman"/>
          <w:szCs w:val="24"/>
        </w:rPr>
      </w:pPr>
    </w:p>
    <w:p w:rsidR="00885BEE" w:rsidRPr="0026557C" w:rsidRDefault="00DD0CEE" w:rsidP="00885BEE">
      <w:pPr>
        <w:ind w:firstLine="0"/>
        <w:rPr>
          <w:rFonts w:cs="Times New Roman"/>
          <w:szCs w:val="24"/>
        </w:rPr>
      </w:pPr>
      <w:r w:rsidRPr="004D2BBB">
        <w:rPr>
          <w:rFonts w:cs="Times New Roman"/>
          <w:b/>
          <w:i/>
          <w:szCs w:val="24"/>
        </w:rPr>
        <w:t>CIBERESPAÇO</w:t>
      </w:r>
      <w:r>
        <w:rPr>
          <w:rFonts w:cs="Times New Roman"/>
          <w:b/>
          <w:szCs w:val="24"/>
        </w:rPr>
        <w:t xml:space="preserve">: O </w:t>
      </w:r>
      <w:r w:rsidRPr="00181391">
        <w:rPr>
          <w:rFonts w:cs="Times New Roman"/>
          <w:b/>
          <w:szCs w:val="24"/>
        </w:rPr>
        <w:t>MUNDO DOS NATIVOS DIGITAIS.</w:t>
      </w:r>
    </w:p>
    <w:p w:rsidR="00885BEE" w:rsidRDefault="00885BEE" w:rsidP="00885BEE">
      <w:pPr>
        <w:ind w:firstLine="0"/>
        <w:rPr>
          <w:rFonts w:cs="Times New Roman"/>
          <w:szCs w:val="24"/>
        </w:rPr>
      </w:pPr>
    </w:p>
    <w:p w:rsidR="00885BEE" w:rsidRDefault="00885BEE" w:rsidP="00885BEE">
      <w:pPr>
        <w:rPr>
          <w:rFonts w:cs="Times New Roman"/>
          <w:szCs w:val="24"/>
        </w:rPr>
      </w:pPr>
      <w:r>
        <w:rPr>
          <w:rFonts w:cs="Times New Roman"/>
          <w:szCs w:val="24"/>
        </w:rPr>
        <w:t xml:space="preserve">Na contemporaneidade, é incontestável a centralidade que as mídias </w:t>
      </w:r>
      <w:proofErr w:type="gramStart"/>
      <w:r>
        <w:rPr>
          <w:rFonts w:cs="Times New Roman"/>
          <w:szCs w:val="24"/>
        </w:rPr>
        <w:t>tem</w:t>
      </w:r>
      <w:proofErr w:type="gramEnd"/>
      <w:r>
        <w:rPr>
          <w:rFonts w:cs="Times New Roman"/>
          <w:szCs w:val="24"/>
        </w:rPr>
        <w:t xml:space="preserve"> assumido nas relações humanas em geral e na vida dos indivíduos em particular. </w:t>
      </w:r>
      <w:r w:rsidRPr="0075760D">
        <w:rPr>
          <w:rFonts w:cs="Times New Roman"/>
          <w:szCs w:val="24"/>
        </w:rPr>
        <w:t>Não se pod</w:t>
      </w:r>
      <w:r>
        <w:rPr>
          <w:rFonts w:cs="Times New Roman"/>
          <w:szCs w:val="24"/>
        </w:rPr>
        <w:t>e compreender, ou fazer uma análise</w:t>
      </w:r>
      <w:r w:rsidRPr="0075760D">
        <w:rPr>
          <w:rFonts w:cs="Times New Roman"/>
          <w:szCs w:val="24"/>
        </w:rPr>
        <w:t xml:space="preserve">, ainda que de forma superficial, </w:t>
      </w:r>
      <w:r>
        <w:rPr>
          <w:rFonts w:cs="Times New Roman"/>
          <w:szCs w:val="24"/>
        </w:rPr>
        <w:t>d</w:t>
      </w:r>
      <w:r w:rsidRPr="0075760D">
        <w:rPr>
          <w:rFonts w:cs="Times New Roman"/>
          <w:szCs w:val="24"/>
        </w:rPr>
        <w:t xml:space="preserve">a sociabilidade humana na atualidade, sem levar em consideração </w:t>
      </w:r>
      <w:r>
        <w:rPr>
          <w:rFonts w:cs="Times New Roman"/>
          <w:szCs w:val="24"/>
        </w:rPr>
        <w:t>alguns elementos determinantes d</w:t>
      </w:r>
      <w:r w:rsidRPr="0075760D">
        <w:rPr>
          <w:rFonts w:cs="Times New Roman"/>
          <w:szCs w:val="24"/>
        </w:rPr>
        <w:t xml:space="preserve">a mediação das relações humanas. Entre estes elementos, podemos destacar o computador. Este aparato tecnológico, juntamente com a Internet – ferramenta sem a qual o computador não pode ser concebido hoje – </w:t>
      </w:r>
      <w:r>
        <w:rPr>
          <w:rFonts w:cs="Times New Roman"/>
          <w:szCs w:val="24"/>
        </w:rPr>
        <w:t xml:space="preserve">criaram maneiras especificas no que concerne </w:t>
      </w:r>
      <w:proofErr w:type="gramStart"/>
      <w:r>
        <w:rPr>
          <w:rFonts w:cs="Times New Roman"/>
          <w:szCs w:val="24"/>
        </w:rPr>
        <w:t>a</w:t>
      </w:r>
      <w:proofErr w:type="gramEnd"/>
      <w:r>
        <w:rPr>
          <w:rFonts w:cs="Times New Roman"/>
          <w:szCs w:val="24"/>
        </w:rPr>
        <w:t xml:space="preserve"> </w:t>
      </w:r>
      <w:r w:rsidRPr="0075760D">
        <w:rPr>
          <w:rFonts w:cs="Times New Roman"/>
          <w:szCs w:val="24"/>
        </w:rPr>
        <w:t>comunica</w:t>
      </w:r>
      <w:r>
        <w:rPr>
          <w:rFonts w:cs="Times New Roman"/>
          <w:szCs w:val="24"/>
        </w:rPr>
        <w:t xml:space="preserve">ção e as formas de </w:t>
      </w:r>
      <w:r w:rsidRPr="0075760D">
        <w:rPr>
          <w:rFonts w:cs="Times New Roman"/>
          <w:szCs w:val="24"/>
        </w:rPr>
        <w:t>agir, amar, falar, escrever, faze</w:t>
      </w:r>
      <w:r>
        <w:rPr>
          <w:rFonts w:cs="Times New Roman"/>
          <w:szCs w:val="24"/>
        </w:rPr>
        <w:t>r amizades, estudar, trabalhar, isto é, no que diz respeito as formas de relacionar-se.</w:t>
      </w:r>
    </w:p>
    <w:p w:rsidR="00885BEE" w:rsidRDefault="00885BEE" w:rsidP="00885BEE">
      <w:pPr>
        <w:rPr>
          <w:rFonts w:cs="Times New Roman"/>
          <w:szCs w:val="24"/>
        </w:rPr>
      </w:pPr>
      <w:r>
        <w:rPr>
          <w:rFonts w:cs="Times New Roman"/>
          <w:szCs w:val="24"/>
        </w:rPr>
        <w:t xml:space="preserve">Além do computador e da internet, percussores da revolução das Novas Tecnologias </w:t>
      </w:r>
      <w:r w:rsidRPr="001241D8">
        <w:rPr>
          <w:rFonts w:cs="Times New Roman"/>
          <w:szCs w:val="24"/>
        </w:rPr>
        <w:t>da Informação e Comunicação (NTIC)</w:t>
      </w:r>
      <w:r>
        <w:rPr>
          <w:rFonts w:cs="Times New Roman"/>
          <w:szCs w:val="24"/>
        </w:rPr>
        <w:t xml:space="preserve">, existe uma infinidade </w:t>
      </w:r>
      <w:r w:rsidRPr="0075760D">
        <w:rPr>
          <w:rFonts w:cs="Times New Roman"/>
          <w:szCs w:val="24"/>
        </w:rPr>
        <w:t>d</w:t>
      </w:r>
      <w:r>
        <w:rPr>
          <w:rFonts w:cs="Times New Roman"/>
          <w:szCs w:val="24"/>
        </w:rPr>
        <w:t xml:space="preserve">e outros aparatos tecnológicos, a exemplo dos Smartphones, das Webcans, dos Tabletes e de um número infinito de </w:t>
      </w:r>
      <w:r>
        <w:rPr>
          <w:rFonts w:cs="Times New Roman"/>
          <w:szCs w:val="24"/>
        </w:rPr>
        <w:lastRenderedPageBreak/>
        <w:t xml:space="preserve">aplicativos que permitem a comunicação instantânea por meio de mensagens de texto, de áudio e de vídeo. As </w:t>
      </w:r>
      <w:proofErr w:type="spellStart"/>
      <w:r>
        <w:rPr>
          <w:rFonts w:cs="Times New Roman"/>
          <w:szCs w:val="24"/>
        </w:rPr>
        <w:t>NTICs</w:t>
      </w:r>
      <w:proofErr w:type="spellEnd"/>
      <w:r>
        <w:rPr>
          <w:rFonts w:cs="Times New Roman"/>
          <w:szCs w:val="24"/>
        </w:rPr>
        <w:t xml:space="preserve"> </w:t>
      </w:r>
      <w:r w:rsidRPr="0075760D">
        <w:rPr>
          <w:rFonts w:cs="Times New Roman"/>
          <w:szCs w:val="24"/>
        </w:rPr>
        <w:t xml:space="preserve">trazem em seu bojo uma nova forma de cultura, mais universal, </w:t>
      </w:r>
      <w:r>
        <w:rPr>
          <w:rFonts w:cs="Times New Roman"/>
          <w:szCs w:val="24"/>
        </w:rPr>
        <w:t xml:space="preserve">que permite que os acontecimentos da vida real ocorram em um espaço virtual – </w:t>
      </w:r>
      <w:r w:rsidRPr="004F43B2">
        <w:rPr>
          <w:rFonts w:cs="Times New Roman"/>
          <w:i/>
          <w:szCs w:val="24"/>
        </w:rPr>
        <w:t>Ciberespaço</w:t>
      </w:r>
      <w:r>
        <w:rPr>
          <w:rFonts w:cs="Times New Roman"/>
          <w:szCs w:val="24"/>
        </w:rPr>
        <w:t xml:space="preserve"> – no qual o contato físico não é necessário e onde as relações são incrivelmente diferentes. Essa cultura própria das </w:t>
      </w:r>
      <w:proofErr w:type="spellStart"/>
      <w:r>
        <w:rPr>
          <w:rFonts w:cs="Times New Roman"/>
          <w:szCs w:val="24"/>
        </w:rPr>
        <w:t>NTICs</w:t>
      </w:r>
      <w:proofErr w:type="spellEnd"/>
      <w:r>
        <w:rPr>
          <w:rFonts w:cs="Times New Roman"/>
          <w:szCs w:val="24"/>
        </w:rPr>
        <w:t xml:space="preserve"> é chamada, por muitos estudiosos, de </w:t>
      </w:r>
      <w:proofErr w:type="spellStart"/>
      <w:r w:rsidRPr="004F43B2">
        <w:rPr>
          <w:rFonts w:cs="Times New Roman"/>
          <w:i/>
          <w:szCs w:val="24"/>
        </w:rPr>
        <w:t>Cibercultura</w:t>
      </w:r>
      <w:proofErr w:type="spellEnd"/>
      <w:r w:rsidRPr="0075760D">
        <w:rPr>
          <w:rFonts w:cs="Times New Roman"/>
          <w:szCs w:val="24"/>
        </w:rPr>
        <w:t xml:space="preserve">, </w:t>
      </w:r>
      <w:r>
        <w:rPr>
          <w:rFonts w:cs="Times New Roman"/>
          <w:szCs w:val="24"/>
        </w:rPr>
        <w:t xml:space="preserve">a qual </w:t>
      </w:r>
      <w:r w:rsidRPr="0075760D">
        <w:rPr>
          <w:rFonts w:cs="Times New Roman"/>
          <w:szCs w:val="24"/>
        </w:rPr>
        <w:t xml:space="preserve">ocorre em um espaço próprio, </w:t>
      </w:r>
      <w:r>
        <w:rPr>
          <w:rFonts w:cs="Times New Roman"/>
          <w:szCs w:val="24"/>
        </w:rPr>
        <w:t xml:space="preserve">que é </w:t>
      </w:r>
      <w:r w:rsidRPr="0075760D">
        <w:rPr>
          <w:rFonts w:cs="Times New Roman"/>
          <w:szCs w:val="24"/>
        </w:rPr>
        <w:t xml:space="preserve">o </w:t>
      </w:r>
      <w:r w:rsidRPr="004F43B2">
        <w:rPr>
          <w:rFonts w:cs="Times New Roman"/>
          <w:i/>
          <w:szCs w:val="24"/>
        </w:rPr>
        <w:t>Ciberespaço</w:t>
      </w:r>
      <w:r w:rsidRPr="0075760D">
        <w:rPr>
          <w:rFonts w:cs="Times New Roman"/>
          <w:szCs w:val="24"/>
        </w:rPr>
        <w:t>.</w:t>
      </w:r>
      <w:r>
        <w:rPr>
          <w:rFonts w:cs="Times New Roman"/>
          <w:szCs w:val="24"/>
        </w:rPr>
        <w:t xml:space="preserve"> Conforme nos assegura o filósofo Pierre </w:t>
      </w:r>
      <w:proofErr w:type="spellStart"/>
      <w:r>
        <w:rPr>
          <w:rFonts w:cs="Times New Roman"/>
          <w:szCs w:val="24"/>
        </w:rPr>
        <w:t>Lèvy</w:t>
      </w:r>
      <w:proofErr w:type="spellEnd"/>
      <w:r>
        <w:rPr>
          <w:rFonts w:cs="Times New Roman"/>
          <w:szCs w:val="24"/>
        </w:rPr>
        <w:t xml:space="preserve"> (1999, p. 32), “as tecnologias digitais surgiram, então, como a infraestrutura do ciberespaço, novo espaço de comunicação, de sociabilidade, de organização e de transação, mas também novo mercado da informação e do conhecimento”.</w:t>
      </w:r>
    </w:p>
    <w:p w:rsidR="00885BEE" w:rsidRDefault="00885BEE" w:rsidP="00885BEE">
      <w:pPr>
        <w:rPr>
          <w:rFonts w:cs="Times New Roman"/>
          <w:szCs w:val="24"/>
        </w:rPr>
      </w:pPr>
      <w:r>
        <w:rPr>
          <w:rFonts w:cs="Times New Roman"/>
          <w:szCs w:val="24"/>
        </w:rPr>
        <w:t xml:space="preserve">O </w:t>
      </w:r>
      <w:r w:rsidRPr="00700574">
        <w:rPr>
          <w:rFonts w:cs="Times New Roman"/>
          <w:i/>
          <w:szCs w:val="24"/>
        </w:rPr>
        <w:t>Ciberespaço</w:t>
      </w:r>
      <w:r>
        <w:rPr>
          <w:rFonts w:cs="Times New Roman"/>
          <w:szCs w:val="24"/>
        </w:rPr>
        <w:t xml:space="preserve"> constitui-se, portanto, no palco onde </w:t>
      </w:r>
      <w:proofErr w:type="gramStart"/>
      <w:r>
        <w:rPr>
          <w:rFonts w:cs="Times New Roman"/>
          <w:szCs w:val="24"/>
        </w:rPr>
        <w:t>grande parte das relações humanas acontecem</w:t>
      </w:r>
      <w:proofErr w:type="gramEnd"/>
      <w:r>
        <w:rPr>
          <w:rFonts w:cs="Times New Roman"/>
          <w:szCs w:val="24"/>
        </w:rPr>
        <w:t xml:space="preserve">. A produção de conhecimentos sempre esteve presente, em menor ou maior grau, em todas as sociedades humanas desde que o homem inventou a escrita. No entanto, a circulação de informações até a primeira metade do século XX era restrita e condicionada às imposições geográficas e aos limites territoriais. Com as </w:t>
      </w:r>
      <w:proofErr w:type="spellStart"/>
      <w:r>
        <w:rPr>
          <w:rFonts w:cs="Times New Roman"/>
          <w:szCs w:val="24"/>
        </w:rPr>
        <w:t>NTICs</w:t>
      </w:r>
      <w:proofErr w:type="spellEnd"/>
      <w:r>
        <w:rPr>
          <w:rFonts w:cs="Times New Roman"/>
          <w:szCs w:val="24"/>
        </w:rPr>
        <w:t xml:space="preserve">, os limites geográficos para a difusão do conhecimento desaparecem, de tal forma que a circulação do conhecimento ocorre simultaneamente à produção deste. Isso só foi possível a partir da década de 1990 graças ao </w:t>
      </w:r>
      <w:r>
        <w:rPr>
          <w:rFonts w:cs="Times New Roman"/>
          <w:i/>
          <w:szCs w:val="24"/>
        </w:rPr>
        <w:t>C</w:t>
      </w:r>
      <w:r w:rsidRPr="0059474C">
        <w:rPr>
          <w:rFonts w:cs="Times New Roman"/>
          <w:i/>
          <w:szCs w:val="24"/>
        </w:rPr>
        <w:t>iberespaço</w:t>
      </w:r>
      <w:r>
        <w:rPr>
          <w:rFonts w:cs="Times New Roman"/>
          <w:szCs w:val="24"/>
        </w:rPr>
        <w:t xml:space="preserve">. A esse respeito, </w:t>
      </w:r>
      <w:proofErr w:type="spellStart"/>
      <w:r>
        <w:rPr>
          <w:rFonts w:cs="Times New Roman"/>
          <w:szCs w:val="24"/>
        </w:rPr>
        <w:t>Lèvy</w:t>
      </w:r>
      <w:proofErr w:type="spellEnd"/>
      <w:r>
        <w:rPr>
          <w:rFonts w:cs="Times New Roman"/>
          <w:szCs w:val="24"/>
        </w:rPr>
        <w:t xml:space="preserve"> (1997, p. 17) afirma:</w:t>
      </w:r>
    </w:p>
    <w:p w:rsidR="00885BEE" w:rsidRDefault="00885BEE" w:rsidP="00885BEE">
      <w:pPr>
        <w:rPr>
          <w:rFonts w:cs="Times New Roman"/>
          <w:szCs w:val="24"/>
        </w:rPr>
      </w:pPr>
    </w:p>
    <w:p w:rsidR="00885BEE" w:rsidRPr="00885BEE" w:rsidRDefault="00885BEE" w:rsidP="00885BEE">
      <w:pPr>
        <w:spacing w:line="240" w:lineRule="auto"/>
        <w:ind w:left="2268" w:firstLine="0"/>
        <w:rPr>
          <w:rFonts w:cs="Times New Roman"/>
          <w:sz w:val="22"/>
        </w:rPr>
      </w:pPr>
      <w:r w:rsidRPr="00885BEE">
        <w:rPr>
          <w:rFonts w:cs="Times New Roman"/>
          <w:sz w:val="22"/>
        </w:rPr>
        <w:t xml:space="preserve">“O espaço do novo nomadismo não é o território geográfico nem o das instituições ou dos Estados, mas um espaço invisível dos conhecimentos, dos saberes, das forças de pensamento no seio da qual se manifestam e se alteram as qualidades do ser, os modos de fazer sociedade. Não os organismos do poder, nem as fronteiras disciplinares, nem as estatísticas dos mercados, mas sim o espaço qualitativo, dinâmico, vivo, da humanidade que se inventa </w:t>
      </w:r>
      <w:proofErr w:type="gramStart"/>
      <w:r w:rsidRPr="00885BEE">
        <w:rPr>
          <w:rFonts w:cs="Times New Roman"/>
          <w:sz w:val="22"/>
        </w:rPr>
        <w:t>ao mesmo tempo que</w:t>
      </w:r>
      <w:proofErr w:type="gramEnd"/>
      <w:r w:rsidRPr="00885BEE">
        <w:rPr>
          <w:rFonts w:cs="Times New Roman"/>
          <w:sz w:val="22"/>
        </w:rPr>
        <w:t xml:space="preserve"> produz o seu mundo”.</w:t>
      </w:r>
    </w:p>
    <w:p w:rsidR="00885BEE" w:rsidRDefault="00885BEE" w:rsidP="00885BEE">
      <w:pPr>
        <w:ind w:firstLine="851"/>
        <w:rPr>
          <w:rFonts w:cs="Times New Roman"/>
          <w:szCs w:val="24"/>
        </w:rPr>
      </w:pPr>
    </w:p>
    <w:p w:rsidR="00885BEE" w:rsidRDefault="00885BEE" w:rsidP="00885BEE">
      <w:pPr>
        <w:rPr>
          <w:rFonts w:cs="Times New Roman"/>
          <w:szCs w:val="24"/>
        </w:rPr>
      </w:pPr>
      <w:r>
        <w:rPr>
          <w:rFonts w:cs="Times New Roman"/>
          <w:szCs w:val="24"/>
        </w:rPr>
        <w:t xml:space="preserve">Como é possível inferir, o </w:t>
      </w:r>
      <w:r w:rsidRPr="004F4AD3">
        <w:rPr>
          <w:rFonts w:cs="Times New Roman"/>
          <w:i/>
          <w:szCs w:val="24"/>
        </w:rPr>
        <w:t>Ciberespaço</w:t>
      </w:r>
      <w:r>
        <w:rPr>
          <w:rFonts w:cs="Times New Roman"/>
          <w:szCs w:val="24"/>
        </w:rPr>
        <w:t xml:space="preserve"> é um território que não possui fronteiras e no qual podem atuar diversos indivíduos simultaneamente como sendo leitores, autores e coautores das mais distintas formas de conteúdos. Nesses territórios virtuais atuam atores e produtores anônimos, como é o caso das salas de bate papo e dos perfis </w:t>
      </w:r>
      <w:proofErr w:type="spellStart"/>
      <w:r>
        <w:rPr>
          <w:rFonts w:cs="Times New Roman"/>
          <w:szCs w:val="24"/>
        </w:rPr>
        <w:t>fakes</w:t>
      </w:r>
      <w:proofErr w:type="spellEnd"/>
      <w:r>
        <w:rPr>
          <w:rFonts w:cs="Times New Roman"/>
          <w:szCs w:val="24"/>
        </w:rPr>
        <w:t xml:space="preserve"> que podem ser criados nas diversas redes sociais. No entanto, esse mesmo território abre a possibilidade para a existência dos ambientes de interação e cooperação, como é o caso dos grupos de discussões e dos diversos fóruns temáticos, cuja inserção nos mesmos se dá por meio da identificação.</w:t>
      </w:r>
    </w:p>
    <w:p w:rsidR="00885BEE" w:rsidRDefault="00885BEE" w:rsidP="00885BEE">
      <w:pPr>
        <w:rPr>
          <w:rFonts w:cs="Times New Roman"/>
          <w:szCs w:val="24"/>
        </w:rPr>
      </w:pPr>
      <w:r>
        <w:rPr>
          <w:rFonts w:cs="Times New Roman"/>
          <w:szCs w:val="24"/>
        </w:rPr>
        <w:t xml:space="preserve">Seja de forma anônima ou deliberadamente identificada, as territorialidades do </w:t>
      </w:r>
      <w:r w:rsidRPr="001E3587">
        <w:rPr>
          <w:rFonts w:cs="Times New Roman"/>
          <w:i/>
          <w:szCs w:val="24"/>
        </w:rPr>
        <w:t>Ciberespaço</w:t>
      </w:r>
      <w:r>
        <w:rPr>
          <w:rFonts w:cs="Times New Roman"/>
          <w:szCs w:val="24"/>
        </w:rPr>
        <w:t xml:space="preserve"> se constituem como um novo mundo, o qual, necessariamente, exige novos atores históricos e sociais. De acordo com Velloso (2008, p. 107) “a</w:t>
      </w:r>
      <w:r w:rsidRPr="001E3587">
        <w:rPr>
          <w:rFonts w:cs="Times New Roman"/>
          <w:szCs w:val="24"/>
        </w:rPr>
        <w:t xml:space="preserve"> relação entre o</w:t>
      </w:r>
      <w:r>
        <w:rPr>
          <w:rFonts w:cs="Times New Roman"/>
          <w:szCs w:val="24"/>
        </w:rPr>
        <w:t xml:space="preserve"> usuário e </w:t>
      </w:r>
      <w:r>
        <w:rPr>
          <w:rFonts w:cs="Times New Roman"/>
          <w:szCs w:val="24"/>
        </w:rPr>
        <w:lastRenderedPageBreak/>
        <w:t xml:space="preserve">o computador implica </w:t>
      </w:r>
      <w:r w:rsidRPr="005F6D21">
        <w:rPr>
          <w:rFonts w:cs="Times New Roman"/>
          <w:szCs w:val="24"/>
        </w:rPr>
        <w:t>interfaces</w:t>
      </w:r>
      <w:r w:rsidRPr="001E3587">
        <w:rPr>
          <w:rFonts w:cs="Times New Roman"/>
          <w:szCs w:val="24"/>
        </w:rPr>
        <w:t xml:space="preserve"> que se dão a</w:t>
      </w:r>
      <w:r>
        <w:rPr>
          <w:rFonts w:cs="Times New Roman"/>
          <w:szCs w:val="24"/>
        </w:rPr>
        <w:t xml:space="preserve">través de </w:t>
      </w:r>
      <w:r w:rsidRPr="005F6D21">
        <w:rPr>
          <w:rFonts w:cs="Times New Roman"/>
          <w:i/>
          <w:szCs w:val="24"/>
        </w:rPr>
        <w:t>softwares</w:t>
      </w:r>
      <w:r>
        <w:rPr>
          <w:rFonts w:cs="Times New Roman"/>
          <w:szCs w:val="24"/>
        </w:rPr>
        <w:t xml:space="preserve"> que medeiam </w:t>
      </w:r>
      <w:proofErr w:type="gramStart"/>
      <w:r>
        <w:rPr>
          <w:rFonts w:cs="Times New Roman"/>
          <w:szCs w:val="24"/>
        </w:rPr>
        <w:t>as</w:t>
      </w:r>
      <w:proofErr w:type="gramEnd"/>
      <w:r>
        <w:rPr>
          <w:rFonts w:cs="Times New Roman"/>
          <w:szCs w:val="24"/>
        </w:rPr>
        <w:t xml:space="preserve"> interações entre ambos... instauram-se novos olhares, </w:t>
      </w:r>
      <w:r w:rsidRPr="001E3587">
        <w:rPr>
          <w:rFonts w:cs="Times New Roman"/>
          <w:szCs w:val="24"/>
        </w:rPr>
        <w:t>novas percepções e nov</w:t>
      </w:r>
      <w:r>
        <w:rPr>
          <w:rFonts w:cs="Times New Roman"/>
          <w:szCs w:val="24"/>
        </w:rPr>
        <w:t xml:space="preserve">as concepções para com o mundo, </w:t>
      </w:r>
      <w:r w:rsidRPr="001E3587">
        <w:rPr>
          <w:rFonts w:cs="Times New Roman"/>
          <w:szCs w:val="24"/>
        </w:rPr>
        <w:t>o que redunda em outras posturas e condutas humanas</w:t>
      </w:r>
      <w:r>
        <w:rPr>
          <w:rFonts w:cs="Times New Roman"/>
          <w:szCs w:val="24"/>
        </w:rPr>
        <w:t xml:space="preserve">...”. Neste novo mundo, as relações entre humanos tornam-se mediadas pelas conexões </w:t>
      </w:r>
      <w:proofErr w:type="gramStart"/>
      <w:r>
        <w:rPr>
          <w:rFonts w:cs="Times New Roman"/>
          <w:szCs w:val="24"/>
        </w:rPr>
        <w:t>à</w:t>
      </w:r>
      <w:proofErr w:type="gramEnd"/>
      <w:r>
        <w:rPr>
          <w:rFonts w:cs="Times New Roman"/>
          <w:szCs w:val="24"/>
        </w:rPr>
        <w:t xml:space="preserve"> cabo e </w:t>
      </w:r>
      <w:r w:rsidRPr="005F6D21">
        <w:rPr>
          <w:rFonts w:cs="Times New Roman"/>
          <w:i/>
          <w:szCs w:val="24"/>
        </w:rPr>
        <w:t>Wi-Fi</w:t>
      </w:r>
      <w:r>
        <w:rPr>
          <w:rFonts w:cs="Times New Roman"/>
          <w:szCs w:val="24"/>
        </w:rPr>
        <w:t xml:space="preserve">. As tecnologias presentes nos diversos aparelhos eletrônicos de comunicação, principalmente nos </w:t>
      </w:r>
      <w:r w:rsidRPr="001C34DE">
        <w:rPr>
          <w:rFonts w:cs="Times New Roman"/>
          <w:i/>
          <w:szCs w:val="24"/>
        </w:rPr>
        <w:t>Smartphones</w:t>
      </w:r>
      <w:r>
        <w:rPr>
          <w:rFonts w:cs="Times New Roman"/>
          <w:szCs w:val="24"/>
        </w:rPr>
        <w:t>, possibilita a comunicação instantânea por meio de mensagens de texto, áudios e vídeos, possibilitando, desta maneira, que o contado virtual (</w:t>
      </w:r>
      <w:r w:rsidRPr="005F6D21">
        <w:rPr>
          <w:rFonts w:cs="Times New Roman"/>
          <w:i/>
          <w:szCs w:val="24"/>
        </w:rPr>
        <w:t>online</w:t>
      </w:r>
      <w:r>
        <w:rPr>
          <w:rFonts w:cs="Times New Roman"/>
          <w:szCs w:val="24"/>
        </w:rPr>
        <w:t>) entre as pessoas seja muito mais frequente e em maior intensidade do que o contato físico (real).</w:t>
      </w:r>
    </w:p>
    <w:p w:rsidR="00885BEE" w:rsidRDefault="00885BEE" w:rsidP="00885BEE">
      <w:pPr>
        <w:rPr>
          <w:rFonts w:cs="Times New Roman"/>
          <w:szCs w:val="24"/>
        </w:rPr>
      </w:pPr>
      <w:r>
        <w:rPr>
          <w:rFonts w:cs="Times New Roman"/>
          <w:szCs w:val="24"/>
        </w:rPr>
        <w:t xml:space="preserve">A emergência do mundo virtual, possibilitado por meio das conexões </w:t>
      </w:r>
      <w:r w:rsidRPr="001C34DE">
        <w:rPr>
          <w:rFonts w:cs="Times New Roman"/>
          <w:i/>
          <w:szCs w:val="24"/>
        </w:rPr>
        <w:t>online</w:t>
      </w:r>
      <w:r>
        <w:rPr>
          <w:rFonts w:cs="Times New Roman"/>
          <w:szCs w:val="24"/>
        </w:rPr>
        <w:t xml:space="preserve">, paradoxalmente, tornou os humanos mais próximos e distantes. Próximos pelo fato de que as redes sociais permitem que indivíduos que vivem a milhares de quilômetros de distância possam se comunicar, por meio de aplicativos, em tempo real. Próximos também por que as redes sociais permitem que possamos seguir e curtir, em tempo real, os passos e as práticas dos nossos amigos, namorados, conjugues, ídolos, etc. No entanto, toda essa proximidade está, paradoxalmente, acompanhada da possibilidade distanciar-se de todas essas pessoas com um único </w:t>
      </w:r>
      <w:r w:rsidRPr="007E2443">
        <w:rPr>
          <w:rFonts w:cs="Times New Roman"/>
          <w:i/>
          <w:szCs w:val="24"/>
        </w:rPr>
        <w:t>click</w:t>
      </w:r>
      <w:r>
        <w:rPr>
          <w:rFonts w:cs="Times New Roman"/>
          <w:szCs w:val="24"/>
        </w:rPr>
        <w:t xml:space="preserve">. É possível manter-se distante, durante horas, e até dias (se houver quem suporte) das dezenas de amigos virtuais/reais do </w:t>
      </w:r>
      <w:proofErr w:type="spellStart"/>
      <w:r w:rsidRPr="007E2443">
        <w:rPr>
          <w:rFonts w:cs="Times New Roman"/>
          <w:i/>
          <w:szCs w:val="24"/>
        </w:rPr>
        <w:t>Facebook</w:t>
      </w:r>
      <w:proofErr w:type="spellEnd"/>
      <w:r>
        <w:rPr>
          <w:rFonts w:cs="Times New Roman"/>
          <w:szCs w:val="24"/>
        </w:rPr>
        <w:t xml:space="preserve"> e dos contatos e grupos do </w:t>
      </w:r>
      <w:proofErr w:type="gramStart"/>
      <w:r w:rsidRPr="007E2443">
        <w:rPr>
          <w:rFonts w:cs="Times New Roman"/>
          <w:i/>
          <w:szCs w:val="24"/>
        </w:rPr>
        <w:t>WhatsApp</w:t>
      </w:r>
      <w:proofErr w:type="gramEnd"/>
      <w:r>
        <w:rPr>
          <w:rFonts w:cs="Times New Roman"/>
          <w:szCs w:val="24"/>
        </w:rPr>
        <w:t xml:space="preserve">. Para isso, basta somente marcar a opção </w:t>
      </w:r>
      <w:r w:rsidRPr="007E2443">
        <w:rPr>
          <w:rFonts w:cs="Times New Roman"/>
          <w:i/>
          <w:szCs w:val="24"/>
        </w:rPr>
        <w:t>off-line</w:t>
      </w:r>
      <w:r>
        <w:rPr>
          <w:rFonts w:cs="Times New Roman"/>
          <w:szCs w:val="24"/>
        </w:rPr>
        <w:t xml:space="preserve"> ou desligar os dados móveis e a rede </w:t>
      </w:r>
      <w:r w:rsidRPr="007E2443">
        <w:rPr>
          <w:rFonts w:cs="Times New Roman"/>
          <w:i/>
          <w:szCs w:val="24"/>
        </w:rPr>
        <w:t>Wi-Fi</w:t>
      </w:r>
      <w:r>
        <w:rPr>
          <w:rFonts w:cs="Times New Roman"/>
          <w:szCs w:val="24"/>
        </w:rPr>
        <w:t xml:space="preserve"> do smartphone.</w:t>
      </w:r>
    </w:p>
    <w:p w:rsidR="00885BEE" w:rsidRDefault="00885BEE" w:rsidP="00885BEE">
      <w:pPr>
        <w:rPr>
          <w:rFonts w:cs="Times New Roman"/>
          <w:szCs w:val="24"/>
        </w:rPr>
      </w:pPr>
      <w:r>
        <w:rPr>
          <w:rFonts w:cs="Times New Roman"/>
          <w:szCs w:val="24"/>
        </w:rPr>
        <w:t xml:space="preserve">Embora todas essas possibilidades possam parecer impraticáveis ou soar de forma estranha para muitos indivíduos, principalmente aqueles e aquelas que nasceram antes da década de 1990 – incluam-se aqui quase todos os professores e professoras no exercício da profissão – a vida </w:t>
      </w:r>
      <w:r w:rsidRPr="00944C74">
        <w:rPr>
          <w:rFonts w:cs="Times New Roman"/>
          <w:i/>
          <w:szCs w:val="24"/>
        </w:rPr>
        <w:t>online</w:t>
      </w:r>
      <w:r>
        <w:rPr>
          <w:rFonts w:cs="Times New Roman"/>
          <w:szCs w:val="24"/>
        </w:rPr>
        <w:t xml:space="preserve"> é a única realidade vivida pelos humanos da ultima geração, ou seja, aqueles e aquelas que nasceram nos últimos 25 anos. Esses jovens fazem parte da primeira geração totalmente imersa no mundo das tecnologias. Essa geração é chamada, pelo pesquisador Norte americano Marc Prensky (2001, </w:t>
      </w:r>
      <w:r w:rsidRPr="006E0CC6">
        <w:rPr>
          <w:rFonts w:cs="Times New Roman"/>
          <w:i/>
          <w:szCs w:val="24"/>
        </w:rPr>
        <w:t>apud</w:t>
      </w:r>
      <w:r>
        <w:rPr>
          <w:rFonts w:cs="Times New Roman"/>
          <w:szCs w:val="24"/>
        </w:rPr>
        <w:t xml:space="preserve"> LEMOS, 2009, p. 39), de Nativos Digitais, os quais “</w:t>
      </w:r>
      <w:r w:rsidRPr="00FE4632">
        <w:rPr>
          <w:rFonts w:cs="Times New Roman"/>
          <w:szCs w:val="24"/>
        </w:rPr>
        <w:t>são acostumados a r</w:t>
      </w:r>
      <w:r>
        <w:rPr>
          <w:rFonts w:cs="Times New Roman"/>
          <w:szCs w:val="24"/>
        </w:rPr>
        <w:t xml:space="preserve">eceber </w:t>
      </w:r>
      <w:proofErr w:type="gramStart"/>
      <w:r>
        <w:rPr>
          <w:rFonts w:cs="Times New Roman"/>
          <w:szCs w:val="24"/>
        </w:rPr>
        <w:t>informação muito rápido</w:t>
      </w:r>
      <w:proofErr w:type="gramEnd"/>
      <w:r>
        <w:rPr>
          <w:rFonts w:cs="Times New Roman"/>
          <w:szCs w:val="24"/>
        </w:rPr>
        <w:t xml:space="preserve">. </w:t>
      </w:r>
      <w:r w:rsidRPr="00FE4632">
        <w:rPr>
          <w:rFonts w:cs="Times New Roman"/>
          <w:szCs w:val="24"/>
        </w:rPr>
        <w:t xml:space="preserve">Eles gostam de processos paralelos </w:t>
      </w:r>
      <w:r>
        <w:rPr>
          <w:rFonts w:cs="Times New Roman"/>
          <w:szCs w:val="24"/>
        </w:rPr>
        <w:t xml:space="preserve">e ao mesmo tempo. Eles preferem </w:t>
      </w:r>
      <w:r w:rsidRPr="00FE4632">
        <w:rPr>
          <w:rFonts w:cs="Times New Roman"/>
          <w:szCs w:val="24"/>
        </w:rPr>
        <w:t>gráficos a textos. Utilizam acessos randômicos como hi</w:t>
      </w:r>
      <w:r>
        <w:rPr>
          <w:rFonts w:cs="Times New Roman"/>
          <w:szCs w:val="24"/>
        </w:rPr>
        <w:t xml:space="preserve">pertextos e </w:t>
      </w:r>
      <w:r w:rsidRPr="00FE4632">
        <w:rPr>
          <w:rFonts w:cs="Times New Roman"/>
          <w:szCs w:val="24"/>
        </w:rPr>
        <w:t>funcionam melhor em rede. Os nativos</w:t>
      </w:r>
      <w:r>
        <w:rPr>
          <w:rFonts w:cs="Times New Roman"/>
          <w:szCs w:val="24"/>
        </w:rPr>
        <w:t xml:space="preserve"> digitais preferem jogos do que ‘</w:t>
      </w:r>
      <w:r w:rsidRPr="00FE4632">
        <w:rPr>
          <w:rFonts w:cs="Times New Roman"/>
          <w:szCs w:val="24"/>
        </w:rPr>
        <w:t>trabalho sério</w:t>
      </w:r>
      <w:r>
        <w:rPr>
          <w:rFonts w:cs="Times New Roman"/>
          <w:szCs w:val="24"/>
        </w:rPr>
        <w:t>’</w:t>
      </w:r>
      <w:r w:rsidRPr="00FE4632">
        <w:rPr>
          <w:rFonts w:cs="Times New Roman"/>
          <w:szCs w:val="24"/>
        </w:rPr>
        <w:t>”.</w:t>
      </w:r>
      <w:r>
        <w:rPr>
          <w:rFonts w:cs="Times New Roman"/>
          <w:szCs w:val="24"/>
        </w:rPr>
        <w:t xml:space="preserve">  </w:t>
      </w:r>
    </w:p>
    <w:p w:rsidR="00885BEE" w:rsidRDefault="00885BEE" w:rsidP="00885BEE">
      <w:pPr>
        <w:rPr>
          <w:rFonts w:cs="Times New Roman"/>
          <w:szCs w:val="24"/>
        </w:rPr>
      </w:pPr>
      <w:r>
        <w:rPr>
          <w:rFonts w:cs="Times New Roman"/>
          <w:szCs w:val="24"/>
        </w:rPr>
        <w:t xml:space="preserve">Seguindo essa mesma perspectiva, John Palfrey e </w:t>
      </w:r>
      <w:proofErr w:type="spellStart"/>
      <w:r>
        <w:rPr>
          <w:rFonts w:cs="Times New Roman"/>
          <w:szCs w:val="24"/>
        </w:rPr>
        <w:t>Urs</w:t>
      </w:r>
      <w:proofErr w:type="spellEnd"/>
      <w:r>
        <w:rPr>
          <w:rFonts w:cs="Times New Roman"/>
          <w:szCs w:val="24"/>
        </w:rPr>
        <w:t xml:space="preserve"> Gasser (2011) colocam que a os jovens que estão se tornando nossos alunos são diferentes de nós em muitas dimensões. Nós, que somos mais velhos do que os nossos alunos apenas uma geração, tivemos que reaprender a viver para viver imersos no mundo digital. Tivemos que fazer uma migração, por assim </w:t>
      </w:r>
      <w:r>
        <w:rPr>
          <w:rFonts w:cs="Times New Roman"/>
          <w:szCs w:val="24"/>
        </w:rPr>
        <w:lastRenderedPageBreak/>
        <w:t xml:space="preserve">dizer, para o mundo digital. Somos </w:t>
      </w:r>
      <w:r w:rsidRPr="00A264A1">
        <w:rPr>
          <w:rFonts w:cs="Times New Roman"/>
          <w:i/>
          <w:szCs w:val="24"/>
        </w:rPr>
        <w:t>Imigrantes Digitais</w:t>
      </w:r>
      <w:r>
        <w:rPr>
          <w:rFonts w:cs="Times New Roman"/>
          <w:szCs w:val="24"/>
        </w:rPr>
        <w:t xml:space="preserve"> (PRENSKY, 2001, </w:t>
      </w:r>
      <w:r w:rsidRPr="006E0CC6">
        <w:rPr>
          <w:rFonts w:cs="Times New Roman"/>
          <w:i/>
          <w:szCs w:val="24"/>
        </w:rPr>
        <w:t>apud</w:t>
      </w:r>
      <w:r>
        <w:rPr>
          <w:rFonts w:cs="Times New Roman"/>
          <w:szCs w:val="24"/>
        </w:rPr>
        <w:t xml:space="preserve"> LEMOS, 2009). Os nossos alunos, no entanto, já começaram a aprender na linguagem digital, de forma que essa é a única linguagem que eles conhecem:</w:t>
      </w:r>
    </w:p>
    <w:p w:rsidR="00885BEE" w:rsidRDefault="00885BEE" w:rsidP="00885BEE">
      <w:pPr>
        <w:rPr>
          <w:rFonts w:cs="Times New Roman"/>
          <w:szCs w:val="24"/>
        </w:rPr>
      </w:pPr>
    </w:p>
    <w:p w:rsidR="00885BEE" w:rsidRPr="00885BEE" w:rsidRDefault="00885BEE" w:rsidP="00885BEE">
      <w:pPr>
        <w:spacing w:line="240" w:lineRule="auto"/>
        <w:ind w:left="2268" w:firstLine="0"/>
        <w:rPr>
          <w:rFonts w:cs="Times New Roman"/>
          <w:sz w:val="22"/>
        </w:rPr>
      </w:pPr>
      <w:r w:rsidRPr="00885BEE">
        <w:rPr>
          <w:rFonts w:cs="Times New Roman"/>
          <w:sz w:val="22"/>
        </w:rPr>
        <w:t xml:space="preserve">Ao contrário de muitos Imigrantes Digitais, os Nativos Digitais passam grande parte da vida </w:t>
      </w:r>
      <w:r w:rsidRPr="00885BEE">
        <w:rPr>
          <w:rFonts w:cs="Times New Roman"/>
          <w:i/>
          <w:sz w:val="22"/>
        </w:rPr>
        <w:t>online</w:t>
      </w:r>
      <w:r w:rsidRPr="00885BEE">
        <w:rPr>
          <w:rFonts w:cs="Times New Roman"/>
          <w:sz w:val="22"/>
        </w:rPr>
        <w:t xml:space="preserve">, sem distinguir entre online e </w:t>
      </w:r>
      <w:r w:rsidRPr="00885BEE">
        <w:rPr>
          <w:rFonts w:cs="Times New Roman"/>
          <w:i/>
          <w:sz w:val="22"/>
        </w:rPr>
        <w:t>offline</w:t>
      </w:r>
      <w:r w:rsidRPr="00885BEE">
        <w:rPr>
          <w:rFonts w:cs="Times New Roman"/>
          <w:sz w:val="22"/>
        </w:rPr>
        <w:t>. Em vez de pensarem na sua identidade digital, e em sua identidade no espeço real como coisas separadas, eles tem apenas uma identidade (com representações em dois, três ou mais espaços diferentes). São unidos por um conjunto de práticas comuns, incluindo a quantidade de tempo que passam usando tecnologias digitais, sua tendência para multitarefas, os modos como se expressam e se relacionam um com outro de maneiras mediadas pelas tecnologias digitais, e seu padrão de uso das tecnologias para ter acesso, usar as informações e criar novo conhecimento e novas formas de arte (PALFREY e GASSER, 2011, p. 14).</w:t>
      </w:r>
    </w:p>
    <w:p w:rsidR="00885BEE" w:rsidRDefault="00885BEE" w:rsidP="00885BEE">
      <w:pPr>
        <w:rPr>
          <w:rFonts w:cs="Times New Roman"/>
          <w:szCs w:val="24"/>
        </w:rPr>
      </w:pPr>
    </w:p>
    <w:p w:rsidR="00885BEE" w:rsidRDefault="00885BEE" w:rsidP="00885BEE">
      <w:pPr>
        <w:rPr>
          <w:rFonts w:cs="Times New Roman"/>
          <w:szCs w:val="24"/>
        </w:rPr>
      </w:pPr>
      <w:r>
        <w:rPr>
          <w:rFonts w:cs="Times New Roman"/>
          <w:szCs w:val="24"/>
        </w:rPr>
        <w:t xml:space="preserve">Os jovens Nativos Digitais usam as tecnologias – </w:t>
      </w:r>
      <w:r w:rsidRPr="001C34DE">
        <w:rPr>
          <w:rFonts w:cs="Times New Roman"/>
          <w:i/>
          <w:szCs w:val="24"/>
        </w:rPr>
        <w:t>Smartphones</w:t>
      </w:r>
      <w:r>
        <w:rPr>
          <w:rFonts w:cs="Times New Roman"/>
          <w:szCs w:val="24"/>
        </w:rPr>
        <w:t xml:space="preserve">, </w:t>
      </w:r>
      <w:r w:rsidRPr="00A50395">
        <w:rPr>
          <w:rFonts w:cs="Times New Roman"/>
          <w:i/>
          <w:szCs w:val="24"/>
        </w:rPr>
        <w:t>Apps</w:t>
      </w:r>
      <w:r>
        <w:rPr>
          <w:rFonts w:cs="Times New Roman"/>
          <w:szCs w:val="24"/>
        </w:rPr>
        <w:t xml:space="preserve">, </w:t>
      </w:r>
      <w:r w:rsidRPr="00A50395">
        <w:rPr>
          <w:rFonts w:cs="Times New Roman"/>
          <w:i/>
          <w:szCs w:val="24"/>
        </w:rPr>
        <w:t>redes sociais</w:t>
      </w:r>
      <w:r>
        <w:rPr>
          <w:rFonts w:cs="Times New Roman"/>
          <w:szCs w:val="24"/>
        </w:rPr>
        <w:t xml:space="preserve"> – como únicas mediadoras das relações humano-com-humano. Os Imigrantes Digitais, por seu turno, embora façam uso dessas mesmas tecnologias para relacionar-se, o fazem de forma moderada ou com ressalvas; tanto pelo fato de não dominá-las plenamente, quanto pelo fato de não concebê-las como suficientes para a manutenção de laços duradouros. Já os Nativos Digitais, por outro lado, não conhecem nada além de um mundo de relações que não sejam digitais, uma vez que “estão constantemente conectados... Mesmo enquanto dormem, – conexões são realizadas online e </w:t>
      </w:r>
      <w:proofErr w:type="gramStart"/>
      <w:r>
        <w:rPr>
          <w:rFonts w:cs="Times New Roman"/>
          <w:szCs w:val="24"/>
        </w:rPr>
        <w:t>ficam</w:t>
      </w:r>
      <w:proofErr w:type="gramEnd"/>
      <w:r>
        <w:rPr>
          <w:rFonts w:cs="Times New Roman"/>
          <w:szCs w:val="24"/>
        </w:rPr>
        <w:t xml:space="preserve"> arquivadas para eles as encontrarem a cada novo dia quando despertam” </w:t>
      </w:r>
      <w:r w:rsidRPr="00CE270B">
        <w:rPr>
          <w:rFonts w:cs="Times New Roman"/>
          <w:szCs w:val="24"/>
        </w:rPr>
        <w:t>(PALFREY e GASSER, 2011, p. 14</w:t>
      </w:r>
      <w:r>
        <w:rPr>
          <w:rFonts w:cs="Times New Roman"/>
          <w:szCs w:val="24"/>
        </w:rPr>
        <w:t>-15</w:t>
      </w:r>
      <w:r w:rsidRPr="00CE270B">
        <w:rPr>
          <w:rFonts w:cs="Times New Roman"/>
          <w:szCs w:val="24"/>
        </w:rPr>
        <w:t>)</w:t>
      </w:r>
      <w:r>
        <w:rPr>
          <w:rFonts w:cs="Times New Roman"/>
          <w:szCs w:val="24"/>
        </w:rPr>
        <w:t>.</w:t>
      </w:r>
    </w:p>
    <w:p w:rsidR="00885BEE" w:rsidRDefault="00885BEE" w:rsidP="00885BEE">
      <w:pPr>
        <w:rPr>
          <w:rFonts w:cs="Times New Roman"/>
          <w:szCs w:val="24"/>
        </w:rPr>
      </w:pPr>
      <w:r>
        <w:rPr>
          <w:rFonts w:cs="Times New Roman"/>
          <w:szCs w:val="24"/>
        </w:rPr>
        <w:t xml:space="preserve">Podemos perceber que existe uma clara divergência entre o mundo concebido pelos Nativos Digitais e o mundo concebido pelos Imigrantes Digitais. Tal divergência nas formas de conceber o mundo produz uma distinção nas identidades desses dois grupos e na relação entre ele, seja essa relação entre pais/mães e filhos/filhas, seja na relação entre professor/professora e aluno/aluna, pois como afirmam </w:t>
      </w:r>
      <w:r w:rsidRPr="00CE270B">
        <w:rPr>
          <w:rFonts w:cs="Times New Roman"/>
          <w:szCs w:val="24"/>
        </w:rPr>
        <w:t>Palfrey e Gasser</w:t>
      </w:r>
      <w:r>
        <w:rPr>
          <w:rFonts w:cs="Times New Roman"/>
          <w:szCs w:val="24"/>
        </w:rPr>
        <w:t xml:space="preserve"> (</w:t>
      </w:r>
      <w:r w:rsidRPr="00CE270B">
        <w:rPr>
          <w:rFonts w:cs="Times New Roman"/>
          <w:szCs w:val="24"/>
        </w:rPr>
        <w:t>2011, p. 14</w:t>
      </w:r>
      <w:r>
        <w:rPr>
          <w:rFonts w:cs="Times New Roman"/>
          <w:szCs w:val="24"/>
        </w:rPr>
        <w:t>-15</w:t>
      </w:r>
      <w:r w:rsidRPr="00CE270B">
        <w:rPr>
          <w:rFonts w:cs="Times New Roman"/>
          <w:szCs w:val="24"/>
        </w:rPr>
        <w:t>)</w:t>
      </w:r>
      <w:r>
        <w:rPr>
          <w:rFonts w:cs="Times New Roman"/>
          <w:szCs w:val="24"/>
        </w:rPr>
        <w:t xml:space="preserve">, “os Nativos Digitais não apenas encaram a amizade de maneira diferente de seus pais; eles também se relacionam com a informação de modo diferente”. Os autores chamam a nossa atenção para a forma como os Nativos Digitais encaram a música. Durante muito tempo os jovens foram </w:t>
      </w:r>
      <w:proofErr w:type="gramStart"/>
      <w:r>
        <w:rPr>
          <w:rFonts w:cs="Times New Roman"/>
          <w:szCs w:val="24"/>
        </w:rPr>
        <w:t>as</w:t>
      </w:r>
      <w:proofErr w:type="gramEnd"/>
      <w:r>
        <w:rPr>
          <w:rFonts w:cs="Times New Roman"/>
          <w:szCs w:val="24"/>
        </w:rPr>
        <w:t xml:space="preserve"> casas dos seus amigos para ouvir música, compartilhar LPs e CDs novos ou antigos. A música podia ser um indicativo de uma identidade partilhada a partir de um novo disco, por exemplo. Os Nativos Digitais continuam a ouvir música e a compartilha-las. Isso não mudou. No entanto, é muito pouco provável que essa experiência ocorra em um espaço físico, pois a vida </w:t>
      </w:r>
      <w:r w:rsidRPr="00051173">
        <w:rPr>
          <w:rFonts w:cs="Times New Roman"/>
          <w:i/>
          <w:szCs w:val="24"/>
        </w:rPr>
        <w:t>online</w:t>
      </w:r>
      <w:r>
        <w:rPr>
          <w:rFonts w:cs="Times New Roman"/>
          <w:szCs w:val="24"/>
        </w:rPr>
        <w:t xml:space="preserve"> lhes permite compartilhar áudios e cada um ouvir individualmente </w:t>
      </w:r>
      <w:r>
        <w:rPr>
          <w:rFonts w:cs="Times New Roman"/>
          <w:szCs w:val="24"/>
        </w:rPr>
        <w:lastRenderedPageBreak/>
        <w:t xml:space="preserve">com os seus fones de ouvidos plugados em um </w:t>
      </w:r>
      <w:r w:rsidRPr="001C34DE">
        <w:rPr>
          <w:rFonts w:cs="Times New Roman"/>
          <w:i/>
          <w:szCs w:val="24"/>
        </w:rPr>
        <w:t>Smartphones</w:t>
      </w:r>
      <w:r>
        <w:rPr>
          <w:rFonts w:cs="Times New Roman"/>
          <w:szCs w:val="24"/>
        </w:rPr>
        <w:t>, seja na rua, em casa ou em uma longa viagem.</w:t>
      </w:r>
    </w:p>
    <w:p w:rsidR="00885BEE" w:rsidRDefault="00885BEE" w:rsidP="00885BEE">
      <w:pPr>
        <w:rPr>
          <w:rFonts w:cs="Times New Roman"/>
          <w:szCs w:val="24"/>
        </w:rPr>
      </w:pPr>
      <w:r>
        <w:rPr>
          <w:rFonts w:cs="Times New Roman"/>
          <w:szCs w:val="24"/>
        </w:rPr>
        <w:t xml:space="preserve">Outra caraterística definidora dos Nativos Digitais é que eles são extremamente criativos. “É impossível dizer se são mais ou menos criativos do que as gerações anteriores, mas uma coisa é certa: eles se expressam criativamente de formas muito diferente daquelas que seus pais usavam quando tinham a mesma idade” </w:t>
      </w:r>
      <w:r w:rsidRPr="00CE270B">
        <w:rPr>
          <w:rFonts w:cs="Times New Roman"/>
          <w:szCs w:val="24"/>
        </w:rPr>
        <w:t xml:space="preserve">(PALFREY e GASSER, 2011, p. </w:t>
      </w:r>
      <w:r>
        <w:rPr>
          <w:rFonts w:cs="Times New Roman"/>
          <w:szCs w:val="24"/>
        </w:rPr>
        <w:t>15</w:t>
      </w:r>
      <w:r w:rsidRPr="00CE270B">
        <w:rPr>
          <w:rFonts w:cs="Times New Roman"/>
          <w:szCs w:val="24"/>
        </w:rPr>
        <w:t>)</w:t>
      </w:r>
      <w:r>
        <w:rPr>
          <w:rFonts w:cs="Times New Roman"/>
          <w:szCs w:val="24"/>
        </w:rPr>
        <w:t xml:space="preserve">. Os Nativos digitais não se expressam criativamente apenas de forma diferente dos seus pais, mas também de maneira diferente dos seus professores, visto que “os Nativos Digitais conseguem aprender num minuto como usar um </w:t>
      </w:r>
      <w:r w:rsidRPr="00FD306C">
        <w:rPr>
          <w:rFonts w:cs="Times New Roman"/>
          <w:i/>
          <w:szCs w:val="24"/>
        </w:rPr>
        <w:t>software</w:t>
      </w:r>
      <w:r>
        <w:rPr>
          <w:rFonts w:cs="Times New Roman"/>
          <w:szCs w:val="24"/>
        </w:rPr>
        <w:t xml:space="preserve">... Agora, pesquisar significa fazer uma busca no </w:t>
      </w:r>
      <w:r w:rsidRPr="00FD306C">
        <w:rPr>
          <w:rFonts w:cs="Times New Roman"/>
          <w:i/>
          <w:szCs w:val="24"/>
        </w:rPr>
        <w:t>Google</w:t>
      </w:r>
      <w:r>
        <w:rPr>
          <w:rFonts w:cs="Times New Roman"/>
          <w:szCs w:val="24"/>
        </w:rPr>
        <w:t xml:space="preserve"> e, para a maioria, fazer uma visita rápida à Wikipédia antes de mergulhar profundamente em um tópico” </w:t>
      </w:r>
      <w:r w:rsidRPr="00CE270B">
        <w:rPr>
          <w:rFonts w:cs="Times New Roman"/>
          <w:szCs w:val="24"/>
        </w:rPr>
        <w:t>(</w:t>
      </w:r>
      <w:r w:rsidRPr="00BE5F91">
        <w:rPr>
          <w:rFonts w:cs="Times New Roman"/>
          <w:i/>
          <w:szCs w:val="24"/>
        </w:rPr>
        <w:t>Idem</w:t>
      </w:r>
      <w:r w:rsidRPr="00CE270B">
        <w:rPr>
          <w:rFonts w:cs="Times New Roman"/>
          <w:szCs w:val="24"/>
        </w:rPr>
        <w:t xml:space="preserve">, </w:t>
      </w:r>
      <w:r>
        <w:rPr>
          <w:rFonts w:cs="Times New Roman"/>
          <w:szCs w:val="24"/>
        </w:rPr>
        <w:t>p. 16</w:t>
      </w:r>
      <w:r w:rsidRPr="00CE270B">
        <w:rPr>
          <w:rFonts w:cs="Times New Roman"/>
          <w:szCs w:val="24"/>
        </w:rPr>
        <w:t>)</w:t>
      </w:r>
      <w:r>
        <w:rPr>
          <w:rFonts w:cs="Times New Roman"/>
          <w:szCs w:val="24"/>
        </w:rPr>
        <w:t xml:space="preserve">.  </w:t>
      </w:r>
    </w:p>
    <w:p w:rsidR="000230FF" w:rsidRDefault="00885BEE" w:rsidP="000230FF">
      <w:pPr>
        <w:rPr>
          <w:rFonts w:cs="Times New Roman"/>
          <w:szCs w:val="24"/>
        </w:rPr>
      </w:pPr>
      <w:r>
        <w:rPr>
          <w:rFonts w:cs="Times New Roman"/>
          <w:szCs w:val="24"/>
        </w:rPr>
        <w:t xml:space="preserve">Desta maneira, a educação escolar precisa oferecer formação específica aos seus professores Imigrantes Digitais, os quais lidam cotidianamente com alunos Nativos Digitais, com especificidades próprias do mundo digital e da cultura </w:t>
      </w:r>
      <w:r w:rsidRPr="00C10706">
        <w:rPr>
          <w:rFonts w:cs="Times New Roman"/>
          <w:i/>
          <w:szCs w:val="24"/>
        </w:rPr>
        <w:t>online</w:t>
      </w:r>
      <w:r>
        <w:rPr>
          <w:rFonts w:cs="Times New Roman"/>
          <w:szCs w:val="24"/>
        </w:rPr>
        <w:t xml:space="preserve">. A tensa relação entre professor e aluno no cotidiano escolar está cada vez mais marcada pela presença da tecnologia, que é concebida de forma diferente pelos professores e pelos alunos. A formação inicial e/ou continuada de professores para a Educação Básica precisa contemplar de forma significativa o uso das tecnologias, tendo em vista que os alunos Nativos Digitais demandam dos professores maneiras novas de lidar com o conhecimento e com os métodos de ensino.                               </w:t>
      </w:r>
    </w:p>
    <w:p w:rsidR="000230FF" w:rsidRDefault="000230FF" w:rsidP="000230FF">
      <w:pPr>
        <w:ind w:firstLine="0"/>
        <w:rPr>
          <w:rFonts w:cs="Times New Roman"/>
          <w:szCs w:val="24"/>
        </w:rPr>
      </w:pPr>
    </w:p>
    <w:p w:rsidR="000230FF" w:rsidRDefault="00DD0CEE" w:rsidP="000230FF">
      <w:pPr>
        <w:spacing w:line="240" w:lineRule="auto"/>
        <w:ind w:firstLine="0"/>
        <w:rPr>
          <w:b/>
          <w:szCs w:val="24"/>
        </w:rPr>
      </w:pPr>
      <w:r>
        <w:rPr>
          <w:b/>
          <w:szCs w:val="24"/>
        </w:rPr>
        <w:t>O PROFESSOR DO “FUTURO”</w:t>
      </w:r>
      <w:r w:rsidRPr="008948B6">
        <w:rPr>
          <w:b/>
          <w:szCs w:val="24"/>
        </w:rPr>
        <w:t>: REFLEXÕES A PARTIR DO CONCEIT</w:t>
      </w:r>
      <w:r>
        <w:rPr>
          <w:b/>
          <w:szCs w:val="24"/>
        </w:rPr>
        <w:t>O DE APRENDIZAGEM RECONSTRUTIVA</w:t>
      </w:r>
    </w:p>
    <w:p w:rsidR="000C2390" w:rsidRDefault="000C2390" w:rsidP="000230FF">
      <w:pPr>
        <w:spacing w:line="240" w:lineRule="auto"/>
        <w:ind w:firstLine="0"/>
        <w:rPr>
          <w:b/>
          <w:szCs w:val="24"/>
        </w:rPr>
      </w:pPr>
    </w:p>
    <w:p w:rsidR="000230FF" w:rsidRDefault="000230FF" w:rsidP="000230FF">
      <w:pPr>
        <w:spacing w:line="240" w:lineRule="auto"/>
        <w:ind w:firstLine="0"/>
        <w:rPr>
          <w:b/>
          <w:szCs w:val="24"/>
        </w:rPr>
      </w:pPr>
    </w:p>
    <w:p w:rsidR="005063B1" w:rsidRDefault="000230FF" w:rsidP="000230FF">
      <w:r>
        <w:t xml:space="preserve">A formação docente deve estar sempre no cerne dos debates e reflexões atinentes a educação escolar. Nessas primeiras décadas do século XXI, o debate acerca da formação docente é tarefa premente, sobretudo pelo fato de estarmos vivendo em uma sociedade indiscutivelmente distinta daquela que predominou até o século XX, especialmente no que diz respeito </w:t>
      </w:r>
      <w:proofErr w:type="gramStart"/>
      <w:r>
        <w:t>as</w:t>
      </w:r>
      <w:proofErr w:type="gramEnd"/>
      <w:r>
        <w:t xml:space="preserve"> relações interpessoais, a produção do conhecimento e a magnitude das tecnologias informacionais e comunicacionais. Ser professor no século XXI certamente é, em muitos aspectos, diferente de ter sido professor nos séculos anteriores, principalmente até o início da década de 1990, período no qual o computador e a internet começaram a fazer parte do cotidiano das pessoas de uma maneira cada vez mais intensa.</w:t>
      </w:r>
    </w:p>
    <w:p w:rsidR="005063B1" w:rsidRDefault="005063B1" w:rsidP="005063B1">
      <w:pPr>
        <w:rPr>
          <w:rFonts w:cs="Times New Roman"/>
          <w:szCs w:val="24"/>
        </w:rPr>
      </w:pPr>
      <w:r>
        <w:rPr>
          <w:rFonts w:cs="Times New Roman"/>
          <w:szCs w:val="24"/>
        </w:rPr>
        <w:t xml:space="preserve">O educador Pedro Demo (2009), em um brilhante texto intitulado de </w:t>
      </w:r>
      <w:r w:rsidRPr="00CB23F4">
        <w:rPr>
          <w:rFonts w:cs="Times New Roman"/>
          <w:i/>
          <w:szCs w:val="24"/>
        </w:rPr>
        <w:t>professor do futuro e reconstrução do conhecimento</w:t>
      </w:r>
      <w:r>
        <w:rPr>
          <w:rFonts w:cs="Times New Roman"/>
          <w:szCs w:val="24"/>
        </w:rPr>
        <w:t xml:space="preserve">, chama atenção para o fato de que, em uma </w:t>
      </w:r>
      <w:r w:rsidR="00C73462">
        <w:rPr>
          <w:rFonts w:cs="Times New Roman"/>
          <w:szCs w:val="24"/>
        </w:rPr>
        <w:t xml:space="preserve">sociedade </w:t>
      </w:r>
      <w:r w:rsidR="00C73462">
        <w:rPr>
          <w:rFonts w:cs="Times New Roman"/>
          <w:szCs w:val="24"/>
        </w:rPr>
        <w:lastRenderedPageBreak/>
        <w:t>intensiva de conhecimento</w:t>
      </w:r>
      <w:r>
        <w:rPr>
          <w:rFonts w:cs="Times New Roman"/>
          <w:szCs w:val="24"/>
        </w:rPr>
        <w:t>, como a nossa, “a definição de professor inclina-se para o desafio de cuidar da aprendizagem, não de dar aula” (p. 11). O professor deve ser um orientador, um cuidador da aprendizagem, garantindo ao aluno o direito de render. O termo “dar aula” popularizou-se como sinônimo de repasse de conhecimento, de maneira que os professores e as professoras são, erroneamente, identificados como sujeitos cuja função é transmitir e instruir. Nesta perspectiva, a prática docente, em muitos casos, é atividade meramente transmissiva e instrucionista, secularizada e cristalizada em muitas escolas e por muitos professores e professoras. No entanto, premente se faz enfatizar que a aprendizagem em nada deve ser atrelada ao simples repasse reprodutivo de conhecimento, tendo em vista que aprender é ação reconstrutiva (DEMO, 2009), que ocorre de dentro para fora, posto que “somos seres autorreferentes, temos da realidade externa visão reconstruída, não cópia reproduzida” (DEMO, 2009, p. 15).</w:t>
      </w:r>
    </w:p>
    <w:p w:rsidR="008C248E" w:rsidRDefault="005063B1" w:rsidP="008C248E">
      <w:pPr>
        <w:rPr>
          <w:rFonts w:cs="Times New Roman"/>
          <w:szCs w:val="24"/>
        </w:rPr>
      </w:pPr>
      <w:r>
        <w:rPr>
          <w:rFonts w:cs="Times New Roman"/>
          <w:szCs w:val="24"/>
        </w:rPr>
        <w:t xml:space="preserve">Inegável é que vivemos em uma </w:t>
      </w:r>
      <w:r w:rsidR="00C73462">
        <w:rPr>
          <w:rFonts w:cs="Times New Roman"/>
          <w:szCs w:val="24"/>
        </w:rPr>
        <w:t>sociedade intensiva de conhecimento</w:t>
      </w:r>
      <w:r>
        <w:rPr>
          <w:rFonts w:cs="Times New Roman"/>
          <w:szCs w:val="24"/>
        </w:rPr>
        <w:t>, na qual dispomos dos mais variados tipos e formas de dispositivos de armazenamento e compartilhamento de conteúdo e informações, os quais podem ser acessados em qualquer lugar e há qualquer momento.</w:t>
      </w:r>
      <w:r w:rsidR="008C248E">
        <w:rPr>
          <w:rFonts w:cs="Times New Roman"/>
          <w:szCs w:val="24"/>
        </w:rPr>
        <w:t xml:space="preserve"> </w:t>
      </w:r>
      <w:r>
        <w:rPr>
          <w:rFonts w:cs="Times New Roman"/>
          <w:szCs w:val="24"/>
        </w:rPr>
        <w:t xml:space="preserve">Nessa sociedade, é dispensável a função de professor enquanto sujeito que “dar aula”, no sentido tradicionalmente atribuído a esse termo. No entanto, </w:t>
      </w:r>
      <w:proofErr w:type="gramStart"/>
      <w:r>
        <w:rPr>
          <w:rFonts w:cs="Times New Roman"/>
          <w:szCs w:val="24"/>
        </w:rPr>
        <w:t>ao mesmo tempo que</w:t>
      </w:r>
      <w:proofErr w:type="gramEnd"/>
      <w:r>
        <w:rPr>
          <w:rFonts w:cs="Times New Roman"/>
          <w:szCs w:val="24"/>
        </w:rPr>
        <w:t xml:space="preserve"> dispensa o professor que apenas “dar aula”, a </w:t>
      </w:r>
      <w:r w:rsidR="00C73462">
        <w:rPr>
          <w:rFonts w:cs="Times New Roman"/>
          <w:szCs w:val="24"/>
        </w:rPr>
        <w:t>sociedade intensiva de conhecimento</w:t>
      </w:r>
      <w:r>
        <w:rPr>
          <w:rFonts w:cs="Times New Roman"/>
          <w:szCs w:val="24"/>
        </w:rPr>
        <w:t xml:space="preserve"> carece, gritantemente, do professor que cuida da aprendizagem, visto que “saber cuidar significa dedicação envolvente e contagiante, compromisso ético e técnico, habilidade sensível e sempre renovada de suporte do aluno, incluindo-se aí a rota de construção da autonomia” (DEMO, 2009, p. 13).</w:t>
      </w:r>
      <w:r w:rsidR="008C248E">
        <w:rPr>
          <w:rFonts w:cs="Times New Roman"/>
          <w:szCs w:val="24"/>
        </w:rPr>
        <w:t xml:space="preserve"> Nesse sentido, o professor é, mais do que nunca, figura central e estratégica do processo de aprendizagem</w:t>
      </w:r>
      <w:r w:rsidR="001D12FA">
        <w:rPr>
          <w:rFonts w:cs="Times New Roman"/>
          <w:szCs w:val="24"/>
        </w:rPr>
        <w:t xml:space="preserve">, mas cuja prática, na </w:t>
      </w:r>
      <w:r w:rsidR="00C73462">
        <w:rPr>
          <w:rFonts w:cs="Times New Roman"/>
          <w:szCs w:val="24"/>
        </w:rPr>
        <w:t>sociedade intensiva de conhecimento</w:t>
      </w:r>
      <w:r w:rsidR="001D12FA">
        <w:rPr>
          <w:rFonts w:cs="Times New Roman"/>
          <w:szCs w:val="24"/>
        </w:rPr>
        <w:t xml:space="preserve">, deve destoar completamente da simples </w:t>
      </w:r>
      <w:r w:rsidR="00DE63E5">
        <w:rPr>
          <w:rFonts w:cs="Times New Roman"/>
          <w:szCs w:val="24"/>
        </w:rPr>
        <w:t>atitude</w:t>
      </w:r>
      <w:r w:rsidR="001D12FA">
        <w:rPr>
          <w:rFonts w:cs="Times New Roman"/>
          <w:szCs w:val="24"/>
        </w:rPr>
        <w:t xml:space="preserve"> transmissiva de caráter instrucionista</w:t>
      </w:r>
      <w:r w:rsidR="008C248E">
        <w:rPr>
          <w:rFonts w:cs="Times New Roman"/>
          <w:szCs w:val="24"/>
        </w:rPr>
        <w:t>:</w:t>
      </w:r>
    </w:p>
    <w:p w:rsidR="001D12FA" w:rsidRDefault="001D12FA" w:rsidP="008C248E">
      <w:pPr>
        <w:rPr>
          <w:rFonts w:cs="Times New Roman"/>
          <w:szCs w:val="24"/>
        </w:rPr>
      </w:pPr>
    </w:p>
    <w:p w:rsidR="008C248E" w:rsidRPr="001D12FA" w:rsidRDefault="0099619C" w:rsidP="001D12FA">
      <w:pPr>
        <w:spacing w:line="240" w:lineRule="auto"/>
        <w:ind w:left="2268" w:firstLine="0"/>
        <w:rPr>
          <w:rFonts w:cs="Times New Roman"/>
          <w:sz w:val="22"/>
        </w:rPr>
      </w:pPr>
      <w:r w:rsidRPr="001D12FA">
        <w:rPr>
          <w:rFonts w:cs="Times New Roman"/>
          <w:sz w:val="22"/>
        </w:rPr>
        <w:t>Não só a demanda por professores vai aumentar muito, como principalmente os reclamos sobre sua qualidade vão crescer exponencialmente. Dificilmente o professor será o que é. Em geral, hoje: alguém que dá aula</w:t>
      </w:r>
      <w:proofErr w:type="gramStart"/>
      <w:r w:rsidRPr="001D12FA">
        <w:rPr>
          <w:rFonts w:cs="Times New Roman"/>
          <w:sz w:val="22"/>
        </w:rPr>
        <w:t>, transmite</w:t>
      </w:r>
      <w:proofErr w:type="gramEnd"/>
      <w:r w:rsidRPr="001D12FA">
        <w:rPr>
          <w:rFonts w:cs="Times New Roman"/>
          <w:sz w:val="22"/>
        </w:rPr>
        <w:t xml:space="preserve"> conhecimento, instrui e ensina. Mais que outras profissões, essa precisa de reconstrução completa, dentro da máxima: ser profissional hoje é, em primeiro lugar, saber renovar, </w:t>
      </w:r>
      <w:r w:rsidR="00A42D5F" w:rsidRPr="001D12FA">
        <w:rPr>
          <w:rFonts w:cs="Times New Roman"/>
          <w:sz w:val="22"/>
        </w:rPr>
        <w:t xml:space="preserve">reconstruir, refazer a profissão. Isto não denigre o desafio do domínio de conteúdos, mas, como esses se desatualizam no tempo, é fundamental saber renová-los de maneira permanente. Para </w:t>
      </w:r>
      <w:proofErr w:type="gramStart"/>
      <w:r w:rsidR="00A42D5F" w:rsidRPr="001D12FA">
        <w:rPr>
          <w:rFonts w:cs="Times New Roman"/>
          <w:sz w:val="22"/>
        </w:rPr>
        <w:t>os renovar</w:t>
      </w:r>
      <w:proofErr w:type="gramEnd"/>
      <w:r w:rsidR="00A42D5F" w:rsidRPr="001D12FA">
        <w:rPr>
          <w:rFonts w:cs="Times New Roman"/>
          <w:sz w:val="22"/>
        </w:rPr>
        <w:t>, não basta conhecimento transmitido, reproduzido. É preciso saber reconstruir conhecimento com mão própria</w:t>
      </w:r>
      <w:r w:rsidR="002444C2">
        <w:rPr>
          <w:rFonts w:cs="Times New Roman"/>
          <w:sz w:val="22"/>
        </w:rPr>
        <w:t xml:space="preserve"> </w:t>
      </w:r>
      <w:r w:rsidR="002444C2" w:rsidRPr="002444C2">
        <w:rPr>
          <w:rFonts w:cs="Times New Roman"/>
          <w:sz w:val="22"/>
        </w:rPr>
        <w:t>(DEMO, 2009, p. 1</w:t>
      </w:r>
      <w:r w:rsidR="002444C2">
        <w:rPr>
          <w:rFonts w:cs="Times New Roman"/>
          <w:sz w:val="22"/>
        </w:rPr>
        <w:t>1</w:t>
      </w:r>
      <w:r w:rsidR="002444C2" w:rsidRPr="002444C2">
        <w:rPr>
          <w:rFonts w:cs="Times New Roman"/>
          <w:sz w:val="22"/>
        </w:rPr>
        <w:t>)</w:t>
      </w:r>
      <w:r w:rsidR="00A42D5F" w:rsidRPr="001D12FA">
        <w:rPr>
          <w:rFonts w:cs="Times New Roman"/>
          <w:sz w:val="22"/>
        </w:rPr>
        <w:t xml:space="preserve">. </w:t>
      </w:r>
    </w:p>
    <w:p w:rsidR="008C248E" w:rsidRDefault="008C248E" w:rsidP="008C248E">
      <w:pPr>
        <w:rPr>
          <w:rFonts w:cs="Times New Roman"/>
          <w:szCs w:val="24"/>
        </w:rPr>
      </w:pPr>
    </w:p>
    <w:p w:rsidR="008C248E" w:rsidRDefault="008C248E" w:rsidP="008C248E">
      <w:r>
        <w:rPr>
          <w:rFonts w:cs="Times New Roman"/>
          <w:szCs w:val="24"/>
        </w:rPr>
        <w:lastRenderedPageBreak/>
        <w:t xml:space="preserve">Dessa forma, </w:t>
      </w:r>
      <w:r w:rsidR="005A54C3">
        <w:rPr>
          <w:rFonts w:cs="Times New Roman"/>
          <w:szCs w:val="24"/>
        </w:rPr>
        <w:t>a prática docente</w:t>
      </w:r>
      <w:r w:rsidR="009C7F3D">
        <w:rPr>
          <w:rFonts w:cs="Times New Roman"/>
          <w:szCs w:val="24"/>
        </w:rPr>
        <w:t>,</w:t>
      </w:r>
      <w:r w:rsidR="005A54C3">
        <w:rPr>
          <w:rFonts w:cs="Times New Roman"/>
          <w:szCs w:val="24"/>
        </w:rPr>
        <w:t xml:space="preserve"> frente </w:t>
      </w:r>
      <w:proofErr w:type="gramStart"/>
      <w:r w:rsidR="005A54C3">
        <w:rPr>
          <w:rFonts w:cs="Times New Roman"/>
          <w:szCs w:val="24"/>
        </w:rPr>
        <w:t>a</w:t>
      </w:r>
      <w:proofErr w:type="gramEnd"/>
      <w:r w:rsidR="005A54C3">
        <w:rPr>
          <w:rFonts w:cs="Times New Roman"/>
          <w:szCs w:val="24"/>
        </w:rPr>
        <w:t xml:space="preserve"> </w:t>
      </w:r>
      <w:r w:rsidR="00544A93">
        <w:rPr>
          <w:rFonts w:cs="Times New Roman"/>
          <w:szCs w:val="24"/>
        </w:rPr>
        <w:t>educação do aluno Nativo Digital</w:t>
      </w:r>
      <w:r w:rsidR="005A54C3">
        <w:rPr>
          <w:rFonts w:cs="Times New Roman"/>
          <w:szCs w:val="24"/>
        </w:rPr>
        <w:t xml:space="preserve">, </w:t>
      </w:r>
      <w:r w:rsidR="009C7F3D">
        <w:rPr>
          <w:rFonts w:cs="Times New Roman"/>
          <w:szCs w:val="24"/>
        </w:rPr>
        <w:t xml:space="preserve">deve ser </w:t>
      </w:r>
      <w:r w:rsidR="005A54C3">
        <w:rPr>
          <w:rFonts w:cs="Times New Roman"/>
          <w:szCs w:val="24"/>
        </w:rPr>
        <w:t>uma prática voltada para a motivação, a orientação e a avaliação, uma vez que o professor não pode e nem deve pensar pelo aluno. O aluno deve ser o cerne do processo de aprendizagem</w:t>
      </w:r>
      <w:r w:rsidR="002F6350">
        <w:rPr>
          <w:rFonts w:cs="Times New Roman"/>
          <w:szCs w:val="24"/>
        </w:rPr>
        <w:t>, como protagonista de pesquisas e descobertas. O professor deve orientá-lo nesse processo, efetivando o verdadeiro sentido de ensinar. A palavra ensinar deriva</w:t>
      </w:r>
      <w:r w:rsidR="002F6350" w:rsidRPr="002F6350">
        <w:rPr>
          <w:rFonts w:cs="Times New Roman"/>
          <w:szCs w:val="24"/>
        </w:rPr>
        <w:t xml:space="preserve"> do latim </w:t>
      </w:r>
      <w:r w:rsidR="002F6350" w:rsidRPr="002F6350">
        <w:rPr>
          <w:rFonts w:cs="Times New Roman"/>
          <w:i/>
          <w:szCs w:val="24"/>
        </w:rPr>
        <w:t>ensignare</w:t>
      </w:r>
      <w:r w:rsidR="002F6350">
        <w:rPr>
          <w:rFonts w:cs="Times New Roman"/>
          <w:szCs w:val="24"/>
        </w:rPr>
        <w:t>,</w:t>
      </w:r>
      <w:r w:rsidR="002F6350" w:rsidRPr="002F6350">
        <w:rPr>
          <w:rFonts w:cs="Times New Roman"/>
          <w:szCs w:val="24"/>
        </w:rPr>
        <w:t xml:space="preserve"> que significa marcar com um sinal, dar um</w:t>
      </w:r>
      <w:r w:rsidR="002F6350">
        <w:rPr>
          <w:rFonts w:cs="Times New Roman"/>
          <w:szCs w:val="24"/>
        </w:rPr>
        <w:t xml:space="preserve"> sentido, dar um significado.</w:t>
      </w:r>
      <w:r w:rsidR="002F6350" w:rsidRPr="002F6350">
        <w:rPr>
          <w:rFonts w:cs="Times New Roman"/>
          <w:szCs w:val="24"/>
        </w:rPr>
        <w:t xml:space="preserve"> É esta a função</w:t>
      </w:r>
      <w:r w:rsidR="002F6350">
        <w:rPr>
          <w:rFonts w:cs="Times New Roman"/>
          <w:szCs w:val="24"/>
        </w:rPr>
        <w:t xml:space="preserve"> docente na </w:t>
      </w:r>
      <w:r w:rsidR="00C73462">
        <w:rPr>
          <w:rFonts w:cs="Times New Roman"/>
          <w:szCs w:val="24"/>
        </w:rPr>
        <w:t>sociedade intensiva de conhecimento</w:t>
      </w:r>
      <w:r w:rsidR="002F6350" w:rsidRPr="002F6350">
        <w:rPr>
          <w:rFonts w:cs="Times New Roman"/>
          <w:szCs w:val="24"/>
        </w:rPr>
        <w:t xml:space="preserve">: dar sentido ao mundo do </w:t>
      </w:r>
      <w:r w:rsidR="002F6350">
        <w:rPr>
          <w:rFonts w:cs="Times New Roman"/>
          <w:szCs w:val="24"/>
        </w:rPr>
        <w:t>aluno Nativo Digital</w:t>
      </w:r>
      <w:r w:rsidR="002F6350" w:rsidRPr="002F6350">
        <w:rPr>
          <w:rFonts w:cs="Times New Roman"/>
          <w:szCs w:val="24"/>
        </w:rPr>
        <w:t xml:space="preserve">, impregnar de sentido a sua vida, mostrar-lhe </w:t>
      </w:r>
      <w:r w:rsidR="002F6350">
        <w:rPr>
          <w:rFonts w:cs="Times New Roman"/>
          <w:szCs w:val="24"/>
        </w:rPr>
        <w:t>o</w:t>
      </w:r>
      <w:r w:rsidR="002F6350" w:rsidRPr="002F6350">
        <w:rPr>
          <w:rFonts w:cs="Times New Roman"/>
          <w:szCs w:val="24"/>
        </w:rPr>
        <w:t xml:space="preserve"> caminho,</w:t>
      </w:r>
      <w:r w:rsidR="002F6350">
        <w:rPr>
          <w:rFonts w:cs="Times New Roman"/>
          <w:szCs w:val="24"/>
        </w:rPr>
        <w:t xml:space="preserve"> </w:t>
      </w:r>
      <w:r w:rsidR="002F6350" w:rsidRPr="002F6350">
        <w:rPr>
          <w:rFonts w:cs="Times New Roman"/>
          <w:szCs w:val="24"/>
        </w:rPr>
        <w:t>a direção, fazê-lo crescer crítica e intelectualmente</w:t>
      </w:r>
      <w:r w:rsidR="009C7F3D">
        <w:rPr>
          <w:rFonts w:cs="Times New Roman"/>
          <w:szCs w:val="24"/>
        </w:rPr>
        <w:t>, de forma autônoma e libertária</w:t>
      </w:r>
      <w:r w:rsidR="002F6350" w:rsidRPr="002F6350">
        <w:rPr>
          <w:rFonts w:cs="Times New Roman"/>
          <w:szCs w:val="24"/>
        </w:rPr>
        <w:t>.</w:t>
      </w:r>
      <w:r w:rsidR="002F6350">
        <w:rPr>
          <w:rFonts w:cs="Times New Roman"/>
          <w:szCs w:val="24"/>
        </w:rPr>
        <w:t xml:space="preserve"> </w:t>
      </w:r>
    </w:p>
    <w:p w:rsidR="000230FF" w:rsidRDefault="000230FF" w:rsidP="00D14EF5">
      <w:pPr>
        <w:ind w:firstLine="0"/>
      </w:pPr>
    </w:p>
    <w:p w:rsidR="00D14EF5" w:rsidRPr="00D14EF5" w:rsidRDefault="00DD0CEE" w:rsidP="00D14EF5">
      <w:pPr>
        <w:ind w:firstLine="0"/>
        <w:rPr>
          <w:b/>
        </w:rPr>
      </w:pPr>
      <w:r w:rsidRPr="00D14EF5">
        <w:rPr>
          <w:b/>
        </w:rPr>
        <w:t>CONSIDERAÇÕES FINAIS</w:t>
      </w:r>
    </w:p>
    <w:p w:rsidR="00D14EF5" w:rsidRDefault="00D14EF5" w:rsidP="00D14EF5">
      <w:pPr>
        <w:ind w:firstLine="0"/>
      </w:pPr>
    </w:p>
    <w:p w:rsidR="00D14EF5" w:rsidRDefault="00D14EF5" w:rsidP="00D14EF5">
      <w:r>
        <w:t xml:space="preserve">Nós, professores e professoras, proferimos que os nossos jovens de hoje não se concentram, só falam bobagem e não desgrudam um segundo do </w:t>
      </w:r>
      <w:r w:rsidRPr="007D50FB">
        <w:rPr>
          <w:i/>
        </w:rPr>
        <w:t>Smartphone</w:t>
      </w:r>
      <w:r>
        <w:t xml:space="preserve">. Certamente nos esforçamos sobremaneira para dar o melhor de nós para os nossos alunos. No entanto, as nossas aulas podem ser muito mais </w:t>
      </w:r>
      <w:r w:rsidR="00332F11">
        <w:t>produtivas e proveitosas, de forma que todos os dias de aula sejam também dias de aprendizagem</w:t>
      </w:r>
      <w:r>
        <w:t>. Para tal, não precisamos nos valer de metodologias ditas inovadoras, nem tornar a sala de aula um clube de bailes ou tampouco um ambiente circense. Ensinar consiste em uma ação dialética, na qual o ensinar faz parte do aprender e vice-ve</w:t>
      </w:r>
      <w:r w:rsidR="0011475F">
        <w:t xml:space="preserve">rsa. Ensinar pressupõe pesquisar, se envolver, orientar e avaliar. A </w:t>
      </w:r>
      <w:r>
        <w:t xml:space="preserve">pesquisa nos dota de ferramentas pedagógicas valiosíssimas, tendo em vista que o resultado de uma pesquisa sempre é o conhecimento. E tudo que nós precisamos para </w:t>
      </w:r>
      <w:r w:rsidR="0011475F">
        <w:t xml:space="preserve">que as nossas aulas sejam </w:t>
      </w:r>
      <w:r w:rsidR="00777556">
        <w:t>momentos de aprendizagem é a pesquisa</w:t>
      </w:r>
      <w:r w:rsidR="0011475F">
        <w:t xml:space="preserve"> e tudo que a ela está atrelado: planejamento, metodologia e técnicas</w:t>
      </w:r>
      <w:r>
        <w:t xml:space="preserve">. </w:t>
      </w:r>
      <w:r w:rsidR="00777556">
        <w:t xml:space="preserve">A aprendizagem e a produção de </w:t>
      </w:r>
      <w:r>
        <w:t xml:space="preserve">conhecimento </w:t>
      </w:r>
      <w:r w:rsidR="00777556">
        <w:t xml:space="preserve">devem </w:t>
      </w:r>
      <w:proofErr w:type="gramStart"/>
      <w:r w:rsidR="00777556">
        <w:t>ser,</w:t>
      </w:r>
      <w:proofErr w:type="gramEnd"/>
      <w:r w:rsidR="00777556">
        <w:t xml:space="preserve"> necessariamente, os fins últimos da </w:t>
      </w:r>
      <w:r>
        <w:t>ação docente.</w:t>
      </w:r>
    </w:p>
    <w:p w:rsidR="00D14EF5" w:rsidRDefault="00D14EF5" w:rsidP="00D14EF5">
      <w:r>
        <w:t xml:space="preserve">Quando menciono “conhecimento”, não estou a propor que o professor seja um transmissor ou depositário de informações. </w:t>
      </w:r>
      <w:r w:rsidR="00777556">
        <w:t>Refiro-me ao conhecimento que estimula</w:t>
      </w:r>
      <w:r>
        <w:t xml:space="preserve"> </w:t>
      </w:r>
      <w:r w:rsidR="00777556">
        <w:t xml:space="preserve">os professores e professoras </w:t>
      </w:r>
      <w:r>
        <w:t>a criar</w:t>
      </w:r>
      <w:r w:rsidR="00777556">
        <w:t xml:space="preserve">em ferramentas </w:t>
      </w:r>
      <w:r>
        <w:t xml:space="preserve">estratégias de </w:t>
      </w:r>
      <w:r w:rsidR="00DA2A16">
        <w:t>aprendizagem</w:t>
      </w:r>
      <w:r>
        <w:t xml:space="preserve">. Evidentemente esses conhecimentos não se restringem aqueles que adquirimos durante a nossa formação inicial – conhecimentos pedagógicos e conhecimentos específicos de cada área de formação –, mas dizem respeito </w:t>
      </w:r>
      <w:r w:rsidR="008940E0">
        <w:t xml:space="preserve">também aos </w:t>
      </w:r>
      <w:r>
        <w:t>conhecimentos que precisam ser incorporados por meio de uma formação continuada, a qual possa contemplar as mudanças e especificidades do mundo</w:t>
      </w:r>
      <w:r w:rsidR="0003004A">
        <w:t xml:space="preserve"> pós-moderno, garantindo a </w:t>
      </w:r>
      <w:r>
        <w:t xml:space="preserve">atualização </w:t>
      </w:r>
      <w:r w:rsidR="0003004A">
        <w:t xml:space="preserve">docente </w:t>
      </w:r>
      <w:r>
        <w:t xml:space="preserve">frente aos desafios demandados pelos nossos </w:t>
      </w:r>
      <w:r>
        <w:lastRenderedPageBreak/>
        <w:t>alunos</w:t>
      </w:r>
      <w:r w:rsidR="00130F35">
        <w:t xml:space="preserve"> Nativos Digitais</w:t>
      </w:r>
      <w:r w:rsidR="0003004A">
        <w:t xml:space="preserve"> e, simultaneamente, garantindo a estes uma aprendizagem reconstrutiva, autônoma</w:t>
      </w:r>
      <w:r w:rsidR="00CD16E8">
        <w:t xml:space="preserve">, crítica </w:t>
      </w:r>
      <w:r w:rsidR="0003004A">
        <w:t>e libertadora</w:t>
      </w:r>
      <w:r>
        <w:t>.</w:t>
      </w:r>
    </w:p>
    <w:p w:rsidR="000230FF" w:rsidRPr="000230FF" w:rsidRDefault="000230FF" w:rsidP="000230FF">
      <w:pPr>
        <w:spacing w:line="240" w:lineRule="auto"/>
        <w:rPr>
          <w:szCs w:val="24"/>
        </w:rPr>
      </w:pPr>
    </w:p>
    <w:p w:rsidR="00885BEE" w:rsidRPr="00A42952" w:rsidRDefault="00885BEE" w:rsidP="00A42952">
      <w:pPr>
        <w:ind w:firstLine="0"/>
        <w:rPr>
          <w:rFonts w:cs="Times New Roman"/>
          <w:szCs w:val="24"/>
        </w:rPr>
      </w:pPr>
      <w:r>
        <w:rPr>
          <w:rFonts w:cs="Times New Roman"/>
          <w:szCs w:val="24"/>
        </w:rPr>
        <w:t xml:space="preserve">                    </w:t>
      </w:r>
    </w:p>
    <w:p w:rsidR="00885BEE" w:rsidRPr="00751301" w:rsidRDefault="00DD0CEE" w:rsidP="00885BEE">
      <w:pPr>
        <w:spacing w:line="240" w:lineRule="auto"/>
        <w:ind w:firstLine="0"/>
        <w:rPr>
          <w:rFonts w:cs="Times New Roman"/>
          <w:b/>
          <w:szCs w:val="24"/>
        </w:rPr>
      </w:pPr>
      <w:r w:rsidRPr="00751301">
        <w:rPr>
          <w:rFonts w:cs="Times New Roman"/>
          <w:b/>
          <w:szCs w:val="24"/>
        </w:rPr>
        <w:t>REFERÊNCIAS:</w:t>
      </w:r>
    </w:p>
    <w:p w:rsidR="00885BEE" w:rsidRDefault="00885BEE" w:rsidP="00885BEE">
      <w:pPr>
        <w:spacing w:line="240" w:lineRule="auto"/>
        <w:rPr>
          <w:rFonts w:cs="Times New Roman"/>
          <w:szCs w:val="24"/>
        </w:rPr>
      </w:pPr>
    </w:p>
    <w:p w:rsidR="008C248E" w:rsidRDefault="008C248E" w:rsidP="00885BEE">
      <w:pPr>
        <w:spacing w:line="240" w:lineRule="auto"/>
        <w:ind w:firstLine="0"/>
        <w:rPr>
          <w:rFonts w:cs="Times New Roman"/>
          <w:szCs w:val="24"/>
        </w:rPr>
      </w:pPr>
    </w:p>
    <w:p w:rsidR="00885BEE" w:rsidRDefault="00885BEE" w:rsidP="00885BEE">
      <w:pPr>
        <w:spacing w:line="240" w:lineRule="auto"/>
        <w:ind w:firstLine="0"/>
        <w:rPr>
          <w:rFonts w:cs="Times New Roman"/>
          <w:szCs w:val="24"/>
        </w:rPr>
      </w:pPr>
      <w:r w:rsidRPr="004F2CD5">
        <w:rPr>
          <w:rFonts w:cs="Times New Roman"/>
          <w:szCs w:val="24"/>
        </w:rPr>
        <w:t xml:space="preserve">ANDERSON, Perry. </w:t>
      </w:r>
      <w:r w:rsidRPr="004F2CD5">
        <w:rPr>
          <w:rFonts w:cs="Times New Roman"/>
          <w:b/>
          <w:szCs w:val="24"/>
        </w:rPr>
        <w:t>As origens da pós-modernidade.</w:t>
      </w:r>
      <w:r w:rsidRPr="004F2CD5">
        <w:rPr>
          <w:rFonts w:cs="Times New Roman"/>
          <w:szCs w:val="24"/>
        </w:rPr>
        <w:t xml:space="preserve"> Rio de Janeiro: Jorge Zahar Editor, 1999.</w:t>
      </w:r>
    </w:p>
    <w:p w:rsidR="00885BEE" w:rsidRDefault="00885BEE" w:rsidP="00885BEE">
      <w:pPr>
        <w:spacing w:line="240" w:lineRule="auto"/>
        <w:rPr>
          <w:rFonts w:cs="Times New Roman"/>
          <w:szCs w:val="24"/>
        </w:rPr>
      </w:pPr>
    </w:p>
    <w:p w:rsidR="00BB72A0" w:rsidRDefault="00BB72A0" w:rsidP="00885BEE">
      <w:pPr>
        <w:spacing w:line="240" w:lineRule="auto"/>
        <w:ind w:firstLine="0"/>
        <w:rPr>
          <w:rFonts w:cs="Times New Roman"/>
          <w:szCs w:val="24"/>
        </w:rPr>
      </w:pPr>
      <w:r>
        <w:rPr>
          <w:rFonts w:cs="Times New Roman"/>
          <w:szCs w:val="24"/>
        </w:rPr>
        <w:t>DEMO, Pedro. Professor do Futuro e reconstrução do conhecimento. Petrópolis: Vozes, 2009.</w:t>
      </w:r>
    </w:p>
    <w:p w:rsidR="00BB72A0" w:rsidRDefault="00BB72A0" w:rsidP="00885BEE">
      <w:pPr>
        <w:spacing w:line="240" w:lineRule="auto"/>
        <w:ind w:firstLine="0"/>
        <w:rPr>
          <w:rFonts w:cs="Times New Roman"/>
          <w:szCs w:val="24"/>
        </w:rPr>
      </w:pPr>
    </w:p>
    <w:p w:rsidR="00885BEE" w:rsidRDefault="00885BEE" w:rsidP="00885BEE">
      <w:pPr>
        <w:spacing w:line="240" w:lineRule="auto"/>
        <w:ind w:firstLine="0"/>
        <w:rPr>
          <w:rFonts w:cs="Times New Roman"/>
          <w:szCs w:val="24"/>
        </w:rPr>
      </w:pPr>
      <w:r>
        <w:rPr>
          <w:rFonts w:cs="Times New Roman"/>
          <w:szCs w:val="24"/>
        </w:rPr>
        <w:t xml:space="preserve">EVANGELISTA, João Emanuel. </w:t>
      </w:r>
      <w:r w:rsidRPr="00D93E55">
        <w:rPr>
          <w:rFonts w:cs="Times New Roman"/>
          <w:b/>
          <w:szCs w:val="24"/>
        </w:rPr>
        <w:t>Elementos para uma crítica da cultura pós-moderna</w:t>
      </w:r>
      <w:r w:rsidRPr="00D93E55">
        <w:rPr>
          <w:rFonts w:cs="Times New Roman"/>
          <w:szCs w:val="24"/>
        </w:rPr>
        <w:t xml:space="preserve">. </w:t>
      </w:r>
      <w:r>
        <w:rPr>
          <w:rFonts w:cs="Times New Roman"/>
          <w:szCs w:val="24"/>
        </w:rPr>
        <w:t xml:space="preserve">In </w:t>
      </w:r>
      <w:r w:rsidRPr="00D93E55">
        <w:rPr>
          <w:rFonts w:cs="Times New Roman"/>
          <w:szCs w:val="24"/>
        </w:rPr>
        <w:t>Revista Novos Rumos – 30 – ano 16 – Nº 34 – 2001.</w:t>
      </w:r>
    </w:p>
    <w:p w:rsidR="00885BEE" w:rsidRDefault="00885BEE" w:rsidP="00885BEE">
      <w:pPr>
        <w:spacing w:line="240" w:lineRule="auto"/>
        <w:rPr>
          <w:rFonts w:cs="Times New Roman"/>
          <w:szCs w:val="24"/>
        </w:rPr>
      </w:pPr>
    </w:p>
    <w:p w:rsidR="00885BEE" w:rsidRDefault="00885BEE" w:rsidP="00885BEE">
      <w:pPr>
        <w:spacing w:line="240" w:lineRule="auto"/>
        <w:ind w:firstLine="0"/>
        <w:rPr>
          <w:rFonts w:cs="Times New Roman"/>
          <w:szCs w:val="24"/>
        </w:rPr>
      </w:pPr>
      <w:r w:rsidRPr="00FD64CF">
        <w:rPr>
          <w:rFonts w:cs="Times New Roman"/>
          <w:szCs w:val="24"/>
        </w:rPr>
        <w:t xml:space="preserve">HOBSBAWM, Eric. </w:t>
      </w:r>
      <w:r w:rsidRPr="00601854">
        <w:rPr>
          <w:rFonts w:cs="Times New Roman"/>
          <w:b/>
          <w:szCs w:val="24"/>
        </w:rPr>
        <w:t>A era dos extremos: o breve século XX: 1914-1991</w:t>
      </w:r>
      <w:r w:rsidRPr="00FD64CF">
        <w:rPr>
          <w:rFonts w:cs="Times New Roman"/>
          <w:szCs w:val="24"/>
        </w:rPr>
        <w:t>. 2ª ed. São Paulo/SP: Companhia das Letras, 1995.</w:t>
      </w:r>
    </w:p>
    <w:p w:rsidR="00BB72A0" w:rsidRDefault="00BB72A0" w:rsidP="00885BEE">
      <w:pPr>
        <w:spacing w:line="240" w:lineRule="auto"/>
        <w:ind w:firstLine="0"/>
        <w:rPr>
          <w:rFonts w:cs="Times New Roman"/>
          <w:szCs w:val="24"/>
        </w:rPr>
      </w:pPr>
    </w:p>
    <w:p w:rsidR="00885BEE" w:rsidRPr="00D92DB8" w:rsidRDefault="00885BEE" w:rsidP="00885BEE">
      <w:pPr>
        <w:spacing w:line="240" w:lineRule="auto"/>
        <w:ind w:firstLine="0"/>
        <w:rPr>
          <w:rFonts w:cs="Times New Roman"/>
          <w:szCs w:val="24"/>
        </w:rPr>
      </w:pPr>
      <w:proofErr w:type="gramStart"/>
      <w:r>
        <w:rPr>
          <w:rFonts w:cs="Times New Roman"/>
          <w:szCs w:val="24"/>
        </w:rPr>
        <w:t>LEMOS,</w:t>
      </w:r>
      <w:proofErr w:type="gramEnd"/>
      <w:r>
        <w:rPr>
          <w:rFonts w:cs="Times New Roman"/>
          <w:szCs w:val="24"/>
        </w:rPr>
        <w:t xml:space="preserve"> Silvana. </w:t>
      </w:r>
      <w:r w:rsidRPr="00D92DB8">
        <w:rPr>
          <w:rFonts w:cs="Times New Roman"/>
          <w:b/>
          <w:szCs w:val="24"/>
        </w:rPr>
        <w:t>Nativos digitais x aprendizagens: um desafio para a escola</w:t>
      </w:r>
      <w:r>
        <w:rPr>
          <w:rFonts w:cs="Times New Roman"/>
          <w:b/>
          <w:szCs w:val="24"/>
        </w:rPr>
        <w:t>.</w:t>
      </w:r>
      <w:r>
        <w:rPr>
          <w:rFonts w:cs="Times New Roman"/>
          <w:szCs w:val="24"/>
        </w:rPr>
        <w:t xml:space="preserve"> </w:t>
      </w:r>
      <w:r w:rsidRPr="00D92DB8">
        <w:rPr>
          <w:rFonts w:cs="Times New Roman"/>
          <w:i/>
          <w:szCs w:val="24"/>
        </w:rPr>
        <w:t>In</w:t>
      </w:r>
      <w:r>
        <w:rPr>
          <w:rFonts w:cs="Times New Roman"/>
          <w:szCs w:val="24"/>
        </w:rPr>
        <w:t xml:space="preserve"> </w:t>
      </w:r>
      <w:r w:rsidRPr="00D92DB8">
        <w:rPr>
          <w:rFonts w:cs="Times New Roman"/>
          <w:szCs w:val="24"/>
        </w:rPr>
        <w:t xml:space="preserve">B. Téc. </w:t>
      </w:r>
      <w:proofErr w:type="gramStart"/>
      <w:r w:rsidRPr="00D92DB8">
        <w:rPr>
          <w:rFonts w:cs="Times New Roman"/>
          <w:szCs w:val="24"/>
        </w:rPr>
        <w:t>Senac</w:t>
      </w:r>
      <w:proofErr w:type="gramEnd"/>
      <w:r w:rsidRPr="00D92DB8">
        <w:rPr>
          <w:rFonts w:cs="Times New Roman"/>
          <w:szCs w:val="24"/>
        </w:rPr>
        <w:t>: a R. Educ. Prof., Rio de Janeiro, v. 35, n.3, set./dez. 2009.</w:t>
      </w:r>
    </w:p>
    <w:p w:rsidR="00885BEE" w:rsidRDefault="00885BEE" w:rsidP="00885BEE">
      <w:pPr>
        <w:spacing w:line="240" w:lineRule="auto"/>
        <w:rPr>
          <w:rFonts w:cs="Times New Roman"/>
          <w:szCs w:val="24"/>
        </w:rPr>
      </w:pPr>
    </w:p>
    <w:p w:rsidR="00885BEE" w:rsidRDefault="00885BEE" w:rsidP="00885BEE">
      <w:pPr>
        <w:spacing w:line="240" w:lineRule="auto"/>
        <w:ind w:firstLine="0"/>
        <w:rPr>
          <w:rFonts w:cs="Times New Roman"/>
          <w:szCs w:val="24"/>
        </w:rPr>
      </w:pPr>
      <w:r w:rsidRPr="00751301">
        <w:rPr>
          <w:rFonts w:cs="Times New Roman"/>
          <w:szCs w:val="24"/>
        </w:rPr>
        <w:t xml:space="preserve">LÉVY, Pierre. </w:t>
      </w:r>
      <w:proofErr w:type="spellStart"/>
      <w:r w:rsidRPr="00751301">
        <w:rPr>
          <w:rFonts w:cs="Times New Roman"/>
          <w:b/>
          <w:szCs w:val="24"/>
        </w:rPr>
        <w:t>Cibercultura</w:t>
      </w:r>
      <w:proofErr w:type="spellEnd"/>
      <w:r w:rsidRPr="00751301">
        <w:rPr>
          <w:rFonts w:cs="Times New Roman"/>
          <w:b/>
          <w:szCs w:val="24"/>
        </w:rPr>
        <w:t>.</w:t>
      </w:r>
      <w:r w:rsidRPr="00751301">
        <w:rPr>
          <w:rFonts w:cs="Times New Roman"/>
          <w:szCs w:val="24"/>
        </w:rPr>
        <w:t xml:space="preserve"> São Paulo: Editora 34, 1999.</w:t>
      </w:r>
    </w:p>
    <w:p w:rsidR="00885BEE" w:rsidRDefault="00885BEE" w:rsidP="00885BEE">
      <w:pPr>
        <w:spacing w:line="240" w:lineRule="auto"/>
        <w:rPr>
          <w:rFonts w:cs="Times New Roman"/>
          <w:szCs w:val="24"/>
        </w:rPr>
      </w:pPr>
    </w:p>
    <w:p w:rsidR="00885BEE" w:rsidRDefault="00885BEE" w:rsidP="00885BEE">
      <w:pPr>
        <w:spacing w:line="240" w:lineRule="auto"/>
        <w:ind w:firstLine="0"/>
        <w:rPr>
          <w:rFonts w:cs="Times New Roman"/>
          <w:szCs w:val="24"/>
        </w:rPr>
      </w:pPr>
      <w:r w:rsidRPr="000B26F6">
        <w:rPr>
          <w:rFonts w:cs="Times New Roman"/>
          <w:szCs w:val="24"/>
        </w:rPr>
        <w:t xml:space="preserve">___________. </w:t>
      </w:r>
      <w:r w:rsidRPr="000B26F6">
        <w:rPr>
          <w:rFonts w:cs="Times New Roman"/>
          <w:b/>
          <w:szCs w:val="24"/>
        </w:rPr>
        <w:t>As tecnologias da inteligência:</w:t>
      </w:r>
      <w:r w:rsidRPr="000B26F6">
        <w:rPr>
          <w:rFonts w:cs="Times New Roman"/>
          <w:szCs w:val="24"/>
        </w:rPr>
        <w:t xml:space="preserve"> </w:t>
      </w:r>
      <w:r w:rsidRPr="00AB7EBF">
        <w:rPr>
          <w:rFonts w:cs="Times New Roman"/>
          <w:b/>
          <w:szCs w:val="24"/>
        </w:rPr>
        <w:t>o futuro do pensamento na era da informática.</w:t>
      </w:r>
      <w:r>
        <w:rPr>
          <w:rFonts w:cs="Times New Roman"/>
          <w:szCs w:val="24"/>
        </w:rPr>
        <w:t xml:space="preserve"> Rio de Janeiro: E</w:t>
      </w:r>
      <w:r w:rsidRPr="000B26F6">
        <w:rPr>
          <w:rFonts w:cs="Times New Roman"/>
          <w:szCs w:val="24"/>
        </w:rPr>
        <w:t>ditora 34, 1993.</w:t>
      </w:r>
    </w:p>
    <w:p w:rsidR="00885BEE" w:rsidRDefault="00885BEE" w:rsidP="00885BEE">
      <w:pPr>
        <w:spacing w:line="240" w:lineRule="auto"/>
        <w:rPr>
          <w:rFonts w:cs="Times New Roman"/>
          <w:szCs w:val="24"/>
        </w:rPr>
      </w:pPr>
    </w:p>
    <w:p w:rsidR="00885BEE" w:rsidRDefault="00885BEE" w:rsidP="00885BEE">
      <w:pPr>
        <w:spacing w:line="240" w:lineRule="auto"/>
        <w:ind w:firstLine="0"/>
        <w:rPr>
          <w:rFonts w:cs="Times New Roman"/>
          <w:szCs w:val="24"/>
        </w:rPr>
      </w:pPr>
      <w:r>
        <w:rPr>
          <w:rFonts w:cs="Times New Roman"/>
          <w:szCs w:val="24"/>
        </w:rPr>
        <w:t xml:space="preserve">___________. </w:t>
      </w:r>
      <w:r w:rsidRPr="00ED5729">
        <w:rPr>
          <w:rFonts w:cs="Times New Roman"/>
          <w:b/>
          <w:szCs w:val="24"/>
        </w:rPr>
        <w:t>A inteligência coletiva: por uma antropologia do ciberespaço</w:t>
      </w:r>
      <w:r>
        <w:rPr>
          <w:rFonts w:cs="Times New Roman"/>
          <w:szCs w:val="24"/>
        </w:rPr>
        <w:t xml:space="preserve">. </w:t>
      </w:r>
      <w:r w:rsidRPr="00ED5729">
        <w:rPr>
          <w:rFonts w:cs="Times New Roman"/>
          <w:szCs w:val="24"/>
        </w:rPr>
        <w:t>3</w:t>
      </w:r>
      <w:r>
        <w:rPr>
          <w:rFonts w:cs="Times New Roman"/>
          <w:szCs w:val="24"/>
        </w:rPr>
        <w:t>ª</w:t>
      </w:r>
      <w:r w:rsidRPr="00ED5729">
        <w:rPr>
          <w:rFonts w:cs="Times New Roman"/>
          <w:szCs w:val="24"/>
        </w:rPr>
        <w:t xml:space="preserve">. </w:t>
      </w:r>
      <w:proofErr w:type="gramStart"/>
      <w:r w:rsidRPr="00ED5729">
        <w:rPr>
          <w:rFonts w:cs="Times New Roman"/>
          <w:szCs w:val="24"/>
        </w:rPr>
        <w:t>ed.</w:t>
      </w:r>
      <w:proofErr w:type="gramEnd"/>
      <w:r w:rsidRPr="00ED5729">
        <w:rPr>
          <w:rFonts w:cs="Times New Roman"/>
          <w:szCs w:val="24"/>
        </w:rPr>
        <w:t xml:space="preserve"> São Paulo: Loyola, 1997.</w:t>
      </w:r>
    </w:p>
    <w:p w:rsidR="00885BEE" w:rsidRDefault="00885BEE" w:rsidP="00885BEE">
      <w:pPr>
        <w:spacing w:line="240" w:lineRule="auto"/>
        <w:rPr>
          <w:rFonts w:cs="Times New Roman"/>
          <w:szCs w:val="24"/>
        </w:rPr>
      </w:pPr>
    </w:p>
    <w:p w:rsidR="00885BEE" w:rsidRDefault="00885BEE" w:rsidP="00885BEE">
      <w:pPr>
        <w:spacing w:line="240" w:lineRule="auto"/>
        <w:ind w:firstLine="0"/>
        <w:rPr>
          <w:rFonts w:cs="Times New Roman"/>
          <w:szCs w:val="24"/>
        </w:rPr>
      </w:pPr>
      <w:r>
        <w:rPr>
          <w:rFonts w:cs="Times New Roman"/>
          <w:szCs w:val="24"/>
        </w:rPr>
        <w:t xml:space="preserve">PALFREY, John e GASSER, </w:t>
      </w:r>
      <w:proofErr w:type="spellStart"/>
      <w:r>
        <w:rPr>
          <w:rFonts w:cs="Times New Roman"/>
          <w:szCs w:val="24"/>
        </w:rPr>
        <w:t>Urs</w:t>
      </w:r>
      <w:proofErr w:type="spellEnd"/>
      <w:r>
        <w:rPr>
          <w:rFonts w:cs="Times New Roman"/>
          <w:szCs w:val="24"/>
        </w:rPr>
        <w:t xml:space="preserve">. </w:t>
      </w:r>
      <w:r w:rsidRPr="008B7DD5">
        <w:rPr>
          <w:rFonts w:cs="Times New Roman"/>
          <w:b/>
          <w:szCs w:val="24"/>
        </w:rPr>
        <w:t>Nascidos na era digital: entendendo a primeira geração de nativos digitais</w:t>
      </w:r>
      <w:r>
        <w:rPr>
          <w:rFonts w:cs="Times New Roman"/>
          <w:szCs w:val="24"/>
        </w:rPr>
        <w:t>. Porto Alegre: Grupo A, 2011.</w:t>
      </w:r>
    </w:p>
    <w:p w:rsidR="00885BEE" w:rsidRDefault="00885BEE" w:rsidP="00885BEE">
      <w:pPr>
        <w:spacing w:line="240" w:lineRule="auto"/>
        <w:rPr>
          <w:rFonts w:cs="Times New Roman"/>
          <w:szCs w:val="24"/>
        </w:rPr>
      </w:pPr>
    </w:p>
    <w:p w:rsidR="00885BEE" w:rsidRDefault="00885BEE" w:rsidP="00885BEE">
      <w:pPr>
        <w:spacing w:line="240" w:lineRule="auto"/>
        <w:ind w:firstLine="0"/>
        <w:rPr>
          <w:rFonts w:cs="Times New Roman"/>
          <w:szCs w:val="24"/>
        </w:rPr>
      </w:pPr>
      <w:r w:rsidRPr="002F12F2">
        <w:rPr>
          <w:rFonts w:cs="Times New Roman"/>
          <w:szCs w:val="24"/>
        </w:rPr>
        <w:t xml:space="preserve">PRENSKY, Marc. Disponível em </w:t>
      </w:r>
      <w:hyperlink r:id="rId8" w:history="1">
        <w:r w:rsidRPr="00C3701B">
          <w:rPr>
            <w:rStyle w:val="Hyperlink"/>
            <w:rFonts w:cs="Times New Roman"/>
            <w:szCs w:val="24"/>
          </w:rPr>
          <w:t>http://www.marcprensky.com/writing</w:t>
        </w:r>
      </w:hyperlink>
      <w:r>
        <w:rPr>
          <w:rFonts w:cs="Times New Roman"/>
          <w:szCs w:val="24"/>
        </w:rPr>
        <w:t xml:space="preserve">. Acesso em 01 ago. </w:t>
      </w:r>
      <w:r w:rsidRPr="002F12F2">
        <w:rPr>
          <w:rFonts w:cs="Times New Roman"/>
          <w:szCs w:val="24"/>
        </w:rPr>
        <w:t>2011 (texto publicado na sua primeira versão em 2001).</w:t>
      </w:r>
    </w:p>
    <w:p w:rsidR="00885BEE" w:rsidRDefault="00885BEE" w:rsidP="00885BEE">
      <w:pPr>
        <w:spacing w:line="240" w:lineRule="auto"/>
        <w:rPr>
          <w:rFonts w:cs="Times New Roman"/>
          <w:szCs w:val="24"/>
        </w:rPr>
      </w:pPr>
    </w:p>
    <w:p w:rsidR="00885BEE" w:rsidRDefault="00885BEE" w:rsidP="00885BEE">
      <w:pPr>
        <w:spacing w:line="240" w:lineRule="auto"/>
        <w:ind w:firstLine="0"/>
        <w:rPr>
          <w:rFonts w:cs="Times New Roman"/>
          <w:szCs w:val="24"/>
        </w:rPr>
      </w:pPr>
      <w:r w:rsidRPr="004F2CD5">
        <w:rPr>
          <w:rFonts w:cs="Times New Roman"/>
          <w:szCs w:val="24"/>
        </w:rPr>
        <w:t xml:space="preserve">ROUANET, Sergio Paulo. </w:t>
      </w:r>
      <w:r w:rsidRPr="00F61BBA">
        <w:rPr>
          <w:rFonts w:cs="Times New Roman"/>
          <w:b/>
          <w:szCs w:val="24"/>
        </w:rPr>
        <w:t>As razões do iluminismo.</w:t>
      </w:r>
      <w:r w:rsidRPr="004F2CD5">
        <w:rPr>
          <w:rFonts w:cs="Times New Roman"/>
          <w:szCs w:val="24"/>
        </w:rPr>
        <w:t xml:space="preserve"> São Paulo: companhia da Letras, 1987.</w:t>
      </w:r>
    </w:p>
    <w:p w:rsidR="00885BEE" w:rsidRDefault="00885BEE" w:rsidP="00885BEE">
      <w:pPr>
        <w:spacing w:line="240" w:lineRule="auto"/>
        <w:rPr>
          <w:rFonts w:cs="Times New Roman"/>
          <w:szCs w:val="24"/>
        </w:rPr>
      </w:pPr>
    </w:p>
    <w:p w:rsidR="00885BEE" w:rsidRPr="000B26F6" w:rsidRDefault="00885BEE" w:rsidP="00885BEE">
      <w:pPr>
        <w:spacing w:line="240" w:lineRule="auto"/>
        <w:ind w:firstLine="0"/>
        <w:rPr>
          <w:rFonts w:cs="Times New Roman"/>
          <w:szCs w:val="24"/>
        </w:rPr>
      </w:pPr>
      <w:r w:rsidRPr="00974CC4">
        <w:rPr>
          <w:rFonts w:cs="Times New Roman"/>
          <w:szCs w:val="24"/>
        </w:rPr>
        <w:t>VELLOSO</w:t>
      </w:r>
      <w:r>
        <w:rPr>
          <w:rFonts w:cs="Times New Roman"/>
          <w:szCs w:val="24"/>
        </w:rPr>
        <w:t>,</w:t>
      </w:r>
      <w:r w:rsidRPr="00974CC4">
        <w:rPr>
          <w:rFonts w:cs="Times New Roman"/>
          <w:szCs w:val="24"/>
        </w:rPr>
        <w:t xml:space="preserve"> Ricardo Viana</w:t>
      </w:r>
      <w:r>
        <w:rPr>
          <w:rFonts w:cs="Times New Roman"/>
          <w:szCs w:val="24"/>
        </w:rPr>
        <w:t xml:space="preserve">. </w:t>
      </w:r>
      <w:r w:rsidRPr="00974CC4">
        <w:rPr>
          <w:rFonts w:cs="Times New Roman"/>
          <w:b/>
          <w:szCs w:val="24"/>
        </w:rPr>
        <w:t>O ciberespaço como ágora eletrônica na sociedade contemporânea.</w:t>
      </w:r>
      <w:r>
        <w:rPr>
          <w:rFonts w:cs="Times New Roman"/>
          <w:szCs w:val="24"/>
        </w:rPr>
        <w:t xml:space="preserve"> </w:t>
      </w:r>
      <w:r w:rsidRPr="00974CC4">
        <w:rPr>
          <w:rFonts w:cs="Times New Roman"/>
          <w:i/>
          <w:szCs w:val="24"/>
        </w:rPr>
        <w:t>In</w:t>
      </w:r>
      <w:r>
        <w:rPr>
          <w:rFonts w:cs="Times New Roman"/>
          <w:szCs w:val="24"/>
        </w:rPr>
        <w:t xml:space="preserve"> </w:t>
      </w:r>
      <w:proofErr w:type="spellStart"/>
      <w:r w:rsidRPr="00974CC4">
        <w:rPr>
          <w:rFonts w:cs="Times New Roman"/>
          <w:szCs w:val="24"/>
        </w:rPr>
        <w:t>Ci</w:t>
      </w:r>
      <w:proofErr w:type="spellEnd"/>
      <w:r w:rsidRPr="00974CC4">
        <w:rPr>
          <w:rFonts w:cs="Times New Roman"/>
          <w:szCs w:val="24"/>
        </w:rPr>
        <w:t>. Inf., Brasília, v. 37, n. 2, p. 103-109, maio/ago. 2008</w:t>
      </w:r>
      <w:r>
        <w:rPr>
          <w:rFonts w:cs="Times New Roman"/>
          <w:szCs w:val="24"/>
        </w:rPr>
        <w:t xml:space="preserve">. </w:t>
      </w:r>
    </w:p>
    <w:p w:rsidR="00667B21" w:rsidRPr="00027B70" w:rsidRDefault="00027B70" w:rsidP="00027B70">
      <w:pPr>
        <w:tabs>
          <w:tab w:val="left" w:pos="3783"/>
        </w:tabs>
      </w:pPr>
      <w:r>
        <w:tab/>
      </w:r>
    </w:p>
    <w:sectPr w:rsidR="00667B21" w:rsidRPr="00027B70" w:rsidSect="00885BEE">
      <w:headerReference w:type="even" r:id="rId9"/>
      <w:headerReference w:type="default" r:id="rId10"/>
      <w:footerReference w:type="default" r:id="rId11"/>
      <w:head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579" w:rsidRDefault="00F94579" w:rsidP="004C7AB7">
      <w:pPr>
        <w:spacing w:line="240" w:lineRule="auto"/>
      </w:pPr>
      <w:r>
        <w:separator/>
      </w:r>
    </w:p>
  </w:endnote>
  <w:endnote w:type="continuationSeparator" w:id="0">
    <w:p w:rsidR="00F94579" w:rsidRDefault="00F9457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EC2BB95" wp14:editId="6FA31C37">
          <wp:simplePos x="0" y="0"/>
          <wp:positionH relativeFrom="column">
            <wp:posOffset>-1080135</wp:posOffset>
          </wp:positionH>
          <wp:positionV relativeFrom="page">
            <wp:posOffset>10010775</wp:posOffset>
          </wp:positionV>
          <wp:extent cx="7658100" cy="6858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685800"/>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579" w:rsidRDefault="00F94579" w:rsidP="004C7AB7">
      <w:pPr>
        <w:spacing w:line="240" w:lineRule="auto"/>
      </w:pPr>
      <w:r>
        <w:separator/>
      </w:r>
    </w:p>
  </w:footnote>
  <w:footnote w:type="continuationSeparator" w:id="0">
    <w:p w:rsidR="00F94579" w:rsidRDefault="00F9457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9457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D680F86" wp14:editId="6C283D40">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9457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30FF"/>
    <w:rsid w:val="00027B70"/>
    <w:rsid w:val="0003004A"/>
    <w:rsid w:val="000461B9"/>
    <w:rsid w:val="00063126"/>
    <w:rsid w:val="000969B9"/>
    <w:rsid w:val="000C2390"/>
    <w:rsid w:val="0010278D"/>
    <w:rsid w:val="0010290D"/>
    <w:rsid w:val="0011475F"/>
    <w:rsid w:val="00130F35"/>
    <w:rsid w:val="00140C4F"/>
    <w:rsid w:val="00154BCC"/>
    <w:rsid w:val="00174753"/>
    <w:rsid w:val="001D12FA"/>
    <w:rsid w:val="001F057F"/>
    <w:rsid w:val="00200DAB"/>
    <w:rsid w:val="00210445"/>
    <w:rsid w:val="002444C2"/>
    <w:rsid w:val="002B6CA6"/>
    <w:rsid w:val="002E7B2B"/>
    <w:rsid w:val="002F6350"/>
    <w:rsid w:val="00317E92"/>
    <w:rsid w:val="00320A1B"/>
    <w:rsid w:val="00332F11"/>
    <w:rsid w:val="00350FAD"/>
    <w:rsid w:val="003666E7"/>
    <w:rsid w:val="003730CF"/>
    <w:rsid w:val="003827AD"/>
    <w:rsid w:val="003954AB"/>
    <w:rsid w:val="0044735C"/>
    <w:rsid w:val="0049199D"/>
    <w:rsid w:val="00497918"/>
    <w:rsid w:val="004C7AB7"/>
    <w:rsid w:val="004D30B1"/>
    <w:rsid w:val="00500771"/>
    <w:rsid w:val="005063B1"/>
    <w:rsid w:val="00544A93"/>
    <w:rsid w:val="00550B35"/>
    <w:rsid w:val="005A54C3"/>
    <w:rsid w:val="005C5E3F"/>
    <w:rsid w:val="005F4ECF"/>
    <w:rsid w:val="00636D37"/>
    <w:rsid w:val="00667B21"/>
    <w:rsid w:val="00676A45"/>
    <w:rsid w:val="006A6C8E"/>
    <w:rsid w:val="006D6939"/>
    <w:rsid w:val="0070470F"/>
    <w:rsid w:val="007066D2"/>
    <w:rsid w:val="00716FBF"/>
    <w:rsid w:val="00731D74"/>
    <w:rsid w:val="00735C64"/>
    <w:rsid w:val="007458FF"/>
    <w:rsid w:val="00766AF5"/>
    <w:rsid w:val="00777556"/>
    <w:rsid w:val="007C38CE"/>
    <w:rsid w:val="007D50FB"/>
    <w:rsid w:val="007D728A"/>
    <w:rsid w:val="00835CBE"/>
    <w:rsid w:val="008510C9"/>
    <w:rsid w:val="008601D2"/>
    <w:rsid w:val="00865382"/>
    <w:rsid w:val="00885BEE"/>
    <w:rsid w:val="008940E0"/>
    <w:rsid w:val="008C248E"/>
    <w:rsid w:val="00975E96"/>
    <w:rsid w:val="009938C7"/>
    <w:rsid w:val="0099619C"/>
    <w:rsid w:val="009C7F3D"/>
    <w:rsid w:val="009D24E2"/>
    <w:rsid w:val="00A056B4"/>
    <w:rsid w:val="00A14424"/>
    <w:rsid w:val="00A42952"/>
    <w:rsid w:val="00A42D5F"/>
    <w:rsid w:val="00A662EE"/>
    <w:rsid w:val="00A8742F"/>
    <w:rsid w:val="00AB4C57"/>
    <w:rsid w:val="00AC0BB7"/>
    <w:rsid w:val="00AC1230"/>
    <w:rsid w:val="00AE7EF2"/>
    <w:rsid w:val="00B21D66"/>
    <w:rsid w:val="00B23007"/>
    <w:rsid w:val="00B548B5"/>
    <w:rsid w:val="00B777CB"/>
    <w:rsid w:val="00B81EC6"/>
    <w:rsid w:val="00BB72A0"/>
    <w:rsid w:val="00BC21F3"/>
    <w:rsid w:val="00BC24D7"/>
    <w:rsid w:val="00C330DA"/>
    <w:rsid w:val="00C73462"/>
    <w:rsid w:val="00C83EAE"/>
    <w:rsid w:val="00CB6B28"/>
    <w:rsid w:val="00CD16E8"/>
    <w:rsid w:val="00CD2060"/>
    <w:rsid w:val="00D14EF5"/>
    <w:rsid w:val="00D248C3"/>
    <w:rsid w:val="00D57D31"/>
    <w:rsid w:val="00DA2A16"/>
    <w:rsid w:val="00DC38C2"/>
    <w:rsid w:val="00DD0CEE"/>
    <w:rsid w:val="00DE63E5"/>
    <w:rsid w:val="00E21744"/>
    <w:rsid w:val="00E2792E"/>
    <w:rsid w:val="00E46640"/>
    <w:rsid w:val="00E94920"/>
    <w:rsid w:val="00EA6FDC"/>
    <w:rsid w:val="00F55312"/>
    <w:rsid w:val="00F91AA5"/>
    <w:rsid w:val="00F94579"/>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85BE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85B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cprensky.com/writi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5F4C8-BE56-477F-839A-80D29B8D1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3654</Words>
  <Characters>19735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Reinaldo</cp:lastModifiedBy>
  <cp:revision>68</cp:revision>
  <dcterms:created xsi:type="dcterms:W3CDTF">2018-09-24T15:42:00Z</dcterms:created>
  <dcterms:modified xsi:type="dcterms:W3CDTF">2018-09-27T21:58:00Z</dcterms:modified>
</cp:coreProperties>
</file>