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838" w:rsidRDefault="00077838" w:rsidP="003E531A">
      <w:pPr>
        <w:ind w:firstLine="0"/>
        <w:rPr>
          <w:noProof/>
        </w:rPr>
      </w:pPr>
    </w:p>
    <w:p w:rsidR="00027B70" w:rsidRDefault="003E531A" w:rsidP="003E531A">
      <w:pPr>
        <w:ind w:firstLine="0"/>
        <w:rPr>
          <w:b/>
          <w:noProof/>
        </w:rPr>
      </w:pPr>
      <w:r w:rsidRPr="00757798">
        <w:rPr>
          <w:b/>
          <w:noProof/>
        </w:rPr>
        <w:t>AULA DE</w:t>
      </w:r>
      <w:r w:rsidR="00F61D00" w:rsidRPr="00757798">
        <w:rPr>
          <w:b/>
          <w:noProof/>
        </w:rPr>
        <w:t xml:space="preserve"> CAMPO</w:t>
      </w:r>
      <w:r w:rsidRPr="00757798">
        <w:rPr>
          <w:b/>
          <w:noProof/>
        </w:rPr>
        <w:t xml:space="preserve"> COMO INSTRUMENTO FACILITADOR DA APRENDIZAGEM: UMA EXPERIÊNCIA </w:t>
      </w:r>
      <w:r w:rsidR="00F61D00" w:rsidRPr="00757798">
        <w:rPr>
          <w:b/>
          <w:noProof/>
        </w:rPr>
        <w:t>COM DISCENTES DO CURSO DE MEDICINA VETERINÁRIA EM CASTANHAL-PA</w:t>
      </w:r>
    </w:p>
    <w:p w:rsidR="00900AC6" w:rsidRPr="00757798" w:rsidRDefault="00900AC6" w:rsidP="003E531A">
      <w:pPr>
        <w:ind w:firstLine="0"/>
        <w:rPr>
          <w:b/>
          <w:noProof/>
        </w:rPr>
      </w:pPr>
    </w:p>
    <w:p w:rsidR="003E531A" w:rsidRDefault="003E531A" w:rsidP="0010034B">
      <w:pPr>
        <w:spacing w:line="240" w:lineRule="auto"/>
        <w:ind w:firstLine="0"/>
        <w:jc w:val="right"/>
        <w:rPr>
          <w:noProof/>
        </w:rPr>
      </w:pPr>
      <w:r>
        <w:rPr>
          <w:noProof/>
        </w:rPr>
        <w:t>Patrícia Ribeiro Maia</w:t>
      </w:r>
    </w:p>
    <w:p w:rsidR="00077838" w:rsidRDefault="009B6F55" w:rsidP="0010034B">
      <w:pPr>
        <w:spacing w:line="240" w:lineRule="auto"/>
        <w:jc w:val="right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Docente, </w:t>
      </w:r>
      <w:r w:rsidR="00077838" w:rsidRPr="00E07254">
        <w:rPr>
          <w:rFonts w:cs="Times New Roman"/>
          <w:sz w:val="22"/>
          <w:szCs w:val="24"/>
        </w:rPr>
        <w:t>Universidade Federal do</w:t>
      </w:r>
      <w:r w:rsidR="008D4BE9">
        <w:rPr>
          <w:rFonts w:cs="Times New Roman"/>
          <w:sz w:val="22"/>
          <w:szCs w:val="24"/>
        </w:rPr>
        <w:t xml:space="preserve"> Pará, patriciaagromaia</w:t>
      </w:r>
      <w:r w:rsidR="00077838" w:rsidRPr="00E07254">
        <w:rPr>
          <w:rFonts w:cs="Times New Roman"/>
          <w:sz w:val="22"/>
          <w:szCs w:val="24"/>
        </w:rPr>
        <w:t>@gmail.com</w:t>
      </w:r>
    </w:p>
    <w:p w:rsidR="00077838" w:rsidRDefault="00077838" w:rsidP="003E531A">
      <w:pPr>
        <w:ind w:firstLine="0"/>
        <w:jc w:val="right"/>
        <w:rPr>
          <w:noProof/>
        </w:rPr>
      </w:pPr>
    </w:p>
    <w:p w:rsidR="003E531A" w:rsidRDefault="003E531A" w:rsidP="0010034B">
      <w:pPr>
        <w:spacing w:line="240" w:lineRule="auto"/>
        <w:ind w:firstLine="0"/>
        <w:jc w:val="right"/>
        <w:rPr>
          <w:noProof/>
        </w:rPr>
      </w:pPr>
      <w:r>
        <w:rPr>
          <w:noProof/>
        </w:rPr>
        <w:t>Suzana Mourão Gomes</w:t>
      </w:r>
    </w:p>
    <w:p w:rsidR="00077838" w:rsidRDefault="009B6F55" w:rsidP="0010034B">
      <w:pPr>
        <w:spacing w:line="240" w:lineRule="auto"/>
        <w:jc w:val="right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Discente, </w:t>
      </w:r>
      <w:r w:rsidR="00077838" w:rsidRPr="00E07254">
        <w:rPr>
          <w:rFonts w:cs="Times New Roman"/>
          <w:sz w:val="22"/>
          <w:szCs w:val="24"/>
        </w:rPr>
        <w:t>Universid</w:t>
      </w:r>
      <w:r w:rsidR="008D4BE9">
        <w:rPr>
          <w:rFonts w:cs="Times New Roman"/>
          <w:sz w:val="22"/>
          <w:szCs w:val="24"/>
        </w:rPr>
        <w:t xml:space="preserve">ade Federal do Pará, </w:t>
      </w:r>
      <w:r w:rsidR="008D4BE9" w:rsidRPr="008D4BE9">
        <w:rPr>
          <w:rFonts w:cs="Times New Roman"/>
          <w:szCs w:val="24"/>
        </w:rPr>
        <w:t>suzanamouraogome</w:t>
      </w:r>
      <w:r w:rsidR="00077838" w:rsidRPr="00E07254">
        <w:rPr>
          <w:rFonts w:cs="Times New Roman"/>
          <w:sz w:val="22"/>
          <w:szCs w:val="24"/>
        </w:rPr>
        <w:t>@gmail.com</w:t>
      </w:r>
    </w:p>
    <w:p w:rsidR="00077838" w:rsidRDefault="00077838" w:rsidP="003E531A">
      <w:pPr>
        <w:ind w:firstLine="0"/>
        <w:jc w:val="right"/>
        <w:rPr>
          <w:noProof/>
        </w:rPr>
      </w:pPr>
    </w:p>
    <w:p w:rsidR="003E531A" w:rsidRDefault="003E531A" w:rsidP="0010034B">
      <w:pPr>
        <w:spacing w:line="240" w:lineRule="auto"/>
        <w:ind w:firstLine="0"/>
        <w:jc w:val="right"/>
        <w:rPr>
          <w:noProof/>
        </w:rPr>
      </w:pPr>
      <w:r>
        <w:rPr>
          <w:noProof/>
        </w:rPr>
        <w:t>Danilo Bentes Meninea</w:t>
      </w:r>
    </w:p>
    <w:p w:rsidR="00077838" w:rsidRDefault="009B6F55" w:rsidP="0010034B">
      <w:pPr>
        <w:spacing w:line="240" w:lineRule="auto"/>
        <w:jc w:val="right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Discente, </w:t>
      </w:r>
      <w:r w:rsidR="00077838" w:rsidRPr="00E07254">
        <w:rPr>
          <w:rFonts w:cs="Times New Roman"/>
          <w:sz w:val="22"/>
          <w:szCs w:val="24"/>
        </w:rPr>
        <w:t>Universidade Federal do Pará, danilobente@gmail.com</w:t>
      </w:r>
    </w:p>
    <w:p w:rsidR="00077838" w:rsidRDefault="00077838" w:rsidP="003E531A">
      <w:pPr>
        <w:ind w:firstLine="0"/>
        <w:jc w:val="right"/>
        <w:rPr>
          <w:noProof/>
        </w:rPr>
      </w:pPr>
    </w:p>
    <w:p w:rsidR="007D2C1C" w:rsidRDefault="007D2C1C" w:rsidP="007D2C1C">
      <w:pPr>
        <w:spacing w:line="240" w:lineRule="auto"/>
        <w:ind w:firstLine="0"/>
        <w:jc w:val="right"/>
        <w:rPr>
          <w:noProof/>
        </w:rPr>
      </w:pPr>
      <w:r>
        <w:rPr>
          <w:noProof/>
        </w:rPr>
        <w:t>Maria Fernanda Romano Medeiros</w:t>
      </w:r>
    </w:p>
    <w:p w:rsidR="007D2C1C" w:rsidRDefault="007D2C1C" w:rsidP="007D2C1C">
      <w:pPr>
        <w:spacing w:line="240" w:lineRule="auto"/>
        <w:jc w:val="right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Discente, </w:t>
      </w:r>
      <w:r w:rsidRPr="00E07254">
        <w:rPr>
          <w:rFonts w:cs="Times New Roman"/>
          <w:sz w:val="22"/>
          <w:szCs w:val="24"/>
        </w:rPr>
        <w:t>Universid</w:t>
      </w:r>
      <w:r>
        <w:rPr>
          <w:rFonts w:cs="Times New Roman"/>
          <w:sz w:val="22"/>
          <w:szCs w:val="24"/>
        </w:rPr>
        <w:t>ade Federal do Pará, Romano.fernanda</w:t>
      </w:r>
      <w:bookmarkStart w:id="0" w:name="_GoBack"/>
      <w:bookmarkEnd w:id="0"/>
      <w:r w:rsidRPr="00E07254">
        <w:rPr>
          <w:rFonts w:cs="Times New Roman"/>
          <w:sz w:val="22"/>
          <w:szCs w:val="24"/>
        </w:rPr>
        <w:t>@gmail.com</w:t>
      </w:r>
    </w:p>
    <w:p w:rsidR="00077838" w:rsidRDefault="00077838" w:rsidP="007D2C1C">
      <w:pPr>
        <w:spacing w:line="240" w:lineRule="auto"/>
        <w:ind w:firstLine="0"/>
        <w:jc w:val="right"/>
        <w:rPr>
          <w:noProof/>
        </w:rPr>
      </w:pPr>
    </w:p>
    <w:p w:rsidR="0010034B" w:rsidRDefault="0010034B" w:rsidP="00BE59B5">
      <w:pPr>
        <w:ind w:firstLine="0"/>
        <w:jc w:val="center"/>
        <w:rPr>
          <w:b/>
          <w:noProof/>
        </w:rPr>
      </w:pPr>
    </w:p>
    <w:p w:rsidR="0010034B" w:rsidRDefault="0010034B" w:rsidP="00BE59B5">
      <w:pPr>
        <w:ind w:firstLine="0"/>
        <w:jc w:val="center"/>
        <w:rPr>
          <w:b/>
          <w:noProof/>
        </w:rPr>
      </w:pPr>
    </w:p>
    <w:p w:rsidR="00BE59B5" w:rsidRPr="00E31B7D" w:rsidRDefault="00BE59B5" w:rsidP="00E31B7D">
      <w:pPr>
        <w:ind w:firstLine="0"/>
        <w:jc w:val="center"/>
        <w:rPr>
          <w:b/>
          <w:noProof/>
        </w:rPr>
      </w:pPr>
      <w:r w:rsidRPr="00BE59B5">
        <w:rPr>
          <w:b/>
          <w:noProof/>
        </w:rPr>
        <w:t>RESUMO</w:t>
      </w:r>
    </w:p>
    <w:p w:rsidR="00D22F36" w:rsidRDefault="003C0D5E" w:rsidP="00900AC6">
      <w:pPr>
        <w:spacing w:before="240" w:line="276" w:lineRule="auto"/>
        <w:ind w:firstLine="0"/>
      </w:pPr>
      <w:r>
        <w:rPr>
          <w:noProof/>
        </w:rPr>
        <w:t>O presente estudo teve por objetivo investigar o efeito da aula de campo acer</w:t>
      </w:r>
      <w:r w:rsidR="00920766">
        <w:rPr>
          <w:noProof/>
        </w:rPr>
        <w:t>ca do processo de aprendizagem d</w:t>
      </w:r>
      <w:r>
        <w:rPr>
          <w:noProof/>
        </w:rPr>
        <w:t>a disciplina Ciências Sociais I. O público investigado consistiu de 33 discentes do 5º período de medicina veterinária da Universidade Federal do Pará (UFPA) - campus Castanhal. Os discentes participara</w:t>
      </w:r>
      <w:r w:rsidR="00E31B7D">
        <w:rPr>
          <w:noProof/>
        </w:rPr>
        <w:t>m de dois dias de aula de campo</w:t>
      </w:r>
      <w:r w:rsidR="00920766">
        <w:rPr>
          <w:noProof/>
        </w:rPr>
        <w:t>, onde a</w:t>
      </w:r>
      <w:r>
        <w:rPr>
          <w:noProof/>
        </w:rPr>
        <w:t xml:space="preserve"> turma visitou duas propriedades sendo uma considerada modelo de agricultura familiar</w:t>
      </w:r>
      <w:r w:rsidR="00E31B7D">
        <w:rPr>
          <w:noProof/>
        </w:rPr>
        <w:t xml:space="preserve"> (Tomé Açu-PA)</w:t>
      </w:r>
      <w:r>
        <w:rPr>
          <w:noProof/>
        </w:rPr>
        <w:t xml:space="preserve"> e a outra o assentamento Benedito Alves Bandeira </w:t>
      </w:r>
      <w:r w:rsidR="00E31B7D">
        <w:rPr>
          <w:noProof/>
        </w:rPr>
        <w:t>(Acará-PA). Anteriormente a docente responsável pela disciplina sensibilizou a turma acerca do que seria a atividade</w:t>
      </w:r>
      <w:r w:rsidR="00920766">
        <w:rPr>
          <w:noProof/>
        </w:rPr>
        <w:t xml:space="preserve">. Na aula seguinte a viagem realizou-se uma roda de conversa e posteriormente aplicou-se um questionário relacionado a experiência vivenciada. </w:t>
      </w:r>
      <w:r w:rsidR="00920766">
        <w:t>60% dos alunos relataram que gostaram mais da visita à propriedade do agricultor familiar em detrimento do assentamento. Já em relação a eficiência do método de ensino visita técnica 65% dos discentes consideraram o método</w:t>
      </w:r>
      <w:r w:rsidR="00D22F36">
        <w:t xml:space="preserve"> de ensino eficiente. 70% dos entrevistados acenaram para a necessidade de a atividade ser mais prolongada.</w:t>
      </w:r>
    </w:p>
    <w:p w:rsidR="006675E8" w:rsidRDefault="00D22F36" w:rsidP="00900AC6">
      <w:pPr>
        <w:spacing w:after="133" w:line="276" w:lineRule="auto"/>
        <w:ind w:firstLine="0"/>
      </w:pPr>
      <w:r>
        <w:t>Diante do exposto, vale ressaltar o efeito positivo que tem a atividade aula de campo sobre o processo de aprendizagem, sendo importante uma sensibilização por parte do docente através de teoria para que o discente entenda o papel e a importância do hom</w:t>
      </w:r>
      <w:r w:rsidR="00900AC6">
        <w:t>em do campo no contexto social.</w:t>
      </w:r>
    </w:p>
    <w:p w:rsidR="006675E8" w:rsidRDefault="006675E8" w:rsidP="00BE59B5">
      <w:pPr>
        <w:ind w:firstLine="0"/>
        <w:jc w:val="center"/>
        <w:rPr>
          <w:noProof/>
        </w:rPr>
      </w:pPr>
    </w:p>
    <w:p w:rsidR="00BE59B5" w:rsidRDefault="00BE59B5" w:rsidP="00BE59B5">
      <w:pPr>
        <w:ind w:firstLine="0"/>
        <w:rPr>
          <w:noProof/>
        </w:rPr>
      </w:pPr>
      <w:r w:rsidRPr="00BE59B5">
        <w:rPr>
          <w:b/>
          <w:noProof/>
        </w:rPr>
        <w:t>Palavras-chave</w:t>
      </w:r>
      <w:r>
        <w:rPr>
          <w:noProof/>
        </w:rPr>
        <w:t xml:space="preserve">: </w:t>
      </w:r>
      <w:r w:rsidR="00920C2F">
        <w:rPr>
          <w:noProof/>
        </w:rPr>
        <w:t xml:space="preserve">Aprendizagem, </w:t>
      </w:r>
      <w:r w:rsidR="009D4823">
        <w:rPr>
          <w:noProof/>
        </w:rPr>
        <w:t xml:space="preserve">Estratégias de Ensino, </w:t>
      </w:r>
      <w:r w:rsidR="00920C2F">
        <w:rPr>
          <w:noProof/>
        </w:rPr>
        <w:t>Extensão Rural.</w:t>
      </w:r>
    </w:p>
    <w:p w:rsidR="00BE59B5" w:rsidRDefault="00BE59B5" w:rsidP="00BE59B5">
      <w:pPr>
        <w:ind w:firstLine="0"/>
        <w:rPr>
          <w:noProof/>
        </w:rPr>
      </w:pPr>
    </w:p>
    <w:p w:rsidR="00900AC6" w:rsidRDefault="00900AC6" w:rsidP="00BE59B5">
      <w:pPr>
        <w:ind w:firstLine="0"/>
        <w:rPr>
          <w:b/>
        </w:rPr>
      </w:pPr>
    </w:p>
    <w:p w:rsidR="00027B70" w:rsidRDefault="00D06AE4" w:rsidP="00BE59B5">
      <w:pPr>
        <w:ind w:firstLine="0"/>
      </w:pPr>
      <w:r w:rsidRPr="00BE59B5">
        <w:rPr>
          <w:b/>
        </w:rPr>
        <w:t>1. INTRODUÇÃO</w:t>
      </w:r>
      <w:r>
        <w:rPr>
          <w:b/>
        </w:rPr>
        <w:t xml:space="preserve"> </w:t>
      </w:r>
    </w:p>
    <w:p w:rsidR="009D4823" w:rsidRDefault="009D4823" w:rsidP="009D4823">
      <w:pPr>
        <w:ind w:firstLine="708"/>
      </w:pPr>
      <w:r>
        <w:t>O uso de ferramentas que viabilizem o processo ensino e aprendizagem requer entrega de docentes e discentes, fazendo-se necessária a sintonia entre ambos, somando-se a isso o empenho dos envolvidos.</w:t>
      </w:r>
    </w:p>
    <w:p w:rsidR="009D4823" w:rsidRDefault="009D4823" w:rsidP="009D4823">
      <w:pPr>
        <w:ind w:firstLine="708"/>
      </w:pPr>
      <w:r>
        <w:t xml:space="preserve">Atualmente são diversas as dificuldades enfrentadas no ambiente acadêmico, dentre estas pode-se destacar a falta de recursos e materiais para aulas práticas. Neste sentido observa-se a desmotivação de muitos discentes no ambiente educacional. </w:t>
      </w:r>
      <w:r w:rsidR="008403D0">
        <w:t xml:space="preserve">Diante disso compete ao docente transformar </w:t>
      </w:r>
      <w:r w:rsidR="008058EE">
        <w:t>essa problemática em estratégias didáticas que se</w:t>
      </w:r>
      <w:r w:rsidR="00D454A9">
        <w:t>jam atraentes para os discentes.</w:t>
      </w:r>
    </w:p>
    <w:p w:rsidR="0080399B" w:rsidRDefault="000F07E9" w:rsidP="009D4823">
      <w:pPr>
        <w:ind w:firstLine="708"/>
      </w:pPr>
      <w:r>
        <w:t xml:space="preserve">Nesta conjuntura, </w:t>
      </w:r>
      <w:r w:rsidR="00B732F4">
        <w:t xml:space="preserve">evidencia-se a aula de campo como uma importante aliada, facilitadora da aprendizagem, vislumbrando a </w:t>
      </w:r>
      <w:r w:rsidR="001259EF">
        <w:t>melhoria do processo de ensino aprendizagem.</w:t>
      </w:r>
      <w:r w:rsidR="0080399B">
        <w:t xml:space="preserve"> Vale salientar que os discentes são heterogêneos ao modo de aprender. </w:t>
      </w:r>
    </w:p>
    <w:p w:rsidR="008058EE" w:rsidRDefault="0080399B" w:rsidP="009D4823">
      <w:pPr>
        <w:ind w:firstLine="708"/>
      </w:pPr>
      <w:r>
        <w:t>Gardner</w:t>
      </w:r>
      <w:r w:rsidR="006675E8">
        <w:t xml:space="preserve"> (199</w:t>
      </w:r>
      <w:r>
        <w:t>5)  afirma em seus estudos que são oito tipos de in</w:t>
      </w:r>
      <w:r w:rsidR="006675E8">
        <w:t>teligência que o indivíduo dispõ</w:t>
      </w:r>
      <w:r>
        <w:t xml:space="preserve">e para aprender: </w:t>
      </w:r>
      <w:r w:rsidR="00C812D8">
        <w:t>Corporalcinestésica, espacial, interpessoal, intrapessoal, linguística, lógico-matemática, musical e naturalista.</w:t>
      </w:r>
      <w:r w:rsidR="006675E8">
        <w:t xml:space="preserve"> Sendo que as habilidades para cada indivíduo varia. Nesse cenário, cabe ao professor observar quais métodos utilizar, buscando uma maior diversidade, para atender as necessidades de cada sujeito.</w:t>
      </w:r>
    </w:p>
    <w:p w:rsidR="00920C2F" w:rsidRDefault="00920C2F" w:rsidP="009D4823">
      <w:pPr>
        <w:ind w:firstLine="708"/>
      </w:pPr>
    </w:p>
    <w:p w:rsidR="008403D0" w:rsidRPr="000511FB" w:rsidRDefault="000511FB" w:rsidP="00920C2F">
      <w:pPr>
        <w:ind w:firstLine="0"/>
        <w:rPr>
          <w:b/>
        </w:rPr>
      </w:pPr>
      <w:r w:rsidRPr="000511FB">
        <w:rPr>
          <w:b/>
        </w:rPr>
        <w:t>2. DESENVOLVIMENTO</w:t>
      </w:r>
    </w:p>
    <w:p w:rsidR="00920C2F" w:rsidRDefault="00920C2F" w:rsidP="00920C2F">
      <w:pPr>
        <w:ind w:firstLine="0"/>
      </w:pPr>
      <w:r>
        <w:tab/>
        <w:t>Este estudo foi desenvolvido com discentes do 5º período letivo do curso de medicina veterinária da Universidade Federal do Pará</w:t>
      </w:r>
      <w:r w:rsidR="00134CDE">
        <w:t xml:space="preserve"> (UFPA)</w:t>
      </w:r>
      <w:r>
        <w:t>, campus Castanhal. A priori fez-se uma sensibilização com os discentes acerca dos objetivos da viagem técnica</w:t>
      </w:r>
      <w:r w:rsidR="00D454A9">
        <w:t xml:space="preserve"> (aula de campo)</w:t>
      </w:r>
      <w:r>
        <w:t xml:space="preserve">, a viagem foi escolhida como ferramenta de aprendizagem pelos docentes envolvidos na disciplina Ciências Sociais I, </w:t>
      </w:r>
      <w:r w:rsidR="00322CFD">
        <w:t xml:space="preserve">com o enfoque principal de proporcionar aos discentes experiência em dois principais ambientes: Um </w:t>
      </w:r>
      <w:r w:rsidR="00D454A9">
        <w:t xml:space="preserve">projeto de </w:t>
      </w:r>
      <w:r w:rsidR="00322CFD">
        <w:t>assentamento da reforma agrária e uma unidade produtiva da agricultura familiar considerada modelo na região.</w:t>
      </w:r>
    </w:p>
    <w:p w:rsidR="00134CDE" w:rsidRDefault="00322CFD" w:rsidP="00920C2F">
      <w:pPr>
        <w:ind w:firstLine="0"/>
      </w:pPr>
      <w:r>
        <w:tab/>
        <w:t>Antes da realização da viagem, trabalhou-se em sala de aula de modo expositivo</w:t>
      </w:r>
      <w:r w:rsidR="00D454A9">
        <w:t xml:space="preserve"> e dialogado</w:t>
      </w:r>
      <w:r>
        <w:t xml:space="preserve"> as temáticas: Agricultura familiar, </w:t>
      </w:r>
      <w:r w:rsidR="00DB1CCC">
        <w:t>Movimento sem terra e E</w:t>
      </w:r>
      <w:r>
        <w:t>xtensão rural. As discussões teóricas foram embasadas em análise de textos, vídeos e aulas expositivas dialogadas no formato power point</w:t>
      </w:r>
      <w:r w:rsidR="00134CDE">
        <w:t xml:space="preserve">. </w:t>
      </w:r>
    </w:p>
    <w:p w:rsidR="00322CFD" w:rsidRDefault="00134CDE" w:rsidP="00920C2F">
      <w:pPr>
        <w:ind w:firstLine="0"/>
      </w:pPr>
      <w:r>
        <w:tab/>
        <w:t>A turma particip</w:t>
      </w:r>
      <w:r w:rsidR="00DB1CCC">
        <w:t>ante da disciplina constou de 40</w:t>
      </w:r>
      <w:r>
        <w:t xml:space="preserve"> discentes regularmente matriculados, onde realizou-se um pré-cadastro aos que se mostraram interessados em </w:t>
      </w:r>
      <w:r>
        <w:lastRenderedPageBreak/>
        <w:t>participar da viagem</w:t>
      </w:r>
      <w:r w:rsidR="00DB1CCC">
        <w:t>, sendo que 33 participaram desta. A</w:t>
      </w:r>
      <w:r>
        <w:t xml:space="preserve"> mesma ocorreu nos dias 22 e 23 de Abril de 2018, saindo de Castanhal para os municípios de Tomé açu e Acará, todos no estado do Pará.</w:t>
      </w:r>
      <w:r w:rsidR="00322CFD">
        <w:t xml:space="preserve"> </w:t>
      </w:r>
    </w:p>
    <w:p w:rsidR="00134CDE" w:rsidRDefault="00134CDE" w:rsidP="00920C2F">
      <w:pPr>
        <w:ind w:firstLine="0"/>
      </w:pPr>
      <w:r>
        <w:t xml:space="preserve">       Para que a viagem se tornasse possível a UFPA emitiu um </w:t>
      </w:r>
      <w:r w:rsidR="00D52445">
        <w:t>ofício ao Instituto Federal do Pará (IFPA) – Campus Castanhal, pedindo o empréstimo de um ônibus e motorista para a aula a campo, haja vista que o campus</w:t>
      </w:r>
      <w:r w:rsidR="00DB1CCC">
        <w:t xml:space="preserve"> da UFPA</w:t>
      </w:r>
      <w:r w:rsidR="00D52445">
        <w:t xml:space="preserve"> não possuia ônibus que comportasse todos os discentes. Além disso a direção do curso emitiu memorando pedindo ajuda de custo para os docentes e discentes participantes.</w:t>
      </w:r>
    </w:p>
    <w:p w:rsidR="00D52445" w:rsidRDefault="00D52445" w:rsidP="00920C2F">
      <w:pPr>
        <w:ind w:firstLine="0"/>
      </w:pPr>
      <w:r>
        <w:tab/>
        <w:t>A equipe envolvida nesta atividade constou de: 3 docentes: sendo 2 da UFPA e 1 do IFPA, 1 motorista e 33 discentes.</w:t>
      </w:r>
    </w:p>
    <w:p w:rsidR="00550BDD" w:rsidRDefault="00550BDD" w:rsidP="007E1798">
      <w:pPr>
        <w:ind w:firstLine="708"/>
      </w:pPr>
      <w:r>
        <w:t>Em relação ao roteiro da saída a campo os alunos foram</w:t>
      </w:r>
      <w:r w:rsidR="00DB1CCC">
        <w:t xml:space="preserve"> previamente</w:t>
      </w:r>
      <w:r>
        <w:t xml:space="preserve"> inform</w:t>
      </w:r>
      <w:r w:rsidR="007E1798">
        <w:t>ados que ele seria composto de duas</w:t>
      </w:r>
      <w:r>
        <w:t xml:space="preserve"> etapas, as quais foram realizadas em duas manhãs.</w:t>
      </w:r>
    </w:p>
    <w:p w:rsidR="00D52445" w:rsidRDefault="00D52445" w:rsidP="00920C2F">
      <w:pPr>
        <w:ind w:firstLine="0"/>
      </w:pPr>
      <w:r>
        <w:tab/>
        <w:t>O ro</w:t>
      </w:r>
      <w:r w:rsidR="00550BDD">
        <w:t>tei</w:t>
      </w:r>
      <w:r w:rsidR="000511FB">
        <w:t>ro da viagem a campo foi</w:t>
      </w:r>
      <w:r w:rsidR="00550BDD">
        <w:t xml:space="preserve"> composto da seguinte forma: 1. Saída do Município de Castanhal com destino a Tomé açu, onde se conheceria a propriedade do pesqu</w:t>
      </w:r>
      <w:r w:rsidR="000511FB">
        <w:t>isador Osvaldo Riohey Kato, o qual</w:t>
      </w:r>
      <w:r w:rsidR="00550BDD">
        <w:t xml:space="preserve"> apresenta instalações e acomodações para receber pesquisadores e discentes</w:t>
      </w:r>
      <w:r w:rsidR="007E1798">
        <w:t xml:space="preserve"> de várias instituições da região</w:t>
      </w:r>
      <w:r w:rsidR="00550BDD">
        <w:t>. Sendo que pernoitou-se nesta propriedade, ainda no primeiro dia no município de Tome açú visitou-se a propriedade do agricultor familiar conhecido como senhor Orleans</w:t>
      </w:r>
      <w:r w:rsidR="0070623A">
        <w:t xml:space="preserve">, onde os discentes foram divididos em grupos e puderam conhecer </w:t>
      </w:r>
      <w:r w:rsidR="00572898">
        <w:t>as atividades desenvolvidas na propriedade</w:t>
      </w:r>
      <w:r w:rsidR="00550BDD">
        <w:t>. 2. Na manhã do dia seguinte seguiu-se viagem para o município do Acará, com o objetivo principal de vivenciar como vive</w:t>
      </w:r>
      <w:r w:rsidR="007E1798">
        <w:t>m</w:t>
      </w:r>
      <w:r w:rsidR="00550BDD">
        <w:t xml:space="preserve"> e  se organizam os assentados da reforma agrária no assentamento Benedito Alves</w:t>
      </w:r>
      <w:r w:rsidR="002B5043">
        <w:t xml:space="preserve"> Bandeira.</w:t>
      </w:r>
      <w:r w:rsidR="0070623A">
        <w:t xml:space="preserve"> Ao fim da tarde do segundo dia retornamos ao município de Castanhal.</w:t>
      </w:r>
    </w:p>
    <w:p w:rsidR="0070623A" w:rsidRDefault="005B6F94" w:rsidP="00920C2F">
      <w:pPr>
        <w:ind w:firstLine="0"/>
      </w:pPr>
      <w:r>
        <w:tab/>
      </w:r>
      <w:r w:rsidR="0070623A">
        <w:t xml:space="preserve">Na aula conseguinte à viagem (pós campo) realizou-se uma roda de conversa acerca das experiências vivenciadas pelos participantes, </w:t>
      </w:r>
      <w:r w:rsidR="001E1810">
        <w:t>posteriormente</w:t>
      </w:r>
      <w:r w:rsidR="00623B5E">
        <w:t xml:space="preserve"> para efetuar a coleta de dados</w:t>
      </w:r>
      <w:r w:rsidR="001E1810">
        <w:t xml:space="preserve"> a docente responsável pela disciplina que promoveu a atividade</w:t>
      </w:r>
      <w:r w:rsidR="00623B5E">
        <w:t>,</w:t>
      </w:r>
      <w:r w:rsidR="001E1810">
        <w:t xml:space="preserve"> </w:t>
      </w:r>
      <w:r w:rsidR="00623B5E">
        <w:t xml:space="preserve">elaborou e </w:t>
      </w:r>
      <w:r w:rsidR="001E1810">
        <w:t>aplicou um questionário com 4 (quatro) questões discursivas voltadas para a exper</w:t>
      </w:r>
      <w:r w:rsidR="00623B5E">
        <w:t xml:space="preserve">iência, cujos </w:t>
      </w:r>
      <w:r w:rsidR="00263551">
        <w:t>d</w:t>
      </w:r>
      <w:r w:rsidR="0070623A">
        <w:t xml:space="preserve">ados apresentam-se expostos </w:t>
      </w:r>
      <w:r w:rsidR="00263551">
        <w:t>nos resultados desta pesquisa.</w:t>
      </w:r>
    </w:p>
    <w:p w:rsidR="00263551" w:rsidRDefault="00263551" w:rsidP="00920C2F">
      <w:pPr>
        <w:ind w:firstLine="0"/>
      </w:pPr>
      <w:r>
        <w:tab/>
        <w:t>A aplicação dos questionários aos discentes contou com o apoio de duas alunas</w:t>
      </w:r>
      <w:r w:rsidR="00567C46">
        <w:t>-pesquisadoras</w:t>
      </w:r>
      <w:r>
        <w:t xml:space="preserve"> que estão sobre minha orientação, sendo uma bolsista</w:t>
      </w:r>
      <w:r w:rsidR="00567C46">
        <w:t xml:space="preserve"> (Programa Navega Saberes) </w:t>
      </w:r>
      <w:r>
        <w:t>e a outra estagiária voluntária</w:t>
      </w:r>
      <w:r w:rsidR="000511FB">
        <w:t>.</w:t>
      </w:r>
      <w:r>
        <w:tab/>
      </w:r>
    </w:p>
    <w:p w:rsidR="00567C46" w:rsidRDefault="00567C46" w:rsidP="00567C46">
      <w:pPr>
        <w:ind w:firstLine="708"/>
      </w:pPr>
      <w:r>
        <w:t xml:space="preserve">Os resultados dos dados coletados estão expostos a seguir de duas formas: quantitativamente (de forma breve, já que o tamanho deste texto não permite muita </w:t>
      </w:r>
      <w:r>
        <w:lastRenderedPageBreak/>
        <w:t>discussão) qualitativamente, ou seja, uma também breve explanação das respostas dos/as sujeitos investigados/as com uma breve análise interpretativa.</w:t>
      </w:r>
    </w:p>
    <w:p w:rsidR="00D47207" w:rsidRDefault="00D47207" w:rsidP="00920C2F">
      <w:pPr>
        <w:ind w:firstLine="0"/>
      </w:pPr>
    </w:p>
    <w:p w:rsidR="000511FB" w:rsidRDefault="000511FB" w:rsidP="000511FB">
      <w:pPr>
        <w:ind w:firstLine="0"/>
        <w:rPr>
          <w:rFonts w:eastAsia="Arial" w:cs="Times New Roman"/>
          <w:szCs w:val="24"/>
        </w:rPr>
      </w:pPr>
      <w:r>
        <w:rPr>
          <w:rFonts w:eastAsia="Arial" w:cs="Times New Roman"/>
          <w:b/>
          <w:szCs w:val="24"/>
        </w:rPr>
        <w:t xml:space="preserve">3. </w:t>
      </w:r>
      <w:r w:rsidRPr="00E43906">
        <w:rPr>
          <w:rFonts w:eastAsia="Arial" w:cs="Times New Roman"/>
          <w:b/>
          <w:szCs w:val="24"/>
        </w:rPr>
        <w:t>RESULTADOS</w:t>
      </w:r>
      <w:r>
        <w:rPr>
          <w:rFonts w:eastAsia="Arial" w:cs="Times New Roman"/>
          <w:b/>
          <w:szCs w:val="24"/>
        </w:rPr>
        <w:t xml:space="preserve"> ALCANÇADOS</w:t>
      </w:r>
      <w:r w:rsidRPr="00E43906">
        <w:rPr>
          <w:rFonts w:eastAsia="Arial" w:cs="Times New Roman"/>
          <w:b/>
          <w:szCs w:val="24"/>
        </w:rPr>
        <w:t xml:space="preserve"> E DISCUSSÃO</w:t>
      </w:r>
      <w:r w:rsidRPr="00E43906">
        <w:rPr>
          <w:rFonts w:eastAsia="Arial" w:cs="Times New Roman"/>
          <w:szCs w:val="24"/>
        </w:rPr>
        <w:t xml:space="preserve"> </w:t>
      </w:r>
    </w:p>
    <w:p w:rsidR="001F1F27" w:rsidRDefault="001F1F27" w:rsidP="00920C2F">
      <w:pPr>
        <w:ind w:firstLine="0"/>
      </w:pPr>
    </w:p>
    <w:p w:rsidR="001F1F27" w:rsidRDefault="0009262F" w:rsidP="0009262F">
      <w:pPr>
        <w:tabs>
          <w:tab w:val="left" w:pos="1464"/>
        </w:tabs>
        <w:suppressAutoHyphens/>
      </w:pPr>
      <w:r>
        <w:t>Para melhor entendimento a atividade prática ocorreu</w:t>
      </w:r>
      <w:r w:rsidR="001F1F27">
        <w:t xml:space="preserve"> da seguinte forma: </w:t>
      </w:r>
      <w:r w:rsidR="001F1F27" w:rsidRPr="001F1F27">
        <w:t>Chegamos em Tomé Açu-PA</w:t>
      </w:r>
      <w:r w:rsidR="001F1F27">
        <w:t xml:space="preserve"> na manhã do dia 22/04/18</w:t>
      </w:r>
      <w:r w:rsidR="001F1F27" w:rsidRPr="001F1F27">
        <w:t>, almoçamos no alojamento do pesquisador Kato</w:t>
      </w:r>
      <w:r w:rsidR="001F1F27">
        <w:t>, conhecemos sua propriedade; à</w:t>
      </w:r>
      <w:r w:rsidR="001F1F27" w:rsidRPr="001F1F27">
        <w:t>s 13:00 hs fomos para a visita técnica na propriedade do Agricultor familiar</w:t>
      </w:r>
      <w:r>
        <w:t xml:space="preserve"> S</w:t>
      </w:r>
      <w:r w:rsidR="001F1F27" w:rsidRPr="001F1F27">
        <w:t>r. Orleans, onde os discentes puderam conhecer o sistema integrado de manejo agroflorestal,</w:t>
      </w:r>
      <w:r>
        <w:t xml:space="preserve"> </w:t>
      </w:r>
      <w:r w:rsidR="001F1F27" w:rsidRPr="001F1F27">
        <w:t xml:space="preserve"> bem como a criação de gado de corte, gado de leite e insemi</w:t>
      </w:r>
      <w:r>
        <w:t>nação artificial praticados n</w:t>
      </w:r>
      <w:r w:rsidR="001F1F27" w:rsidRPr="001F1F27">
        <w:t>aquela propriedade modelo</w:t>
      </w:r>
      <w:r>
        <w:t>. A</w:t>
      </w:r>
      <w:r w:rsidR="001F1F27" w:rsidRPr="001F1F27">
        <w:t>s ativid</w:t>
      </w:r>
      <w:r>
        <w:t>ades do dia encerraram ás 18:00</w:t>
      </w:r>
      <w:r w:rsidR="001F1F27" w:rsidRPr="001F1F27">
        <w:t>, dormimos em Tomé Açu</w:t>
      </w:r>
      <w:r>
        <w:t xml:space="preserve">. </w:t>
      </w:r>
    </w:p>
    <w:p w:rsidR="001F1F27" w:rsidRDefault="0009262F" w:rsidP="003B680F">
      <w:pPr>
        <w:tabs>
          <w:tab w:val="left" w:pos="1464"/>
        </w:tabs>
      </w:pPr>
      <w:r w:rsidRPr="0009262F">
        <w:t>No dia 23/04/2018 saímos ás 07:00 de Tomé Açú com destino a</w:t>
      </w:r>
      <w:r>
        <w:t xml:space="preserve">o projeto de assentamento (PA) João Batista no município </w:t>
      </w:r>
      <w:r w:rsidRPr="0009262F">
        <w:t>do Acará</w:t>
      </w:r>
      <w:r w:rsidR="00900AC6">
        <w:t xml:space="preserve"> </w:t>
      </w:r>
      <w:r>
        <w:t>(Figura 2),</w:t>
      </w:r>
      <w:r w:rsidRPr="0009262F">
        <w:t xml:space="preserve"> no assentamento os discentes puderam vivenciar as práticas da associação local</w:t>
      </w:r>
      <w:r w:rsidR="000511FB">
        <w:t>,</w:t>
      </w:r>
      <w:r w:rsidRPr="0009262F">
        <w:t xml:space="preserve"> bem como conheceram vários projetos instalados naquele assentamento,</w:t>
      </w:r>
      <w:r>
        <w:t xml:space="preserve"> retornamos para Castanhal às 18:0</w:t>
      </w:r>
      <w:r w:rsidRPr="0009262F">
        <w:t>0 hs.</w:t>
      </w:r>
    </w:p>
    <w:p w:rsidR="00C71EEA" w:rsidRDefault="00D47207" w:rsidP="00920C2F">
      <w:pPr>
        <w:ind w:firstLine="0"/>
      </w:pPr>
      <w:r>
        <w:tab/>
      </w:r>
      <w:r w:rsidR="0009262F">
        <w:t xml:space="preserve">Em linhas gerais os discentes investigados são </w:t>
      </w:r>
      <w:r w:rsidR="00565EE2">
        <w:t>morador</w:t>
      </w:r>
      <w:r w:rsidR="0009262F">
        <w:t>es</w:t>
      </w:r>
      <w:r w:rsidR="00565EE2">
        <w:t xml:space="preserve"> da área urbana</w:t>
      </w:r>
      <w:r w:rsidR="00DF0D6D">
        <w:t xml:space="preserve">, aproximadamente 65 % ( sessenta e cinco por cento) dos discentes são oriundos da capital Belém, tendo que se deslocar para o município de Castanhal que fica a 60 (sessenta) quilometros da capital, para cursar a faculdade. </w:t>
      </w:r>
      <w:r w:rsidR="00C71EEA">
        <w:t xml:space="preserve">Desse público aproximadamente </w:t>
      </w:r>
      <w:r w:rsidR="00B7239F">
        <w:t>75% são mulheres.</w:t>
      </w:r>
    </w:p>
    <w:p w:rsidR="00D47207" w:rsidRDefault="00077838" w:rsidP="00DF0D6D">
      <w:pPr>
        <w:ind w:firstLine="708"/>
      </w:pPr>
      <w:r>
        <w:t>V</w:t>
      </w:r>
      <w:r w:rsidR="00DF0D6D">
        <w:t>ários participantes</w:t>
      </w:r>
      <w:r>
        <w:t xml:space="preserve"> revelaram certa resistência ao meio rural, em</w:t>
      </w:r>
      <w:r w:rsidR="00DF0D6D">
        <w:t xml:space="preserve"> nossa compreensão essa aversão é potencializada pelo fato de que muitos</w:t>
      </w:r>
      <w:r w:rsidR="00C71EEA">
        <w:t>,</w:t>
      </w:r>
      <w:r>
        <w:t xml:space="preserve"> tem pouco conhecimento sobre o meio rural</w:t>
      </w:r>
      <w:r w:rsidR="00DF0D6D">
        <w:t xml:space="preserve">. Entre </w:t>
      </w:r>
      <w:r w:rsidR="00885ECB">
        <w:t xml:space="preserve">os alunos investigados 90% afirmaram que suas expectativas em relação </w:t>
      </w:r>
      <w:r w:rsidR="003C4E4A">
        <w:t xml:space="preserve">ao que esperavam da atividade foi alcançado. Alguns afirmaram que os temas abordados em sala de aula como agricultura familiar, associativismo, assentamento da reforma agrária, ficaram melhor esclarecidos após a viagem. </w:t>
      </w:r>
    </w:p>
    <w:p w:rsidR="003C4E4A" w:rsidRDefault="003C4E4A" w:rsidP="00DF0D6D">
      <w:pPr>
        <w:ind w:firstLine="708"/>
      </w:pPr>
      <w:r>
        <w:t>A docente responsável pela atividade observou que muitos discentes tinham uma visão distor</w:t>
      </w:r>
      <w:r w:rsidR="000511FB">
        <w:t>cida dos ambientes assentamento e</w:t>
      </w:r>
      <w:r>
        <w:t xml:space="preserve"> unidade produtiva da agricultura familiar. Sendo que alguns discentes chegaram a afirmar imaginar os assentados como pessoas perigosas, armadas e com um modo de vida muito atrasado. Fez-se necessária uma abordagem para mostrar </w:t>
      </w:r>
      <w:r w:rsidR="000511FB">
        <w:t xml:space="preserve">que </w:t>
      </w:r>
      <w:r>
        <w:t>a agricultura no Brasil é bastante dinâmica e nada homogênea, varia muito em suas nu</w:t>
      </w:r>
      <w:r w:rsidR="002A0160">
        <w:t>ances entre as regiões brasilei</w:t>
      </w:r>
      <w:r>
        <w:t>ras.</w:t>
      </w:r>
    </w:p>
    <w:p w:rsidR="002A0160" w:rsidRDefault="002A0160" w:rsidP="00DF0D6D">
      <w:pPr>
        <w:ind w:firstLine="708"/>
      </w:pPr>
      <w:r>
        <w:t xml:space="preserve">Acerca disto Prim em seus estudos afirma que: </w:t>
      </w:r>
    </w:p>
    <w:p w:rsidR="002A0160" w:rsidRPr="002A0160" w:rsidRDefault="002A0160" w:rsidP="002A0160">
      <w:pPr>
        <w:spacing w:line="240" w:lineRule="auto"/>
        <w:ind w:left="2124"/>
        <w:rPr>
          <w:sz w:val="22"/>
        </w:rPr>
      </w:pPr>
      <w:r w:rsidRPr="002A0160">
        <w:rPr>
          <w:sz w:val="22"/>
        </w:rPr>
        <w:lastRenderedPageBreak/>
        <w:t>Outra resistência na maneira de a academia entender o homem do campo é a consideração de que a população rural se resume a uma categoria homogênea.</w:t>
      </w:r>
      <w:r>
        <w:rPr>
          <w:sz w:val="22"/>
        </w:rPr>
        <w:t xml:space="preserve"> (</w:t>
      </w:r>
      <w:r w:rsidR="004E7DFC">
        <w:rPr>
          <w:sz w:val="22"/>
        </w:rPr>
        <w:t xml:space="preserve">PRIM, </w:t>
      </w:r>
      <w:r>
        <w:rPr>
          <w:sz w:val="22"/>
        </w:rPr>
        <w:t>2004, p. 24)</w:t>
      </w:r>
    </w:p>
    <w:p w:rsidR="002A0160" w:rsidRDefault="002A0160" w:rsidP="003B680F">
      <w:pPr>
        <w:ind w:firstLine="0"/>
      </w:pPr>
    </w:p>
    <w:p w:rsidR="003C4E4A" w:rsidRDefault="002A0160" w:rsidP="003B680F">
      <w:pPr>
        <w:ind w:firstLine="708"/>
      </w:pPr>
      <w:r>
        <w:t xml:space="preserve">É importante que os discentes compreendam o ambiente rural como bastante diverso e complexo, necessitando um olhar </w:t>
      </w:r>
      <w:r w:rsidR="003B680F">
        <w:t>atento para suas especificidades.</w:t>
      </w:r>
    </w:p>
    <w:p w:rsidR="00D47207" w:rsidRDefault="002A0160" w:rsidP="00920C2F">
      <w:pPr>
        <w:ind w:firstLine="0"/>
      </w:pPr>
      <w:r>
        <w:tab/>
        <w:t>Outra questão</w:t>
      </w:r>
      <w:r w:rsidR="006102E0">
        <w:t xml:space="preserve"> </w:t>
      </w:r>
      <w:r w:rsidR="0010034B">
        <w:t>levantada</w:t>
      </w:r>
      <w:r w:rsidR="00417632">
        <w:t xml:space="preserve"> foi qual dos locais visitados</w:t>
      </w:r>
      <w:r w:rsidR="0010034B">
        <w:t xml:space="preserve"> mais chamou a atenção dos disc</w:t>
      </w:r>
      <w:r w:rsidR="00D358DC">
        <w:t>entes e qual a justificativa? 60</w:t>
      </w:r>
      <w:r w:rsidR="0010034B">
        <w:t>% dos alunos responderam que gostaram mais da visita à propriedade do agricultor familiar sr. Orleans (Figura 1).</w:t>
      </w:r>
    </w:p>
    <w:p w:rsidR="007F3690" w:rsidRDefault="0010034B" w:rsidP="00920C2F">
      <w:pPr>
        <w:ind w:firstLine="0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127488F" wp14:editId="7B175137">
            <wp:simplePos x="0" y="0"/>
            <wp:positionH relativeFrom="margin">
              <wp:posOffset>723900</wp:posOffset>
            </wp:positionH>
            <wp:positionV relativeFrom="paragraph">
              <wp:posOffset>59055</wp:posOffset>
            </wp:positionV>
            <wp:extent cx="4048125" cy="2226310"/>
            <wp:effectExtent l="0" t="0" r="9525" b="254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</w:p>
    <w:p w:rsidR="007F3690" w:rsidRDefault="007F3690" w:rsidP="00920C2F">
      <w:pPr>
        <w:ind w:firstLine="0"/>
      </w:pPr>
    </w:p>
    <w:p w:rsidR="00920C2F" w:rsidRPr="00BE59B5" w:rsidRDefault="00920C2F" w:rsidP="009D4823">
      <w:pPr>
        <w:ind w:firstLine="708"/>
      </w:pPr>
    </w:p>
    <w:p w:rsidR="00027B70" w:rsidRDefault="00027B70" w:rsidP="00027B70"/>
    <w:p w:rsidR="006675E8" w:rsidRDefault="006675E8" w:rsidP="00027B70"/>
    <w:p w:rsidR="006675E8" w:rsidRDefault="006675E8" w:rsidP="00027B70"/>
    <w:p w:rsidR="006675E8" w:rsidRDefault="006675E8" w:rsidP="00027B70"/>
    <w:p w:rsidR="006675E8" w:rsidRDefault="006675E8" w:rsidP="00027B70"/>
    <w:p w:rsidR="006675E8" w:rsidRDefault="006675E8" w:rsidP="00027B70"/>
    <w:p w:rsidR="006675E8" w:rsidRDefault="008D4BE9" w:rsidP="008D4BE9">
      <w:pPr>
        <w:spacing w:line="240" w:lineRule="auto"/>
      </w:pPr>
      <w:r>
        <w:t xml:space="preserve">       </w:t>
      </w:r>
      <w:r w:rsidR="0010034B">
        <w:t xml:space="preserve">Figura 1: Preferência dos discentes </w:t>
      </w:r>
      <w:r>
        <w:t>em relação aos locais visitados</w:t>
      </w:r>
    </w:p>
    <w:p w:rsidR="0010034B" w:rsidRDefault="008D4BE9" w:rsidP="008D4BE9">
      <w:pPr>
        <w:spacing w:line="240" w:lineRule="auto"/>
      </w:pPr>
      <w:r>
        <w:t xml:space="preserve">       </w:t>
      </w:r>
      <w:r w:rsidR="0010034B">
        <w:t>Fonte: Dados da pesquisa</w:t>
      </w:r>
    </w:p>
    <w:p w:rsidR="00417632" w:rsidRDefault="00417632" w:rsidP="00417632">
      <w:pPr>
        <w:spacing w:line="240" w:lineRule="auto"/>
      </w:pPr>
    </w:p>
    <w:p w:rsidR="00417632" w:rsidRDefault="00417632" w:rsidP="009E00D7">
      <w:pPr>
        <w:spacing w:before="240"/>
      </w:pPr>
      <w:r>
        <w:t>A propriedade do agricultor familiar sr. Orleans no município de Tomé açu – PA, destaca-se por sua diversidade e empreendedorismo, a propriedade cont</w:t>
      </w:r>
      <w:r w:rsidR="00AA7759">
        <w:t>a com dois</w:t>
      </w:r>
      <w:r>
        <w:t xml:space="preserve"> colaboradores</w:t>
      </w:r>
      <w:r w:rsidR="00AA7759">
        <w:t xml:space="preserve"> com carteira de trabalho assinada e outros 30 colaboradores no sistema de diária.  O</w:t>
      </w:r>
      <w:r w:rsidR="009F36FC">
        <w:t xml:space="preserve"> </w:t>
      </w:r>
      <w:r>
        <w:t>sr. Orleans</w:t>
      </w:r>
      <w:r w:rsidR="009E00D7">
        <w:t>, responsável pela propriedade</w:t>
      </w:r>
      <w:r>
        <w:t xml:space="preserve"> aprendeu agricultura com seus pais, herdou do pai algumas cabeças de gado de corte, após estudar o curso técnico em </w:t>
      </w:r>
      <w:r w:rsidR="009E00D7">
        <w:t xml:space="preserve">agroecuária Orleans aprimorou as técnicas em sua propriedade, investiu na diversificação. Atualmente a família </w:t>
      </w:r>
      <w:r w:rsidR="0024152B">
        <w:t xml:space="preserve">trabalha com sistema agroflorestal (SAF), </w:t>
      </w:r>
      <w:r w:rsidR="009E00D7">
        <w:t>cultiva</w:t>
      </w:r>
      <w:r w:rsidR="0024152B">
        <w:t>ndo</w:t>
      </w:r>
      <w:r w:rsidR="009E00D7">
        <w:t xml:space="preserve"> cacau (</w:t>
      </w:r>
      <w:r w:rsidR="009E00D7" w:rsidRPr="009E00D7">
        <w:rPr>
          <w:i/>
        </w:rPr>
        <w:t>Theobroma Cacao</w:t>
      </w:r>
      <w:r w:rsidR="009E00D7">
        <w:t>), pimenta-do-reino (</w:t>
      </w:r>
      <w:r w:rsidR="009E00D7" w:rsidRPr="009E00D7">
        <w:rPr>
          <w:i/>
        </w:rPr>
        <w:t>Piper nigrun</w:t>
      </w:r>
      <w:r w:rsidR="009E00D7">
        <w:t xml:space="preserve">), </w:t>
      </w:r>
      <w:r w:rsidR="00AA7759">
        <w:t>Açaí (</w:t>
      </w:r>
      <w:r w:rsidR="00AA7759" w:rsidRPr="00AA7759">
        <w:rPr>
          <w:i/>
        </w:rPr>
        <w:t>Euterpe oleracea</w:t>
      </w:r>
      <w:r w:rsidR="00AA7759">
        <w:t xml:space="preserve">), </w:t>
      </w:r>
      <w:r w:rsidR="009E00D7">
        <w:t>Banana prata (</w:t>
      </w:r>
      <w:r w:rsidR="009E00D7" w:rsidRPr="009E00D7">
        <w:rPr>
          <w:i/>
        </w:rPr>
        <w:t>Musa acuminata</w:t>
      </w:r>
      <w:r w:rsidR="009E00D7">
        <w:t>)</w:t>
      </w:r>
      <w:r w:rsidR="0024152B">
        <w:t>, entre outras espécies (Figura 2),</w:t>
      </w:r>
      <w:r w:rsidR="009E00D7">
        <w:t xml:space="preserve">  cria gado de corte e gado de leite, </w:t>
      </w:r>
      <w:r w:rsidR="00AA7759">
        <w:t xml:space="preserve">galinhas caipira, </w:t>
      </w:r>
      <w:r w:rsidR="009E00D7">
        <w:t>além disso a família trabalha com inseminação artificial em seu rebanho</w:t>
      </w:r>
      <w:r w:rsidR="00AA7759">
        <w:t xml:space="preserve"> bovino</w:t>
      </w:r>
      <w:r w:rsidR="0024152B">
        <w:t xml:space="preserve">. </w:t>
      </w:r>
    </w:p>
    <w:p w:rsidR="00AA7759" w:rsidRDefault="00AA7759" w:rsidP="000D11C1">
      <w:pPr>
        <w:spacing w:before="240"/>
      </w:pPr>
      <w:r w:rsidRPr="00AA7759">
        <w:rPr>
          <w:noProof/>
          <w:lang w:eastAsia="pt-BR"/>
        </w:rPr>
        <w:lastRenderedPageBreak/>
        <w:drawing>
          <wp:inline distT="0" distB="0" distL="0" distR="0" wp14:anchorId="581F62A0" wp14:editId="471766FF">
            <wp:extent cx="4455042" cy="2221865"/>
            <wp:effectExtent l="0" t="0" r="3175" b="6985"/>
            <wp:docPr id="3" name="Picture 3" descr="C:\Users\Patrícia\Pictures\fotos celular março - 2018\IMG-20180424-WA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ícia\Pictures\fotos celular março - 2018\IMG-20180424-WA003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429" cy="223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59" w:rsidRPr="009F36FC" w:rsidRDefault="00AA7759" w:rsidP="008D4BE9">
      <w:pPr>
        <w:spacing w:line="240" w:lineRule="auto"/>
        <w:rPr>
          <w:sz w:val="22"/>
        </w:rPr>
      </w:pPr>
      <w:r w:rsidRPr="009F36FC">
        <w:rPr>
          <w:sz w:val="22"/>
        </w:rPr>
        <w:t>Figura 2: Sistema Agroflorestal em uma propr</w:t>
      </w:r>
      <w:r w:rsidR="008D4BE9" w:rsidRPr="009F36FC">
        <w:rPr>
          <w:sz w:val="22"/>
        </w:rPr>
        <w:t>iedade de agricultura familiar</w:t>
      </w:r>
    </w:p>
    <w:p w:rsidR="00AA7759" w:rsidRPr="009F36FC" w:rsidRDefault="00AA7759" w:rsidP="008D4BE9">
      <w:pPr>
        <w:spacing w:line="240" w:lineRule="auto"/>
        <w:rPr>
          <w:sz w:val="22"/>
        </w:rPr>
      </w:pPr>
      <w:r w:rsidRPr="009F36FC">
        <w:rPr>
          <w:sz w:val="22"/>
        </w:rPr>
        <w:t>Fonte: Dados da pesquisa</w:t>
      </w:r>
    </w:p>
    <w:p w:rsidR="0010034B" w:rsidRDefault="0010034B" w:rsidP="00027B70"/>
    <w:p w:rsidR="00500542" w:rsidRDefault="00AA7759" w:rsidP="00027B70">
      <w:r>
        <w:t>O jovem de 22 anos, filho do sr. Or</w:t>
      </w:r>
      <w:r w:rsidR="0024152B">
        <w:t>leans também é formado em técnico em agropecuária pelo IFPA, campus Castanhal. O jovem na ocasião da visita explicou aos discentes as técnicas que aprendeu durante o curso em agropecuária e que agora aplica na proprie</w:t>
      </w:r>
      <w:r w:rsidR="009F36FC">
        <w:t>dade da família. Hoje está sob</w:t>
      </w:r>
      <w:r w:rsidR="0024152B">
        <w:t xml:space="preserve"> sua responsabilidade o manejo do rebanho </w:t>
      </w:r>
      <w:r w:rsidR="009F36FC">
        <w:t xml:space="preserve">bovino </w:t>
      </w:r>
      <w:r w:rsidR="0024152B">
        <w:t xml:space="preserve">da família </w:t>
      </w:r>
      <w:r w:rsidR="000D11C1">
        <w:t xml:space="preserve">(Figura 3) </w:t>
      </w:r>
      <w:r w:rsidR="0024152B">
        <w:t>que é do tipo semi-intensivo e tem apresentado res</w:t>
      </w:r>
      <w:r w:rsidR="000D11C1">
        <w:t>ultados satisfatórios</w:t>
      </w:r>
      <w:r w:rsidR="0024152B">
        <w:t xml:space="preserve">. </w:t>
      </w:r>
    </w:p>
    <w:p w:rsidR="006675E8" w:rsidRDefault="0024152B" w:rsidP="00027B70">
      <w:r>
        <w:t>Os discentes mostraram-se bastante impressionados pelo modo de condução da unidade familiar, pois a família consegue “conectar” as diferentes atividades da propriedade a exemplo do uso do esterco bovino na adubação das fruteiras e demais plantas da propriedade.</w:t>
      </w:r>
    </w:p>
    <w:p w:rsidR="000D11C1" w:rsidRDefault="000D11C1" w:rsidP="00027B70"/>
    <w:p w:rsidR="000D11C1" w:rsidRDefault="000D11C1" w:rsidP="009F36FC">
      <w:r>
        <w:fldChar w:fldCharType="begin"/>
      </w:r>
      <w:r>
        <w:instrText xml:space="preserve"> INCLUDEPICTURE "https://scontent.frec10-1.fna.fbcdn.net/v/t1.0-9/31250644_2064081277165875_6662587432714089380_n.jpg?_nc_cat=0&amp;oh=83f74c2944c383a1dffe4c0828ddeec6&amp;oe=5B558E12" \* MERGEFORMATINET </w:instrText>
      </w:r>
      <w:r>
        <w:fldChar w:fldCharType="separate"/>
      </w:r>
      <w:r w:rsidR="006D6839">
        <w:fldChar w:fldCharType="begin"/>
      </w:r>
      <w:r w:rsidR="006D6839">
        <w:instrText xml:space="preserve"> INCLUDEPICTURE  "https://scontent.frec10-1.fna.fbcdn.net/v/t1.0-9/31250644_2064081277165875_6662587432714089380_n.jpg?_nc_cat=0&amp;oh=83f74c2944c383a1dffe4c0828ddeec6&amp;oe=5B558E12" \* MERGEFORMATINET </w:instrText>
      </w:r>
      <w:r w:rsidR="006D6839">
        <w:fldChar w:fldCharType="separate"/>
      </w:r>
      <w:r w:rsidR="007208FA">
        <w:fldChar w:fldCharType="begin"/>
      </w:r>
      <w:r w:rsidR="007208FA">
        <w:instrText xml:space="preserve"> INCLUDEPICTURE  "https://scontent.frec10-1.fna.fbcdn.net/v/t1.0-9/31250644_2064081277165875_6662587432714089380_n.jpg?_nc_cat=0&amp;oh=83f74c2944c383a1dffe4c0828ddeec6&amp;oe=5B558E12" \* MERGEFORMATINET </w:instrText>
      </w:r>
      <w:r w:rsidR="007208FA">
        <w:fldChar w:fldCharType="separate"/>
      </w:r>
      <w:r w:rsidR="00960015">
        <w:fldChar w:fldCharType="begin"/>
      </w:r>
      <w:r w:rsidR="00960015">
        <w:instrText xml:space="preserve"> </w:instrText>
      </w:r>
      <w:r w:rsidR="00960015">
        <w:instrText>INCLUDEPICTURE  "https://scontent.frec10-1.fna.fbcdn.net/v/t1.0-9/31250644_2064081277165875_6662587</w:instrText>
      </w:r>
      <w:r w:rsidR="00960015">
        <w:instrText>432714089380_n.jpg?_nc_cat=0&amp;oh=83f74c2944c383a1dffe4c0828ddeec6&amp;oe=5B558E12" \* MERGEFORMATINET</w:instrText>
      </w:r>
      <w:r w:rsidR="00960015">
        <w:instrText xml:space="preserve"> </w:instrText>
      </w:r>
      <w:r w:rsidR="00960015">
        <w:fldChar w:fldCharType="separate"/>
      </w:r>
      <w:r w:rsidR="007D2C1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 imagem pode conter: cÃ©u, Ã¡rvore, atividades ao ar livre e natureza" style="width:369pt;height:193.5pt">
            <v:imagedata r:id="rId10" r:href="rId11"/>
          </v:shape>
        </w:pict>
      </w:r>
      <w:r w:rsidR="00960015">
        <w:fldChar w:fldCharType="end"/>
      </w:r>
      <w:r w:rsidR="007208FA">
        <w:fldChar w:fldCharType="end"/>
      </w:r>
      <w:r w:rsidR="006D6839">
        <w:fldChar w:fldCharType="end"/>
      </w:r>
      <w:r>
        <w:fldChar w:fldCharType="end"/>
      </w:r>
    </w:p>
    <w:p w:rsidR="000D11C1" w:rsidRPr="000D11C1" w:rsidRDefault="009F36FC" w:rsidP="009F36FC">
      <w:pPr>
        <w:spacing w:line="240" w:lineRule="auto"/>
        <w:ind w:firstLine="0"/>
        <w:rPr>
          <w:sz w:val="22"/>
        </w:rPr>
      </w:pPr>
      <w:r>
        <w:rPr>
          <w:sz w:val="22"/>
        </w:rPr>
        <w:t xml:space="preserve">            </w:t>
      </w:r>
      <w:r w:rsidR="000D11C1" w:rsidRPr="000D11C1">
        <w:rPr>
          <w:sz w:val="22"/>
        </w:rPr>
        <w:t xml:space="preserve">  Figura 3: Rebanho Bovino em uma unidade produtiva familiar em Tomé açu - PA.</w:t>
      </w:r>
    </w:p>
    <w:p w:rsidR="000D11C1" w:rsidRPr="009F36FC" w:rsidRDefault="009F36FC" w:rsidP="009F36FC">
      <w:pPr>
        <w:spacing w:line="240" w:lineRule="auto"/>
        <w:rPr>
          <w:sz w:val="22"/>
        </w:rPr>
      </w:pPr>
      <w:r>
        <w:t xml:space="preserve"> </w:t>
      </w:r>
      <w:r w:rsidR="000D11C1" w:rsidRPr="009F36FC">
        <w:rPr>
          <w:sz w:val="22"/>
        </w:rPr>
        <w:t>Fonte: Dados da pesquisa</w:t>
      </w:r>
    </w:p>
    <w:p w:rsidR="003B680F" w:rsidRDefault="003B680F" w:rsidP="000D11C1">
      <w:pPr>
        <w:spacing w:line="240" w:lineRule="auto"/>
        <w:jc w:val="center"/>
      </w:pPr>
    </w:p>
    <w:p w:rsidR="000D11C1" w:rsidRDefault="009F36FC" w:rsidP="000D11C1">
      <w:r>
        <w:lastRenderedPageBreak/>
        <w:t>E</w:t>
      </w:r>
      <w:r w:rsidR="003B680F">
        <w:t>m seus comentários</w:t>
      </w:r>
      <w:r>
        <w:t xml:space="preserve"> os discentes afirmaram</w:t>
      </w:r>
      <w:r w:rsidR="003B680F">
        <w:t xml:space="preserve"> também ficarem surpresos pelo fato de o filho do produtor</w:t>
      </w:r>
      <w:r>
        <w:t xml:space="preserve"> familiar ter estudado e desejado</w:t>
      </w:r>
      <w:r w:rsidR="003B680F">
        <w:t xml:space="preserve"> voltar para a propriedade para ajudar o pai a “tocar” os negócios da família. </w:t>
      </w:r>
    </w:p>
    <w:p w:rsidR="00500542" w:rsidRDefault="00500542" w:rsidP="000D11C1">
      <w:r>
        <w:t xml:space="preserve">Até o início dos anos 80, a continuidade da profissão de agricultor pelos filhos era tida como obrigação, sendo que o jovem adquiria conhecimento junto à família e a comunidade, considerado suficiente para conduzir a propriedade da família (MELLO, 2003). Na atualidade a agricultura </w:t>
      </w:r>
      <w:r w:rsidR="001A2B14">
        <w:t>familiar é uma atividade bastante dinâmica, dessa forma faz-se necessário os jovens agricultores apropriarem-se também do conhecimento acadêmico, tendo ainda uma formação continuada.</w:t>
      </w:r>
    </w:p>
    <w:p w:rsidR="00500542" w:rsidRDefault="00500542" w:rsidP="000D11C1">
      <w:r>
        <w:t xml:space="preserve"> </w:t>
      </w:r>
      <w:r w:rsidR="00900AC6">
        <w:t xml:space="preserve">No segundo dia da atividade a turma dirigiu-se ao projeto de assentamento (PA) Benedito Alves Bandeira no município de Acará no Pará. No PA os alunos vivenciaram um pouco do cotidiano dos assentados, na ocasião os </w:t>
      </w:r>
      <w:r w:rsidR="00BB21A5">
        <w:t xml:space="preserve">discentes puderam conhecer a atividade de Meliponicultura desenvolvida em um dos lotes, além de conhecerem a </w:t>
      </w:r>
      <w:r w:rsidR="00B40993">
        <w:t xml:space="preserve">associação de produtores de mudas frutíferas e florestais (Figura 4) que produz mudas com o objetivo de reflorestar o PA, afim de enriquecer a flora e por conseguinte a fauna do entorno. </w:t>
      </w:r>
    </w:p>
    <w:p w:rsidR="00B40993" w:rsidRDefault="00B40993" w:rsidP="000D11C1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A6A8887" wp14:editId="04045DA4">
            <wp:simplePos x="0" y="0"/>
            <wp:positionH relativeFrom="column">
              <wp:posOffset>205740</wp:posOffset>
            </wp:positionH>
            <wp:positionV relativeFrom="paragraph">
              <wp:posOffset>9525</wp:posOffset>
            </wp:positionV>
            <wp:extent cx="4848225" cy="23050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t xml:space="preserve">                  </w:t>
      </w:r>
    </w:p>
    <w:p w:rsidR="00B40993" w:rsidRDefault="00B40993" w:rsidP="000D11C1"/>
    <w:p w:rsidR="00B40993" w:rsidRDefault="00B40993" w:rsidP="000D11C1"/>
    <w:p w:rsidR="00B40993" w:rsidRDefault="00B40993" w:rsidP="000D11C1"/>
    <w:p w:rsidR="00B40993" w:rsidRDefault="00B40993" w:rsidP="000D11C1"/>
    <w:p w:rsidR="00B40993" w:rsidRDefault="00B40993" w:rsidP="000D11C1"/>
    <w:p w:rsidR="00B40993" w:rsidRDefault="00B40993" w:rsidP="000D11C1"/>
    <w:p w:rsidR="00B40993" w:rsidRDefault="00B40993" w:rsidP="000D11C1"/>
    <w:p w:rsidR="00B40993" w:rsidRDefault="00B40993" w:rsidP="000D11C1"/>
    <w:p w:rsidR="00B40993" w:rsidRPr="009F36FC" w:rsidRDefault="00B40993" w:rsidP="00B40993">
      <w:pPr>
        <w:spacing w:line="276" w:lineRule="auto"/>
        <w:ind w:firstLine="0"/>
        <w:rPr>
          <w:sz w:val="22"/>
        </w:rPr>
      </w:pPr>
      <w:r>
        <w:t xml:space="preserve">      </w:t>
      </w:r>
      <w:r w:rsidRPr="009F36FC">
        <w:rPr>
          <w:sz w:val="22"/>
        </w:rPr>
        <w:t xml:space="preserve">Figura 4: Viveiro de mudas Frutíferas e florestais no PA  Benedito Alves   </w:t>
      </w:r>
    </w:p>
    <w:p w:rsidR="00B40993" w:rsidRPr="009F36FC" w:rsidRDefault="00B40993" w:rsidP="00B40993">
      <w:pPr>
        <w:spacing w:line="276" w:lineRule="auto"/>
        <w:ind w:firstLine="0"/>
        <w:rPr>
          <w:sz w:val="22"/>
        </w:rPr>
      </w:pPr>
      <w:r w:rsidRPr="009F36FC">
        <w:rPr>
          <w:sz w:val="22"/>
        </w:rPr>
        <w:t xml:space="preserve">      Bandeira, no Acará-PA</w:t>
      </w:r>
    </w:p>
    <w:p w:rsidR="00B40993" w:rsidRPr="009F36FC" w:rsidRDefault="00B40993" w:rsidP="00B40993">
      <w:pPr>
        <w:spacing w:line="276" w:lineRule="auto"/>
        <w:ind w:firstLine="0"/>
        <w:rPr>
          <w:sz w:val="22"/>
        </w:rPr>
      </w:pPr>
      <w:r w:rsidRPr="009F36FC">
        <w:rPr>
          <w:sz w:val="22"/>
        </w:rPr>
        <w:t xml:space="preserve">      Fonte: Dados da Pesquisa</w:t>
      </w:r>
    </w:p>
    <w:p w:rsidR="00B40993" w:rsidRDefault="00B40993" w:rsidP="00B40993">
      <w:pPr>
        <w:spacing w:line="276" w:lineRule="auto"/>
        <w:ind w:firstLine="0"/>
      </w:pPr>
    </w:p>
    <w:p w:rsidR="00B40993" w:rsidRDefault="00B40993" w:rsidP="00B40993">
      <w:pPr>
        <w:ind w:firstLine="708"/>
      </w:pPr>
      <w:r>
        <w:t>As  diversas atividades desenvolvidas no PA</w:t>
      </w:r>
      <w:r w:rsidR="005C44FA">
        <w:t xml:space="preserve">, </w:t>
      </w:r>
    </w:p>
    <w:p w:rsidR="006675E8" w:rsidRDefault="00494321" w:rsidP="000D11C1">
      <w:pPr>
        <w:ind w:firstLine="0"/>
      </w:pPr>
      <w:r>
        <w:t>Ao serem questionados se acharam eficiente a metodologia de ensino visita técnica</w:t>
      </w:r>
      <w:r w:rsidR="00D358DC">
        <w:t>. Obtivemos as seguintes respostas</w:t>
      </w:r>
      <w:r w:rsidR="00B40993">
        <w:t xml:space="preserve"> (Figura 5</w:t>
      </w:r>
      <w:r w:rsidR="007E1798">
        <w:t>)</w:t>
      </w:r>
      <w:r w:rsidR="00D358DC">
        <w:t xml:space="preserve">: </w:t>
      </w:r>
    </w:p>
    <w:p w:rsidR="00D358DC" w:rsidRDefault="00D358DC" w:rsidP="000D11C1">
      <w:pPr>
        <w:ind w:firstLine="0"/>
      </w:pPr>
    </w:p>
    <w:p w:rsidR="00D358DC" w:rsidRDefault="00D358DC" w:rsidP="00920766">
      <w:pPr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114290" cy="2752725"/>
            <wp:effectExtent l="0" t="0" r="1016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E1798" w:rsidRDefault="00920766" w:rsidP="007E1798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 xml:space="preserve">        </w:t>
      </w:r>
      <w:r w:rsidR="00B40993">
        <w:rPr>
          <w:sz w:val="22"/>
        </w:rPr>
        <w:t>Figura 5</w:t>
      </w:r>
      <w:r w:rsidR="001B7D20">
        <w:rPr>
          <w:sz w:val="22"/>
        </w:rPr>
        <w:t>: Avaliação dos discentes acerca da eficiência</w:t>
      </w:r>
      <w:r w:rsidR="007E1798">
        <w:rPr>
          <w:sz w:val="22"/>
        </w:rPr>
        <w:t xml:space="preserve"> da Visita técnica.</w:t>
      </w:r>
    </w:p>
    <w:p w:rsidR="001B7D20" w:rsidRPr="007E1798" w:rsidRDefault="00920766" w:rsidP="007E1798">
      <w:pPr>
        <w:spacing w:line="240" w:lineRule="auto"/>
        <w:ind w:firstLine="0"/>
        <w:jc w:val="left"/>
        <w:rPr>
          <w:sz w:val="22"/>
        </w:rPr>
      </w:pPr>
      <w:r>
        <w:t xml:space="preserve">        </w:t>
      </w:r>
      <w:r w:rsidR="001B7D20">
        <w:t>Fonte: Dados da pesquisa</w:t>
      </w:r>
    </w:p>
    <w:p w:rsidR="003B680F" w:rsidRDefault="003B680F" w:rsidP="000D11C1">
      <w:pPr>
        <w:ind w:firstLine="0"/>
      </w:pPr>
    </w:p>
    <w:p w:rsidR="003B680F" w:rsidRDefault="001B7D20" w:rsidP="007E1798">
      <w:pPr>
        <w:ind w:firstLine="708"/>
      </w:pPr>
      <w:r>
        <w:t>Além das respostas acerca do grau de eficiência vários discentes teceram importantes comentários, abaixo alguns deles:</w:t>
      </w:r>
    </w:p>
    <w:p w:rsidR="001B7D20" w:rsidRDefault="001B7D20" w:rsidP="000D11C1">
      <w:pPr>
        <w:ind w:firstLine="0"/>
      </w:pPr>
    </w:p>
    <w:p w:rsidR="001B7D20" w:rsidRPr="002F0E0A" w:rsidRDefault="001B7D20" w:rsidP="001B7D20">
      <w:pPr>
        <w:ind w:left="2124" w:firstLine="6"/>
        <w:rPr>
          <w:i/>
          <w:sz w:val="22"/>
        </w:rPr>
      </w:pPr>
      <w:r w:rsidRPr="002F0E0A">
        <w:rPr>
          <w:i/>
          <w:sz w:val="22"/>
        </w:rPr>
        <w:t>“</w:t>
      </w:r>
      <w:r w:rsidR="002F0E0A">
        <w:rPr>
          <w:i/>
          <w:sz w:val="22"/>
        </w:rPr>
        <w:t xml:space="preserve"> </w:t>
      </w:r>
      <w:r w:rsidRPr="002F0E0A">
        <w:rPr>
          <w:i/>
          <w:sz w:val="22"/>
        </w:rPr>
        <w:t>A vivência e a experiência da prática ficam marcadas e ajudam a assimilar melhor os conhecimentos teóricos.”</w:t>
      </w:r>
    </w:p>
    <w:p w:rsidR="001B7D20" w:rsidRPr="002F0E0A" w:rsidRDefault="001B7D20" w:rsidP="001B7D20">
      <w:pPr>
        <w:ind w:left="2124" w:firstLine="6"/>
        <w:rPr>
          <w:i/>
          <w:sz w:val="22"/>
        </w:rPr>
      </w:pPr>
      <w:r w:rsidRPr="002F0E0A">
        <w:rPr>
          <w:i/>
          <w:sz w:val="22"/>
        </w:rPr>
        <w:t>“ A práti</w:t>
      </w:r>
      <w:r w:rsidR="002F0E0A">
        <w:rPr>
          <w:i/>
          <w:sz w:val="22"/>
        </w:rPr>
        <w:t>ca fixa e ensina muito mais, por</w:t>
      </w:r>
      <w:r w:rsidRPr="002F0E0A">
        <w:rPr>
          <w:i/>
          <w:sz w:val="22"/>
        </w:rPr>
        <w:t xml:space="preserve"> se ter o contato direto com a realidade e não só as palavras na teoria”.</w:t>
      </w:r>
    </w:p>
    <w:p w:rsidR="001B7D20" w:rsidRPr="002F0E0A" w:rsidRDefault="001B7D20" w:rsidP="001B7D20">
      <w:pPr>
        <w:ind w:left="2124" w:firstLine="6"/>
        <w:rPr>
          <w:i/>
          <w:sz w:val="22"/>
        </w:rPr>
      </w:pPr>
      <w:r w:rsidRPr="002F0E0A">
        <w:rPr>
          <w:i/>
          <w:sz w:val="22"/>
        </w:rPr>
        <w:t xml:space="preserve">“ O método de ensino na sala de aula é bastante </w:t>
      </w:r>
      <w:r w:rsidR="00532537" w:rsidRPr="002F0E0A">
        <w:rPr>
          <w:i/>
          <w:sz w:val="22"/>
        </w:rPr>
        <w:t>cansativo e estressante, na visita técnica podemos entender como será a atuação na prática profissional”</w:t>
      </w:r>
    </w:p>
    <w:p w:rsidR="003B680F" w:rsidRDefault="00532537" w:rsidP="007E1798">
      <w:pPr>
        <w:ind w:firstLine="708"/>
      </w:pPr>
      <w:r>
        <w:t>A aula de campo no modelo de visita técnica é uma ferramenta didática que aproxima a teoria da realidade. Vinculando as ações, observações e situações que, associadas ao cotidiano irão contribuir na cons</w:t>
      </w:r>
      <w:r w:rsidR="007E1798">
        <w:t>trução do conhecimento discente (GROFF, et al. 2009).</w:t>
      </w:r>
    </w:p>
    <w:p w:rsidR="00470BA7" w:rsidRDefault="00532537" w:rsidP="000865BE">
      <w:pPr>
        <w:ind w:firstLine="0"/>
      </w:pPr>
      <w:r>
        <w:tab/>
        <w:t>Estas possibilidades irão permitir a experiência e o desenvolvimento de outras inteligências que por vezes ficam esquecidas em sala de aula.</w:t>
      </w:r>
      <w:r w:rsidR="002F0E0A">
        <w:t xml:space="preserve"> Vale ressaltar a observação feita pelos docentes participantes da atividade onde percebeu-se uma intensa participação e descontração da turma, muitos em momento informal relataram ter tido a oportunidade de até mesmo conhecer melhor os colegas em um ambiente que não era a sala de aula</w:t>
      </w:r>
      <w:r w:rsidR="00470BA7">
        <w:t>.</w:t>
      </w:r>
      <w:r w:rsidR="000865BE">
        <w:t xml:space="preserve"> </w:t>
      </w:r>
      <w:r w:rsidR="00470BA7">
        <w:t xml:space="preserve">Dentre as vantagens da aula de campo podemos elencar as seguintes: </w:t>
      </w:r>
      <w:r w:rsidR="000865BE">
        <w:t xml:space="preserve">Instiga os alunos a observação e a comparação, associa a teoria e a prática, favorece a contextualização dos </w:t>
      </w:r>
      <w:r w:rsidR="000865BE">
        <w:lastRenderedPageBreak/>
        <w:t>conteúdos, estimula os discentes à análise interdisciplinar, contribui na qualidade do vínculo entre docente e discentes (ZORATTO e HORNES, 2014).</w:t>
      </w:r>
    </w:p>
    <w:p w:rsidR="00532537" w:rsidRDefault="00116200" w:rsidP="00532537">
      <w:pPr>
        <w:spacing w:after="133" w:line="351" w:lineRule="auto"/>
      </w:pPr>
      <w:r>
        <w:t>Sendo esta a primeira turma a realizar este tipo de atividade nesta disciplina no curso de medicina veterinária indagou-se os discentes sobre quais sugestões dariam para às próximas viagens com as turmas subsequentes?</w:t>
      </w:r>
    </w:p>
    <w:p w:rsidR="00696AAE" w:rsidRDefault="00116200" w:rsidP="00920766">
      <w:pPr>
        <w:spacing w:after="133" w:line="351" w:lineRule="auto"/>
      </w:pPr>
      <w:r>
        <w:t xml:space="preserve">Mais de 70% dos entrevistados acenaram para a necessidade de a atividade ser mais prolongada, uma semana por exemplo. Sendo ainda frisado que seria de muita aprendizagem os discentes passarem uma semana na residência de agricultores familiares e famílias assentadas da reforma agrária. </w:t>
      </w:r>
      <w:r w:rsidR="00696AAE">
        <w:t>Para Cruciol et al., (2007) é imprescindivel que alunos dos cursos de ciências agrárias participem de estágios de vivência objetivando intensificar o relacionamento da universidade com a sociedade, afim de preparar esses alunos para atuarem em programas de</w:t>
      </w:r>
      <w:r>
        <w:t xml:space="preserve"> Assessoria Técnica Social e Ambiental (ATES) e Assistência Técnica em Extensão Rural (ATER) ligados </w:t>
      </w:r>
      <w:r w:rsidR="00696AAE">
        <w:t>a agricultura familiar, visando</w:t>
      </w:r>
      <w:r>
        <w:t xml:space="preserve"> contribuir para a melhoria da qualidade de vida desses atores e para o processo de desenv</w:t>
      </w:r>
      <w:r w:rsidR="00696AAE">
        <w:t>olvimento rural sustentável.</w:t>
      </w:r>
    </w:p>
    <w:p w:rsidR="00920766" w:rsidRDefault="00920766" w:rsidP="00920766">
      <w:pPr>
        <w:spacing w:after="133" w:line="351" w:lineRule="auto"/>
      </w:pPr>
    </w:p>
    <w:p w:rsidR="00696AAE" w:rsidRDefault="009F36FC" w:rsidP="00696AAE">
      <w:pPr>
        <w:ind w:firstLine="0"/>
        <w:rPr>
          <w:rFonts w:eastAsia="Arial" w:cs="Times New Roman"/>
          <w:b/>
          <w:szCs w:val="24"/>
        </w:rPr>
      </w:pPr>
      <w:r>
        <w:rPr>
          <w:rFonts w:eastAsia="Arial" w:cs="Times New Roman"/>
          <w:b/>
          <w:szCs w:val="24"/>
        </w:rPr>
        <w:t xml:space="preserve">4. </w:t>
      </w:r>
      <w:r w:rsidR="00696AAE" w:rsidRPr="00E43906">
        <w:rPr>
          <w:rFonts w:eastAsia="Arial" w:cs="Times New Roman"/>
          <w:b/>
          <w:szCs w:val="24"/>
        </w:rPr>
        <w:t>C</w:t>
      </w:r>
      <w:r w:rsidR="00696AAE">
        <w:rPr>
          <w:rFonts w:eastAsia="Arial" w:cs="Times New Roman"/>
          <w:b/>
          <w:szCs w:val="24"/>
        </w:rPr>
        <w:t>ONSIDERAÇÕES FINAIS</w:t>
      </w:r>
    </w:p>
    <w:p w:rsidR="00696AAE" w:rsidRDefault="00696AAE" w:rsidP="00696AAE">
      <w:pPr>
        <w:spacing w:after="133" w:line="351" w:lineRule="auto"/>
        <w:ind w:firstLine="0"/>
      </w:pPr>
      <w:r>
        <w:tab/>
      </w:r>
      <w:r w:rsidR="00E26B8A">
        <w:t>Diante do exposto, vale ressaltar o efeito positivo que tem a atividade aula de campo sobre o processo de aprendizagem, sendo importante uma sensibilização por parte do docente através de teoria para que o discente entenda o papel e a importância do hom</w:t>
      </w:r>
      <w:r w:rsidR="00135DE4">
        <w:t>em do campo no contexto social.</w:t>
      </w:r>
    </w:p>
    <w:p w:rsidR="00CB6B1F" w:rsidRDefault="00CB6B1F" w:rsidP="00696AAE">
      <w:pPr>
        <w:spacing w:after="133" w:line="351" w:lineRule="auto"/>
        <w:ind w:firstLine="0"/>
      </w:pPr>
      <w:r>
        <w:tab/>
        <w:t>Atividades que aproximem o alunado à realidade do cotidiano que irão enfrentar enquanto profissionais, são fundamentais para a quebra de alguns preconceitos, pois principalmente na àrea de agrárias a maior oportunidade de empregos encontra-se no meio não urbano.</w:t>
      </w:r>
    </w:p>
    <w:p w:rsidR="00135DE4" w:rsidRDefault="00135DE4" w:rsidP="00696AAE">
      <w:pPr>
        <w:spacing w:after="133" w:line="351" w:lineRule="auto"/>
        <w:ind w:firstLine="0"/>
      </w:pPr>
      <w:r>
        <w:tab/>
        <w:t>Os discentes participantes da atividade prática e entrevistados</w:t>
      </w:r>
      <w:r w:rsidR="003C0D5E">
        <w:t>,</w:t>
      </w:r>
      <w:r>
        <w:t xml:space="preserve"> deixaram claro que </w:t>
      </w:r>
      <w:r w:rsidR="00CB6B1F">
        <w:t xml:space="preserve">a realização de atividades como aula a campo são fundamentais para a consolidação do ensino iniciado em sala de aula. Observou-se mudança daqueles que anteriormente tinham uma visão negativa acerca do modo de vida, das atividades desenvolvidas e da importância do homem do campo. </w:t>
      </w:r>
    </w:p>
    <w:p w:rsidR="00CB6B1F" w:rsidRDefault="003C0D5E" w:rsidP="00696AAE">
      <w:pPr>
        <w:spacing w:after="133" w:line="351" w:lineRule="auto"/>
        <w:ind w:firstLine="0"/>
      </w:pPr>
      <w:r>
        <w:lastRenderedPageBreak/>
        <w:tab/>
        <w:t>Cabe portanto à</w:t>
      </w:r>
      <w:r w:rsidR="00CB6B1F">
        <w:t xml:space="preserve"> instituição de ensino e ao docente o planejamento e a execução de atividades que colaborem com a eficácia do processo de ensino-aprendizagem desenvolvidos por estes.</w:t>
      </w:r>
    </w:p>
    <w:p w:rsidR="003B680F" w:rsidRDefault="003B680F" w:rsidP="000D11C1">
      <w:pPr>
        <w:ind w:firstLine="0"/>
      </w:pPr>
    </w:p>
    <w:p w:rsidR="006675E8" w:rsidRDefault="009B6F55" w:rsidP="00417632">
      <w:pPr>
        <w:ind w:firstLine="0"/>
        <w:rPr>
          <w:b/>
        </w:rPr>
      </w:pPr>
      <w:r>
        <w:rPr>
          <w:b/>
        </w:rPr>
        <w:t xml:space="preserve">5. </w:t>
      </w:r>
      <w:r w:rsidR="00417632" w:rsidRPr="00417632">
        <w:rPr>
          <w:b/>
        </w:rPr>
        <w:t xml:space="preserve">REFERÊNCIAS </w:t>
      </w:r>
    </w:p>
    <w:p w:rsidR="00696AAE" w:rsidRDefault="00696AAE" w:rsidP="00417632">
      <w:pPr>
        <w:ind w:firstLine="0"/>
        <w:rPr>
          <w:b/>
        </w:rPr>
      </w:pPr>
    </w:p>
    <w:p w:rsidR="00116200" w:rsidRDefault="00116200" w:rsidP="00417632">
      <w:pPr>
        <w:ind w:firstLine="0"/>
      </w:pPr>
      <w:r>
        <w:t xml:space="preserve">CRUCIOL J.H.; YUSUKA, S.S; PINTO, M.S.V.; PIMENTEL, A.E.B.; CARMO, M.S. </w:t>
      </w:r>
      <w:r w:rsidRPr="00696AAE">
        <w:rPr>
          <w:b/>
        </w:rPr>
        <w:t>Estágio de vivência em assentamento de Reforma Agrária a partir do programa de Residência Agrária</w:t>
      </w:r>
      <w:r>
        <w:t xml:space="preserve"> </w:t>
      </w:r>
      <w:r w:rsidRPr="00696AAE">
        <w:rPr>
          <w:b/>
        </w:rPr>
        <w:t>– Experiência no Assentamento Laudenor de Souza (SP).</w:t>
      </w:r>
      <w:r>
        <w:t xml:space="preserve"> XLV Congresso da Sober. Londrina, 2007.</w:t>
      </w:r>
    </w:p>
    <w:p w:rsidR="00696AAE" w:rsidRPr="00417632" w:rsidRDefault="00696AAE" w:rsidP="00417632">
      <w:pPr>
        <w:ind w:firstLine="0"/>
        <w:rPr>
          <w:b/>
        </w:rPr>
      </w:pPr>
    </w:p>
    <w:p w:rsidR="006675E8" w:rsidRDefault="006675E8" w:rsidP="006675E8">
      <w:pPr>
        <w:ind w:firstLine="0"/>
      </w:pPr>
      <w:r>
        <w:t xml:space="preserve">GARDNER, </w:t>
      </w:r>
      <w:r w:rsidR="007E1798" w:rsidRPr="007E1798">
        <w:rPr>
          <w:szCs w:val="24"/>
        </w:rPr>
        <w:t>HOWARD</w:t>
      </w:r>
      <w:r>
        <w:t xml:space="preserve">. </w:t>
      </w:r>
      <w:r w:rsidRPr="00500542">
        <w:rPr>
          <w:b/>
        </w:rPr>
        <w:t>Inteligências múltiplas: a teoria na prática</w:t>
      </w:r>
      <w:r>
        <w:t>. Porto Alegre, RS: Artes Médicas, 1995. 257 p.</w:t>
      </w:r>
    </w:p>
    <w:p w:rsidR="007E1798" w:rsidRDefault="007E1798" w:rsidP="006675E8">
      <w:pPr>
        <w:ind w:firstLine="0"/>
      </w:pPr>
    </w:p>
    <w:p w:rsidR="002F0E0A" w:rsidRDefault="007E1798" w:rsidP="006675E8">
      <w:pPr>
        <w:ind w:firstLine="0"/>
      </w:pPr>
      <w:r w:rsidRPr="007E1798">
        <w:t>GROFF, A.; MAHEIRIE, K.; PRIM, L</w:t>
      </w:r>
      <w:r>
        <w:t>, F</w:t>
      </w:r>
      <w:r w:rsidRPr="007E1798">
        <w:t xml:space="preserve">. </w:t>
      </w:r>
      <w:r w:rsidRPr="007E1798">
        <w:rPr>
          <w:b/>
        </w:rPr>
        <w:t>A experiência de coletivização em um assentamento de reforma agrária do MST</w:t>
      </w:r>
      <w:r>
        <w:t xml:space="preserve">. </w:t>
      </w:r>
      <w:r w:rsidR="002F0E0A">
        <w:t>Revista Psicologia po.lítica. [online]. V.9, n.17, p.113-128,</w:t>
      </w:r>
      <w:r w:rsidR="002F0E0A" w:rsidRPr="002F0E0A">
        <w:t xml:space="preserve"> </w:t>
      </w:r>
      <w:r w:rsidR="002F0E0A">
        <w:t>2009.</w:t>
      </w:r>
    </w:p>
    <w:p w:rsidR="007E1798" w:rsidRPr="007E1798" w:rsidRDefault="007E1798" w:rsidP="006675E8">
      <w:pPr>
        <w:ind w:firstLine="0"/>
      </w:pPr>
    </w:p>
    <w:p w:rsidR="001A2B14" w:rsidRDefault="001A2B14" w:rsidP="006675E8">
      <w:pPr>
        <w:ind w:firstLine="0"/>
      </w:pPr>
      <w:r>
        <w:t xml:space="preserve">MELLO. M., A., SILVESTRO1. M. L.ABRAMOVAY. R, DORIGON1, C. FERRARI1 D., L. TESTA1 , V. M. </w:t>
      </w:r>
      <w:r w:rsidRPr="001A2B14">
        <w:rPr>
          <w:b/>
        </w:rPr>
        <w:t>Educação formal e os desafios para a formação de uma nova Geração de agricultores</w:t>
      </w:r>
      <w:r>
        <w:t>. In: XLI CONGRESSO DA SOBER-Sociedade Brasileira de Economia e Sociologia Rural. Juiz de Fora, MG, 27 a 30 de julho de 2003.</w:t>
      </w:r>
    </w:p>
    <w:p w:rsidR="001A2B14" w:rsidRPr="00027B70" w:rsidRDefault="001A2B14" w:rsidP="006675E8">
      <w:pPr>
        <w:ind w:firstLine="0"/>
      </w:pPr>
    </w:p>
    <w:p w:rsidR="00027B70" w:rsidRDefault="003B680F" w:rsidP="003B680F">
      <w:pPr>
        <w:ind w:firstLine="0"/>
      </w:pPr>
      <w:r>
        <w:t xml:space="preserve">PRIM, L.F. </w:t>
      </w:r>
      <w:r w:rsidRPr="00500542">
        <w:rPr>
          <w:b/>
        </w:rPr>
        <w:t>Aspectos psicossociais da agricultura de grupo na agricultura familiar do Oeste catarinense: Um estudo sobre a AGRIMA Associação de Agricultores Monte Alegre.</w:t>
      </w:r>
      <w:r w:rsidR="00500542">
        <w:rPr>
          <w:b/>
        </w:rPr>
        <w:t xml:space="preserve"> 2004.</w:t>
      </w:r>
      <w:r w:rsidRPr="00500542">
        <w:rPr>
          <w:b/>
        </w:rPr>
        <w:t xml:space="preserve"> </w:t>
      </w:r>
      <w:r>
        <w:t>Tese de Doutorado. Programa de Pós-graduação em Psicologia Social. São Paulo</w:t>
      </w:r>
      <w:r w:rsidR="00500542">
        <w:t>:</w:t>
      </w:r>
      <w:r>
        <w:t xml:space="preserve"> Pontificea Universidade católica de São Paulo. </w:t>
      </w:r>
    </w:p>
    <w:p w:rsidR="000865BE" w:rsidRDefault="000865BE" w:rsidP="003B680F">
      <w:pPr>
        <w:ind w:firstLine="0"/>
      </w:pPr>
    </w:p>
    <w:p w:rsidR="000E7F24" w:rsidRDefault="000865BE" w:rsidP="001A2B14">
      <w:pPr>
        <w:ind w:firstLine="0"/>
      </w:pPr>
      <w:r w:rsidRPr="000865BE">
        <w:t>ZORATTO, F.M.M.; HORNES, K. L.</w:t>
      </w:r>
      <w:r>
        <w:t xml:space="preserve"> </w:t>
      </w:r>
      <w:r w:rsidRPr="000865BE">
        <w:rPr>
          <w:b/>
        </w:rPr>
        <w:t xml:space="preserve">Aula de campo como </w:t>
      </w:r>
      <w:r>
        <w:rPr>
          <w:b/>
        </w:rPr>
        <w:t>instrumento didático-pedagógico para o ensino de</w:t>
      </w:r>
      <w:r w:rsidRPr="000865BE">
        <w:rPr>
          <w:b/>
        </w:rPr>
        <w:t xml:space="preserve"> geografia</w:t>
      </w:r>
      <w:r>
        <w:t xml:space="preserve">. </w:t>
      </w:r>
      <w:r w:rsidR="00C40732">
        <w:t>In: Os desafios da Escola Pública Paranaense na Perspectiva do Professor PDE Produções Didático-pedagógicas, v. 2, p. 3-12,</w:t>
      </w:r>
      <w:r w:rsidR="00C40732" w:rsidRPr="00C40732">
        <w:t xml:space="preserve"> </w:t>
      </w:r>
      <w:r w:rsidR="00C40732">
        <w:t>2014.</w:t>
      </w:r>
    </w:p>
    <w:p w:rsidR="00027B70" w:rsidRPr="000865BE" w:rsidRDefault="00027B70" w:rsidP="009F36FC">
      <w:pPr>
        <w:ind w:firstLine="0"/>
      </w:pPr>
    </w:p>
    <w:p w:rsidR="00667B21" w:rsidRPr="000865BE" w:rsidRDefault="00667B21" w:rsidP="009F36FC">
      <w:pPr>
        <w:tabs>
          <w:tab w:val="left" w:pos="3783"/>
        </w:tabs>
        <w:ind w:firstLine="0"/>
      </w:pPr>
    </w:p>
    <w:sectPr w:rsidR="00667B21" w:rsidRPr="000865BE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015" w:rsidRDefault="00960015" w:rsidP="004C7AB7">
      <w:pPr>
        <w:spacing w:line="240" w:lineRule="auto"/>
      </w:pPr>
      <w:r>
        <w:separator/>
      </w:r>
    </w:p>
  </w:endnote>
  <w:endnote w:type="continuationSeparator" w:id="0">
    <w:p w:rsidR="00960015" w:rsidRDefault="00960015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Footer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015" w:rsidRDefault="00960015" w:rsidP="004C7AB7">
      <w:pPr>
        <w:spacing w:line="240" w:lineRule="auto"/>
      </w:pPr>
      <w:r>
        <w:separator/>
      </w:r>
    </w:p>
  </w:footnote>
  <w:footnote w:type="continuationSeparator" w:id="0">
    <w:p w:rsidR="00960015" w:rsidRDefault="00960015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96001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Header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96001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F5829"/>
    <w:multiLevelType w:val="hybridMultilevel"/>
    <w:tmpl w:val="6988F0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C3122"/>
    <w:multiLevelType w:val="hybridMultilevel"/>
    <w:tmpl w:val="9AE4B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52902"/>
    <w:multiLevelType w:val="hybridMultilevel"/>
    <w:tmpl w:val="E89C5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A0226"/>
    <w:multiLevelType w:val="hybridMultilevel"/>
    <w:tmpl w:val="23E2E9E4"/>
    <w:lvl w:ilvl="0" w:tplc="564E88EE">
      <w:start w:val="1"/>
      <w:numFmt w:val="decimal"/>
      <w:lvlText w:val="%1"/>
      <w:lvlJc w:val="left"/>
      <w:pPr>
        <w:ind w:left="2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A6A0B8">
      <w:start w:val="1"/>
      <w:numFmt w:val="upp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4AE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02405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FA500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58806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DE35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2CE9F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26BF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E697116"/>
    <w:multiLevelType w:val="hybridMultilevel"/>
    <w:tmpl w:val="0736FF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511FB"/>
    <w:rsid w:val="00063126"/>
    <w:rsid w:val="00077838"/>
    <w:rsid w:val="000865BE"/>
    <w:rsid w:val="0009262F"/>
    <w:rsid w:val="000D11C1"/>
    <w:rsid w:val="000E7F24"/>
    <w:rsid w:val="000F07E9"/>
    <w:rsid w:val="0010034B"/>
    <w:rsid w:val="0010278D"/>
    <w:rsid w:val="0010290D"/>
    <w:rsid w:val="00116200"/>
    <w:rsid w:val="001259EF"/>
    <w:rsid w:val="00134CDE"/>
    <w:rsid w:val="00135DE4"/>
    <w:rsid w:val="00140C4F"/>
    <w:rsid w:val="001A2B14"/>
    <w:rsid w:val="001A7F1E"/>
    <w:rsid w:val="001B7D20"/>
    <w:rsid w:val="001E1810"/>
    <w:rsid w:val="001F1F27"/>
    <w:rsid w:val="00200DAB"/>
    <w:rsid w:val="002370FD"/>
    <w:rsid w:val="0024152B"/>
    <w:rsid w:val="00263551"/>
    <w:rsid w:val="002A0160"/>
    <w:rsid w:val="002B5043"/>
    <w:rsid w:val="002B6CA6"/>
    <w:rsid w:val="002F0E0A"/>
    <w:rsid w:val="00322CFD"/>
    <w:rsid w:val="00350FAD"/>
    <w:rsid w:val="003730CF"/>
    <w:rsid w:val="003954AB"/>
    <w:rsid w:val="003B680F"/>
    <w:rsid w:val="003C0D5E"/>
    <w:rsid w:val="003C4E4A"/>
    <w:rsid w:val="003D1B14"/>
    <w:rsid w:val="003E531A"/>
    <w:rsid w:val="00417632"/>
    <w:rsid w:val="0044735C"/>
    <w:rsid w:val="00470BA7"/>
    <w:rsid w:val="00494321"/>
    <w:rsid w:val="00497918"/>
    <w:rsid w:val="004C7AB7"/>
    <w:rsid w:val="004D30B1"/>
    <w:rsid w:val="004E7DFC"/>
    <w:rsid w:val="00500542"/>
    <w:rsid w:val="00500771"/>
    <w:rsid w:val="00532537"/>
    <w:rsid w:val="00550BDD"/>
    <w:rsid w:val="00565EE2"/>
    <w:rsid w:val="00567C46"/>
    <w:rsid w:val="00572898"/>
    <w:rsid w:val="005B6F94"/>
    <w:rsid w:val="005C44FA"/>
    <w:rsid w:val="005F4ECF"/>
    <w:rsid w:val="005F638D"/>
    <w:rsid w:val="006102E0"/>
    <w:rsid w:val="00623B5E"/>
    <w:rsid w:val="006675E8"/>
    <w:rsid w:val="00667B21"/>
    <w:rsid w:val="00696AAE"/>
    <w:rsid w:val="006A6C8E"/>
    <w:rsid w:val="006D6839"/>
    <w:rsid w:val="006D6939"/>
    <w:rsid w:val="0070623A"/>
    <w:rsid w:val="007066D2"/>
    <w:rsid w:val="00707AC7"/>
    <w:rsid w:val="00716FBF"/>
    <w:rsid w:val="007208FA"/>
    <w:rsid w:val="00757798"/>
    <w:rsid w:val="007D2C1C"/>
    <w:rsid w:val="007E1798"/>
    <w:rsid w:val="007F3690"/>
    <w:rsid w:val="0080399B"/>
    <w:rsid w:val="008058EE"/>
    <w:rsid w:val="00835CBE"/>
    <w:rsid w:val="008403D0"/>
    <w:rsid w:val="008601D2"/>
    <w:rsid w:val="00865382"/>
    <w:rsid w:val="008724DA"/>
    <w:rsid w:val="00885ECB"/>
    <w:rsid w:val="008D4BE9"/>
    <w:rsid w:val="00900AC6"/>
    <w:rsid w:val="00920766"/>
    <w:rsid w:val="00920C2F"/>
    <w:rsid w:val="0092344E"/>
    <w:rsid w:val="00960015"/>
    <w:rsid w:val="00961A5E"/>
    <w:rsid w:val="00975E96"/>
    <w:rsid w:val="009B6F55"/>
    <w:rsid w:val="009D4823"/>
    <w:rsid w:val="009E00D7"/>
    <w:rsid w:val="009F36FC"/>
    <w:rsid w:val="00A056B4"/>
    <w:rsid w:val="00A14424"/>
    <w:rsid w:val="00AA7759"/>
    <w:rsid w:val="00B37348"/>
    <w:rsid w:val="00B40993"/>
    <w:rsid w:val="00B548B5"/>
    <w:rsid w:val="00B7239F"/>
    <w:rsid w:val="00B732F4"/>
    <w:rsid w:val="00BB21A5"/>
    <w:rsid w:val="00BE59B5"/>
    <w:rsid w:val="00C330DA"/>
    <w:rsid w:val="00C40732"/>
    <w:rsid w:val="00C71EEA"/>
    <w:rsid w:val="00C812D8"/>
    <w:rsid w:val="00CB6B1F"/>
    <w:rsid w:val="00CB6B28"/>
    <w:rsid w:val="00D06AE4"/>
    <w:rsid w:val="00D22F36"/>
    <w:rsid w:val="00D358DC"/>
    <w:rsid w:val="00D454A9"/>
    <w:rsid w:val="00D47207"/>
    <w:rsid w:val="00D52445"/>
    <w:rsid w:val="00D57D31"/>
    <w:rsid w:val="00DB1CCC"/>
    <w:rsid w:val="00DF0D6D"/>
    <w:rsid w:val="00E26B8A"/>
    <w:rsid w:val="00E2792E"/>
    <w:rsid w:val="00E31B7D"/>
    <w:rsid w:val="00E46640"/>
    <w:rsid w:val="00EA6FDC"/>
    <w:rsid w:val="00F55312"/>
    <w:rsid w:val="00F61D00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1ACE5CAB-9107-48FD-BF10-54C6F028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AB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AB7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2B6CA6"/>
    <w:rPr>
      <w:rFonts w:eastAsiaTheme="minorEastAsia"/>
      <w:lang w:eastAsia="pt-BR"/>
    </w:rPr>
  </w:style>
  <w:style w:type="paragraph" w:styleId="ListParagraph">
    <w:name w:val="List Paragraph"/>
    <w:basedOn w:val="Normal"/>
    <w:uiPriority w:val="34"/>
    <w:qFormat/>
    <w:rsid w:val="00BE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0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scontent.frec10-1.fna.fbcdn.net/v/t1.0-9/31250644_2064081277165875_6662587432714089380_n.jpg?_nc_cat=0&amp;oh=83f74c2944c383a1dffe4c0828ddeec6&amp;oe=5B558E1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Visita mais proveitosa na visão dos discentes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explosion val="4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1"/>
              <c:tx>
                <c:rich>
                  <a:bodyPr/>
                  <a:lstStyle/>
                  <a:p>
                    <a:fld id="{B5BBD54C-92BF-44B2-A8AF-971506B8713B}" type="PERCENTAGE">
                      <a:rPr lang="en-US"/>
                      <a:pPr/>
                      <a:t>[PERCENTAGE]</a:t>
                    </a:fld>
                    <a:endParaRPr lang="pt-BR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1DA5CC18-E2DA-4B56-B49A-120EFF440122}" type="PERCENTAGE">
                      <a:rPr lang="en-US"/>
                      <a:pPr/>
                      <a:t>[PERCENTAGE]</a:t>
                    </a:fld>
                    <a:endParaRPr lang="pt-BR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1">
                  <c:v>Agricultor Familiar</c:v>
                </c:pt>
                <c:pt idx="2">
                  <c:v>Assentamento</c:v>
                </c:pt>
                <c:pt idx="3">
                  <c:v>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1">
                  <c:v>39</c:v>
                </c:pt>
                <c:pt idx="2">
                  <c:v>58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Eficiência</a:t>
            </a:r>
            <a:r>
              <a:rPr lang="pt-BR" baseline="0"/>
              <a:t> da visita técnica na visão dos discentes</a:t>
            </a:r>
            <a:endParaRPr lang="pt-BR"/>
          </a:p>
        </c:rich>
      </c:tx>
      <c:layout>
        <c:manualLayout>
          <c:xMode val="edge"/>
          <c:yMode val="edge"/>
          <c:x val="0.18930489403782191"/>
          <c:y val="0.100786131828260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715653958118829"/>
          <c:y val="0.14981366459627327"/>
          <c:w val="0.80256442544870032"/>
          <c:h val="0.730103519668737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4">
                <a:shade val="65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Sheet1!$A$3:$A$6</c:f>
              <c:strCache>
                <c:ptCount val="3"/>
                <c:pt idx="0">
                  <c:v>Pouco Eficiente</c:v>
                </c:pt>
                <c:pt idx="1">
                  <c:v>Eficiente </c:v>
                </c:pt>
                <c:pt idx="2">
                  <c:v>Muito Eficiente </c:v>
                </c:pt>
              </c:strCache>
            </c:strRef>
          </c:cat>
          <c:val>
            <c:numRef>
              <c:f>Sheet1!$B$3:$B$6</c:f>
              <c:numCache>
                <c:formatCode>0%</c:formatCode>
                <c:ptCount val="4"/>
                <c:pt idx="0">
                  <c:v>0.04</c:v>
                </c:pt>
                <c:pt idx="1">
                  <c:v>0.65</c:v>
                </c:pt>
                <c:pt idx="2">
                  <c:v>0.3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Sheet1!$A$3:$A$6</c:f>
              <c:strCache>
                <c:ptCount val="3"/>
                <c:pt idx="0">
                  <c:v>Pouco Eficiente</c:v>
                </c:pt>
                <c:pt idx="1">
                  <c:v>Eficiente </c:v>
                </c:pt>
                <c:pt idx="2">
                  <c:v>Muito Eficiente </c:v>
                </c:pt>
              </c:strCache>
            </c:strRef>
          </c:cat>
          <c:val>
            <c:numRef>
              <c:f>Sheet1!$C$3:$C$6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4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Sheet1!$A$3:$A$6</c:f>
              <c:strCache>
                <c:ptCount val="3"/>
                <c:pt idx="0">
                  <c:v>Pouco Eficiente</c:v>
                </c:pt>
                <c:pt idx="1">
                  <c:v>Eficiente </c:v>
                </c:pt>
                <c:pt idx="2">
                  <c:v>Muito Eficiente </c:v>
                </c:pt>
              </c:strCache>
            </c:strRef>
          </c:cat>
          <c:val>
            <c:numRef>
              <c:f>Sheet1!$D$3:$D$6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51945360"/>
        <c:axId val="1851945904"/>
      </c:barChart>
      <c:catAx>
        <c:axId val="18519453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51945904"/>
        <c:crosses val="autoZero"/>
        <c:auto val="1"/>
        <c:lblAlgn val="ctr"/>
        <c:lblOffset val="100"/>
        <c:noMultiLvlLbl val="0"/>
      </c:catAx>
      <c:valAx>
        <c:axId val="1851945904"/>
        <c:scaling>
          <c:orientation val="minMax"/>
        </c:scaling>
        <c:delete val="1"/>
        <c:axPos val="b"/>
        <c:numFmt formatCode="0%" sourceLinked="1"/>
        <c:majorTickMark val="none"/>
        <c:minorTickMark val="none"/>
        <c:tickLblPos val="nextTo"/>
        <c:crossAx val="1851945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4AAF3-0B71-4D06-9262-BE2B6FE40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10</Pages>
  <Words>2987</Words>
  <Characters>16136</Characters>
  <Application>Microsoft Office Word</Application>
  <DocSecurity>0</DocSecurity>
  <Lines>134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Patrícia</cp:lastModifiedBy>
  <cp:revision>34</cp:revision>
  <dcterms:created xsi:type="dcterms:W3CDTF">2018-10-10T17:31:00Z</dcterms:created>
  <dcterms:modified xsi:type="dcterms:W3CDTF">2018-10-15T20:18:00Z</dcterms:modified>
</cp:coreProperties>
</file>