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2D4" w:rsidRDefault="000802D4" w:rsidP="000802D4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O PROCESSO DE ENVELHECIMENTO COM QUALIDADE </w:t>
      </w:r>
    </w:p>
    <w:p w:rsidR="000802D4" w:rsidRDefault="000802D4" w:rsidP="00336889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DE VIDA NA CONTEMPORANEIDADE</w:t>
      </w:r>
      <w:proofErr w:type="gramStart"/>
      <w:r>
        <w:rPr>
          <w:rFonts w:cs="Times New Roman"/>
          <w:b/>
          <w:szCs w:val="24"/>
        </w:rPr>
        <w:t xml:space="preserve">  </w:t>
      </w:r>
    </w:p>
    <w:p w:rsidR="00336889" w:rsidRDefault="00336889" w:rsidP="00336889">
      <w:pPr>
        <w:jc w:val="center"/>
        <w:rPr>
          <w:rFonts w:cs="Times New Roman"/>
          <w:b/>
          <w:szCs w:val="24"/>
        </w:rPr>
      </w:pPr>
      <w:proofErr w:type="gramEnd"/>
    </w:p>
    <w:p w:rsidR="000802D4" w:rsidRPr="00D44BEA" w:rsidRDefault="000802D4" w:rsidP="000802D4">
      <w:pPr>
        <w:jc w:val="right"/>
        <w:rPr>
          <w:sz w:val="22"/>
        </w:rPr>
      </w:pPr>
      <w:r w:rsidRPr="00D44BEA">
        <w:rPr>
          <w:sz w:val="22"/>
        </w:rPr>
        <w:t>Maria das Graças de Oliveira Pereira</w:t>
      </w:r>
    </w:p>
    <w:p w:rsidR="000802D4" w:rsidRPr="00D44BEA" w:rsidRDefault="000802D4" w:rsidP="000802D4">
      <w:pPr>
        <w:jc w:val="right"/>
        <w:rPr>
          <w:color w:val="000000"/>
          <w:sz w:val="22"/>
        </w:rPr>
      </w:pPr>
      <w:r w:rsidRPr="00D44BEA">
        <w:rPr>
          <w:color w:val="000000"/>
          <w:sz w:val="22"/>
        </w:rPr>
        <w:t>Universidade do Estado do Rio Grande do Norte – UERN</w:t>
      </w:r>
    </w:p>
    <w:p w:rsidR="000802D4" w:rsidRPr="00336889" w:rsidRDefault="000802D4" w:rsidP="00336889">
      <w:pPr>
        <w:jc w:val="right"/>
        <w:rPr>
          <w:color w:val="000000"/>
          <w:sz w:val="22"/>
          <w:vertAlign w:val="superscript"/>
        </w:rPr>
      </w:pPr>
      <w:r w:rsidRPr="00D44BEA">
        <w:rPr>
          <w:color w:val="000000"/>
          <w:sz w:val="22"/>
        </w:rPr>
        <w:t xml:space="preserve"> mary_ta_oliveira@hotmail.com</w:t>
      </w:r>
    </w:p>
    <w:p w:rsidR="00E549E7" w:rsidRDefault="000802D4" w:rsidP="000802D4">
      <w:pPr>
        <w:ind w:firstLine="0"/>
        <w:rPr>
          <w:rFonts w:cs="Times New Roman"/>
          <w:b/>
          <w:szCs w:val="24"/>
        </w:rPr>
      </w:pPr>
      <w:r w:rsidRPr="0002150C">
        <w:rPr>
          <w:rFonts w:cs="Times New Roman"/>
          <w:b/>
          <w:szCs w:val="24"/>
        </w:rPr>
        <w:t>RESUMO</w:t>
      </w:r>
    </w:p>
    <w:p w:rsidR="00E549E7" w:rsidRPr="00E549E7" w:rsidRDefault="00E549E7" w:rsidP="00E549E7">
      <w:pPr>
        <w:spacing w:line="240" w:lineRule="auto"/>
        <w:ind w:firstLine="0"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Envelhecer é um processo natural que todos os sujeitos vivenciam ao longo da vida, alguns com uma qualidade maior de vida do que outros. Nessa perspectiva, procura-se por meio deste artigo abordar a qualidade de vida como um elemento imprescindível para o envelhecimento com objetivo de compreender a importância do processo de envelhecimento do idoso com qualidade de vida e a função do Assistente Social diante a seguridade dos direitos sociais do idoso com base na Política Nacional do Idoso, ao qual visa estabelecer os seus direitos sociais.   Como procedimentos teóricos adotados tem-se Barreto (2007), Brasil (2003), </w:t>
      </w:r>
      <w:proofErr w:type="spellStart"/>
      <w:r w:rsidRPr="00E549E7">
        <w:rPr>
          <w:rFonts w:cs="Times New Roman"/>
          <w:sz w:val="22"/>
        </w:rPr>
        <w:t>Pessôa</w:t>
      </w:r>
      <w:proofErr w:type="spellEnd"/>
      <w:r w:rsidRPr="00E549E7">
        <w:rPr>
          <w:rFonts w:cs="Times New Roman"/>
          <w:sz w:val="22"/>
        </w:rPr>
        <w:t xml:space="preserve"> (2010) entre outros autores que se preocupam com a temática. Como </w:t>
      </w:r>
      <w:proofErr w:type="gramStart"/>
      <w:r w:rsidRPr="00E549E7">
        <w:rPr>
          <w:rFonts w:cs="Times New Roman"/>
          <w:sz w:val="22"/>
        </w:rPr>
        <w:t>procedimentos metodológicos adotados tivemos</w:t>
      </w:r>
      <w:proofErr w:type="gramEnd"/>
      <w:r w:rsidRPr="00E549E7">
        <w:rPr>
          <w:rFonts w:cs="Times New Roman"/>
          <w:sz w:val="22"/>
        </w:rPr>
        <w:t xml:space="preserve"> um estudo de </w:t>
      </w:r>
      <w:r w:rsidRPr="00E549E7">
        <w:rPr>
          <w:rFonts w:eastAsia="Times New Roman" w:cs="Times New Roman"/>
          <w:color w:val="000000"/>
          <w:sz w:val="22"/>
          <w:lang w:eastAsia="pt-BR"/>
        </w:rPr>
        <w:t>natureza bibliográfica, com caráter qualitativa e descritiva.</w:t>
      </w:r>
      <w:r w:rsidRPr="00E549E7">
        <w:rPr>
          <w:rFonts w:cs="Times New Roman"/>
          <w:sz w:val="22"/>
        </w:rPr>
        <w:t xml:space="preserve"> Dessa forma, conclui-se que envelhecer com qualidade de vida é uma necessidade de todos os sujeitos, mas para que isso ocorra é necessário praticar atos saudáveis, como praticar esportes, fazer exames de rotina, desenvolver a capacidade motora e mental o que evita doenças.</w:t>
      </w:r>
    </w:p>
    <w:p w:rsidR="00E549E7" w:rsidRDefault="00E549E7" w:rsidP="00E549E7">
      <w:pPr>
        <w:spacing w:line="240" w:lineRule="auto"/>
      </w:pPr>
    </w:p>
    <w:p w:rsidR="00E549E7" w:rsidRDefault="00E549E7" w:rsidP="00E549E7">
      <w:pPr>
        <w:spacing w:line="240" w:lineRule="auto"/>
        <w:rPr>
          <w:b/>
          <w:bCs/>
        </w:rPr>
      </w:pPr>
    </w:p>
    <w:p w:rsidR="000802D4" w:rsidRPr="00E549E7" w:rsidRDefault="00E549E7" w:rsidP="00E549E7">
      <w:pPr>
        <w:spacing w:line="240" w:lineRule="auto"/>
        <w:ind w:firstLine="0"/>
        <w:rPr>
          <w:rFonts w:cs="Times New Roman"/>
          <w:sz w:val="22"/>
        </w:rPr>
      </w:pPr>
      <w:r w:rsidRPr="00E549E7">
        <w:rPr>
          <w:b/>
          <w:bCs/>
          <w:sz w:val="22"/>
        </w:rPr>
        <w:t>Palavras-chave</w:t>
      </w:r>
      <w:r w:rsidRPr="00E549E7">
        <w:rPr>
          <w:sz w:val="22"/>
        </w:rPr>
        <w:t xml:space="preserve">: </w:t>
      </w:r>
      <w:r w:rsidRPr="00E549E7">
        <w:rPr>
          <w:rFonts w:cs="Times New Roman"/>
          <w:sz w:val="22"/>
        </w:rPr>
        <w:t>Envelhecimento, qualidade de vida, bem-estar.</w:t>
      </w:r>
    </w:p>
    <w:p w:rsidR="00E549E7" w:rsidRDefault="00E549E7" w:rsidP="00E549E7">
      <w:pPr>
        <w:spacing w:line="240" w:lineRule="auto"/>
        <w:ind w:firstLine="0"/>
        <w:rPr>
          <w:rFonts w:cs="Times New Roman"/>
          <w:szCs w:val="24"/>
        </w:rPr>
      </w:pPr>
    </w:p>
    <w:p w:rsidR="00E549E7" w:rsidRPr="00E549E7" w:rsidRDefault="00E549E7" w:rsidP="00E549E7">
      <w:pPr>
        <w:spacing w:line="240" w:lineRule="auto"/>
        <w:ind w:firstLine="0"/>
        <w:rPr>
          <w:rFonts w:cs="Times New Roman"/>
          <w:szCs w:val="24"/>
        </w:rPr>
      </w:pPr>
    </w:p>
    <w:p w:rsidR="000802D4" w:rsidRDefault="000802D4" w:rsidP="00E549E7">
      <w:pPr>
        <w:ind w:firstLine="0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1.</w:t>
      </w:r>
      <w:proofErr w:type="gramEnd"/>
      <w:r w:rsidRPr="0002150C">
        <w:rPr>
          <w:rFonts w:cs="Times New Roman"/>
          <w:b/>
          <w:szCs w:val="24"/>
        </w:rPr>
        <w:t>INTRODUÇÃO</w:t>
      </w:r>
    </w:p>
    <w:p w:rsidR="00E549E7" w:rsidRDefault="00E549E7" w:rsidP="000802D4">
      <w:pPr>
        <w:rPr>
          <w:rFonts w:cs="Times New Roman"/>
          <w:b/>
          <w:szCs w:val="24"/>
        </w:rPr>
      </w:pPr>
    </w:p>
    <w:p w:rsidR="000802D4" w:rsidRDefault="000802D4" w:rsidP="00336889">
      <w:pPr>
        <w:rPr>
          <w:rFonts w:cs="Times New Roman"/>
          <w:szCs w:val="24"/>
        </w:rPr>
      </w:pPr>
      <w:r>
        <w:rPr>
          <w:rFonts w:cs="Times New Roman"/>
          <w:szCs w:val="24"/>
        </w:rPr>
        <w:t>Envelhecer é um processo de que ocorre perante todos os seres humanos ao longo da vida, agregado a mudanças. Essa temática vem sendo de grande interesse para a sociedade de um modo geral e em particular para o Assistente Social.</w:t>
      </w:r>
      <w:r w:rsidR="0033688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Outro elemento que também constitui grande importância é a saúde do idoso que se correlaciona aos padrões estabelecidos pela qualidade de vida que o sujeito desenvolveu ao longo da vida. </w:t>
      </w:r>
    </w:p>
    <w:p w:rsidR="000802D4" w:rsidRDefault="000802D4" w:rsidP="000802D4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35AA8">
        <w:rPr>
          <w:rFonts w:cs="Times New Roman"/>
          <w:szCs w:val="24"/>
        </w:rPr>
        <w:t xml:space="preserve">Com respeito ao aumento </w:t>
      </w:r>
      <w:r>
        <w:rPr>
          <w:rFonts w:cs="Times New Roman"/>
          <w:szCs w:val="24"/>
        </w:rPr>
        <w:t xml:space="preserve">da qualidade de vida, ela é possível,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medida que se pratica  a </w:t>
      </w:r>
      <w:r w:rsidRPr="00535AA8">
        <w:rPr>
          <w:rFonts w:cs="Times New Roman"/>
          <w:szCs w:val="24"/>
        </w:rPr>
        <w:t xml:space="preserve">responsabilidade pessoal, </w:t>
      </w:r>
      <w:r>
        <w:rPr>
          <w:rFonts w:cs="Times New Roman"/>
          <w:szCs w:val="24"/>
        </w:rPr>
        <w:t xml:space="preserve">tal como os hábitos alimentares, a prática de exercícios físicos. Assim, realizar hábitos que impedem </w:t>
      </w:r>
      <w:r w:rsidRPr="00535AA8">
        <w:rPr>
          <w:rFonts w:cs="Times New Roman"/>
          <w:szCs w:val="24"/>
        </w:rPr>
        <w:t xml:space="preserve">o envelhecimento </w:t>
      </w:r>
      <w:r>
        <w:rPr>
          <w:rFonts w:cs="Times New Roman"/>
          <w:szCs w:val="24"/>
        </w:rPr>
        <w:t xml:space="preserve">é uma necessidade para se tornar </w:t>
      </w:r>
      <w:r w:rsidRPr="00535AA8">
        <w:rPr>
          <w:rFonts w:cs="Times New Roman"/>
          <w:szCs w:val="24"/>
        </w:rPr>
        <w:t xml:space="preserve">saudável, </w:t>
      </w:r>
      <w:r>
        <w:rPr>
          <w:rFonts w:cs="Times New Roman"/>
          <w:szCs w:val="24"/>
        </w:rPr>
        <w:t>a fim de</w:t>
      </w:r>
      <w:r w:rsidRPr="00535AA8">
        <w:rPr>
          <w:rFonts w:cs="Times New Roman"/>
          <w:szCs w:val="24"/>
        </w:rPr>
        <w:t xml:space="preserve"> melhorar a qualidade de vida</w:t>
      </w:r>
      <w:r>
        <w:rPr>
          <w:rFonts w:cs="Times New Roman"/>
          <w:szCs w:val="24"/>
        </w:rPr>
        <w:t>. Além disso,</w:t>
      </w:r>
      <w:r w:rsidRPr="00535AA8">
        <w:rPr>
          <w:rFonts w:cs="Times New Roman"/>
          <w:szCs w:val="24"/>
        </w:rPr>
        <w:t xml:space="preserve"> deve</w:t>
      </w:r>
      <w:r>
        <w:rPr>
          <w:rFonts w:cs="Times New Roman"/>
          <w:szCs w:val="24"/>
        </w:rPr>
        <w:t>-se</w:t>
      </w:r>
      <w:r w:rsidRPr="00535AA8">
        <w:rPr>
          <w:rFonts w:cs="Times New Roman"/>
          <w:szCs w:val="24"/>
        </w:rPr>
        <w:t xml:space="preserve"> desenvolver uma autoimagem positiva, a autoestima</w:t>
      </w:r>
      <w:r>
        <w:rPr>
          <w:rFonts w:cs="Times New Roman"/>
          <w:szCs w:val="24"/>
        </w:rPr>
        <w:t xml:space="preserve"> também contribui muito, pois a q</w:t>
      </w:r>
      <w:r w:rsidRPr="00535AA8">
        <w:rPr>
          <w:rFonts w:cs="Times New Roman"/>
          <w:szCs w:val="24"/>
        </w:rPr>
        <w:t>ualidade de vida inclui qualquer estimulo que nos afeta direta, ou indiretamente, com o ar que respiramos.</w:t>
      </w:r>
      <w:r>
        <w:rPr>
          <w:rFonts w:cs="Times New Roman"/>
          <w:szCs w:val="24"/>
        </w:rPr>
        <w:t xml:space="preserve"> </w:t>
      </w:r>
    </w:p>
    <w:p w:rsidR="000802D4" w:rsidRDefault="000802D4" w:rsidP="000802D4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8F4537">
        <w:rPr>
          <w:rFonts w:cs="Times New Roman"/>
          <w:szCs w:val="24"/>
        </w:rPr>
        <w:lastRenderedPageBreak/>
        <w:t>Nesse sentido, o presente estudo tem por objetivo compreender a importância do processo de envelhecimento do idoso com qualidade de vida e a função do Assistente Social diante a seguridade dos direitos sociais do idoso com base na Política Nacional do Idoso, ao qual visa estabelecer os seus direitos sociais.</w:t>
      </w:r>
      <w:r>
        <w:rPr>
          <w:rFonts w:cs="Times New Roman"/>
          <w:szCs w:val="24"/>
        </w:rPr>
        <w:t xml:space="preserve">  </w:t>
      </w:r>
    </w:p>
    <w:p w:rsidR="000802D4" w:rsidRPr="00F80AA4" w:rsidRDefault="000802D4" w:rsidP="00336889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9168C3">
        <w:rPr>
          <w:rFonts w:cs="Times New Roman"/>
          <w:szCs w:val="24"/>
        </w:rPr>
        <w:t>Perante o envelhecimento da população</w:t>
      </w:r>
      <w:r>
        <w:rPr>
          <w:rFonts w:cs="Times New Roman"/>
          <w:szCs w:val="24"/>
        </w:rPr>
        <w:t>, esse que é</w:t>
      </w:r>
      <w:r w:rsidRPr="009168C3">
        <w:rPr>
          <w:rFonts w:cs="Times New Roman"/>
          <w:szCs w:val="24"/>
        </w:rPr>
        <w:t xml:space="preserve"> um fenômeno global e </w:t>
      </w:r>
      <w:r>
        <w:rPr>
          <w:rFonts w:cs="Times New Roman"/>
          <w:szCs w:val="24"/>
        </w:rPr>
        <w:t xml:space="preserve">não tão recente no mundo. O que se torna </w:t>
      </w:r>
      <w:r w:rsidRPr="009168C3">
        <w:rPr>
          <w:rFonts w:cs="Times New Roman"/>
          <w:szCs w:val="24"/>
        </w:rPr>
        <w:t>importante conhecer, conscientizar, e avaliar quais aspectos e hábitos do passado deve</w:t>
      </w:r>
      <w:r>
        <w:rPr>
          <w:rFonts w:cs="Times New Roman"/>
          <w:szCs w:val="24"/>
        </w:rPr>
        <w:t>m</w:t>
      </w:r>
      <w:r w:rsidRPr="009168C3">
        <w:rPr>
          <w:rFonts w:cs="Times New Roman"/>
          <w:szCs w:val="24"/>
        </w:rPr>
        <w:t xml:space="preserve"> ser mantido</w:t>
      </w:r>
      <w:r>
        <w:rPr>
          <w:rFonts w:cs="Times New Roman"/>
          <w:szCs w:val="24"/>
        </w:rPr>
        <w:t>s ou refutados</w:t>
      </w:r>
      <w:r w:rsidRPr="009168C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Por isso, este trabalho se constitui de base bibliográfica, descritiva e qualitativa. Com base nos estudos de</w:t>
      </w:r>
      <w:r w:rsidRPr="00792105">
        <w:rPr>
          <w:rFonts w:cs="Times New Roman"/>
          <w:szCs w:val="24"/>
        </w:rPr>
        <w:t xml:space="preserve"> </w:t>
      </w:r>
      <w:r w:rsidRPr="00944A05">
        <w:rPr>
          <w:rFonts w:cs="Times New Roman"/>
          <w:szCs w:val="24"/>
        </w:rPr>
        <w:t xml:space="preserve">Barreto </w:t>
      </w:r>
      <w:r>
        <w:rPr>
          <w:rFonts w:cs="Times New Roman"/>
          <w:szCs w:val="24"/>
        </w:rPr>
        <w:t>(</w:t>
      </w:r>
      <w:r w:rsidRPr="00944A05">
        <w:rPr>
          <w:rFonts w:cs="Times New Roman"/>
          <w:szCs w:val="24"/>
        </w:rPr>
        <w:t>2007</w:t>
      </w:r>
      <w:r>
        <w:rPr>
          <w:rFonts w:cs="Times New Roman"/>
          <w:szCs w:val="24"/>
        </w:rPr>
        <w:t>)</w:t>
      </w:r>
      <w:r w:rsidRPr="00944A05">
        <w:rPr>
          <w:rFonts w:cs="Times New Roman"/>
          <w:szCs w:val="24"/>
        </w:rPr>
        <w:t xml:space="preserve">, Brasil </w:t>
      </w:r>
      <w:r>
        <w:rPr>
          <w:rFonts w:cs="Times New Roman"/>
          <w:szCs w:val="24"/>
        </w:rPr>
        <w:t>(</w:t>
      </w:r>
      <w:r w:rsidRPr="00944A05">
        <w:rPr>
          <w:rFonts w:cs="Times New Roman"/>
          <w:szCs w:val="24"/>
        </w:rPr>
        <w:t>2003</w:t>
      </w:r>
      <w:r>
        <w:rPr>
          <w:rFonts w:cs="Times New Roman"/>
          <w:szCs w:val="24"/>
        </w:rPr>
        <w:t>)</w:t>
      </w:r>
      <w:r w:rsidRPr="00944A05">
        <w:rPr>
          <w:rFonts w:cs="Times New Roman"/>
          <w:szCs w:val="24"/>
        </w:rPr>
        <w:t xml:space="preserve">, </w:t>
      </w:r>
      <w:proofErr w:type="spellStart"/>
      <w:r w:rsidRPr="00944A05">
        <w:rPr>
          <w:rFonts w:cs="Times New Roman"/>
          <w:szCs w:val="24"/>
        </w:rPr>
        <w:t>Pessôa</w:t>
      </w:r>
      <w:proofErr w:type="spellEnd"/>
      <w:r w:rsidRPr="00944A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944A05">
        <w:rPr>
          <w:rFonts w:cs="Times New Roman"/>
          <w:szCs w:val="24"/>
        </w:rPr>
        <w:t>2010</w:t>
      </w:r>
      <w:r>
        <w:rPr>
          <w:rFonts w:cs="Times New Roman"/>
          <w:szCs w:val="24"/>
        </w:rPr>
        <w:t>)</w:t>
      </w:r>
      <w:r w:rsidRPr="00944A05">
        <w:rPr>
          <w:rFonts w:cs="Times New Roman"/>
          <w:szCs w:val="24"/>
        </w:rPr>
        <w:t xml:space="preserve"> entre outros autores</w:t>
      </w:r>
      <w:r>
        <w:rPr>
          <w:rFonts w:cs="Times New Roman"/>
          <w:szCs w:val="24"/>
        </w:rPr>
        <w:t>.</w:t>
      </w:r>
      <w:r w:rsidR="0033688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Para isso, dividimos o nosso estudo em introdução, metodologia, referencial teórico, conclusão e referências para um melhor entendimento e discussão da temática proposta para exposição: envelhecimento com qualidade de vida. </w:t>
      </w:r>
    </w:p>
    <w:p w:rsidR="000802D4" w:rsidRDefault="000802D4" w:rsidP="000802D4">
      <w:pPr>
        <w:rPr>
          <w:rFonts w:cs="Times New Roman"/>
          <w:b/>
          <w:szCs w:val="24"/>
        </w:rPr>
      </w:pPr>
    </w:p>
    <w:p w:rsidR="000802D4" w:rsidRDefault="000802D4" w:rsidP="00336889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2. METODOLOGIA</w:t>
      </w:r>
    </w:p>
    <w:p w:rsidR="000802D4" w:rsidRDefault="000802D4" w:rsidP="000802D4">
      <w:pPr>
        <w:rPr>
          <w:rFonts w:cs="Times New Roman"/>
          <w:b/>
          <w:szCs w:val="24"/>
        </w:rPr>
      </w:pPr>
    </w:p>
    <w:p w:rsidR="000802D4" w:rsidRPr="00EA2E6D" w:rsidRDefault="000802D4" w:rsidP="000802D4">
      <w:pPr>
        <w:rPr>
          <w:rFonts w:eastAsia="Times New Roman" w:cs="Times New Roman"/>
          <w:color w:val="000000"/>
          <w:szCs w:val="24"/>
          <w:lang w:eastAsia="pt-BR"/>
        </w:rPr>
      </w:pPr>
      <w:r w:rsidRPr="00EA2E6D">
        <w:rPr>
          <w:rFonts w:eastAsia="Times New Roman" w:cs="Times New Roman"/>
          <w:color w:val="000000"/>
          <w:szCs w:val="24"/>
          <w:lang w:eastAsia="pt-BR"/>
        </w:rPr>
        <w:t xml:space="preserve">Este artigo surgiu através de uma proposta avaliativa de conclusão do curso de Especialização </w:t>
      </w:r>
      <w:r w:rsidRPr="00EA2E6D">
        <w:rPr>
          <w:rFonts w:eastAsia="Times New Roman" w:cs="Times New Roman"/>
          <w:i/>
          <w:color w:val="000000"/>
          <w:szCs w:val="24"/>
          <w:lang w:eastAsia="pt-BR"/>
        </w:rPr>
        <w:t>Lato Sensu</w:t>
      </w:r>
      <w:r w:rsidRPr="00EA2E6D">
        <w:rPr>
          <w:rFonts w:eastAsia="Times New Roman" w:cs="Times New Roman"/>
          <w:color w:val="000000"/>
          <w:szCs w:val="24"/>
          <w:lang w:eastAsia="pt-BR"/>
        </w:rPr>
        <w:t xml:space="preserve"> em Políticas Públicas e Intervenção Social na Faculdade Integrada de Cruzeiro - FIC, com objetivo de construir um trabalho acerca do envelhecimento com qualidade de vida. Para isso, foi realizada uma revisão bibliográfica em que nos possibilitou uma visão mais abrangente da temática.</w:t>
      </w:r>
    </w:p>
    <w:p w:rsidR="00E549E7" w:rsidRDefault="000802D4" w:rsidP="00E549E7">
      <w:pPr>
        <w:rPr>
          <w:rFonts w:eastAsia="Times New Roman" w:cs="Times New Roman"/>
          <w:color w:val="000000"/>
          <w:szCs w:val="24"/>
          <w:lang w:eastAsia="pt-BR"/>
        </w:rPr>
      </w:pPr>
      <w:r w:rsidRPr="00EA2E6D">
        <w:rPr>
          <w:rFonts w:eastAsia="Times New Roman" w:cs="Times New Roman"/>
          <w:color w:val="000000"/>
          <w:szCs w:val="24"/>
          <w:lang w:eastAsia="pt-BR"/>
        </w:rPr>
        <w:t>A investigação se caracteriza de natureza bibliográfica “[...] desenvolvida a partir de material já elaborado, constituído principalmente de livros e artigos científicos [...].” (</w:t>
      </w:r>
      <w:proofErr w:type="gramStart"/>
      <w:r w:rsidRPr="00EA2E6D">
        <w:rPr>
          <w:rFonts w:eastAsia="Times New Roman" w:cs="Times New Roman"/>
          <w:color w:val="000000"/>
          <w:szCs w:val="24"/>
          <w:lang w:eastAsia="pt-BR"/>
        </w:rPr>
        <w:t>GIL,</w:t>
      </w:r>
      <w:proofErr w:type="gramEnd"/>
      <w:r w:rsidRPr="00EA2E6D">
        <w:rPr>
          <w:rFonts w:eastAsia="Times New Roman" w:cs="Times New Roman"/>
          <w:color w:val="000000"/>
          <w:szCs w:val="24"/>
          <w:lang w:eastAsia="pt-BR"/>
        </w:rPr>
        <w:t>1999, p.65). Sendo esta qualitativa “[...] responde a questões muito particulares. Ela se ocupa, nas Ciências Sociais, com um nível de realidade que não pode ou não deveria ser quantificado [...].” (DESLANDES e MYNAIO, 2009, p. 21) e também descritiva, com a descrição de fenômenos.</w:t>
      </w:r>
    </w:p>
    <w:p w:rsidR="00E549E7" w:rsidRPr="00E549E7" w:rsidRDefault="00E549E7" w:rsidP="00336889">
      <w:pPr>
        <w:ind w:firstLine="0"/>
        <w:rPr>
          <w:rFonts w:eastAsia="Times New Roman" w:cs="Times New Roman"/>
          <w:color w:val="000000"/>
          <w:szCs w:val="24"/>
          <w:lang w:eastAsia="pt-BR"/>
        </w:rPr>
      </w:pPr>
    </w:p>
    <w:p w:rsidR="000802D4" w:rsidRDefault="000802D4" w:rsidP="00336889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3. REFERENCIAL TEÓRICO</w:t>
      </w:r>
    </w:p>
    <w:p w:rsidR="000802D4" w:rsidRDefault="000802D4" w:rsidP="00336889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3.1 ENVELHECIMENTO</w:t>
      </w:r>
    </w:p>
    <w:p w:rsidR="00E549E7" w:rsidRDefault="00E549E7" w:rsidP="000802D4">
      <w:pPr>
        <w:rPr>
          <w:rFonts w:cs="Times New Roman"/>
          <w:b/>
          <w:szCs w:val="24"/>
        </w:rPr>
      </w:pPr>
    </w:p>
    <w:p w:rsidR="000802D4" w:rsidRDefault="000802D4" w:rsidP="000802D4">
      <w:pPr>
        <w:rPr>
          <w:rFonts w:cs="Times New Roman"/>
          <w:szCs w:val="24"/>
        </w:rPr>
      </w:pPr>
      <w:r w:rsidRPr="00751A77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>processo de envelhecimento tem crescido constantemente o qual está relacionado em muitos dos casos a um nível de doenças, entretanto</w:t>
      </w:r>
      <w:r w:rsidRPr="002D3C0D">
        <w:rPr>
          <w:rFonts w:cs="Times New Roman"/>
          <w:szCs w:val="24"/>
        </w:rPr>
        <w:t xml:space="preserve"> bem-estar e saúde são aspectos conside</w:t>
      </w:r>
      <w:r>
        <w:rPr>
          <w:rFonts w:cs="Times New Roman"/>
          <w:szCs w:val="24"/>
        </w:rPr>
        <w:t xml:space="preserve">rados relevantes para todos. </w:t>
      </w:r>
    </w:p>
    <w:p w:rsidR="000802D4" w:rsidRPr="002D3C0D" w:rsidRDefault="000802D4" w:rsidP="000802D4">
      <w:pPr>
        <w:rPr>
          <w:rFonts w:cs="Times New Roman"/>
        </w:rPr>
      </w:pPr>
      <w:r>
        <w:rPr>
          <w:rFonts w:cs="Times New Roman"/>
          <w:szCs w:val="24"/>
        </w:rPr>
        <w:lastRenderedPageBreak/>
        <w:t>Importante destacar que e</w:t>
      </w:r>
      <w:r w:rsidRPr="002D3C0D">
        <w:rPr>
          <w:rFonts w:cs="Times New Roman"/>
          <w:szCs w:val="24"/>
        </w:rPr>
        <w:t xml:space="preserve">ste processo não é novo. Segundo </w:t>
      </w:r>
      <w:proofErr w:type="spellStart"/>
      <w:r w:rsidRPr="002D3C0D">
        <w:rPr>
          <w:rFonts w:cs="Times New Roman"/>
        </w:rPr>
        <w:t>Deusdedit</w:t>
      </w:r>
      <w:proofErr w:type="spellEnd"/>
      <w:r w:rsidRPr="002D3C0D">
        <w:rPr>
          <w:rFonts w:cs="Times New Roman"/>
        </w:rPr>
        <w:t xml:space="preserve"> Lima </w:t>
      </w:r>
      <w:proofErr w:type="spellStart"/>
      <w:r w:rsidRPr="002D3C0D">
        <w:rPr>
          <w:rFonts w:cs="Times New Roman"/>
        </w:rPr>
        <w:t>Lima</w:t>
      </w:r>
      <w:proofErr w:type="spellEnd"/>
      <w:r w:rsidRPr="002D3C0D">
        <w:rPr>
          <w:rFonts w:cs="Times New Roman"/>
        </w:rPr>
        <w:t xml:space="preserve">, </w:t>
      </w:r>
      <w:proofErr w:type="spellStart"/>
      <w:r w:rsidRPr="002D3C0D">
        <w:rPr>
          <w:rFonts w:cs="Times New Roman"/>
        </w:rPr>
        <w:t>Damaceno</w:t>
      </w:r>
      <w:proofErr w:type="spellEnd"/>
      <w:r w:rsidRPr="002D3C0D">
        <w:rPr>
          <w:rFonts w:cs="Times New Roman"/>
        </w:rPr>
        <w:t xml:space="preserve"> de Lima e Ribeiro (2012, p. 1):</w:t>
      </w:r>
    </w:p>
    <w:p w:rsidR="00E549E7" w:rsidRDefault="00E549E7" w:rsidP="00E549E7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0802D4" w:rsidRDefault="000802D4" w:rsidP="00E549E7">
      <w:pPr>
        <w:spacing w:line="240" w:lineRule="auto"/>
        <w:ind w:left="2268" w:firstLine="0"/>
        <w:rPr>
          <w:rFonts w:cs="Times New Roman"/>
          <w:sz w:val="22"/>
        </w:rPr>
      </w:pPr>
      <w:r w:rsidRPr="00E549E7">
        <w:rPr>
          <w:rFonts w:cs="Times New Roman"/>
          <w:sz w:val="22"/>
        </w:rPr>
        <w:t>O envelhecimento é hoje um fenômeno universal tanto nos países desenvolvidos como nos em desenvolvimento. Nos idosos institucionalizados ou não, vários elementos apontam como indicadores de bem-estar e qualidade de vida na velhice, como longevidade, produtividade, relações com amigos e familiares, saúde biológica e mental, competência social, eficácia cognitiva, lazer etc.</w:t>
      </w:r>
    </w:p>
    <w:p w:rsidR="00E549E7" w:rsidRPr="00E549E7" w:rsidRDefault="00E549E7" w:rsidP="00336889">
      <w:pPr>
        <w:spacing w:line="240" w:lineRule="auto"/>
        <w:ind w:firstLine="0"/>
        <w:rPr>
          <w:rFonts w:cs="Times New Roman"/>
          <w:sz w:val="22"/>
        </w:rPr>
      </w:pPr>
    </w:p>
    <w:p w:rsidR="000802D4" w:rsidRDefault="000802D4" w:rsidP="000802D4">
      <w:pPr>
        <w:rPr>
          <w:rFonts w:cs="Times New Roman"/>
          <w:szCs w:val="24"/>
        </w:rPr>
      </w:pPr>
      <w:r>
        <w:rPr>
          <w:rFonts w:cs="Times New Roman"/>
          <w:szCs w:val="24"/>
        </w:rPr>
        <w:t>Ou seja, não existe um determinante social que leve ao fenômeno de envelhecimento, tendo em vista que este já é um acontecimento natural que acontece com todos os seres humanos. Para alguns, vêm acompanhado</w:t>
      </w:r>
      <w:r w:rsidR="00E549E7">
        <w:rPr>
          <w:rFonts w:cs="Times New Roman"/>
          <w:szCs w:val="24"/>
        </w:rPr>
        <w:t xml:space="preserve"> de sofrimento, perdas e dor, </w:t>
      </w:r>
      <w:proofErr w:type="spellStart"/>
      <w:r w:rsidR="00E549E7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quanto</w:t>
      </w:r>
      <w:proofErr w:type="spellEnd"/>
      <w:r>
        <w:rPr>
          <w:rFonts w:cs="Times New Roman"/>
          <w:szCs w:val="24"/>
        </w:rPr>
        <w:t xml:space="preserve"> que para outros vem acompanhado de qualidade de vida, um resultado </w:t>
      </w:r>
      <w:proofErr w:type="gramStart"/>
      <w:r>
        <w:rPr>
          <w:rFonts w:cs="Times New Roman"/>
          <w:szCs w:val="24"/>
        </w:rPr>
        <w:t>de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cuidados</w:t>
      </w:r>
      <w:proofErr w:type="gramEnd"/>
      <w:r>
        <w:rPr>
          <w:rFonts w:cs="Times New Roman"/>
          <w:szCs w:val="24"/>
        </w:rPr>
        <w:t xml:space="preserve"> realizados durante a sua vida.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tab/>
        <w:t xml:space="preserve">Em </w:t>
      </w:r>
      <w:r w:rsidRPr="00010A61">
        <w:t xml:space="preserve">países como o Brasil que vive o processo de desenvolvimento, </w:t>
      </w:r>
      <w:proofErr w:type="gramStart"/>
      <w:r w:rsidRPr="00010A61">
        <w:t>pode-se</w:t>
      </w:r>
      <w:proofErr w:type="gramEnd"/>
      <w:r w:rsidRPr="00010A61">
        <w:t xml:space="preserve"> classificar as pessoas idosas </w:t>
      </w:r>
      <w:r w:rsidRPr="00010A61">
        <w:rPr>
          <w:color w:val="000000"/>
        </w:rPr>
        <w:t xml:space="preserve">conforme o Estatuto do Idoso </w:t>
      </w:r>
      <w:r>
        <w:rPr>
          <w:color w:val="000000"/>
        </w:rPr>
        <w:t>como:</w:t>
      </w:r>
      <w:r w:rsidRPr="00010A61">
        <w:rPr>
          <w:color w:val="000000"/>
        </w:rPr>
        <w:t> “</w:t>
      </w:r>
      <w:r w:rsidRPr="00010A61">
        <w:rPr>
          <w:rStyle w:val="apple-converted-space"/>
          <w:color w:val="000000"/>
        </w:rPr>
        <w:t>Art.</w:t>
      </w:r>
      <w:r w:rsidRPr="00010A61">
        <w:rPr>
          <w:color w:val="000000"/>
        </w:rPr>
        <w:t xml:space="preserve"> 1</w:t>
      </w:r>
      <w:r w:rsidRPr="00010A61">
        <w:rPr>
          <w:color w:val="000000"/>
          <w:u w:val="single"/>
          <w:vertAlign w:val="superscript"/>
        </w:rPr>
        <w:t>o</w:t>
      </w:r>
      <w:r w:rsidRPr="00010A61">
        <w:rPr>
          <w:rStyle w:val="apple-converted-space"/>
          <w:b/>
          <w:bCs/>
          <w:color w:val="000000"/>
        </w:rPr>
        <w:t> </w:t>
      </w:r>
      <w:r w:rsidRPr="00010A61">
        <w:rPr>
          <w:color w:val="000000"/>
        </w:rPr>
        <w:t>É instituído o Estatuto do Idoso, destinado a regular os direitos assegurados às pessoas com idade igual ou superior a 60 (sessenta) anos.”</w:t>
      </w:r>
      <w:r>
        <w:rPr>
          <w:color w:val="000000"/>
        </w:rPr>
        <w:t xml:space="preserve"> (BRASIL, 2003, p 11). </w:t>
      </w:r>
      <w:proofErr w:type="gramStart"/>
      <w:r>
        <w:rPr>
          <w:color w:val="000000"/>
        </w:rPr>
        <w:t>Tais pessoas tem</w:t>
      </w:r>
      <w:proofErr w:type="gramEnd"/>
      <w:r>
        <w:rPr>
          <w:color w:val="000000"/>
        </w:rPr>
        <w:t xml:space="preserve"> direitos e deveres assegurados por lei que devem ser respeitados.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  <w:t>Já para Barreto (2007, p.2) envelhecimento caracteriza-se como:</w:t>
      </w:r>
    </w:p>
    <w:p w:rsidR="000802D4" w:rsidRPr="00E549E7" w:rsidRDefault="000802D4" w:rsidP="000802D4">
      <w:pPr>
        <w:pStyle w:val="NormalWeb"/>
        <w:ind w:left="2268"/>
        <w:jc w:val="both"/>
        <w:rPr>
          <w:color w:val="000000"/>
          <w:sz w:val="22"/>
          <w:szCs w:val="22"/>
        </w:rPr>
      </w:pPr>
      <w:r w:rsidRPr="00E549E7">
        <w:rPr>
          <w:color w:val="000000"/>
          <w:sz w:val="22"/>
          <w:szCs w:val="22"/>
        </w:rPr>
        <w:t xml:space="preserve">[...] conjunto das modificações que decorrem do avançar na idade para além da fase de maturidade. É, de certa maneira, um processo inverso do desenvolvimento: neste ocorre o crescimento do ser vivo, com aparição progressiva de características de base genética próprias de cada indivíduo. Após um ponto em que o desenvolvimento atinge o seu máximo, começa a observar-se </w:t>
      </w:r>
      <w:proofErr w:type="gramStart"/>
      <w:r w:rsidRPr="00E549E7">
        <w:rPr>
          <w:color w:val="000000"/>
          <w:sz w:val="22"/>
          <w:szCs w:val="22"/>
        </w:rPr>
        <w:t>a diminuição progressiva das aptidões e capacidades, tanto físicas</w:t>
      </w:r>
      <w:proofErr w:type="gramEnd"/>
      <w:r w:rsidRPr="00E549E7">
        <w:rPr>
          <w:color w:val="000000"/>
          <w:sz w:val="22"/>
          <w:szCs w:val="22"/>
        </w:rPr>
        <w:t xml:space="preserve"> como mentais: é a</w:t>
      </w:r>
      <w:r w:rsidRPr="00E549E7">
        <w:rPr>
          <w:i/>
          <w:color w:val="000000"/>
          <w:sz w:val="22"/>
          <w:szCs w:val="22"/>
        </w:rPr>
        <w:t xml:space="preserve"> involução</w:t>
      </w:r>
      <w:r w:rsidRPr="00E549E7">
        <w:rPr>
          <w:color w:val="000000"/>
          <w:sz w:val="22"/>
          <w:szCs w:val="22"/>
        </w:rPr>
        <w:t xml:space="preserve">, em contraponto com a evolução que a precedeu. A </w:t>
      </w:r>
      <w:r w:rsidRPr="00E549E7">
        <w:rPr>
          <w:i/>
          <w:color w:val="000000"/>
          <w:sz w:val="22"/>
          <w:szCs w:val="22"/>
        </w:rPr>
        <w:t>senescência</w:t>
      </w:r>
      <w:r w:rsidRPr="00E549E7">
        <w:rPr>
          <w:color w:val="000000"/>
          <w:sz w:val="22"/>
          <w:szCs w:val="22"/>
        </w:rPr>
        <w:t xml:space="preserve"> é a fase de envelhecimento mais acelerado que se observa geralmente após os 65, idade que na realidade varia de indivíduo para indivíduo, pois o ritmo de envelhecimento é manifestamente diferente de caso para caso. Não se deve confundir esse conceito com o de senilidade, que designa um estado de extrema fragilidade física e mental, ocorrendo frequentemente em fases terminais.</w:t>
      </w:r>
    </w:p>
    <w:p w:rsidR="000802D4" w:rsidRPr="000904B0" w:rsidRDefault="000802D4" w:rsidP="000802D4">
      <w:pPr>
        <w:pStyle w:val="NormalWeb"/>
        <w:spacing w:line="360" w:lineRule="auto"/>
        <w:jc w:val="both"/>
        <w:rPr>
          <w:b/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</w:rPr>
        <w:t xml:space="preserve">Envelhecer significa ir além da maturidade, é um procedimento progressivo </w:t>
      </w: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pensamentos</w:t>
      </w:r>
      <w:proofErr w:type="gramEnd"/>
      <w:r>
        <w:rPr>
          <w:color w:val="000000"/>
        </w:rPr>
        <w:t xml:space="preserve">, capacidades físicas e mentais, ações que variam de um ser a outro, podendo ser </w:t>
      </w:r>
      <w:r w:rsidRPr="000B390B">
        <w:rPr>
          <w:color w:val="000000"/>
        </w:rPr>
        <w:t>aco</w:t>
      </w:r>
      <w:r>
        <w:rPr>
          <w:color w:val="000000"/>
        </w:rPr>
        <w:t>mpanhadas de perdas funcionais, t</w:t>
      </w:r>
      <w:r w:rsidRPr="000B390B">
        <w:rPr>
          <w:color w:val="000000"/>
        </w:rPr>
        <w:t>al processo tem por características:</w:t>
      </w:r>
    </w:p>
    <w:p w:rsidR="000802D4" w:rsidRPr="00E549E7" w:rsidRDefault="000802D4" w:rsidP="000802D4">
      <w:pPr>
        <w:pStyle w:val="NormalWeb"/>
        <w:spacing w:before="0" w:beforeAutospacing="0" w:after="0" w:afterAutospacing="0"/>
        <w:ind w:left="2268"/>
        <w:jc w:val="both"/>
        <w:rPr>
          <w:sz w:val="22"/>
          <w:szCs w:val="22"/>
        </w:rPr>
      </w:pPr>
      <w:r w:rsidRPr="00E549E7">
        <w:rPr>
          <w:sz w:val="22"/>
          <w:szCs w:val="22"/>
        </w:rPr>
        <w:t>-É</w:t>
      </w:r>
      <w:r w:rsidRPr="00E549E7">
        <w:rPr>
          <w:b/>
          <w:sz w:val="22"/>
          <w:szCs w:val="22"/>
        </w:rPr>
        <w:t xml:space="preserve"> normal, gradual e universal</w:t>
      </w:r>
      <w:r w:rsidRPr="00E549E7">
        <w:rPr>
          <w:sz w:val="22"/>
          <w:szCs w:val="22"/>
        </w:rPr>
        <w:t xml:space="preserve">. Ou seja, implica um conjunto de transformações que ocorre em todos os seres humanos com a passagem do tempo, independentemente da sua vontade. </w:t>
      </w:r>
    </w:p>
    <w:p w:rsidR="000802D4" w:rsidRPr="00E549E7" w:rsidRDefault="000802D4" w:rsidP="000802D4">
      <w:pPr>
        <w:pStyle w:val="NormalWeb"/>
        <w:spacing w:before="0" w:beforeAutospacing="0" w:after="0" w:afterAutospacing="0"/>
        <w:ind w:left="2268"/>
        <w:jc w:val="both"/>
        <w:rPr>
          <w:sz w:val="22"/>
          <w:szCs w:val="22"/>
        </w:rPr>
      </w:pPr>
      <w:r w:rsidRPr="00E549E7">
        <w:rPr>
          <w:sz w:val="22"/>
          <w:szCs w:val="22"/>
        </w:rPr>
        <w:lastRenderedPageBreak/>
        <w:t xml:space="preserve"> -É </w:t>
      </w:r>
      <w:r w:rsidRPr="00E549E7">
        <w:rPr>
          <w:b/>
          <w:sz w:val="22"/>
          <w:szCs w:val="22"/>
        </w:rPr>
        <w:t>irreversível</w:t>
      </w:r>
      <w:r w:rsidRPr="00E549E7">
        <w:rPr>
          <w:sz w:val="22"/>
          <w:szCs w:val="22"/>
        </w:rPr>
        <w:t xml:space="preserve">. Apesar de todos os esforços e avanços da ciência nada (até agora) impede ou reverte o processo de envelhecimento. </w:t>
      </w:r>
    </w:p>
    <w:p w:rsidR="000802D4" w:rsidRPr="00E549E7" w:rsidRDefault="000802D4" w:rsidP="000802D4">
      <w:pPr>
        <w:pStyle w:val="NormalWeb"/>
        <w:spacing w:before="0" w:beforeAutospacing="0" w:after="0" w:afterAutospacing="0"/>
        <w:ind w:left="2268"/>
        <w:jc w:val="both"/>
        <w:rPr>
          <w:sz w:val="22"/>
          <w:szCs w:val="22"/>
        </w:rPr>
      </w:pPr>
      <w:r w:rsidRPr="00E549E7">
        <w:rPr>
          <w:sz w:val="22"/>
          <w:szCs w:val="22"/>
        </w:rPr>
        <w:t xml:space="preserve"> -É </w:t>
      </w:r>
      <w:r w:rsidRPr="00E549E7">
        <w:rPr>
          <w:b/>
          <w:sz w:val="22"/>
          <w:szCs w:val="22"/>
        </w:rPr>
        <w:t>único</w:t>
      </w:r>
      <w:r w:rsidRPr="00E549E7">
        <w:rPr>
          <w:sz w:val="22"/>
          <w:szCs w:val="22"/>
        </w:rPr>
        <w:t xml:space="preserve">, </w:t>
      </w:r>
      <w:r w:rsidRPr="00E549E7">
        <w:rPr>
          <w:b/>
          <w:sz w:val="22"/>
          <w:szCs w:val="22"/>
        </w:rPr>
        <w:t>individual</w:t>
      </w:r>
      <w:r w:rsidRPr="00E549E7">
        <w:rPr>
          <w:sz w:val="22"/>
          <w:szCs w:val="22"/>
        </w:rPr>
        <w:t xml:space="preserve"> e </w:t>
      </w:r>
      <w:r w:rsidRPr="00E549E7">
        <w:rPr>
          <w:b/>
          <w:sz w:val="22"/>
          <w:szCs w:val="22"/>
        </w:rPr>
        <w:t>heterogéneo</w:t>
      </w:r>
      <w:r w:rsidRPr="00E549E7">
        <w:rPr>
          <w:sz w:val="22"/>
          <w:szCs w:val="22"/>
        </w:rPr>
        <w:t xml:space="preserve">, uma vez que depende da </w:t>
      </w:r>
      <w:proofErr w:type="spellStart"/>
      <w:r w:rsidRPr="00E549E7">
        <w:rPr>
          <w:sz w:val="22"/>
          <w:szCs w:val="22"/>
        </w:rPr>
        <w:t>interacção</w:t>
      </w:r>
      <w:proofErr w:type="spellEnd"/>
      <w:r w:rsidRPr="00E549E7">
        <w:rPr>
          <w:sz w:val="22"/>
          <w:szCs w:val="22"/>
        </w:rPr>
        <w:t xml:space="preserve"> de </w:t>
      </w:r>
      <w:proofErr w:type="spellStart"/>
      <w:r w:rsidRPr="00E549E7">
        <w:rPr>
          <w:sz w:val="22"/>
          <w:szCs w:val="22"/>
        </w:rPr>
        <w:t>factores</w:t>
      </w:r>
      <w:proofErr w:type="spellEnd"/>
      <w:r w:rsidRPr="00E549E7">
        <w:rPr>
          <w:sz w:val="22"/>
          <w:szCs w:val="22"/>
        </w:rPr>
        <w:t xml:space="preserve"> internos (como o património genético) externos (como o estilo de vida, educação, ambiente e condições sociais). São estas </w:t>
      </w:r>
      <w:proofErr w:type="spellStart"/>
      <w:r w:rsidRPr="00E549E7">
        <w:rPr>
          <w:sz w:val="22"/>
          <w:szCs w:val="22"/>
        </w:rPr>
        <w:t>interacções</w:t>
      </w:r>
      <w:proofErr w:type="spellEnd"/>
      <w:r w:rsidRPr="00E549E7">
        <w:rPr>
          <w:sz w:val="22"/>
          <w:szCs w:val="22"/>
        </w:rPr>
        <w:t xml:space="preserve"> que explicam a diversidade e heterogeneidade do envelhecimento humano. (FIGUEIREDO, GUERRA e SOUSA, 2009, p. 1</w:t>
      </w:r>
      <w:proofErr w:type="gramStart"/>
      <w:r w:rsidRPr="00E549E7">
        <w:rPr>
          <w:sz w:val="22"/>
          <w:szCs w:val="22"/>
        </w:rPr>
        <w:t>)</w:t>
      </w:r>
      <w:proofErr w:type="gramEnd"/>
    </w:p>
    <w:p w:rsidR="000802D4" w:rsidRDefault="000802D4" w:rsidP="000802D4">
      <w:pPr>
        <w:pStyle w:val="NormalWeb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ab/>
        <w:t xml:space="preserve">Envelhecer é uma ação natural que todos os sujeitos passam ao longo da vida, uma vez que </w:t>
      </w:r>
      <w:proofErr w:type="gramStart"/>
      <w:r>
        <w:rPr>
          <w:color w:val="000000"/>
        </w:rPr>
        <w:t>a maioria dos sujeitos nascem</w:t>
      </w:r>
      <w:proofErr w:type="gramEnd"/>
      <w:r>
        <w:rPr>
          <w:color w:val="000000"/>
        </w:rPr>
        <w:t xml:space="preserve">, crescem, envelhecem e morrem. Não há como inverter tais fatores, pois é </w:t>
      </w:r>
      <w:r w:rsidRPr="00A83E2C">
        <w:rPr>
          <w:color w:val="000000"/>
        </w:rPr>
        <w:t>algo determinado pela ciência natural.</w:t>
      </w:r>
      <w:r>
        <w:rPr>
          <w:color w:val="000000"/>
        </w:rPr>
        <w:t xml:space="preserve"> Quando começa no ser humano o desenvolvimento do processo de envelhecimento, algumas características são perceptíveis, tais como: “[...] </w:t>
      </w:r>
      <w:r w:rsidRPr="00A83E2C">
        <w:rPr>
          <w:color w:val="000000"/>
        </w:rPr>
        <w:t xml:space="preserve">diminuição da densidade óssea, </w:t>
      </w:r>
      <w:r w:rsidRPr="00A83E2C">
        <w:t>a flacidez da pele, a perda de cabelo e o surgimento de cabelos brancos, o decréscimo da massa muscular ou a diminuição da acuidade visual ou auditiva são algumas das</w:t>
      </w:r>
      <w:r w:rsidRPr="00A83E2C">
        <w:rPr>
          <w:color w:val="000000"/>
        </w:rPr>
        <w:t xml:space="preserve"> </w:t>
      </w:r>
      <w:r w:rsidRPr="00A83E2C">
        <w:t>modificações normai</w:t>
      </w:r>
      <w:r>
        <w:t xml:space="preserve">s do processo de envelhecimento”. </w:t>
      </w:r>
      <w:r w:rsidRPr="004A018E">
        <w:t>(FIGUEIREDO, GUERRA e SOUSA, 2009, p. 1)</w:t>
      </w:r>
      <w:r>
        <w:t xml:space="preserve">. 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 w:rsidRPr="0000236D">
        <w:tab/>
        <w:t xml:space="preserve">Envelhecer não é uma ação que ocorre por meio padronizado em todas as pessoas, pois cada um possui um padrão de vida e características que lhe tornam próprias, por isso mudanças fisiológicas, psicológicas e sociais podem </w:t>
      </w:r>
      <w:proofErr w:type="gramStart"/>
      <w:r w:rsidRPr="0000236D">
        <w:t>serem</w:t>
      </w:r>
      <w:proofErr w:type="gramEnd"/>
      <w:r w:rsidRPr="0000236D">
        <w:t xml:space="preserve"> mais presentes em uns do que outros. Envelhecer não é está doente, mas passar por transformações modificando capacidades e competências que foi adquirindo no seu percurso e desenvolve</w:t>
      </w:r>
      <w:r>
        <w:t>r atividades que se adequem ao seu novo modo de vida.</w:t>
      </w:r>
    </w:p>
    <w:p w:rsidR="000802D4" w:rsidRDefault="000802D4" w:rsidP="000802D4">
      <w:pPr>
        <w:spacing w:line="240" w:lineRule="auto"/>
        <w:rPr>
          <w:rFonts w:cs="Times New Roman"/>
          <w:szCs w:val="24"/>
        </w:rPr>
      </w:pPr>
      <w:r w:rsidRPr="00B37404">
        <w:rPr>
          <w:rFonts w:cs="Times New Roman"/>
          <w:szCs w:val="24"/>
        </w:rPr>
        <w:tab/>
        <w:t xml:space="preserve">Conforme Schneider e </w:t>
      </w:r>
      <w:proofErr w:type="spellStart"/>
      <w:r w:rsidRPr="00B37404">
        <w:rPr>
          <w:rFonts w:cs="Times New Roman"/>
          <w:szCs w:val="24"/>
        </w:rPr>
        <w:t>Irigaray</w:t>
      </w:r>
      <w:proofErr w:type="spellEnd"/>
      <w:r w:rsidRPr="00B374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B37404">
        <w:rPr>
          <w:rFonts w:cs="Times New Roman"/>
          <w:szCs w:val="24"/>
        </w:rPr>
        <w:t>2009, p.2)</w:t>
      </w:r>
      <w:r>
        <w:rPr>
          <w:rFonts w:cs="Times New Roman"/>
          <w:szCs w:val="24"/>
        </w:rPr>
        <w:t>:</w:t>
      </w:r>
    </w:p>
    <w:p w:rsidR="00E549E7" w:rsidRPr="00B37404" w:rsidRDefault="00E549E7" w:rsidP="000802D4">
      <w:pPr>
        <w:spacing w:line="240" w:lineRule="auto"/>
        <w:rPr>
          <w:rFonts w:cs="Times New Roman"/>
          <w:szCs w:val="24"/>
        </w:rPr>
      </w:pPr>
    </w:p>
    <w:p w:rsidR="000802D4" w:rsidRPr="00E549E7" w:rsidRDefault="000802D4" w:rsidP="000802D4">
      <w:pPr>
        <w:pStyle w:val="NormalWeb"/>
        <w:spacing w:before="0" w:beforeAutospacing="0" w:after="0" w:afterAutospacing="0"/>
        <w:ind w:left="2268"/>
        <w:jc w:val="both"/>
        <w:rPr>
          <w:sz w:val="22"/>
          <w:szCs w:val="22"/>
        </w:rPr>
      </w:pPr>
      <w:r w:rsidRPr="00E549E7">
        <w:rPr>
          <w:sz w:val="22"/>
          <w:szCs w:val="22"/>
        </w:rPr>
        <w:t xml:space="preserve">[...] A relação entre os aspectos cronológicos, biológicos, psicológicos e culturais é fundamental na categorização de um indivíduo como velho ou não. A pessoa mais velha, na maioria das vezes, é definida como idosa quando chega aos 60 anos, independentemente de seu estado biológico, psicológico e social. Entretanto, o conceito de idade é multidimensional e não é uma boa medida do desenvolvimento humano. A idade e o processo de envelhecimento possuem outras dimensões e significados que extrapolam as dimensões da idade cronológica. </w:t>
      </w:r>
    </w:p>
    <w:p w:rsidR="000802D4" w:rsidRPr="00B37404" w:rsidRDefault="000802D4" w:rsidP="000802D4">
      <w:pPr>
        <w:pStyle w:val="NormalWeb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ab/>
        <w:t xml:space="preserve">O número de pessoas que possuem 60 anos ou mais cresce a cada dia e a tendência é este número crescer ainda mais, fator consequente da redução nas taxas </w:t>
      </w:r>
      <w:r>
        <w:t xml:space="preserve">de fertilidade e do acréscimo da longevidade nas últimas décadas. Logo, envelhecer é um processo complexo e multifatorial, variando de um sujeito para o outro. </w:t>
      </w:r>
    </w:p>
    <w:p w:rsidR="00E549E7" w:rsidRDefault="00E549E7" w:rsidP="000802D4">
      <w:pPr>
        <w:pStyle w:val="NormalWeb"/>
        <w:spacing w:before="0" w:beforeAutospacing="0" w:after="0" w:afterAutospacing="0" w:line="360" w:lineRule="auto"/>
        <w:jc w:val="both"/>
      </w:pPr>
    </w:p>
    <w:p w:rsidR="000802D4" w:rsidRPr="00E549E7" w:rsidRDefault="000802D4" w:rsidP="000802D4">
      <w:pPr>
        <w:pStyle w:val="NormalWeb"/>
        <w:spacing w:before="0" w:beforeAutospacing="0" w:after="0" w:afterAutospacing="0"/>
        <w:ind w:left="2268"/>
        <w:contextualSpacing/>
        <w:jc w:val="both"/>
        <w:rPr>
          <w:sz w:val="22"/>
          <w:szCs w:val="22"/>
        </w:rPr>
      </w:pPr>
      <w:r w:rsidRPr="00E549E7">
        <w:rPr>
          <w:sz w:val="22"/>
          <w:szCs w:val="22"/>
        </w:rPr>
        <w:lastRenderedPageBreak/>
        <w:t>A variabilidade de cada pessoa (genética e ambiental) acaba impedindo o estabelecimento de parâmetros. Por isso, o uso somente do tempo (idade cronológica) como medida esconde um amplo conjunto de variáveis. A idade em si não determina o envelhecimento, ela é apenas um dos elementos presentes no processo de desenvolvimento, servindo como uma referência da passagem do tempo. (SCHNEIDER e IRIGARAY, 2009, p. 8).</w:t>
      </w:r>
    </w:p>
    <w:p w:rsidR="000802D4" w:rsidRDefault="000802D4" w:rsidP="000802D4">
      <w:pPr>
        <w:pStyle w:val="NormalWeb"/>
        <w:spacing w:before="0" w:beforeAutospacing="0" w:after="0" w:afterAutospacing="0"/>
        <w:ind w:left="2268"/>
        <w:contextualSpacing/>
        <w:jc w:val="both"/>
        <w:rPr>
          <w:sz w:val="20"/>
          <w:szCs w:val="20"/>
        </w:rPr>
      </w:pPr>
    </w:p>
    <w:p w:rsidR="000802D4" w:rsidRDefault="000802D4" w:rsidP="000802D4">
      <w:pPr>
        <w:pStyle w:val="NormalWeb"/>
        <w:spacing w:before="0" w:beforeAutospacing="0" w:after="0" w:afterAutospacing="0" w:line="360" w:lineRule="auto"/>
        <w:contextualSpacing/>
        <w:jc w:val="both"/>
      </w:pPr>
      <w:r w:rsidRPr="00C54969">
        <w:tab/>
        <w:t xml:space="preserve">Tempo, é assim, </w:t>
      </w:r>
      <w:r>
        <w:t xml:space="preserve">constitui-se como um determinante em muito dos casos para se referir às pessoas que possuem </w:t>
      </w:r>
      <w:proofErr w:type="gramStart"/>
      <w:r>
        <w:t>uma certa</w:t>
      </w:r>
      <w:proofErr w:type="gramEnd"/>
      <w:r>
        <w:t xml:space="preserve"> idade maior, ou seja, são consideradas mais velhas, mesmo que a sociedade não queira aceitar o envelhecimento e nem os próprios sujeitos por conta que aparenta sinal de doenças, mas que não tem nada haver. Este período pode ser considerado como um tempo propício para novas conquistas e para a continuidade do desenvolvimento e produção social, cognitiva e cultural. Um período de novas experiências e os saberes acumulados ao longo da vida </w:t>
      </w:r>
      <w:proofErr w:type="gramStart"/>
      <w:r>
        <w:t>são</w:t>
      </w:r>
      <w:proofErr w:type="gramEnd"/>
      <w:r>
        <w:t xml:space="preserve"> vistos como possibilidades de progressão do próprio indivíduo e da sociedade. </w:t>
      </w:r>
    </w:p>
    <w:p w:rsidR="000802D4" w:rsidRPr="00446272" w:rsidRDefault="000802D4" w:rsidP="000802D4">
      <w:pPr>
        <w:pStyle w:val="NormalWeb"/>
        <w:spacing w:before="0" w:beforeAutospacing="0" w:after="0" w:afterAutospacing="0" w:line="360" w:lineRule="auto"/>
        <w:contextualSpacing/>
        <w:jc w:val="both"/>
      </w:pPr>
      <w:r>
        <w:tab/>
        <w:t>Se assim fosse visto, passaríamos a ver o envelhecimento por meio de um olhar positivo e não como um tempo de perdas. É preciso potencializar os recursos e realizar a autoconstrução da subjetividade e da identidade de forma a valorizar mais o idoso.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>
        <w:tab/>
      </w:r>
    </w:p>
    <w:p w:rsidR="000802D4" w:rsidRDefault="00336889" w:rsidP="000802D4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proofErr w:type="gramStart"/>
      <w:r>
        <w:rPr>
          <w:b/>
        </w:rPr>
        <w:t>3.2</w:t>
      </w:r>
      <w:r w:rsidR="00E549E7">
        <w:rPr>
          <w:b/>
        </w:rPr>
        <w:t xml:space="preserve"> </w:t>
      </w:r>
      <w:r w:rsidR="000802D4" w:rsidRPr="00486F77">
        <w:rPr>
          <w:b/>
        </w:rPr>
        <w:t>QUALIDADE</w:t>
      </w:r>
      <w:proofErr w:type="gramEnd"/>
      <w:r w:rsidR="000802D4" w:rsidRPr="00486F77">
        <w:rPr>
          <w:b/>
        </w:rPr>
        <w:t xml:space="preserve"> DE VIDA E VELHICE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ab/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 w:rsidRPr="00F91C17">
        <w:tab/>
        <w:t>É comum falar sobre qualidade de vida para jovens e crianças, entretanto</w:t>
      </w:r>
      <w:proofErr w:type="gramStart"/>
      <w:r w:rsidRPr="00F91C17">
        <w:t xml:space="preserve">  </w:t>
      </w:r>
      <w:proofErr w:type="gramEnd"/>
      <w:r w:rsidRPr="00F91C17">
        <w:t xml:space="preserve">falar de qualidade diante de idosos que vivenciam o envelhecimento não era algo tão comum no passado, o que tem mudado nos </w:t>
      </w:r>
      <w:r>
        <w:t>últimos tempos, pois:</w:t>
      </w:r>
    </w:p>
    <w:p w:rsidR="00336889" w:rsidRDefault="00336889" w:rsidP="000802D4">
      <w:pPr>
        <w:pStyle w:val="NormalWeb"/>
        <w:spacing w:before="0" w:beforeAutospacing="0" w:after="0" w:afterAutospacing="0" w:line="360" w:lineRule="auto"/>
        <w:jc w:val="both"/>
      </w:pPr>
    </w:p>
    <w:p w:rsidR="000802D4" w:rsidRPr="00E549E7" w:rsidRDefault="000802D4" w:rsidP="00336889">
      <w:pPr>
        <w:spacing w:line="240" w:lineRule="auto"/>
        <w:ind w:left="2268" w:firstLine="0"/>
        <w:rPr>
          <w:rFonts w:cs="Times New Roman"/>
          <w:sz w:val="22"/>
        </w:rPr>
      </w:pPr>
      <w:r w:rsidRPr="00E549E7">
        <w:rPr>
          <w:rFonts w:cs="Times New Roman"/>
          <w:sz w:val="22"/>
        </w:rPr>
        <w:t>A crescente preocupação com questões relacionadas á qualidade de vida de um movimento dentro das ciências humanas e biológicas no sentido de valorizar parâmetros mais amplos que o controle</w:t>
      </w:r>
      <w:proofErr w:type="gramStart"/>
      <w:r w:rsidRPr="00E549E7">
        <w:rPr>
          <w:rFonts w:cs="Times New Roman"/>
          <w:sz w:val="22"/>
        </w:rPr>
        <w:t xml:space="preserve">  </w:t>
      </w:r>
      <w:proofErr w:type="gramEnd"/>
      <w:r w:rsidRPr="00E549E7">
        <w:rPr>
          <w:rFonts w:cs="Times New Roman"/>
          <w:sz w:val="22"/>
        </w:rPr>
        <w:t>de sintoma, a diminuição da mortalidade ou o aumento  da expectativa de vida. Assim, qualidade de vida é abordada, por muitos autores, como sinônimo de saúde, e por outros como um conceito mais abrangente, em que as condições de saúde seriam um dos aspectos a serem considerados (FLECK, LOUZADA, XAVIER, CHACHAMOVICH, VIEIRA, SANTOS &amp; PINZON, 1999, p. 199).</w:t>
      </w:r>
    </w:p>
    <w:p w:rsidR="00E549E7" w:rsidRPr="00F91C17" w:rsidRDefault="00E549E7" w:rsidP="000802D4">
      <w:pPr>
        <w:spacing w:line="240" w:lineRule="auto"/>
        <w:ind w:left="2268"/>
        <w:rPr>
          <w:rFonts w:cs="Times New Roman"/>
          <w:color w:val="FF0000"/>
          <w:szCs w:val="24"/>
        </w:rPr>
      </w:pPr>
    </w:p>
    <w:p w:rsidR="000802D4" w:rsidRDefault="000802D4" w:rsidP="000802D4">
      <w:pPr>
        <w:ind w:firstLine="708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Foi uma preocupação que surgiu para amenizar problemas já existentes diante a sociedade, como bem citado acima: mortalidade. Por meio do aumento da qualidade de vida consequentemente o número da mortalidade diminuía por ser levados a um padrão de vida melhor.</w:t>
      </w:r>
    </w:p>
    <w:p w:rsidR="000802D4" w:rsidRPr="0021307F" w:rsidRDefault="000802D4" w:rsidP="000802D4">
      <w:pPr>
        <w:ind w:firstLine="708"/>
        <w:contextualSpacing/>
        <w:rPr>
          <w:rFonts w:cs="Times New Roman"/>
          <w:szCs w:val="24"/>
        </w:rPr>
      </w:pPr>
      <w:r>
        <w:rPr>
          <w:rFonts w:eastAsia="TimesNewRoman" w:cs="Times New Roman"/>
          <w:szCs w:val="24"/>
          <w:lang w:eastAsia="pt-BR"/>
        </w:rPr>
        <w:lastRenderedPageBreak/>
        <w:t xml:space="preserve">A respeito temática de qualidade de vida, </w:t>
      </w:r>
      <w:proofErr w:type="spellStart"/>
      <w:r w:rsidRPr="0021307F">
        <w:rPr>
          <w:rFonts w:eastAsia="TimesNewRoman" w:cs="Times New Roman"/>
          <w:szCs w:val="24"/>
          <w:lang w:eastAsia="pt-BR"/>
        </w:rPr>
        <w:t>Re</w:t>
      </w:r>
      <w:r>
        <w:rPr>
          <w:rFonts w:eastAsia="TimesNewRoman" w:cs="Times New Roman"/>
          <w:szCs w:val="24"/>
          <w:lang w:eastAsia="pt-BR"/>
        </w:rPr>
        <w:t>belatto</w:t>
      </w:r>
      <w:proofErr w:type="spellEnd"/>
      <w:r>
        <w:rPr>
          <w:rFonts w:eastAsia="TimesNewRoman" w:cs="Times New Roman"/>
          <w:szCs w:val="24"/>
          <w:lang w:eastAsia="pt-BR"/>
        </w:rPr>
        <w:t xml:space="preserve"> e Morelli (2004, p. 23) </w:t>
      </w:r>
      <w:proofErr w:type="gramStart"/>
      <w:r>
        <w:rPr>
          <w:rFonts w:eastAsia="TimesNewRoman" w:cs="Times New Roman"/>
          <w:szCs w:val="24"/>
          <w:lang w:eastAsia="pt-BR"/>
        </w:rPr>
        <w:t>relataram</w:t>
      </w:r>
      <w:proofErr w:type="gramEnd"/>
      <w:r>
        <w:rPr>
          <w:rFonts w:eastAsia="TimesNewRoman" w:cs="Times New Roman"/>
          <w:szCs w:val="24"/>
          <w:lang w:eastAsia="pt-BR"/>
        </w:rPr>
        <w:t xml:space="preserve"> que:</w:t>
      </w:r>
    </w:p>
    <w:p w:rsidR="000802D4" w:rsidRDefault="000802D4" w:rsidP="000802D4">
      <w:pPr>
        <w:contextualSpacing/>
        <w:rPr>
          <w:rFonts w:ascii="Arial" w:hAnsi="Arial" w:cs="Arial"/>
          <w:szCs w:val="24"/>
        </w:rPr>
      </w:pPr>
    </w:p>
    <w:p w:rsidR="000802D4" w:rsidRDefault="000802D4" w:rsidP="00E549E7">
      <w:pPr>
        <w:autoSpaceDE w:val="0"/>
        <w:autoSpaceDN w:val="0"/>
        <w:adjustRightInd w:val="0"/>
        <w:spacing w:line="240" w:lineRule="auto"/>
        <w:ind w:left="2268" w:firstLine="0"/>
        <w:rPr>
          <w:rFonts w:eastAsia="TimesNewRoman" w:cs="Times New Roman"/>
          <w:sz w:val="22"/>
          <w:lang w:eastAsia="pt-BR"/>
        </w:rPr>
      </w:pPr>
      <w:r w:rsidRPr="00E549E7">
        <w:rPr>
          <w:rFonts w:eastAsia="TimesNewRoman" w:cs="Times New Roman"/>
          <w:sz w:val="22"/>
          <w:lang w:eastAsia="pt-BR"/>
        </w:rPr>
        <w:t xml:space="preserve">Nos países desenvolvidos, a emergência da preocupação com o tema qualidade de vida ocorreu depois da segunda grande guerra mundial e coincidiu com o desenvolvimento de procedimentos e técnicas destinados a manutenção da vida de enfermos crônicos e terminais, avanços esses que decorreram, em parte, das oportunidades geradas por aquele conflito. Tais progressos geraram discussão sobre a relação custo-benefício, considerando tanto o bem-estar do indivíduo como os interesses da sociedade. </w:t>
      </w:r>
      <w:proofErr w:type="gramStart"/>
      <w:r w:rsidRPr="00E549E7">
        <w:rPr>
          <w:rFonts w:eastAsia="TimesNewRoman" w:cs="Times New Roman"/>
          <w:sz w:val="22"/>
          <w:lang w:eastAsia="pt-BR"/>
        </w:rPr>
        <w:t>Foi nesse contexto que começou a falar em qualidade devida em saúde”</w:t>
      </w:r>
      <w:proofErr w:type="gramEnd"/>
      <w:r w:rsidRPr="00E549E7">
        <w:rPr>
          <w:rFonts w:eastAsia="TimesNewRoman" w:cs="Times New Roman"/>
          <w:sz w:val="22"/>
          <w:lang w:eastAsia="pt-BR"/>
        </w:rPr>
        <w:t>. “Nos países desenvolvidos, a emergência da preocupação com o tema qualidade devida ocorreu depois da segunda grande guerra mundial e coincidiu com o desenvolvimento de procedimentos e técnicas destinados a manutenção da vida de enfermos crônicos e terminais, avanços esses que decorreram, em parte, das oportunidades geradas por aquele conflito. Tais progressos geraram discussão sobre a relação custo-benefício, considerando tanto o bem-estar do indivíduo como os interesses da sociedade. Foi nesse contexto que começou a falar em qualidade devida em saúde.</w:t>
      </w:r>
    </w:p>
    <w:p w:rsidR="003736F1" w:rsidRPr="00E549E7" w:rsidRDefault="003736F1" w:rsidP="00E549E7">
      <w:pPr>
        <w:autoSpaceDE w:val="0"/>
        <w:autoSpaceDN w:val="0"/>
        <w:adjustRightInd w:val="0"/>
        <w:spacing w:line="240" w:lineRule="auto"/>
        <w:ind w:left="2268" w:firstLine="0"/>
        <w:rPr>
          <w:rFonts w:eastAsia="TimesNewRoman" w:cs="Times New Roman"/>
          <w:sz w:val="22"/>
          <w:lang w:eastAsia="pt-BR"/>
        </w:rPr>
      </w:pPr>
    </w:p>
    <w:p w:rsidR="000802D4" w:rsidRDefault="000802D4" w:rsidP="000802D4">
      <w:pPr>
        <w:ind w:firstLine="708"/>
        <w:contextualSpacing/>
        <w:rPr>
          <w:rFonts w:cs="Times New Roman"/>
          <w:szCs w:val="24"/>
        </w:rPr>
      </w:pPr>
      <w:proofErr w:type="gramStart"/>
      <w:r w:rsidRPr="0021307F">
        <w:rPr>
          <w:rFonts w:cs="Times New Roman"/>
          <w:szCs w:val="24"/>
        </w:rPr>
        <w:t>A</w:t>
      </w:r>
      <w:proofErr w:type="gramEnd"/>
      <w:r w:rsidRPr="0021307F">
        <w:rPr>
          <w:rFonts w:cs="Times New Roman"/>
          <w:szCs w:val="24"/>
        </w:rPr>
        <w:t xml:space="preserve"> medida que menos pessoas adoeciam, diminuía o número de sujeitos mortos e os idosos se sentiam mais dispostos, algo significativo estava sendo feito, e isso se remete justamente a qualidade de vida que por meio de cuidados médicos, atividades físicas realizadas com </w:t>
      </w:r>
      <w:r>
        <w:rPr>
          <w:rFonts w:cs="Times New Roman"/>
          <w:szCs w:val="24"/>
        </w:rPr>
        <w:t>profissionais capacitados, acompanhamento alimentar com nutricionistas entre outros cuidados necessário, tais como inserção de lazer, jogos, brincadeiras, dança, música e cuidados possibilitaram o estabelecimento de uma vida com qualidade na terceira idade.</w:t>
      </w:r>
    </w:p>
    <w:p w:rsidR="000802D4" w:rsidRDefault="000802D4" w:rsidP="000802D4">
      <w:pPr>
        <w:ind w:firstLine="708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Para os países ricos não é uma tarefa tão difícil conciliar envelhecimento com qualidade de vida, justo por contar com uma infraestrutura mais moderna e ter maiores possibilidades para a saúde.</w:t>
      </w:r>
    </w:p>
    <w:p w:rsidR="000802D4" w:rsidRDefault="000802D4" w:rsidP="000802D4">
      <w:pPr>
        <w:ind w:firstLine="708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Importante nos se faz também pensar sobre quais fatores levariam uma pessoa a ter um envelhecimento com qualidade de vida, talvez por conta dos padrões de vida que vem desenvolvendo desde a sua juventude, </w:t>
      </w:r>
      <w:proofErr w:type="gramStart"/>
      <w:r>
        <w:rPr>
          <w:rFonts w:cs="Times New Roman"/>
          <w:szCs w:val="24"/>
        </w:rPr>
        <w:t>os quais se constitui</w:t>
      </w:r>
      <w:proofErr w:type="gramEnd"/>
      <w:r>
        <w:rPr>
          <w:rFonts w:cs="Times New Roman"/>
          <w:szCs w:val="24"/>
        </w:rPr>
        <w:t xml:space="preserve"> como elementos importantes diante a sua vida posterior.</w:t>
      </w:r>
    </w:p>
    <w:p w:rsidR="000802D4" w:rsidRDefault="000802D4" w:rsidP="000802D4">
      <w:pPr>
        <w:ind w:firstLine="708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 saúde é importante, pois a saúde é a mola mestra do funcionamento de todo o corpo humano, sem ela nenhum sujeito vive bem, consegue desenvolver as suas atividades. Por isso, na concepção de Brasil (2001, p. 64) “</w:t>
      </w:r>
      <w:r w:rsidRPr="00F951D9">
        <w:rPr>
          <w:rFonts w:cs="Times New Roman"/>
          <w:szCs w:val="24"/>
        </w:rPr>
        <w:t>Saúde é o estado de completo bem-estar físico, mental e social e não apenas a ausência de doença.”</w:t>
      </w:r>
      <w:r>
        <w:rPr>
          <w:rFonts w:cs="Times New Roman"/>
          <w:szCs w:val="24"/>
        </w:rPr>
        <w:t xml:space="preserve">. Ou seja, para ter saúde não significa está bem só fisicamente, mas mentalmente e socialmente, pois </w:t>
      </w:r>
      <w:r w:rsidRPr="001D6E43">
        <w:rPr>
          <w:rFonts w:cs="Times New Roman"/>
          <w:szCs w:val="24"/>
        </w:rPr>
        <w:t xml:space="preserve">a saúde agrega tais fatores. Já que </w:t>
      </w:r>
      <w:proofErr w:type="gramStart"/>
      <w:r w:rsidRPr="001D6E43">
        <w:rPr>
          <w:rFonts w:cs="Times New Roman"/>
          <w:szCs w:val="24"/>
        </w:rPr>
        <w:t xml:space="preserve">“[...] a saúde foi enunciada como “um completo </w:t>
      </w:r>
      <w:r w:rsidRPr="001D6E43">
        <w:rPr>
          <w:rFonts w:cs="Times New Roman"/>
          <w:szCs w:val="24"/>
        </w:rPr>
        <w:lastRenderedPageBreak/>
        <w:t>estado de bem-estar físico, mental e social, e não apenas a ausência de doença ou enfermidade”.</w:t>
      </w:r>
      <w:proofErr w:type="gramEnd"/>
      <w:r>
        <w:rPr>
          <w:rFonts w:cs="Times New Roman"/>
          <w:szCs w:val="24"/>
        </w:rPr>
        <w:t xml:space="preserve"> (</w:t>
      </w:r>
      <w:r w:rsidRPr="001D6E43">
        <w:rPr>
          <w:rFonts w:cs="Times New Roman"/>
          <w:szCs w:val="24"/>
        </w:rPr>
        <w:t>BATISTELLA</w:t>
      </w:r>
      <w:r w:rsidRPr="00537E6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537E69">
        <w:rPr>
          <w:rFonts w:cs="Times New Roman"/>
          <w:szCs w:val="24"/>
        </w:rPr>
        <w:t>s/d</w:t>
      </w:r>
      <w:r>
        <w:rPr>
          <w:rFonts w:cs="Times New Roman"/>
          <w:szCs w:val="24"/>
        </w:rPr>
        <w:t xml:space="preserve"> p.57)</w:t>
      </w:r>
    </w:p>
    <w:p w:rsidR="000802D4" w:rsidRPr="00F03DDF" w:rsidRDefault="000802D4" w:rsidP="000802D4">
      <w:pPr>
        <w:ind w:firstLine="708"/>
        <w:contextualSpacing/>
        <w:rPr>
          <w:rFonts w:cs="Times New Roman"/>
          <w:szCs w:val="24"/>
        </w:rPr>
      </w:pPr>
      <w:r w:rsidRPr="00F03DDF">
        <w:rPr>
          <w:rFonts w:cs="Times New Roman"/>
          <w:szCs w:val="24"/>
        </w:rPr>
        <w:t xml:space="preserve">Para Vecchia, Ruiz, </w:t>
      </w:r>
      <w:proofErr w:type="spellStart"/>
      <w:r w:rsidRPr="00F03DDF">
        <w:rPr>
          <w:rFonts w:cs="Times New Roman"/>
          <w:szCs w:val="24"/>
        </w:rPr>
        <w:t>Bocchi</w:t>
      </w:r>
      <w:proofErr w:type="spellEnd"/>
      <w:r w:rsidRPr="00F03DDF">
        <w:rPr>
          <w:rFonts w:cs="Times New Roman"/>
          <w:szCs w:val="24"/>
        </w:rPr>
        <w:t xml:space="preserve"> </w:t>
      </w:r>
      <w:proofErr w:type="gramStart"/>
      <w:r w:rsidRPr="00F03DDF">
        <w:rPr>
          <w:rFonts w:cs="Times New Roman"/>
          <w:szCs w:val="24"/>
        </w:rPr>
        <w:t>et</w:t>
      </w:r>
      <w:proofErr w:type="gramEnd"/>
      <w:r w:rsidRPr="00F03DDF">
        <w:rPr>
          <w:rFonts w:cs="Times New Roman"/>
          <w:szCs w:val="24"/>
        </w:rPr>
        <w:t xml:space="preserve"> al. </w:t>
      </w:r>
      <w:r>
        <w:rPr>
          <w:rFonts w:cs="Times New Roman"/>
          <w:szCs w:val="24"/>
        </w:rPr>
        <w:t>(2005, p. 2):</w:t>
      </w:r>
    </w:p>
    <w:p w:rsidR="000802D4" w:rsidRPr="00E549E7" w:rsidRDefault="000802D4" w:rsidP="00E549E7">
      <w:pPr>
        <w:spacing w:line="240" w:lineRule="auto"/>
        <w:ind w:left="2268" w:firstLine="0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O conceito de qualidade de vida está relacionado à </w:t>
      </w:r>
      <w:proofErr w:type="spellStart"/>
      <w:proofErr w:type="gramStart"/>
      <w:r w:rsidRPr="00E549E7">
        <w:rPr>
          <w:rFonts w:cs="Times New Roman"/>
          <w:sz w:val="22"/>
        </w:rPr>
        <w:t>auto-estima</w:t>
      </w:r>
      <w:proofErr w:type="spellEnd"/>
      <w:proofErr w:type="gramEnd"/>
      <w:r w:rsidRPr="00E549E7">
        <w:rPr>
          <w:rFonts w:cs="Times New Roman"/>
          <w:sz w:val="22"/>
        </w:rPr>
        <w:t xml:space="preserve"> e ao bem-estar pessoal e abrange uma série de aspectos como a capacidade funcional, o nível socioeconômico, o estado emocional, a interação social, a atividade intelectual, o autocuidado, o suporte familiar, o próprio estado de saúde, os valores culturais, éticos e a religiosidade, o estilo de vida, a satisfação com o emprego e/ou com atividades diárias e o ambiente em que se vive. O conceito de qualidade de vida, portanto, varia de autor para autor e, além disso, é um conceito subjetivo dependente do nível sociocultural, da faixa etária e das aspirações pessoais do indivíduo.</w:t>
      </w:r>
    </w:p>
    <w:p w:rsidR="000802D4" w:rsidRDefault="000802D4" w:rsidP="000802D4">
      <w:pPr>
        <w:spacing w:line="240" w:lineRule="auto"/>
        <w:contextualSpacing/>
        <w:rPr>
          <w:rFonts w:cs="Times New Roman"/>
          <w:sz w:val="20"/>
          <w:szCs w:val="20"/>
        </w:rPr>
      </w:pPr>
    </w:p>
    <w:p w:rsidR="000802D4" w:rsidRDefault="000802D4" w:rsidP="000802D4">
      <w:pPr>
        <w:contextualSpacing/>
        <w:rPr>
          <w:rFonts w:cs="Times New Roman"/>
          <w:szCs w:val="24"/>
        </w:rPr>
      </w:pPr>
      <w:r w:rsidRPr="001B053C">
        <w:rPr>
          <w:rFonts w:cs="Times New Roman"/>
          <w:szCs w:val="24"/>
        </w:rPr>
        <w:t xml:space="preserve">Os autores </w:t>
      </w:r>
      <w:r>
        <w:rPr>
          <w:rFonts w:cs="Times New Roman"/>
          <w:szCs w:val="24"/>
        </w:rPr>
        <w:t>determinam qualidade de vida como um agregado de elementos que se correlacionam: autoestima, bem-estar, além disso, mexe com os aspectos sociais e emocionais. E para algumas pessoas questões de religião implica em qualidade de vida, como também ter uma moradia e um emprego.</w:t>
      </w:r>
    </w:p>
    <w:p w:rsidR="000802D4" w:rsidRDefault="000802D4" w:rsidP="000802D4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desenvolver qualidade de vida é necessário praticar atividades físicas, pois elas permitem, caso feitas da forma correta estabelecer uma relação com os órgãos e diminuir o cansaço, as doenças e melhorar o padrão de vida, além de </w:t>
      </w:r>
      <w:r w:rsidRPr="00F15299">
        <w:rPr>
          <w:rFonts w:cs="Times New Roman"/>
          <w:szCs w:val="24"/>
        </w:rPr>
        <w:t>melhora</w:t>
      </w:r>
      <w:r>
        <w:rPr>
          <w:rFonts w:cs="Times New Roman"/>
          <w:szCs w:val="24"/>
        </w:rPr>
        <w:t>r</w:t>
      </w:r>
      <w:r w:rsidRPr="00F15299">
        <w:rPr>
          <w:rFonts w:cs="Times New Roman"/>
          <w:szCs w:val="24"/>
        </w:rPr>
        <w:t xml:space="preserve"> o equilíb</w:t>
      </w:r>
      <w:r>
        <w:rPr>
          <w:rFonts w:cs="Times New Roman"/>
          <w:szCs w:val="24"/>
        </w:rPr>
        <w:t xml:space="preserve">rio e o movimento das pernas, </w:t>
      </w:r>
      <w:r w:rsidRPr="00F15299">
        <w:rPr>
          <w:rFonts w:cs="Times New Roman"/>
          <w:szCs w:val="24"/>
        </w:rPr>
        <w:t xml:space="preserve">diminuindo o risco de quedas. </w:t>
      </w:r>
    </w:p>
    <w:p w:rsidR="000802D4" w:rsidRPr="00F93878" w:rsidRDefault="000802D4" w:rsidP="000802D4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Pr="00F93878">
        <w:rPr>
          <w:rFonts w:cs="Times New Roman"/>
          <w:szCs w:val="24"/>
        </w:rPr>
        <w:t>ara a prática de atividades físicas, é importante</w:t>
      </w:r>
      <w:r>
        <w:rPr>
          <w:rFonts w:cs="Times New Roman"/>
          <w:szCs w:val="24"/>
        </w:rPr>
        <w:t xml:space="preserve"> ainda,</w:t>
      </w:r>
      <w:r w:rsidRPr="00F93878">
        <w:rPr>
          <w:rFonts w:cs="Times New Roman"/>
          <w:szCs w:val="24"/>
        </w:rPr>
        <w:t xml:space="preserve"> ficar atentos ao tipo de peso, pois eles podem ser </w:t>
      </w:r>
      <w:proofErr w:type="gramStart"/>
      <w:r w:rsidRPr="00F93878">
        <w:rPr>
          <w:rFonts w:cs="Times New Roman"/>
          <w:szCs w:val="24"/>
        </w:rPr>
        <w:t>escorregadio ou irregular</w:t>
      </w:r>
      <w:proofErr w:type="gramEnd"/>
      <w:r w:rsidRPr="00F93878">
        <w:rPr>
          <w:rFonts w:cs="Times New Roman"/>
          <w:szCs w:val="24"/>
        </w:rPr>
        <w:t xml:space="preserve">. E verificar sempre os objetos no chão tais como tapetes, fios e brinquedos, mesas e animal de estimação para evitar acidentes. Quanto </w:t>
      </w:r>
      <w:proofErr w:type="gramStart"/>
      <w:r w:rsidRPr="00F93878">
        <w:rPr>
          <w:rFonts w:cs="Times New Roman"/>
          <w:szCs w:val="24"/>
        </w:rPr>
        <w:t>as</w:t>
      </w:r>
      <w:proofErr w:type="gramEnd"/>
      <w:r w:rsidRPr="00F93878">
        <w:rPr>
          <w:rFonts w:cs="Times New Roman"/>
          <w:szCs w:val="24"/>
        </w:rPr>
        <w:t xml:space="preserve"> escadas, estas devem p</w:t>
      </w:r>
      <w:r>
        <w:rPr>
          <w:rFonts w:cs="Times New Roman"/>
          <w:szCs w:val="24"/>
        </w:rPr>
        <w:t>os</w:t>
      </w:r>
      <w:r w:rsidRPr="00F93878">
        <w:rPr>
          <w:rFonts w:cs="Times New Roman"/>
          <w:szCs w:val="24"/>
        </w:rPr>
        <w:t>suir corrimão que é imprescindível para a segurança de todas as pessoas, independentemente d</w:t>
      </w:r>
      <w:r>
        <w:rPr>
          <w:rFonts w:cs="Times New Roman"/>
          <w:szCs w:val="24"/>
        </w:rPr>
        <w:t>a</w:t>
      </w:r>
      <w:r w:rsidRPr="00F93878">
        <w:rPr>
          <w:rFonts w:cs="Times New Roman"/>
          <w:szCs w:val="24"/>
        </w:rPr>
        <w:t xml:space="preserve"> idade. </w:t>
      </w:r>
    </w:p>
    <w:p w:rsidR="000802D4" w:rsidRDefault="000802D4" w:rsidP="000802D4">
      <w:pPr>
        <w:contextualSpacing/>
        <w:rPr>
          <w:rFonts w:cs="Times New Roman"/>
          <w:bCs/>
          <w:szCs w:val="24"/>
        </w:rPr>
      </w:pPr>
      <w:r w:rsidRPr="00F15299">
        <w:rPr>
          <w:rFonts w:cs="Times New Roman"/>
          <w:szCs w:val="24"/>
        </w:rPr>
        <w:t>Os jogos</w:t>
      </w:r>
      <w:r>
        <w:rPr>
          <w:rFonts w:cs="Times New Roman"/>
          <w:szCs w:val="24"/>
        </w:rPr>
        <w:t>,</w:t>
      </w:r>
      <w:r w:rsidRPr="00F15299">
        <w:rPr>
          <w:rFonts w:cs="Times New Roman"/>
          <w:szCs w:val="24"/>
        </w:rPr>
        <w:t xml:space="preserve"> também se configuram como um elemento que contribui como determinante para o padrão de vida. Eles ajudam no desenvolvimento da memória, para o desenvolvimento do humor, de forma a relacionar a </w:t>
      </w:r>
      <w:r w:rsidRPr="00F15299">
        <w:rPr>
          <w:rFonts w:cs="Times New Roman"/>
          <w:bCs/>
          <w:szCs w:val="24"/>
        </w:rPr>
        <w:t>interaçã</w:t>
      </w:r>
      <w:r>
        <w:rPr>
          <w:rFonts w:cs="Times New Roman"/>
          <w:bCs/>
          <w:szCs w:val="24"/>
        </w:rPr>
        <w:t>o entre a saúde física e mental, elemento este que se deve ter um cuidado especial, pois à medida que os idosos envelhecem ficam mais vulneráveis para desenvolver doenças mentais, a depressão é uma delas, construída por meio da tristeza, podendo ser evitada por meio do tratamento social com no grupo que o CRAS possui além da família e amigos serem importantes contribuintes para a recuperação.</w:t>
      </w:r>
    </w:p>
    <w:p w:rsidR="000802D4" w:rsidRDefault="000802D4" w:rsidP="000802D4">
      <w:pPr>
        <w:contextualSpacing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Ao se falar em qualidade de vida não se pode </w:t>
      </w:r>
      <w:proofErr w:type="gramStart"/>
      <w:r>
        <w:rPr>
          <w:rFonts w:cs="Times New Roman"/>
          <w:bCs/>
          <w:szCs w:val="24"/>
        </w:rPr>
        <w:t>esquecer de</w:t>
      </w:r>
      <w:proofErr w:type="gramEnd"/>
      <w:r>
        <w:rPr>
          <w:rFonts w:cs="Times New Roman"/>
          <w:bCs/>
          <w:szCs w:val="24"/>
        </w:rPr>
        <w:t xml:space="preserve"> um elemento relevante que é o sono, ele previne o envelhecimento e também doenças, pois ao estarmos </w:t>
      </w:r>
      <w:r>
        <w:rPr>
          <w:rFonts w:cs="Times New Roman"/>
          <w:bCs/>
          <w:szCs w:val="24"/>
        </w:rPr>
        <w:lastRenderedPageBreak/>
        <w:t xml:space="preserve">dormindo as células trabalham em conjunto para recuperar as células que estavam em exercício. </w:t>
      </w:r>
    </w:p>
    <w:p w:rsidR="000802D4" w:rsidRDefault="000802D4" w:rsidP="000802D4">
      <w:pPr>
        <w:contextualSpacing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 Assistente Social</w:t>
      </w:r>
      <w:proofErr w:type="gramStart"/>
      <w:r>
        <w:rPr>
          <w:rFonts w:cs="Times New Roman"/>
          <w:bCs/>
          <w:szCs w:val="24"/>
        </w:rPr>
        <w:t>, tem</w:t>
      </w:r>
      <w:proofErr w:type="gramEnd"/>
      <w:r>
        <w:rPr>
          <w:rFonts w:cs="Times New Roman"/>
          <w:bCs/>
          <w:szCs w:val="24"/>
        </w:rPr>
        <w:t xml:space="preserve"> por função ajudar o idoso nesta mudança de fase de sua vida, para isso, deve procurar ajudá-lo, conversando, inserindo nos grupos de participação social, a exemplo do grupo de idosos que tem por função desenvolver os conhecimentos dos idosos por meio de dinâmicas, jogos, brincadeiras, música e dança, além de atividades com artesanato. Mobilizando o saber do idoso e assim contribuindo para a qualidade de vida.</w:t>
      </w:r>
    </w:p>
    <w:p w:rsidR="000802D4" w:rsidRDefault="000802D4" w:rsidP="000802D4">
      <w:pPr>
        <w:contextualSpacing/>
        <w:rPr>
          <w:rFonts w:cs="Times New Roman"/>
          <w:szCs w:val="24"/>
        </w:rPr>
      </w:pPr>
      <w:r w:rsidRPr="00C2481B">
        <w:rPr>
          <w:rFonts w:cs="Times New Roman"/>
          <w:bCs/>
          <w:szCs w:val="24"/>
        </w:rPr>
        <w:t xml:space="preserve">Levando a romper com o imaginário de que envelhecer é ficar doente, pois não há carga econômica a ser depositada em uma pessoa, </w:t>
      </w:r>
      <w:r w:rsidRPr="00C2481B">
        <w:rPr>
          <w:rFonts w:cs="Times New Roman"/>
          <w:szCs w:val="24"/>
        </w:rPr>
        <w:t xml:space="preserve">para a família ou para a sociedade, mas seja representada como sinal de mudanças significativas em uma fase que precisa ser aproveitada. </w:t>
      </w:r>
      <w:proofErr w:type="gramStart"/>
      <w:r w:rsidRPr="00C2481B">
        <w:rPr>
          <w:rFonts w:cs="Times New Roman"/>
          <w:szCs w:val="24"/>
        </w:rPr>
        <w:t>como</w:t>
      </w:r>
      <w:proofErr w:type="gramEnd"/>
      <w:r w:rsidRPr="00C2481B">
        <w:rPr>
          <w:rFonts w:cs="Times New Roman"/>
          <w:szCs w:val="24"/>
        </w:rPr>
        <w:t xml:space="preserve"> uma ameaça às mudanças. Sem que</w:t>
      </w:r>
      <w:proofErr w:type="gramStart"/>
      <w:r w:rsidRPr="00C2481B">
        <w:rPr>
          <w:rFonts w:cs="Times New Roman"/>
          <w:szCs w:val="24"/>
        </w:rPr>
        <w:t xml:space="preserve"> todavia</w:t>
      </w:r>
      <w:proofErr w:type="gramEnd"/>
      <w:r w:rsidRPr="00C2481B">
        <w:rPr>
          <w:rFonts w:cs="Times New Roman"/>
          <w:szCs w:val="24"/>
        </w:rPr>
        <w:t xml:space="preserve">, seja preciso "[...] subtraírem dos velhos seu papel de pensar seu próprio destino. [...]"(MINAYO e COIMBRA JR, 2002, p.).  Mesmo que os idosos vivenciem "[...] grandes dificuldades socioeconômicas que os idosos, particularmente os pobres, </w:t>
      </w:r>
      <w:proofErr w:type="gramStart"/>
      <w:r w:rsidRPr="00C2481B">
        <w:rPr>
          <w:rFonts w:cs="Times New Roman"/>
          <w:szCs w:val="24"/>
        </w:rPr>
        <w:t>sofrem nos</w:t>
      </w:r>
      <w:proofErr w:type="gramEnd"/>
      <w:r w:rsidRPr="00C2481B">
        <w:rPr>
          <w:rFonts w:cs="Times New Roman"/>
          <w:szCs w:val="24"/>
        </w:rPr>
        <w:t xml:space="preserve"> mais diferentes contextos de vida. Por isso mesmo, a velhice é por eles </w:t>
      </w:r>
      <w:proofErr w:type="spellStart"/>
      <w:r w:rsidRPr="00C2481B">
        <w:rPr>
          <w:rFonts w:cs="Times New Roman"/>
          <w:szCs w:val="24"/>
        </w:rPr>
        <w:t>auto-assumida</w:t>
      </w:r>
      <w:proofErr w:type="spellEnd"/>
      <w:r w:rsidRPr="00C2481B">
        <w:rPr>
          <w:rFonts w:cs="Times New Roman"/>
          <w:szCs w:val="24"/>
        </w:rPr>
        <w:t xml:space="preserve"> como ‘problema’, na mesma medida em que sofrem por causa dela e o imaginário social assim a define. " (MINAYO e COIMBRA JR, 2002, p. 16)</w:t>
      </w:r>
      <w:r>
        <w:rPr>
          <w:rFonts w:cs="Times New Roman"/>
          <w:szCs w:val="24"/>
        </w:rPr>
        <w:t>.</w:t>
      </w:r>
    </w:p>
    <w:p w:rsidR="000802D4" w:rsidRDefault="000802D4" w:rsidP="000802D4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Com propósito de melhor atender os idosos o acolhimento é um fato importante, por isso os profissionais da saúde, devem se preocupar com os idosos e em especial com a legislação que rege o Brasil, devendo está:</w:t>
      </w:r>
    </w:p>
    <w:p w:rsidR="003736F1" w:rsidRDefault="003736F1" w:rsidP="000802D4">
      <w:pPr>
        <w:contextualSpacing/>
        <w:rPr>
          <w:rFonts w:cs="Times New Roman"/>
          <w:szCs w:val="24"/>
        </w:rPr>
      </w:pP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• Estar preparados para lidar com as questões do processo de envelhecimento, particularmente no que concerne à dimensão subjetiva da pessoa idosa; </w:t>
      </w: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• Romper com a fragmentação do processo de trabalho e interação precária </w:t>
      </w:r>
      <w:proofErr w:type="gramStart"/>
      <w:r w:rsidRPr="00E549E7">
        <w:rPr>
          <w:rFonts w:cs="Times New Roman"/>
          <w:sz w:val="22"/>
        </w:rPr>
        <w:t>nas equipe</w:t>
      </w:r>
      <w:proofErr w:type="gramEnd"/>
      <w:r w:rsidRPr="00E549E7">
        <w:rPr>
          <w:rFonts w:cs="Times New Roman"/>
          <w:sz w:val="22"/>
        </w:rPr>
        <w:t xml:space="preserve"> multiprofissionais, pois, é preciso reconhecer que a complementaridade interdisciplinar e a integração entre a rede básica e o sistema de referências;</w:t>
      </w: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 • Facilitar o acesso dos idosos aos diversos níveis de complexidade da atenção;</w:t>
      </w: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 • Investir na qualificação dos trabalhadores, especialmente no que se refere à saúde da pessoa idosa. (BRASIL 2006, p. 16).</w:t>
      </w:r>
    </w:p>
    <w:p w:rsidR="000802D4" w:rsidRPr="00EA0629" w:rsidRDefault="000802D4" w:rsidP="000802D4">
      <w:pPr>
        <w:spacing w:line="240" w:lineRule="auto"/>
        <w:ind w:left="2268"/>
        <w:contextualSpacing/>
        <w:rPr>
          <w:rFonts w:cs="Times New Roman"/>
          <w:sz w:val="20"/>
          <w:szCs w:val="20"/>
        </w:rPr>
      </w:pPr>
    </w:p>
    <w:p w:rsidR="000802D4" w:rsidRPr="0030476D" w:rsidRDefault="000802D4" w:rsidP="000802D4">
      <w:pPr>
        <w:contextualSpacing/>
        <w:rPr>
          <w:rFonts w:cs="Times New Roman"/>
          <w:szCs w:val="24"/>
        </w:rPr>
      </w:pPr>
      <w:r w:rsidRPr="0030476D">
        <w:rPr>
          <w:rFonts w:cs="Times New Roman"/>
          <w:szCs w:val="24"/>
        </w:rPr>
        <w:t xml:space="preserve">Todos estes fatores surgem nesta fase, mas precisam </w:t>
      </w:r>
      <w:proofErr w:type="gramStart"/>
      <w:r w:rsidRPr="0030476D">
        <w:rPr>
          <w:rFonts w:cs="Times New Roman"/>
          <w:szCs w:val="24"/>
        </w:rPr>
        <w:t>serem</w:t>
      </w:r>
      <w:proofErr w:type="gramEnd"/>
      <w:r w:rsidRPr="0030476D">
        <w:rPr>
          <w:rFonts w:cs="Times New Roman"/>
          <w:szCs w:val="24"/>
        </w:rPr>
        <w:t xml:space="preserve"> revistos a fim de suprir os problemas. Além disso, os profissionais da saúde devem estar atentos aos seguintes aspectos: </w:t>
      </w: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• </w:t>
      </w:r>
      <w:proofErr w:type="gramStart"/>
      <w:r w:rsidRPr="00E549E7">
        <w:rPr>
          <w:rFonts w:cs="Times New Roman"/>
          <w:sz w:val="22"/>
        </w:rPr>
        <w:t xml:space="preserve">O estabelecimento de uma relação respeitosa, considerando que, com a experiência de toda uma vida, as pessoas se tornam em </w:t>
      </w:r>
      <w:r w:rsidRPr="00E549E7">
        <w:rPr>
          <w:rFonts w:cs="Times New Roman"/>
          <w:sz w:val="22"/>
        </w:rPr>
        <w:lastRenderedPageBreak/>
        <w:t>geral mais sábias, desenvolvem</w:t>
      </w:r>
      <w:proofErr w:type="gramEnd"/>
      <w:r w:rsidRPr="00E549E7">
        <w:rPr>
          <w:rFonts w:cs="Times New Roman"/>
          <w:sz w:val="22"/>
        </w:rPr>
        <w:t xml:space="preserve"> maior senso de dignidade e prudência e esperam ser reconhecidas por isso; </w:t>
      </w: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>• Partir do pressuposto de que o idoso é capaz de compreender as perguntas que lhe são feitas ou as orientações que lhe são fornecidas, nunca se dirigindo primeiramente a seu acompanhante;</w:t>
      </w: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 xml:space="preserve"> • Chamar a pessoa idosa por seu nome e manter contato visual, preferencialmente, de frente e em local iluminado, considerando um possível declínio visual ou auditivo; </w:t>
      </w:r>
    </w:p>
    <w:p w:rsidR="000802D4" w:rsidRPr="00E549E7" w:rsidRDefault="000802D4" w:rsidP="000802D4">
      <w:pPr>
        <w:spacing w:line="240" w:lineRule="auto"/>
        <w:ind w:left="2268"/>
        <w:contextualSpacing/>
        <w:rPr>
          <w:rFonts w:cs="Times New Roman"/>
          <w:sz w:val="22"/>
        </w:rPr>
      </w:pPr>
      <w:r w:rsidRPr="00E549E7">
        <w:rPr>
          <w:rFonts w:cs="Times New Roman"/>
          <w:sz w:val="22"/>
        </w:rPr>
        <w:t>• A utilização de uma linguagem clara, evitando-se a adoção de termos técnicos que podem não ser compreendidos. (BRASIL 2006, p. 16).</w:t>
      </w:r>
    </w:p>
    <w:p w:rsidR="000802D4" w:rsidRDefault="000802D4" w:rsidP="000802D4">
      <w:pPr>
        <w:spacing w:line="240" w:lineRule="auto"/>
        <w:ind w:left="2268"/>
        <w:contextualSpacing/>
        <w:rPr>
          <w:rFonts w:cs="Times New Roman"/>
          <w:sz w:val="20"/>
          <w:szCs w:val="20"/>
        </w:rPr>
      </w:pPr>
    </w:p>
    <w:p w:rsidR="000802D4" w:rsidRDefault="000802D4" w:rsidP="000802D4">
      <w:pPr>
        <w:spacing w:line="240" w:lineRule="auto"/>
        <w:ind w:left="2268"/>
        <w:contextualSpacing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</w:p>
    <w:p w:rsidR="000802D4" w:rsidRPr="00E549E7" w:rsidRDefault="000802D4" w:rsidP="00E549E7">
      <w:pPr>
        <w:contextualSpacing/>
        <w:rPr>
          <w:rFonts w:cs="Times New Roman"/>
          <w:szCs w:val="24"/>
        </w:rPr>
      </w:pPr>
      <w:r w:rsidRPr="0030476D">
        <w:rPr>
          <w:rFonts w:cs="Times New Roman"/>
          <w:szCs w:val="24"/>
        </w:rPr>
        <w:t>Percebe-se a relevância que as atividades dos profissionais da saúde desempenham diante da maturidade vivenciada pelos</w:t>
      </w:r>
      <w:r>
        <w:rPr>
          <w:rFonts w:cs="Times New Roman"/>
          <w:szCs w:val="24"/>
        </w:rPr>
        <w:t xml:space="preserve"> idosos</w:t>
      </w:r>
      <w:r w:rsidRPr="0030476D">
        <w:rPr>
          <w:rFonts w:cs="Times New Roman"/>
          <w:szCs w:val="24"/>
        </w:rPr>
        <w:t xml:space="preserve">, </w:t>
      </w:r>
      <w:proofErr w:type="gramStart"/>
      <w:r>
        <w:rPr>
          <w:rFonts w:cs="Times New Roman"/>
          <w:szCs w:val="24"/>
        </w:rPr>
        <w:t xml:space="preserve">o qual devem </w:t>
      </w:r>
      <w:r w:rsidRPr="0030476D">
        <w:rPr>
          <w:rFonts w:cs="Times New Roman"/>
          <w:szCs w:val="24"/>
        </w:rPr>
        <w:t>disp</w:t>
      </w:r>
      <w:r>
        <w:rPr>
          <w:rFonts w:cs="Times New Roman"/>
          <w:szCs w:val="24"/>
        </w:rPr>
        <w:t>or</w:t>
      </w:r>
      <w:proofErr w:type="gramEnd"/>
      <w:r w:rsidRPr="0030476D">
        <w:rPr>
          <w:rFonts w:cs="Times New Roman"/>
          <w:szCs w:val="24"/>
        </w:rPr>
        <w:t xml:space="preserve"> de importantes ferramentas para gara</w:t>
      </w:r>
      <w:r>
        <w:rPr>
          <w:rFonts w:cs="Times New Roman"/>
          <w:szCs w:val="24"/>
        </w:rPr>
        <w:t xml:space="preserve">ntia de uma atenção humanizada, de maneira a </w:t>
      </w:r>
      <w:r w:rsidRPr="0030476D">
        <w:rPr>
          <w:rFonts w:cs="Times New Roman"/>
          <w:szCs w:val="24"/>
        </w:rPr>
        <w:t>propicia</w:t>
      </w:r>
      <w:r>
        <w:rPr>
          <w:rFonts w:cs="Times New Roman"/>
          <w:szCs w:val="24"/>
        </w:rPr>
        <w:t>r</w:t>
      </w:r>
      <w:r w:rsidRPr="0030476D">
        <w:rPr>
          <w:rFonts w:cs="Times New Roman"/>
          <w:szCs w:val="24"/>
        </w:rPr>
        <w:t xml:space="preserve"> condições para melhoria da qualidade de vida da pessoa idosa</w:t>
      </w:r>
      <w:r>
        <w:rPr>
          <w:rFonts w:cs="Times New Roman"/>
          <w:szCs w:val="24"/>
        </w:rPr>
        <w:t xml:space="preserve"> E superar as d</w:t>
      </w:r>
      <w:r w:rsidRPr="004E0931">
        <w:rPr>
          <w:rFonts w:cs="Times New Roman"/>
          <w:szCs w:val="24"/>
        </w:rPr>
        <w:t xml:space="preserve">iversas </w:t>
      </w:r>
      <w:r>
        <w:rPr>
          <w:rFonts w:cs="Times New Roman"/>
          <w:szCs w:val="24"/>
        </w:rPr>
        <w:t>limitações que a sociedade impõe perante os idosos, entre estas o preconceito, a falta de atendimento adequado e os maus tratos.</w:t>
      </w:r>
      <w:r w:rsidRPr="004E0931">
        <w:rPr>
          <w:rFonts w:cs="Times New Roman"/>
          <w:szCs w:val="24"/>
        </w:rPr>
        <w:t xml:space="preserve"> Veras</w:t>
      </w:r>
      <w:r>
        <w:rPr>
          <w:rFonts w:cs="Times New Roman"/>
          <w:szCs w:val="24"/>
        </w:rPr>
        <w:t xml:space="preserve"> (</w:t>
      </w:r>
      <w:r w:rsidRPr="004E0931">
        <w:rPr>
          <w:rFonts w:cs="Times New Roman"/>
          <w:szCs w:val="24"/>
        </w:rPr>
        <w:t>2009, p. 550</w:t>
      </w:r>
      <w:r>
        <w:rPr>
          <w:rFonts w:cs="Times New Roman"/>
          <w:szCs w:val="24"/>
        </w:rPr>
        <w:t xml:space="preserve">) </w:t>
      </w:r>
      <w:proofErr w:type="gramStart"/>
      <w:r>
        <w:rPr>
          <w:rFonts w:cs="Times New Roman"/>
          <w:szCs w:val="24"/>
        </w:rPr>
        <w:t>aponta</w:t>
      </w:r>
      <w:proofErr w:type="gramEnd"/>
      <w:r>
        <w:rPr>
          <w:rFonts w:cs="Times New Roman"/>
          <w:szCs w:val="24"/>
        </w:rPr>
        <w:t xml:space="preserve"> que "</w:t>
      </w:r>
      <w:r w:rsidRPr="004E0931">
        <w:rPr>
          <w:rFonts w:cs="Times New Roman"/>
          <w:szCs w:val="24"/>
        </w:rPr>
        <w:t>À desinformação, ao preconceito e ao desrespeito aos cidadãos da terceira idade, somam-se a precariedade de investimentos públicos para atendimento às necessidades específicas da população idosa, e mesmo de recursos humanos, tanto em quantidade como em qualidade.</w:t>
      </w:r>
      <w:r>
        <w:rPr>
          <w:rFonts w:cs="Times New Roman"/>
          <w:szCs w:val="24"/>
        </w:rPr>
        <w:t xml:space="preserve">" É preciso superar, mostrar que por conta de uma idade mais avançada não mudou o caráter, apenas adquiriu mais experiência. Fazendo com que os problemas desapareçam e a depressão, uma das doenças mais presentes entre os idosos, ocasionado pela solidão e maus tratos que a maioria sofre, não exista mais entre estes sujeitos. </w:t>
      </w:r>
    </w:p>
    <w:p w:rsidR="000802D4" w:rsidRDefault="000802D4" w:rsidP="000802D4">
      <w:pPr>
        <w:pStyle w:val="NormalWeb"/>
        <w:spacing w:line="360" w:lineRule="auto"/>
        <w:jc w:val="both"/>
        <w:rPr>
          <w:b/>
          <w:color w:val="000000"/>
        </w:rPr>
      </w:pPr>
    </w:p>
    <w:p w:rsidR="000802D4" w:rsidRPr="00446272" w:rsidRDefault="00E549E7" w:rsidP="000802D4">
      <w:pPr>
        <w:pStyle w:val="NormalWeb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4. </w:t>
      </w:r>
      <w:r w:rsidR="000802D4" w:rsidRPr="00446272">
        <w:rPr>
          <w:b/>
          <w:color w:val="000000"/>
        </w:rPr>
        <w:t>CONCLUSÃO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>
        <w:rPr>
          <w:b/>
          <w:color w:val="000000"/>
          <w:sz w:val="20"/>
          <w:szCs w:val="20"/>
        </w:rPr>
        <w:tab/>
      </w:r>
      <w:r>
        <w:rPr>
          <w:color w:val="000000"/>
        </w:rPr>
        <w:t xml:space="preserve">A velhice é uma fase da vida em que apesar do marcante preconceito sofrido é uma fase de descobertas, sem existir propriamente marcadores de início e término. Tempo que deve ser vivenciado o tempo pessoal e também social, tendo em vista que a própria velhice é marcada por uma </w:t>
      </w:r>
      <w:r>
        <w:t xml:space="preserve">construção social e cultural, que mesmo sabendo que precisa passar por tais processos não querem envelhecer. 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Envelhecer está sendo um ato que a cada dia mais presente no século XX. "[...] A cada segundo, duas pessoas no mundo celebram 60 anos de vida (18). </w:t>
      </w:r>
      <w:proofErr w:type="gramStart"/>
      <w:r>
        <w:t xml:space="preserve">Esses anos </w:t>
      </w:r>
      <w:r>
        <w:lastRenderedPageBreak/>
        <w:t>extra de vida</w:t>
      </w:r>
      <w:proofErr w:type="gramEnd"/>
      <w:r>
        <w:t xml:space="preserve"> são um privilégio sem precedentes. O que está acontecendo é de fato uma revolução - a Revolução da Longevidade." (BRASIL, 2015, p. 16). 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No entanto, envelhecer com qualidade de vida não são todos os sujeitos que vivenciam esta realidade, pois aqueles pobres sem escolarização suficiente para a educação não possuíram de forma significativa a possibilidade de instrução que </w:t>
      </w:r>
      <w:proofErr w:type="gramStart"/>
      <w:r>
        <w:t>os leve</w:t>
      </w:r>
      <w:proofErr w:type="gramEnd"/>
      <w:r>
        <w:t xml:space="preserve"> a desenvolver os cuidados necessários que ele deve ter. Uma vez que envelhecer é uma ação que necessita de cuidados para que não venha repleta de males. </w:t>
      </w:r>
    </w:p>
    <w:p w:rsidR="000802D4" w:rsidRDefault="000802D4" w:rsidP="000802D4">
      <w:pPr>
        <w:pStyle w:val="NormalWeb"/>
        <w:spacing w:before="0" w:beforeAutospacing="0" w:after="0" w:afterAutospacing="0" w:line="360" w:lineRule="auto"/>
        <w:jc w:val="both"/>
      </w:pPr>
      <w:r>
        <w:tab/>
        <w:t>Assim, este estudo bibliográfico procurou fornecer subsídios a respeito do envelhecimento e da qualidade de vida, possibilitando um maior conhecimento sobre o tema: envelhecimento e qualidade de vida.</w:t>
      </w:r>
    </w:p>
    <w:p w:rsidR="003736F1" w:rsidRPr="00684CAA" w:rsidRDefault="003736F1" w:rsidP="000802D4">
      <w:pPr>
        <w:pStyle w:val="NormalWeb"/>
        <w:spacing w:before="0" w:beforeAutospacing="0" w:after="0" w:afterAutospacing="0" w:line="360" w:lineRule="auto"/>
        <w:jc w:val="both"/>
      </w:pPr>
    </w:p>
    <w:p w:rsidR="000802D4" w:rsidRPr="002C1309" w:rsidRDefault="000802D4" w:rsidP="000802D4">
      <w:pPr>
        <w:pStyle w:val="NormalWeb"/>
        <w:jc w:val="both"/>
        <w:rPr>
          <w:b/>
        </w:rPr>
      </w:pPr>
      <w:r w:rsidRPr="006802F6">
        <w:rPr>
          <w:b/>
        </w:rPr>
        <w:t>REFERÊNCIAS</w:t>
      </w:r>
    </w:p>
    <w:p w:rsidR="000802D4" w:rsidRDefault="000802D4" w:rsidP="000802D4">
      <w:pPr>
        <w:pStyle w:val="NormalWeb"/>
        <w:jc w:val="both"/>
        <w:rPr>
          <w:color w:val="000000"/>
        </w:rPr>
      </w:pPr>
      <w:r w:rsidRPr="00163B38">
        <w:t>BARRETO, João.</w:t>
      </w:r>
      <w:r>
        <w:rPr>
          <w:b/>
        </w:rPr>
        <w:t xml:space="preserve"> </w:t>
      </w:r>
      <w:r w:rsidRPr="005102B5">
        <w:rPr>
          <w:b/>
        </w:rPr>
        <w:t>Envelhecimento e qualidade de vida: o desafio atual</w:t>
      </w:r>
      <w:r>
        <w:t xml:space="preserve">. 2007. </w:t>
      </w:r>
      <w:r w:rsidRPr="00EC0D11">
        <w:t xml:space="preserve">Disponível em: </w:t>
      </w:r>
      <w:r>
        <w:rPr>
          <w:color w:val="000000"/>
        </w:rPr>
        <w:t>&lt;</w:t>
      </w:r>
      <w:r w:rsidRPr="005102B5">
        <w:rPr>
          <w:color w:val="000000"/>
        </w:rPr>
        <w:t>http://ler.letras.up.pt/uploads/ficheiros/3733.pdf</w:t>
      </w:r>
      <w:r>
        <w:rPr>
          <w:color w:val="000000"/>
        </w:rPr>
        <w:t>&gt;.</w:t>
      </w:r>
      <w:r w:rsidRPr="005102B5">
        <w:t xml:space="preserve"> </w:t>
      </w:r>
      <w:r w:rsidRPr="00EC0D11">
        <w:t>Acesso em 14 de nov. de 2016.</w:t>
      </w:r>
    </w:p>
    <w:p w:rsidR="000802D4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EC0D11">
        <w:rPr>
          <w:rFonts w:cs="Times New Roman"/>
          <w:szCs w:val="24"/>
        </w:rPr>
        <w:t xml:space="preserve">BRASIL. </w:t>
      </w:r>
      <w:r w:rsidRPr="00EC0D11">
        <w:rPr>
          <w:rFonts w:cs="Times New Roman"/>
          <w:b/>
          <w:szCs w:val="24"/>
        </w:rPr>
        <w:t>Estatuto do idoso</w:t>
      </w:r>
      <w:r w:rsidRPr="00EC0D11">
        <w:rPr>
          <w:rFonts w:cs="Times New Roman"/>
          <w:szCs w:val="24"/>
        </w:rPr>
        <w:t xml:space="preserve">. Legislação sobre o idoso: Lei nº 10.741, de 1º de outubro de 2003. 3. </w:t>
      </w:r>
      <w:proofErr w:type="gramStart"/>
      <w:r w:rsidRPr="00EC0D11">
        <w:rPr>
          <w:rFonts w:cs="Times New Roman"/>
          <w:szCs w:val="24"/>
        </w:rPr>
        <w:t>ed.</w:t>
      </w:r>
      <w:proofErr w:type="gramEnd"/>
      <w:r w:rsidRPr="00EC0D11">
        <w:rPr>
          <w:rFonts w:cs="Times New Roman"/>
          <w:szCs w:val="24"/>
        </w:rPr>
        <w:t xml:space="preserve"> – Brasília: Câmara dos Deputados, Coordenação Edições Câmara. Disponível</w:t>
      </w:r>
      <w:r>
        <w:rPr>
          <w:rFonts w:cs="Times New Roman"/>
          <w:szCs w:val="24"/>
        </w:rPr>
        <w:t xml:space="preserve"> </w:t>
      </w:r>
      <w:r w:rsidRPr="00EC0D11">
        <w:rPr>
          <w:rFonts w:cs="Times New Roman"/>
          <w:szCs w:val="24"/>
        </w:rPr>
        <w:t>em:&lt;http://www2.camara.leg.br/responsabilidadesocial/acessibilidade/legislacaopdf/Legislaoidoso.pdf&gt;. Acesso em 14 de nov. de 2016.</w:t>
      </w:r>
    </w:p>
    <w:p w:rsidR="003736F1" w:rsidRDefault="003736F1" w:rsidP="003736F1">
      <w:pPr>
        <w:spacing w:line="240" w:lineRule="auto"/>
        <w:ind w:firstLine="0"/>
        <w:rPr>
          <w:rFonts w:cs="Times New Roman"/>
          <w:szCs w:val="24"/>
        </w:rPr>
      </w:pPr>
    </w:p>
    <w:p w:rsidR="000802D4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655EC4">
        <w:rPr>
          <w:rFonts w:cs="Times New Roman"/>
          <w:szCs w:val="24"/>
        </w:rPr>
        <w:t>BRASIL</w:t>
      </w:r>
      <w:r>
        <w:rPr>
          <w:rFonts w:cs="Times New Roman"/>
          <w:szCs w:val="24"/>
        </w:rPr>
        <w:t xml:space="preserve">. </w:t>
      </w:r>
      <w:r w:rsidRPr="00655EC4">
        <w:rPr>
          <w:rFonts w:cs="Times New Roman"/>
          <w:b/>
          <w:szCs w:val="24"/>
        </w:rPr>
        <w:t>Saúde</w:t>
      </w:r>
      <w:r>
        <w:rPr>
          <w:rFonts w:cs="Times New Roman"/>
          <w:szCs w:val="24"/>
        </w:rPr>
        <w:t xml:space="preserve">. 2001. </w:t>
      </w:r>
      <w:r w:rsidRPr="00EC0D11">
        <w:rPr>
          <w:rFonts w:cs="Times New Roman"/>
          <w:szCs w:val="24"/>
        </w:rPr>
        <w:t>Disponível</w:t>
      </w:r>
      <w:r>
        <w:rPr>
          <w:rFonts w:cs="Times New Roman"/>
          <w:szCs w:val="24"/>
        </w:rPr>
        <w:t xml:space="preserve"> </w:t>
      </w:r>
      <w:r w:rsidRPr="00EC0D11">
        <w:rPr>
          <w:rFonts w:cs="Times New Roman"/>
          <w:szCs w:val="24"/>
        </w:rPr>
        <w:t>em</w:t>
      </w:r>
      <w:r>
        <w:rPr>
          <w:rFonts w:cs="Times New Roman"/>
          <w:szCs w:val="24"/>
        </w:rPr>
        <w:t>: &lt;</w:t>
      </w:r>
      <w:r w:rsidRPr="00611EB6">
        <w:rPr>
          <w:rFonts w:cs="Times New Roman"/>
          <w:szCs w:val="24"/>
        </w:rPr>
        <w:t>http://portal.mec.gov.br/seb/arquivos/pdf/livro092.pdf</w:t>
      </w:r>
      <w:r>
        <w:rPr>
          <w:rFonts w:cs="Times New Roman"/>
          <w:szCs w:val="24"/>
        </w:rPr>
        <w:t xml:space="preserve">&gt;. </w:t>
      </w:r>
      <w:r w:rsidRPr="00EC0D11">
        <w:rPr>
          <w:rFonts w:cs="Times New Roman"/>
          <w:szCs w:val="24"/>
        </w:rPr>
        <w:t xml:space="preserve">Acesso em </w:t>
      </w:r>
      <w:r>
        <w:rPr>
          <w:rFonts w:cs="Times New Roman"/>
          <w:szCs w:val="24"/>
        </w:rPr>
        <w:t>21</w:t>
      </w:r>
      <w:r w:rsidRPr="00EC0D11">
        <w:rPr>
          <w:rFonts w:cs="Times New Roman"/>
          <w:szCs w:val="24"/>
        </w:rPr>
        <w:t xml:space="preserve"> de nov. de 2016.</w:t>
      </w: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  <w:r>
        <w:t xml:space="preserve">______, </w:t>
      </w:r>
      <w:r w:rsidRPr="003F3A5E">
        <w:rPr>
          <w:b/>
        </w:rPr>
        <w:t>ENVELHECIMENTO ATIVO</w:t>
      </w:r>
      <w:r>
        <w:t>: Um Marco Político em Resposta à Revolução da Longevidade Centro Internacional de Longevidade Brasil. 1ª edição – Rio de Janeiro, RJ, Brasil.</w:t>
      </w:r>
      <w:proofErr w:type="gramStart"/>
      <w:r>
        <w:t xml:space="preserve">  </w:t>
      </w:r>
      <w:proofErr w:type="gramEnd"/>
      <w:r>
        <w:t xml:space="preserve">Disponível </w:t>
      </w:r>
      <w:r w:rsidRPr="00B37404">
        <w:t>em:</w:t>
      </w:r>
      <w:r>
        <w:t>&lt;</w:t>
      </w:r>
      <w:r w:rsidRPr="00F03DDF">
        <w:t xml:space="preserve"> </w:t>
      </w:r>
      <w:r w:rsidRPr="003F3A5E">
        <w:t>http://ilcbrazil.org/wp-content/uploads/2016/02/Envelhecimento-Ativo-Um-Marco-Pol%C3%ADtico-ILC-Brasil_web.pdf</w:t>
      </w:r>
      <w:r>
        <w:t>&gt;.</w:t>
      </w:r>
      <w:r w:rsidRPr="00B37404">
        <w:t xml:space="preserve"> Acesso em 2</w:t>
      </w:r>
      <w:r>
        <w:t>2</w:t>
      </w:r>
      <w:r w:rsidRPr="00B37404">
        <w:t xml:space="preserve"> de nov. de 2016.</w:t>
      </w: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  <w:r>
        <w:t>______</w:t>
      </w:r>
      <w:proofErr w:type="gramStart"/>
      <w:r>
        <w:t>,</w:t>
      </w:r>
      <w:proofErr w:type="gramEnd"/>
      <w:r w:rsidRPr="008839A6">
        <w:rPr>
          <w:b/>
        </w:rPr>
        <w:t>Envelhecimento e saúde da pessoa idosa</w:t>
      </w:r>
      <w:r>
        <w:t xml:space="preserve">. Cadernos de Atenção Básica- nº </w:t>
      </w:r>
      <w:proofErr w:type="gramStart"/>
      <w:r>
        <w:t>19.</w:t>
      </w:r>
      <w:proofErr w:type="gramEnd"/>
      <w:r>
        <w:t xml:space="preserve">Ministério da Saúde. Brasília, 2009. Disponível </w:t>
      </w:r>
      <w:r w:rsidRPr="00B37404">
        <w:t>em:</w:t>
      </w:r>
      <w:r>
        <w:t>&lt;</w:t>
      </w:r>
      <w:r w:rsidRPr="00F03DDF">
        <w:t xml:space="preserve"> </w:t>
      </w:r>
      <w:r w:rsidRPr="008839A6">
        <w:t>http://189.28.128.100/dab/docs/publicacoes/cadernos_ab/abcad19.pdf</w:t>
      </w:r>
      <w:r>
        <w:t>&gt;.</w:t>
      </w:r>
      <w:r w:rsidRPr="00B37404">
        <w:t xml:space="preserve"> Acesso em 2</w:t>
      </w:r>
      <w:r>
        <w:t>2</w:t>
      </w:r>
      <w:r w:rsidRPr="00B37404">
        <w:t xml:space="preserve"> de nov. de 2016.</w:t>
      </w: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</w:p>
    <w:p w:rsidR="000802D4" w:rsidRDefault="000802D4" w:rsidP="000802D4">
      <w:pPr>
        <w:pStyle w:val="NormalWeb"/>
        <w:spacing w:before="0" w:beforeAutospacing="0" w:after="0" w:afterAutospacing="0"/>
      </w:pPr>
      <w:proofErr w:type="spellStart"/>
      <w:proofErr w:type="gramStart"/>
      <w:r w:rsidRPr="001D6E43">
        <w:t>BATISTELLA</w:t>
      </w:r>
      <w:r>
        <w:t>,</w:t>
      </w:r>
      <w:proofErr w:type="gramEnd"/>
      <w:r>
        <w:t>Carlos</w:t>
      </w:r>
      <w:proofErr w:type="spellEnd"/>
      <w:r>
        <w:t xml:space="preserve">. </w:t>
      </w:r>
      <w:r w:rsidRPr="001D6E43">
        <w:rPr>
          <w:b/>
        </w:rPr>
        <w:t>Abordagens Contemporâneas do Conceito de Saúde</w:t>
      </w:r>
      <w:r>
        <w:t xml:space="preserve">. </w:t>
      </w:r>
      <w:r w:rsidRPr="00EC0D11">
        <w:t>Disponível</w:t>
      </w:r>
      <w:r>
        <w:t xml:space="preserve"> </w:t>
      </w:r>
      <w:r w:rsidRPr="00EC0D11">
        <w:t>em</w:t>
      </w:r>
      <w:r>
        <w:t>: &lt;</w:t>
      </w:r>
      <w:r w:rsidRPr="001D6E43">
        <w:t>file:///C:/Users/mayar_000/Downloads/Cap%C3%ADtulo_2.pdf</w:t>
      </w:r>
      <w:r>
        <w:t>&gt;.</w:t>
      </w:r>
      <w:r w:rsidRPr="001D6E43">
        <w:t xml:space="preserve"> </w:t>
      </w:r>
      <w:r w:rsidRPr="00EC0D11">
        <w:t xml:space="preserve">Acesso em </w:t>
      </w:r>
      <w:r>
        <w:t>21</w:t>
      </w:r>
      <w:r w:rsidRPr="00EC0D11">
        <w:t xml:space="preserve"> de nov. de 2016.</w:t>
      </w:r>
    </w:p>
    <w:p w:rsidR="000802D4" w:rsidRPr="00FC4B00" w:rsidRDefault="000802D4" w:rsidP="000802D4">
      <w:pPr>
        <w:pStyle w:val="NormalWeb"/>
        <w:spacing w:before="0" w:beforeAutospacing="0" w:after="0" w:afterAutospacing="0"/>
        <w:jc w:val="both"/>
      </w:pPr>
    </w:p>
    <w:p w:rsidR="000802D4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EC0D11">
        <w:rPr>
          <w:rFonts w:cs="Times New Roman"/>
          <w:szCs w:val="24"/>
        </w:rPr>
        <w:t xml:space="preserve">DEUSDEDIT LIMA, Lima; DAMACENO DE LIMA, Maria Alice Vieira; RIBEIRO, Cristiane Galvão. </w:t>
      </w:r>
      <w:r w:rsidRPr="00EC0D11">
        <w:rPr>
          <w:rFonts w:cs="Times New Roman"/>
          <w:b/>
          <w:szCs w:val="24"/>
        </w:rPr>
        <w:t>Envelhecimento e qualidade de vida de idosos institucionalizados</w:t>
      </w:r>
      <w:r w:rsidRPr="00EC0D11">
        <w:rPr>
          <w:rFonts w:cs="Times New Roman"/>
          <w:szCs w:val="24"/>
        </w:rPr>
        <w:t xml:space="preserve">. </w:t>
      </w:r>
      <w:r w:rsidRPr="00EC0D11">
        <w:rPr>
          <w:rFonts w:cs="Times New Roman"/>
          <w:szCs w:val="24"/>
        </w:rPr>
        <w:lastRenderedPageBreak/>
        <w:t>2003. Disponível em: &lt;file:///C:/Users/mayar_000/Videos/Desktop/TCC-MAYARA/782-8744-2-PB.pdf&gt;. Acesso em 14 de nov. de 2016.</w:t>
      </w:r>
    </w:p>
    <w:p w:rsidR="003736F1" w:rsidRDefault="003736F1" w:rsidP="003736F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0802D4" w:rsidRPr="00F91C17" w:rsidRDefault="000802D4" w:rsidP="003736F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  <w:r w:rsidRPr="00F91C17">
        <w:rPr>
          <w:rFonts w:cs="Times New Roman"/>
          <w:szCs w:val="24"/>
          <w:lang w:eastAsia="pt-BR"/>
        </w:rPr>
        <w:t>FLECK, M.P.A.; LOUZADA, S.; XAVIER, M.; CHACHAMOVICH, E</w:t>
      </w:r>
      <w:proofErr w:type="gramStart"/>
      <w:r w:rsidRPr="00F91C17">
        <w:rPr>
          <w:rFonts w:cs="Times New Roman"/>
          <w:szCs w:val="24"/>
          <w:lang w:eastAsia="pt-BR"/>
        </w:rPr>
        <w:t>.;</w:t>
      </w:r>
      <w:proofErr w:type="gramEnd"/>
      <w:r w:rsidRPr="00F91C17">
        <w:rPr>
          <w:rFonts w:cs="Times New Roman"/>
          <w:szCs w:val="24"/>
          <w:lang w:eastAsia="pt-BR"/>
        </w:rPr>
        <w:t xml:space="preserve"> VIEIRA, G.; SANTOS, L.; PINZON, V. Aplicação da versão em português do instrumento de avaliação de qualidade de vida da Organização Mundial da Saúde (WHOQOL-100). </w:t>
      </w:r>
      <w:r w:rsidRPr="00F91C17">
        <w:rPr>
          <w:rFonts w:cs="Times New Roman"/>
          <w:b/>
          <w:bCs/>
          <w:szCs w:val="24"/>
          <w:lang w:eastAsia="pt-BR"/>
        </w:rPr>
        <w:t>Revista de Saúde Pública</w:t>
      </w:r>
      <w:r w:rsidRPr="00F91C17">
        <w:rPr>
          <w:rFonts w:cs="Times New Roman"/>
          <w:szCs w:val="24"/>
          <w:lang w:eastAsia="pt-BR"/>
        </w:rPr>
        <w:t>, Rio de Janeiro, v.33, n.2, p.198-205, 1999.</w:t>
      </w:r>
    </w:p>
    <w:p w:rsidR="003736F1" w:rsidRDefault="003736F1" w:rsidP="003736F1">
      <w:pPr>
        <w:spacing w:line="240" w:lineRule="auto"/>
        <w:ind w:firstLine="0"/>
        <w:rPr>
          <w:rFonts w:cs="Times New Roman"/>
          <w:szCs w:val="24"/>
        </w:rPr>
      </w:pPr>
    </w:p>
    <w:p w:rsidR="000802D4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9B731A">
        <w:rPr>
          <w:rFonts w:cs="Times New Roman"/>
          <w:szCs w:val="24"/>
        </w:rPr>
        <w:t>FIGUEIREDO, Daniela; GUERRA</w:t>
      </w:r>
      <w:proofErr w:type="gramStart"/>
      <w:r w:rsidRPr="009B731A">
        <w:rPr>
          <w:rFonts w:cs="Times New Roman"/>
          <w:szCs w:val="24"/>
        </w:rPr>
        <w:t>, Sara</w:t>
      </w:r>
      <w:proofErr w:type="gramEnd"/>
      <w:r w:rsidRPr="009B731A">
        <w:rPr>
          <w:rFonts w:cs="Times New Roman"/>
          <w:szCs w:val="24"/>
        </w:rPr>
        <w:t xml:space="preserve">; SOUSA, Liliana. </w:t>
      </w:r>
      <w:r w:rsidRPr="00277689">
        <w:rPr>
          <w:rFonts w:cs="Times New Roman"/>
          <w:b/>
          <w:szCs w:val="24"/>
        </w:rPr>
        <w:t>O que é o envelhecimento?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2009.</w:t>
      </w:r>
      <w:proofErr w:type="gramEnd"/>
      <w:r w:rsidRPr="009B731A">
        <w:rPr>
          <w:rFonts w:cs="Times New Roman"/>
          <w:szCs w:val="24"/>
        </w:rPr>
        <w:t>Disponívelem:&lt;http://redesocialazemeis.moa.pt/fotos/Image/217/f8pLH5MCartigo_o_que_e_o_envelhecimento2.pdf&gt;. Acesso em 14 de nov. de 2016.</w:t>
      </w:r>
    </w:p>
    <w:p w:rsidR="003736F1" w:rsidRDefault="003736F1" w:rsidP="003736F1">
      <w:pPr>
        <w:ind w:firstLine="0"/>
        <w:rPr>
          <w:rFonts w:cs="Times New Roman"/>
          <w:szCs w:val="24"/>
        </w:rPr>
      </w:pPr>
    </w:p>
    <w:p w:rsidR="000802D4" w:rsidRDefault="000802D4" w:rsidP="003736F1">
      <w:pPr>
        <w:spacing w:line="240" w:lineRule="auto"/>
        <w:ind w:firstLine="0"/>
        <w:rPr>
          <w:rFonts w:cs="Times New Roman"/>
          <w:color w:val="000000"/>
          <w:szCs w:val="24"/>
        </w:rPr>
      </w:pPr>
      <w:r w:rsidRPr="00153889">
        <w:rPr>
          <w:rFonts w:cs="Times New Roman"/>
          <w:color w:val="000000"/>
          <w:szCs w:val="24"/>
        </w:rPr>
        <w:t xml:space="preserve">GIL, Antônio Carlos. </w:t>
      </w:r>
      <w:r w:rsidRPr="00277689">
        <w:rPr>
          <w:rFonts w:cs="Times New Roman"/>
          <w:b/>
          <w:color w:val="000000"/>
          <w:szCs w:val="24"/>
        </w:rPr>
        <w:t>Métodos e técnicas de pesquisa social</w:t>
      </w:r>
      <w:r w:rsidRPr="00153889">
        <w:rPr>
          <w:rFonts w:cs="Times New Roman"/>
          <w:color w:val="000000"/>
          <w:szCs w:val="24"/>
        </w:rPr>
        <w:t xml:space="preserve">. </w:t>
      </w:r>
      <w:proofErr w:type="gramStart"/>
      <w:r w:rsidRPr="00153889">
        <w:rPr>
          <w:rFonts w:cs="Times New Roman"/>
          <w:color w:val="000000"/>
          <w:szCs w:val="24"/>
        </w:rPr>
        <w:t>5.</w:t>
      </w:r>
      <w:proofErr w:type="gramEnd"/>
      <w:r w:rsidRPr="00153889">
        <w:rPr>
          <w:rFonts w:cs="Times New Roman"/>
          <w:color w:val="000000"/>
          <w:szCs w:val="24"/>
        </w:rPr>
        <w:t>Ed. São Paulo: Atlas, 1999</w:t>
      </w:r>
      <w:r>
        <w:rPr>
          <w:rFonts w:cs="Times New Roman"/>
          <w:color w:val="000000"/>
          <w:szCs w:val="24"/>
        </w:rPr>
        <w:t>.</w:t>
      </w:r>
    </w:p>
    <w:p w:rsidR="003736F1" w:rsidRDefault="003736F1" w:rsidP="003736F1">
      <w:pPr>
        <w:spacing w:line="240" w:lineRule="auto"/>
        <w:ind w:firstLine="0"/>
        <w:rPr>
          <w:rFonts w:cs="Times New Roman"/>
          <w:color w:val="000000"/>
          <w:szCs w:val="24"/>
        </w:rPr>
      </w:pP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  <w:r w:rsidRPr="00C2481B">
        <w:t xml:space="preserve">MINAYO, Maria Cecília de Souza; COIMBRA JR, Carlos E. A. </w:t>
      </w:r>
      <w:r w:rsidRPr="00C2481B">
        <w:rPr>
          <w:b/>
        </w:rPr>
        <w:t xml:space="preserve">Antropologia, saúde e envelhecimento </w:t>
      </w:r>
      <w:r w:rsidRPr="00C2481B">
        <w:t>[</w:t>
      </w:r>
      <w:r>
        <w:t>online]. Rio de Janeiro: Editora FIOCRUZ, 2002.</w:t>
      </w:r>
      <w:r w:rsidRPr="00C2481B">
        <w:t xml:space="preserve"> </w:t>
      </w:r>
      <w:r>
        <w:t xml:space="preserve">Disponível </w:t>
      </w:r>
      <w:r w:rsidRPr="00B37404">
        <w:t>em:</w:t>
      </w:r>
      <w:r>
        <w:t>&lt;</w:t>
      </w:r>
      <w:r w:rsidRPr="00F03DDF">
        <w:t xml:space="preserve"> </w:t>
      </w:r>
      <w:r w:rsidRPr="00C2481B">
        <w:t>http://static.scielo.org/scielobooks/d2frp/pdf/minayo-9788575413043.pdf</w:t>
      </w:r>
      <w:r>
        <w:t>&gt;.</w:t>
      </w:r>
      <w:r w:rsidRPr="00C2481B">
        <w:t xml:space="preserve"> </w:t>
      </w:r>
      <w:r w:rsidRPr="00B37404">
        <w:t>Acesso em 21 de nov. de 2016.</w:t>
      </w:r>
    </w:p>
    <w:p w:rsidR="000802D4" w:rsidRPr="00C2481B" w:rsidRDefault="000802D4" w:rsidP="000802D4">
      <w:pPr>
        <w:pStyle w:val="NormalWeb"/>
        <w:spacing w:before="0" w:beforeAutospacing="0" w:after="0" w:afterAutospacing="0"/>
        <w:jc w:val="both"/>
      </w:pPr>
    </w:p>
    <w:p w:rsidR="000802D4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223E40">
        <w:rPr>
          <w:rFonts w:cs="Times New Roman"/>
          <w:szCs w:val="24"/>
        </w:rPr>
        <w:t xml:space="preserve">PESSÔA, Elisângela Maia. </w:t>
      </w:r>
      <w:r w:rsidRPr="00223E40">
        <w:rPr>
          <w:rFonts w:cs="Times New Roman"/>
          <w:b/>
          <w:szCs w:val="24"/>
        </w:rPr>
        <w:t>Assistência social ao idoso enquanto direito de proteção social em municípios do Rio Grande do Sul</w:t>
      </w:r>
      <w:r w:rsidRPr="00223E40">
        <w:rPr>
          <w:rFonts w:cs="Times New Roman"/>
          <w:szCs w:val="24"/>
        </w:rPr>
        <w:t>. Porto Alegre, 2010. Tese (Doutorado em Serviço Social). Faculdade de Serviço Social, PUCRS. Disponível</w:t>
      </w:r>
      <w:proofErr w:type="gramStart"/>
      <w:r w:rsidRPr="00223E40">
        <w:rPr>
          <w:rFonts w:cs="Times New Roman"/>
          <w:szCs w:val="24"/>
        </w:rPr>
        <w:t xml:space="preserve">   </w:t>
      </w:r>
      <w:proofErr w:type="gramEnd"/>
      <w:r w:rsidRPr="00223E40">
        <w:rPr>
          <w:rFonts w:cs="Times New Roman"/>
          <w:szCs w:val="24"/>
        </w:rPr>
        <w:t>em:</w:t>
      </w:r>
      <w:r w:rsidRPr="00223E40">
        <w:rPr>
          <w:rFonts w:cs="Times New Roman"/>
          <w:color w:val="000000"/>
          <w:szCs w:val="24"/>
        </w:rPr>
        <w:t>&lt;</w:t>
      </w:r>
      <w:r w:rsidRPr="00223E40">
        <w:rPr>
          <w:rFonts w:cs="Times New Roman"/>
          <w:szCs w:val="24"/>
        </w:rPr>
        <w:t xml:space="preserve"> &lt;http://repositorio.pucrs.br/dspace/bitstream/10923/5129/1/000422454-Texto%2BCompleto-0.pdf&gt;. Acesso em 21 de nov. de 2016.</w:t>
      </w:r>
    </w:p>
    <w:p w:rsidR="003736F1" w:rsidRDefault="003736F1" w:rsidP="003736F1">
      <w:pPr>
        <w:spacing w:line="240" w:lineRule="auto"/>
        <w:ind w:firstLine="0"/>
        <w:rPr>
          <w:rFonts w:cs="Times New Roman"/>
          <w:szCs w:val="24"/>
        </w:rPr>
      </w:pPr>
    </w:p>
    <w:p w:rsidR="000802D4" w:rsidRPr="00CD1E76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CD1E76">
        <w:rPr>
          <w:rFonts w:cs="Times New Roman"/>
          <w:szCs w:val="24"/>
        </w:rPr>
        <w:t xml:space="preserve">RENAULT, Ana Carolina Nunes. </w:t>
      </w:r>
      <w:r w:rsidRPr="00CD1E76">
        <w:rPr>
          <w:rFonts w:cs="Times New Roman"/>
          <w:b/>
          <w:szCs w:val="24"/>
        </w:rPr>
        <w:t>Violência contra</w:t>
      </w:r>
      <w:r w:rsidRPr="00CD1E76">
        <w:rPr>
          <w:rFonts w:cs="Times New Roman"/>
          <w:szCs w:val="24"/>
        </w:rPr>
        <w:t>: O idoso o papel atual do assistente social no atendimento das demandas em casos de violência contra o idoso no hospital regional do P</w:t>
      </w:r>
      <w:r>
        <w:rPr>
          <w:rFonts w:cs="Times New Roman"/>
          <w:szCs w:val="24"/>
        </w:rPr>
        <w:t xml:space="preserve">aranoá. Monografia. Brasília, 2012. </w:t>
      </w:r>
      <w:r w:rsidRPr="00223E40">
        <w:rPr>
          <w:rFonts w:cs="Times New Roman"/>
          <w:szCs w:val="24"/>
        </w:rPr>
        <w:t>Disponível</w:t>
      </w:r>
      <w:proofErr w:type="gramStart"/>
      <w:r w:rsidRPr="00223E40">
        <w:rPr>
          <w:rFonts w:cs="Times New Roman"/>
          <w:szCs w:val="24"/>
        </w:rPr>
        <w:t xml:space="preserve">   </w:t>
      </w:r>
      <w:proofErr w:type="gramEnd"/>
      <w:r w:rsidRPr="00223E40">
        <w:rPr>
          <w:rFonts w:cs="Times New Roman"/>
          <w:szCs w:val="24"/>
        </w:rPr>
        <w:t>em:</w:t>
      </w:r>
      <w:r w:rsidRPr="00223E40">
        <w:rPr>
          <w:rFonts w:cs="Times New Roman"/>
          <w:color w:val="000000"/>
          <w:szCs w:val="24"/>
        </w:rPr>
        <w:t>&lt;</w:t>
      </w:r>
      <w:r w:rsidRPr="00CD1E76">
        <w:t xml:space="preserve"> </w:t>
      </w:r>
      <w:r w:rsidRPr="00CD1E76">
        <w:rPr>
          <w:rFonts w:cs="Times New Roman"/>
          <w:color w:val="000000"/>
          <w:szCs w:val="24"/>
        </w:rPr>
        <w:t>http://bdm.unb.br/bitstream/10483/4921/1/2012_AnaCarolinaNunesRenault.pdf</w:t>
      </w:r>
      <w:r>
        <w:rPr>
          <w:rFonts w:cs="Times New Roman"/>
          <w:color w:val="000000"/>
          <w:szCs w:val="24"/>
        </w:rPr>
        <w:t xml:space="preserve">&gt;. </w:t>
      </w:r>
      <w:r w:rsidRPr="00223E40">
        <w:rPr>
          <w:rFonts w:cs="Times New Roman"/>
          <w:szCs w:val="24"/>
        </w:rPr>
        <w:t>Acesso em 21 de nov. de 2016.</w:t>
      </w:r>
    </w:p>
    <w:p w:rsidR="003736F1" w:rsidRDefault="003736F1" w:rsidP="003736F1">
      <w:pPr>
        <w:spacing w:line="240" w:lineRule="auto"/>
        <w:ind w:firstLine="0"/>
        <w:rPr>
          <w:rFonts w:cs="Times New Roman"/>
          <w:szCs w:val="24"/>
        </w:rPr>
      </w:pPr>
    </w:p>
    <w:p w:rsidR="000802D4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277689">
        <w:rPr>
          <w:rFonts w:cs="Times New Roman"/>
          <w:szCs w:val="24"/>
        </w:rPr>
        <w:t xml:space="preserve">STRINGUETA, </w:t>
      </w:r>
      <w:proofErr w:type="spellStart"/>
      <w:r w:rsidRPr="00277689">
        <w:rPr>
          <w:rFonts w:cs="Times New Roman"/>
          <w:szCs w:val="24"/>
        </w:rPr>
        <w:t>Graziele</w:t>
      </w:r>
      <w:proofErr w:type="spellEnd"/>
      <w:r w:rsidRPr="00277689">
        <w:rPr>
          <w:rFonts w:cs="Times New Roman"/>
          <w:szCs w:val="24"/>
        </w:rPr>
        <w:t xml:space="preserve"> </w:t>
      </w:r>
      <w:proofErr w:type="spellStart"/>
      <w:r w:rsidRPr="00277689">
        <w:rPr>
          <w:rFonts w:cs="Times New Roman"/>
          <w:szCs w:val="24"/>
        </w:rPr>
        <w:t>Puci</w:t>
      </w:r>
      <w:proofErr w:type="spellEnd"/>
      <w:r w:rsidRPr="00277689">
        <w:rPr>
          <w:rFonts w:cs="Times New Roman"/>
          <w:szCs w:val="24"/>
        </w:rPr>
        <w:t xml:space="preserve">; RODRIGUES, </w:t>
      </w:r>
      <w:proofErr w:type="spellStart"/>
      <w:r w:rsidRPr="00277689">
        <w:rPr>
          <w:rFonts w:cs="Times New Roman"/>
          <w:szCs w:val="24"/>
        </w:rPr>
        <w:t>Isamara</w:t>
      </w:r>
      <w:proofErr w:type="spellEnd"/>
      <w:r w:rsidRPr="00277689">
        <w:rPr>
          <w:rFonts w:cs="Times New Roman"/>
          <w:szCs w:val="24"/>
        </w:rPr>
        <w:t xml:space="preserve"> de Menezes; SILVA, Jéssica Caroline Medeiros </w:t>
      </w:r>
      <w:proofErr w:type="gramStart"/>
      <w:r w:rsidRPr="00277689">
        <w:rPr>
          <w:rFonts w:cs="Times New Roman"/>
          <w:szCs w:val="24"/>
        </w:rPr>
        <w:t>et</w:t>
      </w:r>
      <w:proofErr w:type="gramEnd"/>
      <w:r w:rsidRPr="00277689">
        <w:rPr>
          <w:rFonts w:cs="Times New Roman"/>
          <w:szCs w:val="24"/>
        </w:rPr>
        <w:t xml:space="preserve"> al. </w:t>
      </w:r>
      <w:r w:rsidRPr="00277689">
        <w:rPr>
          <w:rFonts w:cs="Times New Roman"/>
          <w:b/>
          <w:szCs w:val="24"/>
        </w:rPr>
        <w:t>O compromisso ético político do serviço social e o idoso</w:t>
      </w:r>
      <w:r>
        <w:rPr>
          <w:rFonts w:cs="Times New Roman"/>
          <w:szCs w:val="24"/>
        </w:rPr>
        <w:t>. Disponível</w:t>
      </w:r>
      <w:proofErr w:type="gramStart"/>
      <w:r>
        <w:rPr>
          <w:rFonts w:cs="Times New Roman"/>
          <w:szCs w:val="24"/>
        </w:rPr>
        <w:t xml:space="preserve">   </w:t>
      </w:r>
      <w:proofErr w:type="gramEnd"/>
      <w:r>
        <w:rPr>
          <w:rFonts w:cs="Times New Roman"/>
          <w:szCs w:val="24"/>
        </w:rPr>
        <w:t>em:</w:t>
      </w:r>
      <w:r w:rsidRPr="00277689">
        <w:rPr>
          <w:rFonts w:cs="Times New Roman"/>
          <w:color w:val="000000"/>
          <w:szCs w:val="24"/>
        </w:rPr>
        <w:t xml:space="preserve">&lt;http://intertemas.toledoprudente.edu.br/revista/index.php/ETIC/article/viewFile/2284/1877&gt;. </w:t>
      </w:r>
      <w:r w:rsidRPr="00277689">
        <w:rPr>
          <w:rFonts w:cs="Times New Roman"/>
          <w:szCs w:val="24"/>
        </w:rPr>
        <w:t>Acesso em 14 de nov. de 2016.</w:t>
      </w:r>
    </w:p>
    <w:p w:rsidR="003736F1" w:rsidRDefault="003736F1" w:rsidP="003736F1">
      <w:pPr>
        <w:spacing w:line="240" w:lineRule="auto"/>
        <w:ind w:firstLine="0"/>
        <w:rPr>
          <w:rFonts w:cs="Times New Roman"/>
          <w:szCs w:val="24"/>
        </w:rPr>
      </w:pPr>
    </w:p>
    <w:p w:rsidR="000802D4" w:rsidRDefault="000802D4" w:rsidP="003736F1">
      <w:pPr>
        <w:spacing w:line="240" w:lineRule="auto"/>
        <w:ind w:firstLine="0"/>
        <w:rPr>
          <w:rFonts w:cs="Times New Roman"/>
          <w:szCs w:val="24"/>
        </w:rPr>
      </w:pPr>
      <w:r w:rsidRPr="00B37404">
        <w:rPr>
          <w:rFonts w:cs="Times New Roman"/>
          <w:szCs w:val="24"/>
        </w:rPr>
        <w:t xml:space="preserve">SCHNEIDER, Rodolfo Herberto; IRIGARAY, Tatiana </w:t>
      </w:r>
      <w:proofErr w:type="spellStart"/>
      <w:r w:rsidRPr="00B37404">
        <w:rPr>
          <w:rFonts w:cs="Times New Roman"/>
          <w:szCs w:val="24"/>
        </w:rPr>
        <w:t>Quarti</w:t>
      </w:r>
      <w:proofErr w:type="spellEnd"/>
      <w:r w:rsidRPr="00B37404">
        <w:rPr>
          <w:rFonts w:cs="Times New Roman"/>
          <w:szCs w:val="24"/>
        </w:rPr>
        <w:t xml:space="preserve">. </w:t>
      </w:r>
      <w:r w:rsidRPr="00B37404">
        <w:rPr>
          <w:rFonts w:cs="Times New Roman"/>
          <w:b/>
          <w:szCs w:val="24"/>
        </w:rPr>
        <w:t>O envelhecimento na atualidade: aspectos cronológicos, biológicos, psicológicos e sociais.</w:t>
      </w:r>
      <w:r w:rsidRPr="00B374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2009. </w:t>
      </w:r>
      <w:r w:rsidRPr="00B37404">
        <w:rPr>
          <w:rFonts w:cs="Times New Roman"/>
          <w:szCs w:val="24"/>
        </w:rPr>
        <w:t>Disponível</w:t>
      </w:r>
      <w:proofErr w:type="gramStart"/>
      <w:r w:rsidRPr="00B37404">
        <w:rPr>
          <w:rFonts w:cs="Times New Roman"/>
          <w:szCs w:val="24"/>
        </w:rPr>
        <w:t xml:space="preserve">   </w:t>
      </w:r>
      <w:proofErr w:type="gramEnd"/>
      <w:r w:rsidRPr="00B37404">
        <w:rPr>
          <w:rFonts w:cs="Times New Roman"/>
          <w:szCs w:val="24"/>
        </w:rPr>
        <w:t>em:</w:t>
      </w:r>
      <w:r w:rsidRPr="00B37404">
        <w:rPr>
          <w:rFonts w:cs="Times New Roman"/>
          <w:color w:val="000000"/>
          <w:szCs w:val="24"/>
        </w:rPr>
        <w:t>&lt;http://www.scielo.br/pdf/estpsi/v25n4/a13v25n4.pdf&gt;.</w:t>
      </w:r>
      <w:r w:rsidRPr="00B37404">
        <w:rPr>
          <w:rFonts w:cs="Times New Roman"/>
          <w:szCs w:val="24"/>
        </w:rPr>
        <w:t xml:space="preserve"> Acesso em 21 de nov. de 2016.</w:t>
      </w:r>
    </w:p>
    <w:p w:rsidR="003736F1" w:rsidRDefault="003736F1" w:rsidP="000802D4">
      <w:pPr>
        <w:pStyle w:val="NormalWeb"/>
        <w:spacing w:before="0" w:beforeAutospacing="0" w:after="0" w:afterAutospacing="0"/>
        <w:jc w:val="both"/>
      </w:pP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  <w:r>
        <w:t>VECCHIA, Roberta Dalla; RUIZ,</w:t>
      </w:r>
      <w:r w:rsidRPr="00F03DDF">
        <w:t xml:space="preserve"> </w:t>
      </w:r>
      <w:r>
        <w:t xml:space="preserve">Tania; BOCCHI, Silvia Cristina </w:t>
      </w:r>
      <w:proofErr w:type="spellStart"/>
      <w:r>
        <w:t>Mangini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al.</w:t>
      </w:r>
      <w:r w:rsidRPr="00F03DDF">
        <w:t xml:space="preserve"> </w:t>
      </w:r>
      <w:r w:rsidRPr="00F03DDF">
        <w:rPr>
          <w:b/>
        </w:rPr>
        <w:t>Qualidade de vida na terceira idade</w:t>
      </w:r>
      <w:r w:rsidRPr="00F03DDF">
        <w:t>:</w:t>
      </w:r>
      <w:r w:rsidRPr="00F03DDF">
        <w:rPr>
          <w:b/>
        </w:rPr>
        <w:t xml:space="preserve"> </w:t>
      </w:r>
      <w:r w:rsidRPr="00F03DDF">
        <w:t>um conceito subjetivo</w:t>
      </w:r>
      <w:r>
        <w:t xml:space="preserve">. </w:t>
      </w:r>
      <w:proofErr w:type="spellStart"/>
      <w:r>
        <w:t>Rev</w:t>
      </w:r>
      <w:proofErr w:type="spellEnd"/>
      <w:r>
        <w:t xml:space="preserve"> </w:t>
      </w:r>
      <w:proofErr w:type="spellStart"/>
      <w:r>
        <w:t>Bras</w:t>
      </w:r>
      <w:proofErr w:type="spellEnd"/>
      <w:r>
        <w:t xml:space="preserve"> </w:t>
      </w:r>
      <w:proofErr w:type="spellStart"/>
      <w:r>
        <w:t>Epidemiol</w:t>
      </w:r>
      <w:proofErr w:type="spellEnd"/>
      <w:r>
        <w:t xml:space="preserve"> 2005; 8(3): 246-52.</w:t>
      </w:r>
      <w:r w:rsidRPr="00F03DDF">
        <w:t xml:space="preserve"> </w:t>
      </w:r>
      <w:r>
        <w:t xml:space="preserve">Disponível </w:t>
      </w:r>
      <w:r w:rsidRPr="00B37404">
        <w:t>em:</w:t>
      </w:r>
      <w:r>
        <w:t>&lt;</w:t>
      </w:r>
      <w:r w:rsidRPr="00F03DDF">
        <w:t xml:space="preserve"> http://www.scielo.br/pdf/rbepid/v8n3/06.pdf</w:t>
      </w:r>
      <w:r>
        <w:t>&gt;.</w:t>
      </w:r>
      <w:r w:rsidRPr="00B37404">
        <w:t xml:space="preserve"> Acesso em 21 de nov. de 2016.</w:t>
      </w: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  <w:r>
        <w:lastRenderedPageBreak/>
        <w:t xml:space="preserve">VERAS, Renato. </w:t>
      </w:r>
      <w:r w:rsidRPr="00B72A8D">
        <w:rPr>
          <w:b/>
        </w:rPr>
        <w:t>Envelhecimento populacional contemporâneo</w:t>
      </w:r>
      <w:r>
        <w:t xml:space="preserve">: demandas, desafios e inovações. Ver. Saúde Pública </w:t>
      </w:r>
      <w:proofErr w:type="gramStart"/>
      <w:r>
        <w:t>2009;</w:t>
      </w:r>
      <w:proofErr w:type="gramEnd"/>
      <w:r>
        <w:t>43(3):548-54.</w:t>
      </w:r>
      <w:r w:rsidRPr="00B72A8D">
        <w:t xml:space="preserve"> </w:t>
      </w:r>
      <w:r>
        <w:t xml:space="preserve">Disponível </w:t>
      </w:r>
      <w:r w:rsidRPr="00B37404">
        <w:t>em:</w:t>
      </w:r>
      <w:r>
        <w:t>&lt;</w:t>
      </w:r>
      <w:r w:rsidRPr="00F03DDF">
        <w:t xml:space="preserve"> </w:t>
      </w:r>
      <w:r w:rsidRPr="00B72A8D">
        <w:t>http://www.scielosp.org/pdf/rsp/v43n3/224.pdf</w:t>
      </w:r>
      <w:r>
        <w:t>&gt;.</w:t>
      </w:r>
      <w:r w:rsidRPr="00B72A8D">
        <w:t xml:space="preserve"> </w:t>
      </w:r>
      <w:r w:rsidRPr="00B37404">
        <w:t>Acesso em 21 de nov. de 2016.</w:t>
      </w: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</w:p>
    <w:p w:rsidR="000802D4" w:rsidRDefault="000802D4" w:rsidP="000802D4">
      <w:pPr>
        <w:pStyle w:val="NormalWeb"/>
        <w:spacing w:before="0" w:beforeAutospacing="0" w:after="0" w:afterAutospacing="0"/>
        <w:jc w:val="both"/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>
      <w:bookmarkStart w:id="0" w:name="_GoBack"/>
      <w:bookmarkEnd w:id="0"/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E549E7">
      <w:pPr>
        <w:tabs>
          <w:tab w:val="left" w:pos="3783"/>
        </w:tabs>
        <w:ind w:firstLine="0"/>
      </w:pPr>
      <w:r>
        <w:tab/>
      </w:r>
    </w:p>
    <w:sectPr w:rsidR="00667B21" w:rsidRPr="00027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C02" w:rsidRDefault="00C56C02" w:rsidP="004C7AB7">
      <w:pPr>
        <w:spacing w:line="240" w:lineRule="auto"/>
      </w:pPr>
      <w:r>
        <w:separator/>
      </w:r>
    </w:p>
  </w:endnote>
  <w:endnote w:type="continuationSeparator" w:id="0">
    <w:p w:rsidR="00C56C02" w:rsidRDefault="00C56C0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C02" w:rsidRDefault="00C56C02" w:rsidP="004C7AB7">
      <w:pPr>
        <w:spacing w:line="240" w:lineRule="auto"/>
      </w:pPr>
      <w:r>
        <w:separator/>
      </w:r>
    </w:p>
  </w:footnote>
  <w:footnote w:type="continuationSeparator" w:id="0">
    <w:p w:rsidR="00C56C02" w:rsidRDefault="00C56C0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56C0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56C0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802D4"/>
    <w:rsid w:val="0010278D"/>
    <w:rsid w:val="0010290D"/>
    <w:rsid w:val="00140C4F"/>
    <w:rsid w:val="00200DAB"/>
    <w:rsid w:val="002B6CA6"/>
    <w:rsid w:val="00336889"/>
    <w:rsid w:val="00350FAD"/>
    <w:rsid w:val="003730CF"/>
    <w:rsid w:val="003736F1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6E6F27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56C02"/>
    <w:rsid w:val="00CB6B28"/>
    <w:rsid w:val="00D57D31"/>
    <w:rsid w:val="00E2792E"/>
    <w:rsid w:val="00E46640"/>
    <w:rsid w:val="00E549E7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0802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02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0802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7756-7331-403E-87A6-62C8A588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4195</Words>
  <Characters>22654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MARY</cp:lastModifiedBy>
  <cp:revision>2</cp:revision>
  <dcterms:created xsi:type="dcterms:W3CDTF">2018-10-15T21:04:00Z</dcterms:created>
  <dcterms:modified xsi:type="dcterms:W3CDTF">2018-10-15T21:04:00Z</dcterms:modified>
</cp:coreProperties>
</file>