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BE" w:rsidRDefault="00AB34BE" w:rsidP="00AB34BE">
      <w:pPr>
        <w:jc w:val="center"/>
        <w:rPr>
          <w:b/>
          <w:szCs w:val="24"/>
        </w:rPr>
      </w:pPr>
      <w:r>
        <w:rPr>
          <w:b/>
          <w:szCs w:val="24"/>
        </w:rPr>
        <w:t>UM OLHAR SOBRE A EDUCAÇÃO FÍSICA NO CONTEXTO DE UMA ESCOLAR DA REDE PARTICULAR DE ENSINO</w:t>
      </w:r>
    </w:p>
    <w:p w:rsidR="00AB34BE" w:rsidRPr="007C5FC6" w:rsidRDefault="00AB34BE" w:rsidP="00AB34BE">
      <w:pPr>
        <w:jc w:val="center"/>
        <w:rPr>
          <w:b/>
          <w:i/>
          <w:szCs w:val="24"/>
        </w:rPr>
      </w:pPr>
    </w:p>
    <w:p w:rsidR="00AB34BE" w:rsidRPr="00AB34BE" w:rsidRDefault="00AB34BE" w:rsidP="00F77915">
      <w:pPr>
        <w:spacing w:line="240" w:lineRule="auto"/>
        <w:jc w:val="right"/>
        <w:rPr>
          <w:szCs w:val="24"/>
        </w:rPr>
      </w:pPr>
      <w:r w:rsidRPr="00AB34BE">
        <w:rPr>
          <w:szCs w:val="24"/>
        </w:rPr>
        <w:t>Alexia Carolinne Aquino Silva</w:t>
      </w:r>
    </w:p>
    <w:p w:rsidR="00AB34BE" w:rsidRPr="00F77915" w:rsidRDefault="00AB34BE" w:rsidP="00F77915">
      <w:pPr>
        <w:spacing w:line="240" w:lineRule="auto"/>
        <w:jc w:val="right"/>
        <w:rPr>
          <w:sz w:val="22"/>
          <w:szCs w:val="24"/>
        </w:rPr>
      </w:pPr>
      <w:r w:rsidRPr="00F77915">
        <w:rPr>
          <w:sz w:val="22"/>
          <w:szCs w:val="24"/>
        </w:rPr>
        <w:t>Discente do CEF/CAMEAM/UERN</w:t>
      </w:r>
    </w:p>
    <w:p w:rsidR="00AB34BE" w:rsidRPr="00F77915" w:rsidRDefault="00AB34BE" w:rsidP="00F77915">
      <w:pPr>
        <w:spacing w:line="240" w:lineRule="auto"/>
        <w:jc w:val="right"/>
        <w:rPr>
          <w:sz w:val="22"/>
          <w:szCs w:val="24"/>
        </w:rPr>
      </w:pPr>
      <w:r w:rsidRPr="00F77915">
        <w:rPr>
          <w:sz w:val="22"/>
          <w:szCs w:val="24"/>
        </w:rPr>
        <w:t>alexiacarolinne@hotmail.com</w:t>
      </w:r>
    </w:p>
    <w:p w:rsidR="00AB34BE" w:rsidRPr="00AB34BE" w:rsidRDefault="00AB34BE" w:rsidP="00F77915">
      <w:pPr>
        <w:spacing w:line="240" w:lineRule="auto"/>
        <w:jc w:val="right"/>
        <w:rPr>
          <w:szCs w:val="24"/>
        </w:rPr>
      </w:pPr>
    </w:p>
    <w:p w:rsidR="00AB34BE" w:rsidRPr="00AB34BE" w:rsidRDefault="00AB34BE" w:rsidP="00F77915">
      <w:pPr>
        <w:spacing w:line="240" w:lineRule="auto"/>
        <w:jc w:val="right"/>
        <w:rPr>
          <w:szCs w:val="24"/>
        </w:rPr>
      </w:pPr>
      <w:r w:rsidRPr="00AB34BE">
        <w:rPr>
          <w:szCs w:val="24"/>
        </w:rPr>
        <w:t xml:space="preserve">Elaine </w:t>
      </w:r>
      <w:proofErr w:type="spellStart"/>
      <w:r w:rsidRPr="00AB34BE">
        <w:rPr>
          <w:szCs w:val="24"/>
        </w:rPr>
        <w:t>Gabrieli</w:t>
      </w:r>
      <w:proofErr w:type="spellEnd"/>
      <w:r w:rsidRPr="00AB34BE">
        <w:rPr>
          <w:szCs w:val="24"/>
        </w:rPr>
        <w:t xml:space="preserve"> de Souza Lima</w:t>
      </w:r>
    </w:p>
    <w:p w:rsidR="00AB34BE" w:rsidRPr="00F77915" w:rsidRDefault="00AB34BE" w:rsidP="00F77915">
      <w:pPr>
        <w:spacing w:line="240" w:lineRule="auto"/>
        <w:jc w:val="right"/>
        <w:rPr>
          <w:sz w:val="22"/>
          <w:szCs w:val="24"/>
        </w:rPr>
      </w:pPr>
      <w:r w:rsidRPr="00F77915">
        <w:rPr>
          <w:sz w:val="22"/>
          <w:szCs w:val="24"/>
        </w:rPr>
        <w:t>Discente do CEF/CAMEAM/UERN</w:t>
      </w:r>
    </w:p>
    <w:p w:rsidR="00AB34BE" w:rsidRPr="00F77915" w:rsidRDefault="00AB34BE" w:rsidP="00F77915">
      <w:pPr>
        <w:spacing w:line="240" w:lineRule="auto"/>
        <w:jc w:val="right"/>
        <w:rPr>
          <w:sz w:val="22"/>
          <w:szCs w:val="24"/>
        </w:rPr>
      </w:pPr>
      <w:r w:rsidRPr="00F77915">
        <w:rPr>
          <w:sz w:val="22"/>
          <w:szCs w:val="24"/>
        </w:rPr>
        <w:t>gabrielilima043@gmail.com</w:t>
      </w:r>
    </w:p>
    <w:p w:rsidR="00AB34BE" w:rsidRPr="00AB34BE" w:rsidRDefault="00AB34BE" w:rsidP="00F77915">
      <w:pPr>
        <w:spacing w:line="240" w:lineRule="auto"/>
        <w:jc w:val="right"/>
        <w:rPr>
          <w:szCs w:val="24"/>
        </w:rPr>
      </w:pPr>
    </w:p>
    <w:p w:rsidR="00AB34BE" w:rsidRPr="00AB34BE" w:rsidRDefault="00AB34BE" w:rsidP="00F77915">
      <w:pPr>
        <w:spacing w:line="240" w:lineRule="auto"/>
        <w:jc w:val="right"/>
        <w:rPr>
          <w:szCs w:val="24"/>
        </w:rPr>
      </w:pPr>
      <w:r w:rsidRPr="00AB34BE">
        <w:rPr>
          <w:szCs w:val="24"/>
        </w:rPr>
        <w:t>Maria Ione da Silva</w:t>
      </w:r>
    </w:p>
    <w:p w:rsidR="00AB34BE" w:rsidRPr="00F77915" w:rsidRDefault="00AB34BE" w:rsidP="00F77915">
      <w:pPr>
        <w:spacing w:line="240" w:lineRule="auto"/>
        <w:jc w:val="right"/>
        <w:rPr>
          <w:sz w:val="22"/>
          <w:szCs w:val="24"/>
        </w:rPr>
      </w:pPr>
      <w:r w:rsidRPr="00F77915">
        <w:rPr>
          <w:sz w:val="22"/>
          <w:szCs w:val="24"/>
        </w:rPr>
        <w:t>Docente do CEF/CAMEAM/UERN</w:t>
      </w:r>
    </w:p>
    <w:p w:rsidR="00AB34BE" w:rsidRPr="00F77915" w:rsidRDefault="00AB34BE" w:rsidP="00F77915">
      <w:pPr>
        <w:spacing w:line="240" w:lineRule="auto"/>
        <w:jc w:val="right"/>
        <w:rPr>
          <w:sz w:val="22"/>
          <w:szCs w:val="24"/>
        </w:rPr>
      </w:pPr>
      <w:r w:rsidRPr="00F77915">
        <w:rPr>
          <w:sz w:val="22"/>
          <w:szCs w:val="24"/>
        </w:rPr>
        <w:t>silvamariaione@hotmail.com</w:t>
      </w:r>
    </w:p>
    <w:p w:rsidR="00AB34BE" w:rsidRPr="00F77915" w:rsidRDefault="00AB34BE" w:rsidP="00AB34BE">
      <w:pPr>
        <w:rPr>
          <w:b/>
          <w:sz w:val="22"/>
          <w:szCs w:val="24"/>
        </w:rPr>
      </w:pPr>
    </w:p>
    <w:p w:rsidR="00AB34BE" w:rsidRDefault="00AB34BE" w:rsidP="00AB34BE">
      <w:pPr>
        <w:ind w:firstLine="0"/>
        <w:rPr>
          <w:b/>
          <w:szCs w:val="24"/>
        </w:rPr>
      </w:pPr>
      <w:r>
        <w:rPr>
          <w:b/>
          <w:szCs w:val="24"/>
        </w:rPr>
        <w:t>RESUMO</w:t>
      </w:r>
    </w:p>
    <w:p w:rsidR="00AB34BE" w:rsidRDefault="00AB34BE" w:rsidP="00AB34BE">
      <w:pPr>
        <w:spacing w:line="240" w:lineRule="auto"/>
        <w:rPr>
          <w:rFonts w:cs="Times New Roman"/>
          <w:szCs w:val="24"/>
        </w:rPr>
      </w:pPr>
    </w:p>
    <w:p w:rsidR="00AB34BE" w:rsidRPr="00754B53" w:rsidRDefault="00AB34BE" w:rsidP="00AB34BE">
      <w:pPr>
        <w:ind w:firstLine="0"/>
        <w:rPr>
          <w:rFonts w:eastAsia="Times New Roman"/>
          <w:b/>
          <w:sz w:val="22"/>
          <w:szCs w:val="24"/>
        </w:rPr>
      </w:pPr>
      <w:r w:rsidRPr="00754B53">
        <w:rPr>
          <w:rFonts w:cs="Times New Roman"/>
          <w:sz w:val="22"/>
          <w:szCs w:val="24"/>
        </w:rPr>
        <w:t xml:space="preserve">O estágio supervisionado trata-se de uma disciplina teórico-prática e interdisciplinar, que possibilita ao discente uma aproximação mais direta com sua futura área de trabalho, de forma que possa aplicar os conhecimentos adquiridos no decorrer do processo de formação. </w:t>
      </w:r>
      <w:r w:rsidRPr="00754B53">
        <w:rPr>
          <w:sz w:val="22"/>
          <w:szCs w:val="24"/>
        </w:rPr>
        <w:t xml:space="preserve">Diante disso, o estágio supervisionado III volta-se para o nível de ensino fundamental, que </w:t>
      </w:r>
      <w:proofErr w:type="gramStart"/>
      <w:r w:rsidRPr="00754B53">
        <w:rPr>
          <w:sz w:val="22"/>
          <w:szCs w:val="24"/>
        </w:rPr>
        <w:t>divide-se</w:t>
      </w:r>
      <w:proofErr w:type="gramEnd"/>
      <w:r w:rsidRPr="00754B53">
        <w:rPr>
          <w:sz w:val="22"/>
          <w:szCs w:val="24"/>
        </w:rPr>
        <w:t xml:space="preserve"> em I e II, compreendendo do 1º ao 9º ano. </w:t>
      </w:r>
      <w:r w:rsidRPr="00754B53">
        <w:rPr>
          <w:bCs/>
          <w:color w:val="000000"/>
          <w:sz w:val="22"/>
          <w:szCs w:val="16"/>
        </w:rPr>
        <w:t xml:space="preserve"> </w:t>
      </w:r>
      <w:r w:rsidRPr="00754B53">
        <w:rPr>
          <w:sz w:val="22"/>
          <w:szCs w:val="24"/>
        </w:rPr>
        <w:t>O presente trabalho tem por objetivo</w:t>
      </w:r>
      <w:r w:rsidRPr="00754B53">
        <w:rPr>
          <w:b/>
          <w:sz w:val="22"/>
          <w:szCs w:val="24"/>
        </w:rPr>
        <w:t xml:space="preserve"> </w:t>
      </w:r>
      <w:r w:rsidRPr="00754B53">
        <w:rPr>
          <w:rFonts w:cs="Times New Roman"/>
          <w:sz w:val="22"/>
          <w:szCs w:val="24"/>
        </w:rPr>
        <w:t>conhecer a escola campo de estágio e perceber de que forma a Educação Física (EF) se insere em seu contexto. T</w:t>
      </w:r>
      <w:r w:rsidRPr="00754B53">
        <w:rPr>
          <w:bCs/>
          <w:color w:val="000000"/>
          <w:sz w:val="22"/>
          <w:szCs w:val="16"/>
        </w:rPr>
        <w:t>rata-se de uma pesquisa de caráter descritivo-exploratório</w:t>
      </w:r>
      <w:r w:rsidRPr="00754B53">
        <w:rPr>
          <w:rFonts w:cs="Times New Roman"/>
          <w:i/>
          <w:sz w:val="22"/>
          <w:szCs w:val="24"/>
        </w:rPr>
        <w:t xml:space="preserve">, </w:t>
      </w:r>
      <w:r w:rsidRPr="00754B53">
        <w:rPr>
          <w:rFonts w:cs="Times New Roman"/>
          <w:sz w:val="22"/>
          <w:szCs w:val="24"/>
        </w:rPr>
        <w:t xml:space="preserve">o </w:t>
      </w:r>
      <w:r w:rsidRPr="00754B53">
        <w:rPr>
          <w:rFonts w:cs="Times New Roman"/>
          <w:i/>
          <w:sz w:val="22"/>
          <w:szCs w:val="24"/>
        </w:rPr>
        <w:t xml:space="preserve">lócus </w:t>
      </w:r>
      <w:r w:rsidRPr="00754B53">
        <w:rPr>
          <w:rFonts w:cs="Times New Roman"/>
          <w:sz w:val="22"/>
          <w:szCs w:val="24"/>
        </w:rPr>
        <w:t>é</w:t>
      </w:r>
      <w:r w:rsidRPr="00754B53">
        <w:rPr>
          <w:rFonts w:cs="Times New Roman"/>
          <w:i/>
          <w:sz w:val="22"/>
          <w:szCs w:val="24"/>
        </w:rPr>
        <w:t xml:space="preserve"> </w:t>
      </w:r>
      <w:r w:rsidRPr="00754B53">
        <w:rPr>
          <w:rFonts w:cs="Times New Roman"/>
          <w:sz w:val="22"/>
          <w:szCs w:val="24"/>
        </w:rPr>
        <w:t>uma escola da rede particular de ensino, localizada na cidade de Pau dos Ferros-RN. A pesquisa foi desenvolvida a partir da fase observação/diagnóstica, bem como, por meio da leitura do Projeto Político Pedagógico (PPP) da escola. A</w:t>
      </w:r>
      <w:r w:rsidRPr="00754B53">
        <w:rPr>
          <w:rFonts w:eastAsia="Times New Roman"/>
          <w:sz w:val="22"/>
          <w:szCs w:val="24"/>
        </w:rPr>
        <w:t xml:space="preserve"> escola divide a EF em dois momentos: EF escolar e práticas desportivas (karatê, natação, futsal e handebol). Os professores possuem formação especifica na EF, de forma que trabalham de acordo com as concepções de ensino da área.  No que diz respeito à EF na escola, esta é aceita enquanto disciplina no ambiente escolar no qual se insere, aparentemente não sendo vista de forma inferior ou de menor importância que as demais disciplinas. Apesar da aparente aceitação da EF e tratamento igualitário, sua carga horária é relativamente pequena, uma aula semanal por turma, em contra partida, a oferta de práticas desportivas em outros turnos torna-se positivo, visto que proporciona aos alunos outras vivências na EF.</w:t>
      </w:r>
    </w:p>
    <w:p w:rsidR="00AB34BE" w:rsidRPr="00D83D4C" w:rsidRDefault="00AB34BE" w:rsidP="00AB34BE">
      <w:pPr>
        <w:spacing w:line="240" w:lineRule="auto"/>
        <w:rPr>
          <w:rFonts w:cs="Times New Roman"/>
          <w:szCs w:val="24"/>
        </w:rPr>
      </w:pPr>
    </w:p>
    <w:p w:rsidR="00AB34BE" w:rsidRPr="00F77915" w:rsidRDefault="00AB34BE" w:rsidP="00AB34BE">
      <w:pPr>
        <w:ind w:firstLine="0"/>
        <w:rPr>
          <w:szCs w:val="24"/>
        </w:rPr>
      </w:pPr>
      <w:r w:rsidRPr="00F77915">
        <w:rPr>
          <w:szCs w:val="24"/>
        </w:rPr>
        <w:t>Palavras-chave: Estágio Supervisionado. Educação Física Escolar. Práticas Desportivas.</w:t>
      </w:r>
    </w:p>
    <w:p w:rsidR="00AB34BE" w:rsidRDefault="00AB34BE" w:rsidP="00AB34BE">
      <w:pPr>
        <w:rPr>
          <w:b/>
          <w:szCs w:val="24"/>
        </w:rPr>
      </w:pPr>
    </w:p>
    <w:p w:rsidR="00AB34BE" w:rsidRDefault="00AB34BE" w:rsidP="00AB34BE">
      <w:pPr>
        <w:ind w:firstLine="0"/>
        <w:rPr>
          <w:b/>
          <w:szCs w:val="24"/>
        </w:rPr>
      </w:pPr>
      <w:r>
        <w:rPr>
          <w:b/>
          <w:szCs w:val="24"/>
        </w:rPr>
        <w:t>INTRODUÇÃO</w:t>
      </w:r>
    </w:p>
    <w:p w:rsidR="00AB34BE" w:rsidRPr="00C64C15" w:rsidRDefault="00AB34BE" w:rsidP="00AB34BE">
      <w:pPr>
        <w:rPr>
          <w:b/>
          <w:szCs w:val="24"/>
        </w:rPr>
      </w:pPr>
    </w:p>
    <w:p w:rsidR="00AB34BE" w:rsidRDefault="00AB34BE" w:rsidP="00AB34BE">
      <w:pPr>
        <w:rPr>
          <w:rFonts w:cs="Times New Roman"/>
          <w:szCs w:val="24"/>
        </w:rPr>
      </w:pPr>
      <w:r w:rsidRPr="00827548">
        <w:rPr>
          <w:rFonts w:cs="Times New Roman"/>
          <w:szCs w:val="24"/>
        </w:rPr>
        <w:lastRenderedPageBreak/>
        <w:t xml:space="preserve">O estágio supervisionado trata-se de uma disciplina teórico-prática </w:t>
      </w:r>
      <w:r>
        <w:rPr>
          <w:rFonts w:cs="Times New Roman"/>
          <w:szCs w:val="24"/>
        </w:rPr>
        <w:t xml:space="preserve">e interdisciplinar, </w:t>
      </w:r>
      <w:r w:rsidRPr="00827548">
        <w:rPr>
          <w:rFonts w:cs="Times New Roman"/>
          <w:szCs w:val="24"/>
        </w:rPr>
        <w:t>que possibilita ao discente uma aproximação mais direta com sua futura área de trabalho, de forma que possa aplicar os conhecimentos adquiridos no decorrer do processo de formação</w:t>
      </w:r>
      <w:r>
        <w:rPr>
          <w:rFonts w:cs="Times New Roman"/>
          <w:szCs w:val="24"/>
        </w:rPr>
        <w:t>, permita a reflexão diante de sua atuação profissional, como também do contexto social, ético, cultural e educacional no qual a docência está inserida, além d</w:t>
      </w:r>
      <w:r w:rsidRPr="00827548">
        <w:rPr>
          <w:rFonts w:cs="Times New Roman"/>
          <w:szCs w:val="24"/>
        </w:rPr>
        <w:t xml:space="preserve">e vivenciar experiências que contribuam </w:t>
      </w:r>
      <w:r>
        <w:rPr>
          <w:rFonts w:cs="Times New Roman"/>
          <w:szCs w:val="24"/>
        </w:rPr>
        <w:t xml:space="preserve">significativamente </w:t>
      </w:r>
      <w:r w:rsidRPr="00827548">
        <w:rPr>
          <w:rFonts w:cs="Times New Roman"/>
          <w:szCs w:val="24"/>
        </w:rPr>
        <w:t>para</w:t>
      </w:r>
      <w:r>
        <w:rPr>
          <w:rFonts w:cs="Times New Roman"/>
          <w:szCs w:val="24"/>
        </w:rPr>
        <w:t xml:space="preserve"> a conclusão</w:t>
      </w:r>
      <w:r w:rsidRPr="00827548">
        <w:rPr>
          <w:rFonts w:cs="Times New Roman"/>
          <w:szCs w:val="24"/>
        </w:rPr>
        <w:t xml:space="preserve"> </w:t>
      </w:r>
      <w:r>
        <w:rPr>
          <w:rFonts w:cs="Times New Roman"/>
          <w:szCs w:val="24"/>
        </w:rPr>
        <w:t>dest</w:t>
      </w:r>
      <w:r w:rsidRPr="00827548">
        <w:rPr>
          <w:rFonts w:cs="Times New Roman"/>
          <w:szCs w:val="24"/>
        </w:rPr>
        <w:t>e processo</w:t>
      </w:r>
      <w:r>
        <w:rPr>
          <w:rFonts w:cs="Times New Roman"/>
          <w:szCs w:val="24"/>
        </w:rPr>
        <w:t xml:space="preserve"> formativo</w:t>
      </w:r>
      <w:r w:rsidRPr="00827548">
        <w:rPr>
          <w:rFonts w:cs="Times New Roman"/>
          <w:szCs w:val="24"/>
        </w:rPr>
        <w:t xml:space="preserve"> (</w:t>
      </w:r>
      <w:r>
        <w:rPr>
          <w:rFonts w:cs="Times New Roman"/>
          <w:szCs w:val="24"/>
        </w:rPr>
        <w:t>CONSEPE, 2010</w:t>
      </w:r>
      <w:r w:rsidRPr="00827548">
        <w:rPr>
          <w:rFonts w:cs="Times New Roman"/>
          <w:szCs w:val="24"/>
        </w:rPr>
        <w:t xml:space="preserve">). </w:t>
      </w:r>
    </w:p>
    <w:p w:rsidR="00AB34BE" w:rsidRPr="00E22FAF" w:rsidRDefault="00AB34BE" w:rsidP="00AB34BE">
      <w:pPr>
        <w:rPr>
          <w:rStyle w:val="lnkprinc1"/>
          <w:color w:val="000000"/>
        </w:rPr>
      </w:pPr>
      <w:r>
        <w:rPr>
          <w:rFonts w:cs="Times New Roman"/>
          <w:szCs w:val="24"/>
        </w:rPr>
        <w:t xml:space="preserve"> Nos cursos de licenciatura, o</w:t>
      </w:r>
      <w:r w:rsidRPr="008E346D">
        <w:rPr>
          <w:szCs w:val="24"/>
        </w:rPr>
        <w:t xml:space="preserve"> est</w:t>
      </w:r>
      <w:r>
        <w:rPr>
          <w:szCs w:val="24"/>
        </w:rPr>
        <w:t>á</w:t>
      </w:r>
      <w:r w:rsidRPr="008E346D">
        <w:rPr>
          <w:szCs w:val="24"/>
        </w:rPr>
        <w:t xml:space="preserve">gio </w:t>
      </w:r>
      <w:r>
        <w:rPr>
          <w:szCs w:val="24"/>
        </w:rPr>
        <w:t xml:space="preserve">torna-se um </w:t>
      </w:r>
      <w:r w:rsidRPr="008E346D">
        <w:rPr>
          <w:szCs w:val="24"/>
        </w:rPr>
        <w:t xml:space="preserve">período muito esperado </w:t>
      </w:r>
      <w:r>
        <w:rPr>
          <w:szCs w:val="24"/>
        </w:rPr>
        <w:t xml:space="preserve">para </w:t>
      </w:r>
      <w:r w:rsidRPr="008E346D">
        <w:rPr>
          <w:szCs w:val="24"/>
        </w:rPr>
        <w:t xml:space="preserve">a formação do professor, </w:t>
      </w:r>
      <w:r>
        <w:rPr>
          <w:szCs w:val="24"/>
        </w:rPr>
        <w:t>pois é neste</w:t>
      </w:r>
      <w:r w:rsidRPr="008E346D">
        <w:rPr>
          <w:szCs w:val="24"/>
        </w:rPr>
        <w:t xml:space="preserve"> momento que o discente ent</w:t>
      </w:r>
      <w:r>
        <w:rPr>
          <w:szCs w:val="24"/>
        </w:rPr>
        <w:t>ra no seio da educação escolar e passa a colher os frutos do seu esforço diante dos desafios propostos na caminhada acadêmica. No entanto, não está sozinho nesse processo, pois conta com o apoio e orientação de supervisores</w:t>
      </w:r>
      <w:r w:rsidRPr="00E22FAF">
        <w:rPr>
          <w:szCs w:val="24"/>
        </w:rPr>
        <w:t xml:space="preserve"> institucionais e supervisores escolares</w:t>
      </w:r>
      <w:r>
        <w:rPr>
          <w:szCs w:val="24"/>
        </w:rPr>
        <w:t xml:space="preserve">, que irão não apenas avaliar o discente, mas serão norteadores e mediadores em sua prática pedagógica, de forma a contribuir positivamente para a formação profissional do discente (ANACLETO </w:t>
      </w:r>
      <w:proofErr w:type="gramStart"/>
      <w:r>
        <w:rPr>
          <w:i/>
          <w:szCs w:val="24"/>
        </w:rPr>
        <w:t>et</w:t>
      </w:r>
      <w:proofErr w:type="gramEnd"/>
      <w:r>
        <w:rPr>
          <w:i/>
          <w:szCs w:val="24"/>
        </w:rPr>
        <w:t xml:space="preserve"> al</w:t>
      </w:r>
      <w:r>
        <w:rPr>
          <w:szCs w:val="24"/>
        </w:rPr>
        <w:t>, 2017).</w:t>
      </w:r>
    </w:p>
    <w:p w:rsidR="00AB34BE" w:rsidRPr="00AB34BE" w:rsidRDefault="00AB34BE" w:rsidP="00AB34BE">
      <w:pPr>
        <w:rPr>
          <w:rStyle w:val="lnkprinc1"/>
          <w:rFonts w:ascii="Times New Roman" w:hAnsi="Times New Roman" w:cs="Times New Roman"/>
          <w:b w:val="0"/>
          <w:color w:val="000000"/>
          <w:sz w:val="24"/>
          <w:szCs w:val="24"/>
        </w:rPr>
      </w:pPr>
      <w:r w:rsidRPr="00AB34BE">
        <w:rPr>
          <w:rStyle w:val="lnkprinc1"/>
          <w:rFonts w:ascii="Times New Roman" w:hAnsi="Times New Roman" w:cs="Times New Roman"/>
          <w:b w:val="0"/>
          <w:color w:val="000000"/>
          <w:sz w:val="24"/>
          <w:szCs w:val="24"/>
        </w:rPr>
        <w:t>Diante disso podemos perceber a importância do estágio, pois quando realizado de forma coerente e consciente trará ao discente a visão da realidade presente no ambiente escolar, espera-se que mesmo as dificuldades proporcionem conhecimentos, de modo que ao final do processo sejam profissionais capazes de tomar decisões diante dos entraves que possam existir e que pensem na realidade de cada espaço de trabalho como uma oportunidade de transmitir o melhor para os alunos</w:t>
      </w:r>
      <w:r w:rsidRPr="00AB34BE">
        <w:rPr>
          <w:rFonts w:cs="Times New Roman"/>
          <w:b/>
          <w:szCs w:val="24"/>
          <w:lang w:val="pt"/>
        </w:rPr>
        <w:t xml:space="preserve"> </w:t>
      </w:r>
      <w:r w:rsidRPr="00AB34BE">
        <w:rPr>
          <w:rFonts w:cs="Times New Roman"/>
          <w:b/>
          <w:bCs/>
          <w:color w:val="000000"/>
          <w:szCs w:val="24"/>
          <w:lang w:val="pt"/>
        </w:rPr>
        <w:t>(</w:t>
      </w:r>
      <w:r w:rsidRPr="00AB34BE">
        <w:rPr>
          <w:rFonts w:cs="Times New Roman"/>
          <w:bCs/>
          <w:color w:val="000000"/>
          <w:szCs w:val="24"/>
          <w:lang w:val="pt"/>
        </w:rPr>
        <w:t>SCALABRIN; MOLINARI, 2013</w:t>
      </w:r>
      <w:r w:rsidRPr="00AB34BE">
        <w:rPr>
          <w:rFonts w:cs="Times New Roman"/>
          <w:b/>
          <w:bCs/>
          <w:color w:val="000000"/>
          <w:szCs w:val="24"/>
          <w:lang w:val="pt"/>
        </w:rPr>
        <w:t>)</w:t>
      </w:r>
      <w:r w:rsidRPr="00AB34BE">
        <w:rPr>
          <w:rStyle w:val="lnkprinc1"/>
          <w:rFonts w:ascii="Times New Roman" w:hAnsi="Times New Roman" w:cs="Times New Roman"/>
          <w:b w:val="0"/>
          <w:color w:val="000000"/>
          <w:sz w:val="24"/>
          <w:szCs w:val="24"/>
        </w:rPr>
        <w:t>.</w:t>
      </w:r>
    </w:p>
    <w:p w:rsidR="00AB34BE" w:rsidRPr="00827548" w:rsidRDefault="00AB34BE" w:rsidP="00AB34BE">
      <w:pPr>
        <w:rPr>
          <w:rFonts w:cs="Times New Roman"/>
          <w:szCs w:val="24"/>
        </w:rPr>
      </w:pPr>
      <w:r w:rsidRPr="00AB34BE">
        <w:rPr>
          <w:rStyle w:val="lnkprinc1"/>
          <w:rFonts w:ascii="Times New Roman" w:hAnsi="Times New Roman" w:cs="Times New Roman"/>
          <w:b w:val="0"/>
          <w:color w:val="000000"/>
          <w:sz w:val="24"/>
          <w:szCs w:val="24"/>
        </w:rPr>
        <w:t xml:space="preserve">Segundo </w:t>
      </w:r>
      <w:proofErr w:type="spellStart"/>
      <w:r w:rsidRPr="00AB34BE">
        <w:rPr>
          <w:rStyle w:val="lnkprinc1"/>
          <w:rFonts w:ascii="Times New Roman" w:hAnsi="Times New Roman" w:cs="Times New Roman"/>
          <w:b w:val="0"/>
          <w:color w:val="000000"/>
          <w:sz w:val="24"/>
          <w:szCs w:val="24"/>
        </w:rPr>
        <w:t>Scalabrin</w:t>
      </w:r>
      <w:proofErr w:type="spellEnd"/>
      <w:r w:rsidRPr="00AB34BE">
        <w:rPr>
          <w:rStyle w:val="lnkprinc1"/>
          <w:rFonts w:ascii="Times New Roman" w:hAnsi="Times New Roman" w:cs="Times New Roman"/>
          <w:b w:val="0"/>
          <w:color w:val="000000"/>
          <w:sz w:val="24"/>
          <w:szCs w:val="24"/>
        </w:rPr>
        <w:t>; Molinari (2013), para desenvolver o estágio de forma pertinente, é importante seguir algumas fases, sendo elas: observação</w:t>
      </w:r>
      <w:r>
        <w:rPr>
          <w:rStyle w:val="lnkprinc1"/>
          <w:color w:val="000000"/>
        </w:rPr>
        <w:t xml:space="preserve">, </w:t>
      </w:r>
      <w:r>
        <w:rPr>
          <w:rFonts w:cs="Times New Roman"/>
          <w:color w:val="000000"/>
          <w:sz w:val="23"/>
          <w:szCs w:val="23"/>
          <w:lang w:val="pt"/>
        </w:rPr>
        <w:t>atividades complementares e práticas pedagógicas. Em nossa realidade, também há fases a seguir e uma carga horária a cumprir, de forma que todo o processo do estágio</w:t>
      </w:r>
      <w:r w:rsidRPr="00827548">
        <w:rPr>
          <w:rFonts w:cs="Times New Roman"/>
          <w:szCs w:val="24"/>
        </w:rPr>
        <w:t xml:space="preserve"> contabiliza 105 horas, estas se dividem em: 30h de orientação, 05h de observação, 10h de participação, 30h de regência, 10h de planejamento de aulas, 10h de planejamento de oficinas e 10h de realização de oficinas. </w:t>
      </w:r>
    </w:p>
    <w:p w:rsidR="00AB34BE" w:rsidRDefault="00AB34BE" w:rsidP="00AB34BE">
      <w:pPr>
        <w:rPr>
          <w:rFonts w:cs="Times New Roman"/>
          <w:szCs w:val="24"/>
        </w:rPr>
      </w:pPr>
      <w:r>
        <w:rPr>
          <w:rFonts w:cs="Times New Roman"/>
          <w:szCs w:val="24"/>
        </w:rPr>
        <w:t>Diante disso</w:t>
      </w:r>
      <w:r w:rsidRPr="00827548">
        <w:rPr>
          <w:rFonts w:cs="Times New Roman"/>
          <w:szCs w:val="24"/>
        </w:rPr>
        <w:t xml:space="preserve">, o estágio supervisionado III volta-se para o nível de ensino fundamental, este se divide em I e II, no qual o I compreende do 1º ao 5º ano e o II do 6º ao 9º ano. </w:t>
      </w:r>
      <w:r>
        <w:rPr>
          <w:rFonts w:cs="Times New Roman"/>
          <w:szCs w:val="24"/>
        </w:rPr>
        <w:t>Portanto</w:t>
      </w:r>
      <w:r w:rsidRPr="00827548">
        <w:rPr>
          <w:rFonts w:cs="Times New Roman"/>
          <w:szCs w:val="24"/>
        </w:rPr>
        <w:t>, o discente tem duas possibilidades de atuação nessa fase da graduação, podendo escolher uma entre as duas vertentes deste nível de ensino para a realização do estágio.</w:t>
      </w:r>
      <w:r>
        <w:rPr>
          <w:rFonts w:cs="Times New Roman"/>
          <w:szCs w:val="24"/>
        </w:rPr>
        <w:t xml:space="preserve"> </w:t>
      </w:r>
    </w:p>
    <w:p w:rsidR="00AB34BE" w:rsidRPr="00D83D4C" w:rsidRDefault="00AB34BE" w:rsidP="00AB34BE">
      <w:pPr>
        <w:rPr>
          <w:rFonts w:cs="Times New Roman"/>
          <w:szCs w:val="24"/>
        </w:rPr>
      </w:pPr>
      <w:r>
        <w:rPr>
          <w:rFonts w:cs="Times New Roman"/>
          <w:szCs w:val="24"/>
        </w:rPr>
        <w:t>Tendo em vista a importância da realização do estágio para o processo de formação, bem como da sua divisão em fases sequenciais e do que cada uma representa, a partir das informações resultantes da fase de observação, temos como objetivos dessa pesquisa conhecer a escola campo de estágio e perceber de que forma a Educação Física se insere no contexto desta escola.</w:t>
      </w:r>
    </w:p>
    <w:p w:rsidR="00AB34BE" w:rsidRDefault="00AB34BE" w:rsidP="00AB34BE">
      <w:pPr>
        <w:rPr>
          <w:b/>
          <w:bCs/>
          <w:color w:val="000000"/>
          <w:szCs w:val="16"/>
        </w:rPr>
      </w:pPr>
    </w:p>
    <w:p w:rsidR="00AB34BE" w:rsidRDefault="00AB34BE" w:rsidP="00AB34BE">
      <w:pPr>
        <w:ind w:firstLine="0"/>
        <w:rPr>
          <w:b/>
          <w:bCs/>
          <w:color w:val="000000"/>
          <w:szCs w:val="16"/>
        </w:rPr>
      </w:pPr>
      <w:r w:rsidRPr="00A36501">
        <w:rPr>
          <w:b/>
          <w:bCs/>
          <w:color w:val="000000"/>
          <w:szCs w:val="16"/>
        </w:rPr>
        <w:t>METODOLOGIA</w:t>
      </w:r>
    </w:p>
    <w:p w:rsidR="00AB34BE" w:rsidRDefault="00AB34BE" w:rsidP="00AB34BE">
      <w:pPr>
        <w:rPr>
          <w:b/>
          <w:bCs/>
          <w:color w:val="000000"/>
          <w:szCs w:val="16"/>
        </w:rPr>
      </w:pPr>
    </w:p>
    <w:p w:rsidR="00AB34BE" w:rsidRDefault="00AB34BE" w:rsidP="00AB34BE">
      <w:pPr>
        <w:ind w:firstLine="708"/>
        <w:rPr>
          <w:rFonts w:cs="Times New Roman"/>
          <w:szCs w:val="24"/>
        </w:rPr>
      </w:pPr>
      <w:r w:rsidRPr="00D83D4C">
        <w:rPr>
          <w:bCs/>
          <w:color w:val="000000"/>
          <w:szCs w:val="16"/>
        </w:rPr>
        <w:t xml:space="preserve">O </w:t>
      </w:r>
      <w:r>
        <w:rPr>
          <w:bCs/>
          <w:color w:val="000000"/>
          <w:szCs w:val="16"/>
        </w:rPr>
        <w:t xml:space="preserve">presente estudo trata-se de uma pesquisa </w:t>
      </w:r>
      <w:r w:rsidRPr="00D83D4C">
        <w:rPr>
          <w:bCs/>
          <w:color w:val="000000"/>
          <w:szCs w:val="16"/>
        </w:rPr>
        <w:t xml:space="preserve">de caráter </w:t>
      </w:r>
      <w:r>
        <w:rPr>
          <w:bCs/>
          <w:color w:val="000000"/>
          <w:szCs w:val="16"/>
        </w:rPr>
        <w:t xml:space="preserve">descritivo-exploratório, </w:t>
      </w:r>
      <w:r>
        <w:rPr>
          <w:rFonts w:cs="Times New Roman"/>
          <w:szCs w:val="24"/>
        </w:rPr>
        <w:t xml:space="preserve">tendo em vista que busca descrever, analisar e correlacionar fenômenos e dados coletados, bem como procura esclarecer/modificar conceitos e ideias (GIL, 2008). Quanto a sua natureza, </w:t>
      </w:r>
      <w:proofErr w:type="gramStart"/>
      <w:r>
        <w:rPr>
          <w:rFonts w:cs="Times New Roman"/>
          <w:szCs w:val="24"/>
        </w:rPr>
        <w:t>é</w:t>
      </w:r>
      <w:proofErr w:type="gramEnd"/>
      <w:r>
        <w:rPr>
          <w:rFonts w:cs="Times New Roman"/>
          <w:szCs w:val="24"/>
        </w:rPr>
        <w:t xml:space="preserve"> de </w:t>
      </w:r>
      <w:r>
        <w:rPr>
          <w:bCs/>
          <w:color w:val="000000"/>
          <w:szCs w:val="16"/>
        </w:rPr>
        <w:t xml:space="preserve">abordagem qualitativa, </w:t>
      </w:r>
      <w:r>
        <w:rPr>
          <w:rFonts w:cs="Times New Roman"/>
          <w:szCs w:val="24"/>
        </w:rPr>
        <w:t xml:space="preserve">por tratar de aspectos referentes a significados, motivos, aspirações e atitudes que possam ser encontrados (MINAYO, 2009). Tem como </w:t>
      </w:r>
      <w:r>
        <w:rPr>
          <w:rFonts w:cs="Times New Roman"/>
          <w:i/>
          <w:szCs w:val="24"/>
        </w:rPr>
        <w:t xml:space="preserve">lócus </w:t>
      </w:r>
      <w:r>
        <w:rPr>
          <w:rFonts w:cs="Times New Roman"/>
          <w:szCs w:val="24"/>
        </w:rPr>
        <w:t xml:space="preserve">uma escola da rede particular de ensino, localizada na cidade de Pau dos Ferros-RN, sendo esta o campo de realização do estágio supervisionado III, referente ao ensino fundamental.  </w:t>
      </w:r>
    </w:p>
    <w:p w:rsidR="00AB34BE" w:rsidRDefault="00AB34BE" w:rsidP="00AB34BE">
      <w:pPr>
        <w:ind w:firstLine="708"/>
        <w:rPr>
          <w:rFonts w:cs="Times New Roman"/>
          <w:szCs w:val="24"/>
        </w:rPr>
      </w:pPr>
      <w:r>
        <w:rPr>
          <w:rFonts w:cs="Times New Roman"/>
          <w:szCs w:val="24"/>
        </w:rPr>
        <w:t xml:space="preserve">A pesquisa </w:t>
      </w:r>
      <w:r w:rsidRPr="00827548">
        <w:rPr>
          <w:rFonts w:cs="Times New Roman"/>
          <w:szCs w:val="24"/>
        </w:rPr>
        <w:t>foi desenvolvid</w:t>
      </w:r>
      <w:r>
        <w:rPr>
          <w:rFonts w:cs="Times New Roman"/>
          <w:szCs w:val="24"/>
        </w:rPr>
        <w:t>a</w:t>
      </w:r>
      <w:r w:rsidRPr="00827548">
        <w:rPr>
          <w:rFonts w:cs="Times New Roman"/>
          <w:szCs w:val="24"/>
        </w:rPr>
        <w:t xml:space="preserve"> a partir da fase de observação</w:t>
      </w:r>
      <w:r>
        <w:rPr>
          <w:rFonts w:cs="Times New Roman"/>
          <w:szCs w:val="24"/>
        </w:rPr>
        <w:t xml:space="preserve"> ou diagnóstica, bem como, por meio da</w:t>
      </w:r>
      <w:r w:rsidRPr="00827548">
        <w:rPr>
          <w:rFonts w:cs="Times New Roman"/>
          <w:szCs w:val="24"/>
        </w:rPr>
        <w:t xml:space="preserve"> leitura do Projeto Político Pedagógico (PPP) da escola</w:t>
      </w:r>
      <w:r>
        <w:rPr>
          <w:rFonts w:cs="Times New Roman"/>
          <w:szCs w:val="24"/>
        </w:rPr>
        <w:t>,</w:t>
      </w:r>
      <w:r w:rsidRPr="00827548">
        <w:rPr>
          <w:rFonts w:cs="Times New Roman"/>
          <w:szCs w:val="24"/>
        </w:rPr>
        <w:t xml:space="preserve"> </w:t>
      </w:r>
      <w:r>
        <w:rPr>
          <w:rFonts w:cs="Times New Roman"/>
          <w:szCs w:val="24"/>
        </w:rPr>
        <w:t xml:space="preserve">que </w:t>
      </w:r>
      <w:r w:rsidRPr="00B337A6">
        <w:rPr>
          <w:rFonts w:cs="Times New Roman"/>
          <w:szCs w:val="24"/>
        </w:rPr>
        <w:t>nos revelou informações imp</w:t>
      </w:r>
      <w:r>
        <w:rPr>
          <w:rFonts w:cs="Times New Roman"/>
          <w:szCs w:val="24"/>
        </w:rPr>
        <w:t>ortantes para a realização do</w:t>
      </w:r>
      <w:r w:rsidRPr="00B337A6">
        <w:rPr>
          <w:rFonts w:cs="Times New Roman"/>
          <w:szCs w:val="24"/>
        </w:rPr>
        <w:t xml:space="preserve"> estágio possibilita</w:t>
      </w:r>
      <w:r>
        <w:rPr>
          <w:rFonts w:cs="Times New Roman"/>
          <w:szCs w:val="24"/>
        </w:rPr>
        <w:t>ndo</w:t>
      </w:r>
      <w:r w:rsidRPr="00B337A6">
        <w:rPr>
          <w:rFonts w:cs="Times New Roman"/>
          <w:szCs w:val="24"/>
        </w:rPr>
        <w:t xml:space="preserve"> conhecer tudo o que a escola propõe para uma boa educação </w:t>
      </w:r>
      <w:r>
        <w:rPr>
          <w:rFonts w:cs="Times New Roman"/>
          <w:szCs w:val="24"/>
        </w:rPr>
        <w:t xml:space="preserve">para as crianças e adolescentes, assim como </w:t>
      </w:r>
      <w:r w:rsidRPr="00827548">
        <w:rPr>
          <w:rFonts w:cs="Times New Roman"/>
          <w:szCs w:val="24"/>
        </w:rPr>
        <w:t xml:space="preserve">o contexto em que a escola se insere, seu modo de funcionamento, particularidades, o público que atende, </w:t>
      </w:r>
      <w:r>
        <w:rPr>
          <w:rFonts w:cs="Times New Roman"/>
          <w:szCs w:val="24"/>
        </w:rPr>
        <w:t>como a educação física se insere no contexto da escola, entre outros aspectos que pudesse</w:t>
      </w:r>
      <w:r w:rsidRPr="00827548">
        <w:rPr>
          <w:rFonts w:cs="Times New Roman"/>
          <w:szCs w:val="24"/>
        </w:rPr>
        <w:t xml:space="preserve">m facilitar o </w:t>
      </w:r>
      <w:r>
        <w:rPr>
          <w:rFonts w:cs="Times New Roman"/>
          <w:szCs w:val="24"/>
        </w:rPr>
        <w:t xml:space="preserve">desenvolvimento do </w:t>
      </w:r>
      <w:r w:rsidRPr="00827548">
        <w:rPr>
          <w:rFonts w:cs="Times New Roman"/>
          <w:szCs w:val="24"/>
        </w:rPr>
        <w:t>processo de estágio.</w:t>
      </w:r>
    </w:p>
    <w:p w:rsidR="00AB34BE" w:rsidRPr="00A36501" w:rsidRDefault="00AB34BE" w:rsidP="00AB34BE">
      <w:pPr>
        <w:rPr>
          <w:b/>
          <w:bCs/>
          <w:color w:val="000000"/>
          <w:szCs w:val="16"/>
        </w:rPr>
      </w:pPr>
    </w:p>
    <w:p w:rsidR="00AB34BE" w:rsidRPr="00A36501" w:rsidRDefault="00AB34BE" w:rsidP="00AB34BE">
      <w:pPr>
        <w:spacing w:line="240" w:lineRule="auto"/>
        <w:ind w:firstLine="0"/>
        <w:rPr>
          <w:rFonts w:cs="Times New Roman"/>
          <w:b/>
          <w:szCs w:val="24"/>
        </w:rPr>
      </w:pPr>
      <w:r w:rsidRPr="00A36501">
        <w:rPr>
          <w:rFonts w:cs="Times New Roman"/>
          <w:b/>
          <w:szCs w:val="24"/>
        </w:rPr>
        <w:t>IDENTIFICAÇÃO DA ESCOLA CAMPO DE ESTÁGIO</w:t>
      </w:r>
    </w:p>
    <w:p w:rsidR="00AB34BE" w:rsidRPr="00A36501" w:rsidRDefault="00AB34BE" w:rsidP="00AB34BE">
      <w:pPr>
        <w:rPr>
          <w:rFonts w:cs="Times New Roman"/>
          <w:b/>
          <w:szCs w:val="24"/>
        </w:rPr>
      </w:pPr>
    </w:p>
    <w:p w:rsidR="00AB34BE" w:rsidRPr="00827548" w:rsidRDefault="00AB34BE" w:rsidP="00AB34BE">
      <w:pPr>
        <w:rPr>
          <w:rFonts w:cs="Times New Roman"/>
          <w:szCs w:val="24"/>
        </w:rPr>
      </w:pPr>
      <w:r>
        <w:rPr>
          <w:rFonts w:cs="Times New Roman"/>
          <w:szCs w:val="24"/>
        </w:rPr>
        <w:t>A</w:t>
      </w:r>
      <w:r w:rsidRPr="00827548">
        <w:rPr>
          <w:rFonts w:cs="Times New Roman"/>
          <w:szCs w:val="24"/>
        </w:rPr>
        <w:t xml:space="preserve"> e</w:t>
      </w:r>
      <w:r>
        <w:rPr>
          <w:rFonts w:cs="Times New Roman"/>
          <w:szCs w:val="24"/>
        </w:rPr>
        <w:t>scola campo no qual se realizou</w:t>
      </w:r>
      <w:r w:rsidRPr="00827548">
        <w:rPr>
          <w:rFonts w:cs="Times New Roman"/>
          <w:szCs w:val="24"/>
        </w:rPr>
        <w:t xml:space="preserve"> esse processo de estágio </w:t>
      </w:r>
      <w:r w:rsidRPr="00827548">
        <w:rPr>
          <w:rFonts w:eastAsia="Times New Roman"/>
          <w:szCs w:val="24"/>
        </w:rPr>
        <w:t>é uma instituição privada da rede particular de ensino</w:t>
      </w:r>
      <w:r w:rsidRPr="00827548">
        <w:rPr>
          <w:rFonts w:cs="Times New Roman"/>
          <w:szCs w:val="24"/>
        </w:rPr>
        <w:t xml:space="preserve"> localiza</w:t>
      </w:r>
      <w:r>
        <w:rPr>
          <w:rFonts w:cs="Times New Roman"/>
          <w:szCs w:val="24"/>
        </w:rPr>
        <w:t>da</w:t>
      </w:r>
      <w:r w:rsidRPr="00827548">
        <w:rPr>
          <w:rFonts w:cs="Times New Roman"/>
          <w:szCs w:val="24"/>
        </w:rPr>
        <w:t xml:space="preserve"> na cidade de Pau dos Ferros-RN. A escola compreend</w:t>
      </w:r>
      <w:r>
        <w:rPr>
          <w:rFonts w:cs="Times New Roman"/>
          <w:szCs w:val="24"/>
        </w:rPr>
        <w:t>e os níveis de ensino infantil (</w:t>
      </w:r>
      <w:proofErr w:type="gramStart"/>
      <w:r>
        <w:rPr>
          <w:rFonts w:cs="Times New Roman"/>
          <w:szCs w:val="24"/>
        </w:rPr>
        <w:t>4</w:t>
      </w:r>
      <w:proofErr w:type="gramEnd"/>
      <w:r>
        <w:rPr>
          <w:rFonts w:cs="Times New Roman"/>
          <w:szCs w:val="24"/>
        </w:rPr>
        <w:t xml:space="preserve"> turmas),</w:t>
      </w:r>
      <w:r w:rsidRPr="00827548">
        <w:rPr>
          <w:rFonts w:cs="Times New Roman"/>
          <w:szCs w:val="24"/>
        </w:rPr>
        <w:t xml:space="preserve"> fundamental I</w:t>
      </w:r>
      <w:r>
        <w:rPr>
          <w:rFonts w:cs="Times New Roman"/>
          <w:szCs w:val="24"/>
        </w:rPr>
        <w:t xml:space="preserve"> (8 turmas)</w:t>
      </w:r>
      <w:r w:rsidRPr="00827548">
        <w:rPr>
          <w:rFonts w:cs="Times New Roman"/>
          <w:szCs w:val="24"/>
        </w:rPr>
        <w:t xml:space="preserve"> e </w:t>
      </w:r>
      <w:r>
        <w:rPr>
          <w:rFonts w:cs="Times New Roman"/>
          <w:szCs w:val="24"/>
        </w:rPr>
        <w:t xml:space="preserve">fundamental </w:t>
      </w:r>
      <w:r w:rsidRPr="00827548">
        <w:rPr>
          <w:rFonts w:cs="Times New Roman"/>
          <w:szCs w:val="24"/>
        </w:rPr>
        <w:t>II</w:t>
      </w:r>
      <w:r>
        <w:rPr>
          <w:rFonts w:cs="Times New Roman"/>
          <w:szCs w:val="24"/>
        </w:rPr>
        <w:t xml:space="preserve"> (5 turmas)</w:t>
      </w:r>
      <w:r w:rsidRPr="00827548">
        <w:rPr>
          <w:rFonts w:cs="Times New Roman"/>
          <w:szCs w:val="24"/>
        </w:rPr>
        <w:t>, funciona no turno matutino das 07h00min às 12h00min, no entanto realiza atividades de caráter complementar nos turnos vespertino e noturno em outros locais.</w:t>
      </w:r>
    </w:p>
    <w:p w:rsidR="00AB34BE" w:rsidRDefault="00AB34BE" w:rsidP="00AB34BE">
      <w:pPr>
        <w:rPr>
          <w:rFonts w:eastAsia="Times New Roman"/>
          <w:szCs w:val="24"/>
        </w:rPr>
      </w:pPr>
      <w:r>
        <w:rPr>
          <w:rFonts w:eastAsia="Times New Roman"/>
          <w:szCs w:val="24"/>
        </w:rPr>
        <w:t>A partir das investigações da fase diagnóstica e leitura do PPP, constatamos que a escola tem</w:t>
      </w:r>
      <w:r w:rsidRPr="00827548">
        <w:rPr>
          <w:rFonts w:eastAsia="Times New Roman"/>
          <w:szCs w:val="24"/>
        </w:rPr>
        <w:t xml:space="preserve"> como proposta contribuir com a formação integral das crianças e pré-adolescentes, a partir de um Projeto Educacional pautado nos princípios da Lei de Diretrizes e Bases da Educação Nacional, Lei nº 9394/96.</w:t>
      </w:r>
    </w:p>
    <w:p w:rsidR="00AB34BE" w:rsidRDefault="00AB34BE" w:rsidP="00AB34BE">
      <w:pPr>
        <w:ind w:firstLine="708"/>
        <w:rPr>
          <w:rFonts w:eastAsia="Times New Roman"/>
          <w:szCs w:val="24"/>
        </w:rPr>
      </w:pPr>
      <w:r>
        <w:rPr>
          <w:rFonts w:eastAsia="Times New Roman"/>
          <w:szCs w:val="24"/>
        </w:rPr>
        <w:t xml:space="preserve">Em relação à normatização, assim como toda instituição, seja ela pública ou privada, há normas e condutas a seguir para que se mantenha uma organização, na escola campo de estágio não é diferente, para tanto possui um manual do colaborador, este rege as normas e condutas internas (regimento) da instituição, servindo de padrão para alunos, pais e profissionais da escola. </w:t>
      </w:r>
    </w:p>
    <w:p w:rsidR="00AB34BE" w:rsidRDefault="00AB34BE" w:rsidP="00AB34BE">
      <w:pPr>
        <w:ind w:firstLine="708"/>
        <w:rPr>
          <w:rFonts w:eastAsia="Times New Roman"/>
          <w:szCs w:val="24"/>
        </w:rPr>
      </w:pPr>
      <w:r>
        <w:rPr>
          <w:rFonts w:eastAsia="Times New Roman"/>
          <w:szCs w:val="24"/>
        </w:rPr>
        <w:lastRenderedPageBreak/>
        <w:t xml:space="preserve">Este regimento é construído pelo conselho escolar, formado pelos proprietários da instituição, além de contar com a participação dos pais através de votação das propostas a serem incluídas ou não no manual. Ainda na perspectiva de manter a organização e bom funcionamento da instituição, a equipe gestora conta com a participação dos sócios proprietários, de um diretor geral e de duas coordenadoras que contemplam os níveis de ensino infantil e fundamental I e II.  </w:t>
      </w:r>
    </w:p>
    <w:p w:rsidR="00AB34BE" w:rsidRDefault="00AB34BE" w:rsidP="00AB34BE">
      <w:pPr>
        <w:ind w:firstLine="708"/>
        <w:rPr>
          <w:rFonts w:eastAsia="Times New Roman"/>
          <w:szCs w:val="24"/>
        </w:rPr>
      </w:pPr>
      <w:r w:rsidRPr="00B97853">
        <w:rPr>
          <w:rFonts w:eastAsia="Times New Roman"/>
          <w:szCs w:val="24"/>
        </w:rPr>
        <w:t>Toda escola necessita de um projeto político pedagógico (PPP), documento esse que rege a escola, possui todas as informações, desde o quadro de funcionários até a proposta de ensino. Segundo Viegas (2006 apud Godoy, 2009, p.53) “o projeto político pedagógico é, então, o processo permanente de reflexão e discussão dos problemas da escola, na busca de alternativas viáveis a efet</w:t>
      </w:r>
      <w:r>
        <w:rPr>
          <w:rFonts w:eastAsia="Times New Roman"/>
          <w:szCs w:val="24"/>
        </w:rPr>
        <w:t>ivação de sua intencionalidade-</w:t>
      </w:r>
      <w:r w:rsidRPr="00B97853">
        <w:rPr>
          <w:rFonts w:eastAsia="Times New Roman"/>
          <w:szCs w:val="24"/>
        </w:rPr>
        <w:t xml:space="preserve">construtiva e não </w:t>
      </w:r>
      <w:proofErr w:type="spellStart"/>
      <w:r w:rsidRPr="00B97853">
        <w:rPr>
          <w:rFonts w:eastAsia="Times New Roman"/>
          <w:szCs w:val="24"/>
        </w:rPr>
        <w:t>constatativa</w:t>
      </w:r>
      <w:proofErr w:type="spellEnd"/>
      <w:r w:rsidRPr="00B97853">
        <w:rPr>
          <w:rFonts w:eastAsia="Times New Roman"/>
          <w:szCs w:val="24"/>
        </w:rPr>
        <w:t>”. Vai mais além de resolução de problemas, é um cuidado que a escola tem que ter com seus educandos, fazendo uma reflexão, seria como uma mãe planejando sua gestação para bem acolher seu filho tão querido e esperado.</w:t>
      </w:r>
    </w:p>
    <w:p w:rsidR="00AB34BE" w:rsidRDefault="00AB34BE" w:rsidP="00AB34BE">
      <w:pPr>
        <w:ind w:firstLine="708"/>
        <w:rPr>
          <w:rFonts w:eastAsia="Times New Roman"/>
          <w:szCs w:val="24"/>
        </w:rPr>
      </w:pPr>
      <w:r>
        <w:rPr>
          <w:rFonts w:eastAsia="Times New Roman"/>
          <w:szCs w:val="24"/>
        </w:rPr>
        <w:t xml:space="preserve">Atualmente o PPP da instituição campo de estágio está em processo de atualização de suas informações, com conclusão prevista para o final do primeiro semestre de 2018. O PPP específico da área de educação física ainda está em construção, tendo em vista que na gestão anterior não havia sido elaborado e inserido na documentação da escola. </w:t>
      </w:r>
    </w:p>
    <w:p w:rsidR="00AB34BE" w:rsidRDefault="00AB34BE" w:rsidP="00AB34BE">
      <w:pPr>
        <w:rPr>
          <w:rFonts w:cs="Times New Roman"/>
          <w:b/>
          <w:szCs w:val="24"/>
        </w:rPr>
      </w:pPr>
      <w:r>
        <w:rPr>
          <w:rFonts w:eastAsia="Times New Roman"/>
          <w:szCs w:val="24"/>
        </w:rPr>
        <w:tab/>
      </w:r>
    </w:p>
    <w:p w:rsidR="00AB34BE" w:rsidRPr="00A36501" w:rsidRDefault="00AB34BE" w:rsidP="00AB34BE">
      <w:pPr>
        <w:ind w:firstLine="0"/>
        <w:rPr>
          <w:rFonts w:cs="Times New Roman"/>
          <w:b/>
          <w:szCs w:val="24"/>
        </w:rPr>
      </w:pPr>
      <w:r w:rsidRPr="00A36501">
        <w:rPr>
          <w:rFonts w:cs="Times New Roman"/>
          <w:b/>
          <w:szCs w:val="24"/>
        </w:rPr>
        <w:t xml:space="preserve"> ESTRUTURA FÍSICA E CONDIÇÕES DOS ESPAÇOS</w:t>
      </w:r>
    </w:p>
    <w:p w:rsidR="00AB34BE" w:rsidRDefault="00AB34BE" w:rsidP="00AB34BE">
      <w:pPr>
        <w:ind w:firstLine="360"/>
        <w:rPr>
          <w:rFonts w:eastAsia="Times New Roman"/>
          <w:szCs w:val="24"/>
        </w:rPr>
      </w:pPr>
    </w:p>
    <w:p w:rsidR="00AB34BE" w:rsidRDefault="00AB34BE" w:rsidP="00AB34BE">
      <w:pPr>
        <w:ind w:firstLine="360"/>
        <w:rPr>
          <w:rFonts w:eastAsia="Times New Roman"/>
          <w:szCs w:val="24"/>
        </w:rPr>
      </w:pPr>
      <w:r>
        <w:rPr>
          <w:rFonts w:eastAsia="Times New Roman"/>
          <w:szCs w:val="24"/>
        </w:rPr>
        <w:t>C</w:t>
      </w:r>
      <w:r w:rsidRPr="002705E8">
        <w:rPr>
          <w:rFonts w:eastAsia="Times New Roman"/>
          <w:szCs w:val="24"/>
        </w:rPr>
        <w:t>onsidera</w:t>
      </w:r>
      <w:r>
        <w:rPr>
          <w:rFonts w:eastAsia="Times New Roman"/>
          <w:szCs w:val="24"/>
        </w:rPr>
        <w:t>ndo</w:t>
      </w:r>
      <w:r w:rsidRPr="002705E8">
        <w:rPr>
          <w:rFonts w:eastAsia="Times New Roman"/>
          <w:szCs w:val="24"/>
        </w:rPr>
        <w:t xml:space="preserve"> a organização estrutural da escola</w:t>
      </w:r>
      <w:r>
        <w:rPr>
          <w:rFonts w:eastAsia="Times New Roman"/>
          <w:szCs w:val="24"/>
        </w:rPr>
        <w:t>, esta passa por constantes mudanças no intuito de oferecer melhores condições aos alunos, atualmente</w:t>
      </w:r>
      <w:r w:rsidRPr="002705E8">
        <w:rPr>
          <w:rFonts w:eastAsia="Times New Roman"/>
          <w:szCs w:val="24"/>
        </w:rPr>
        <w:t xml:space="preserve">, a mesma possui </w:t>
      </w:r>
      <w:proofErr w:type="gramStart"/>
      <w:r w:rsidRPr="002705E8">
        <w:rPr>
          <w:rFonts w:eastAsia="Times New Roman"/>
          <w:szCs w:val="24"/>
        </w:rPr>
        <w:t>2</w:t>
      </w:r>
      <w:proofErr w:type="gramEnd"/>
      <w:r w:rsidRPr="002705E8">
        <w:rPr>
          <w:rFonts w:eastAsia="Times New Roman"/>
          <w:szCs w:val="24"/>
        </w:rPr>
        <w:t xml:space="preserve"> (dois) andares, 1 </w:t>
      </w:r>
      <w:r>
        <w:rPr>
          <w:rFonts w:eastAsia="Times New Roman"/>
          <w:szCs w:val="24"/>
        </w:rPr>
        <w:t>(</w:t>
      </w:r>
      <w:r w:rsidRPr="002705E8">
        <w:rPr>
          <w:rFonts w:eastAsia="Times New Roman"/>
          <w:szCs w:val="24"/>
        </w:rPr>
        <w:t>uma</w:t>
      </w:r>
      <w:r>
        <w:rPr>
          <w:rFonts w:eastAsia="Times New Roman"/>
          <w:szCs w:val="24"/>
        </w:rPr>
        <w:t>)</w:t>
      </w:r>
      <w:r w:rsidRPr="002705E8">
        <w:rPr>
          <w:rFonts w:eastAsia="Times New Roman"/>
          <w:szCs w:val="24"/>
        </w:rPr>
        <w:t xml:space="preserve"> recepção, 20 </w:t>
      </w:r>
      <w:r>
        <w:rPr>
          <w:rFonts w:eastAsia="Times New Roman"/>
          <w:szCs w:val="24"/>
        </w:rPr>
        <w:t>(</w:t>
      </w:r>
      <w:r w:rsidRPr="002705E8">
        <w:rPr>
          <w:rFonts w:eastAsia="Times New Roman"/>
          <w:szCs w:val="24"/>
        </w:rPr>
        <w:t>vinte</w:t>
      </w:r>
      <w:r>
        <w:rPr>
          <w:rFonts w:eastAsia="Times New Roman"/>
          <w:szCs w:val="24"/>
        </w:rPr>
        <w:t>)</w:t>
      </w:r>
      <w:r w:rsidRPr="002705E8">
        <w:rPr>
          <w:rFonts w:eastAsia="Times New Roman"/>
          <w:szCs w:val="24"/>
        </w:rPr>
        <w:t xml:space="preserve"> salas de aula, 7 </w:t>
      </w:r>
      <w:r>
        <w:rPr>
          <w:rFonts w:eastAsia="Times New Roman"/>
          <w:szCs w:val="24"/>
        </w:rPr>
        <w:t>(</w:t>
      </w:r>
      <w:r w:rsidRPr="002705E8">
        <w:rPr>
          <w:rFonts w:eastAsia="Times New Roman"/>
          <w:szCs w:val="24"/>
        </w:rPr>
        <w:t>sete</w:t>
      </w:r>
      <w:r>
        <w:rPr>
          <w:rFonts w:eastAsia="Times New Roman"/>
          <w:szCs w:val="24"/>
        </w:rPr>
        <w:t xml:space="preserve">) </w:t>
      </w:r>
      <w:r w:rsidRPr="002705E8">
        <w:rPr>
          <w:rFonts w:eastAsia="Times New Roman"/>
          <w:szCs w:val="24"/>
        </w:rPr>
        <w:t xml:space="preserve">banheiros sendo  2 </w:t>
      </w:r>
      <w:r>
        <w:rPr>
          <w:rFonts w:eastAsia="Times New Roman"/>
          <w:szCs w:val="24"/>
        </w:rPr>
        <w:t>(</w:t>
      </w:r>
      <w:r w:rsidRPr="002705E8">
        <w:rPr>
          <w:rFonts w:eastAsia="Times New Roman"/>
          <w:szCs w:val="24"/>
        </w:rPr>
        <w:t>dois</w:t>
      </w:r>
      <w:r>
        <w:rPr>
          <w:rFonts w:eastAsia="Times New Roman"/>
          <w:szCs w:val="24"/>
        </w:rPr>
        <w:t xml:space="preserve">) </w:t>
      </w:r>
      <w:r w:rsidRPr="002705E8">
        <w:rPr>
          <w:rFonts w:eastAsia="Times New Roman"/>
          <w:szCs w:val="24"/>
        </w:rPr>
        <w:t xml:space="preserve">deles adaptados para portadores de necessidades especiais, 2 </w:t>
      </w:r>
      <w:r>
        <w:rPr>
          <w:rFonts w:eastAsia="Times New Roman"/>
          <w:szCs w:val="24"/>
        </w:rPr>
        <w:t>(</w:t>
      </w:r>
      <w:r w:rsidRPr="002705E8">
        <w:rPr>
          <w:rFonts w:eastAsia="Times New Roman"/>
          <w:szCs w:val="24"/>
        </w:rPr>
        <w:t>duas</w:t>
      </w:r>
      <w:r>
        <w:rPr>
          <w:rFonts w:eastAsia="Times New Roman"/>
          <w:szCs w:val="24"/>
        </w:rPr>
        <w:t xml:space="preserve">) </w:t>
      </w:r>
      <w:r w:rsidRPr="002705E8">
        <w:rPr>
          <w:rFonts w:eastAsia="Times New Roman"/>
          <w:szCs w:val="24"/>
        </w:rPr>
        <w:t xml:space="preserve">cozinhas, 1 </w:t>
      </w:r>
      <w:r>
        <w:rPr>
          <w:rFonts w:eastAsia="Times New Roman"/>
          <w:szCs w:val="24"/>
        </w:rPr>
        <w:t>(</w:t>
      </w:r>
      <w:r w:rsidRPr="002705E8">
        <w:rPr>
          <w:rFonts w:eastAsia="Times New Roman"/>
          <w:szCs w:val="24"/>
        </w:rPr>
        <w:t>uma</w:t>
      </w:r>
      <w:r>
        <w:rPr>
          <w:rFonts w:eastAsia="Times New Roman"/>
          <w:szCs w:val="24"/>
        </w:rPr>
        <w:t xml:space="preserve">) </w:t>
      </w:r>
      <w:r w:rsidRPr="002705E8">
        <w:rPr>
          <w:rFonts w:eastAsia="Times New Roman"/>
          <w:szCs w:val="24"/>
        </w:rPr>
        <w:t xml:space="preserve">biblioteca, 1 </w:t>
      </w:r>
      <w:r>
        <w:rPr>
          <w:rFonts w:eastAsia="Times New Roman"/>
          <w:szCs w:val="24"/>
        </w:rPr>
        <w:t>(</w:t>
      </w:r>
      <w:r w:rsidRPr="002705E8">
        <w:rPr>
          <w:rFonts w:eastAsia="Times New Roman"/>
          <w:szCs w:val="24"/>
        </w:rPr>
        <w:t>uma</w:t>
      </w:r>
      <w:r>
        <w:rPr>
          <w:rFonts w:eastAsia="Times New Roman"/>
          <w:szCs w:val="24"/>
        </w:rPr>
        <w:t xml:space="preserve">) </w:t>
      </w:r>
      <w:r w:rsidRPr="002705E8">
        <w:rPr>
          <w:rFonts w:eastAsia="Times New Roman"/>
          <w:szCs w:val="24"/>
        </w:rPr>
        <w:t>secretaria, 1</w:t>
      </w:r>
      <w:r>
        <w:rPr>
          <w:rFonts w:eastAsia="Times New Roman"/>
          <w:szCs w:val="24"/>
        </w:rPr>
        <w:t xml:space="preserve"> (</w:t>
      </w:r>
      <w:r w:rsidRPr="002705E8">
        <w:rPr>
          <w:rFonts w:eastAsia="Times New Roman"/>
          <w:szCs w:val="24"/>
        </w:rPr>
        <w:t>uma</w:t>
      </w:r>
      <w:r>
        <w:rPr>
          <w:rFonts w:eastAsia="Times New Roman"/>
          <w:szCs w:val="24"/>
        </w:rPr>
        <w:t>)</w:t>
      </w:r>
      <w:r w:rsidRPr="002705E8">
        <w:rPr>
          <w:rFonts w:eastAsia="Times New Roman"/>
          <w:szCs w:val="24"/>
        </w:rPr>
        <w:t xml:space="preserve"> diretoria, 1</w:t>
      </w:r>
      <w:r>
        <w:rPr>
          <w:rFonts w:eastAsia="Times New Roman"/>
          <w:szCs w:val="24"/>
        </w:rPr>
        <w:t xml:space="preserve"> (</w:t>
      </w:r>
      <w:r w:rsidRPr="002705E8">
        <w:rPr>
          <w:rFonts w:eastAsia="Times New Roman"/>
          <w:szCs w:val="24"/>
        </w:rPr>
        <w:t>um</w:t>
      </w:r>
      <w:r>
        <w:rPr>
          <w:rFonts w:eastAsia="Times New Roman"/>
          <w:szCs w:val="24"/>
        </w:rPr>
        <w:t>)</w:t>
      </w:r>
      <w:r w:rsidRPr="002705E8">
        <w:rPr>
          <w:rFonts w:eastAsia="Times New Roman"/>
          <w:szCs w:val="24"/>
        </w:rPr>
        <w:t xml:space="preserve">  parquinho de areia, 1</w:t>
      </w:r>
      <w:r>
        <w:rPr>
          <w:rFonts w:eastAsia="Times New Roman"/>
          <w:szCs w:val="24"/>
        </w:rPr>
        <w:t xml:space="preserve"> (</w:t>
      </w:r>
      <w:r w:rsidRPr="002705E8">
        <w:rPr>
          <w:rFonts w:eastAsia="Times New Roman"/>
          <w:szCs w:val="24"/>
        </w:rPr>
        <w:t>um</w:t>
      </w:r>
      <w:r>
        <w:rPr>
          <w:rFonts w:eastAsia="Times New Roman"/>
          <w:szCs w:val="24"/>
        </w:rPr>
        <w:t>)</w:t>
      </w:r>
      <w:r w:rsidRPr="002705E8">
        <w:rPr>
          <w:rFonts w:eastAsia="Times New Roman"/>
          <w:szCs w:val="24"/>
        </w:rPr>
        <w:t xml:space="preserve"> </w:t>
      </w:r>
      <w:r>
        <w:rPr>
          <w:rFonts w:eastAsia="Times New Roman"/>
          <w:szCs w:val="24"/>
        </w:rPr>
        <w:t xml:space="preserve"> salão amplo. </w:t>
      </w:r>
    </w:p>
    <w:p w:rsidR="00AB34BE" w:rsidRDefault="00AB34BE" w:rsidP="00AB34BE">
      <w:pPr>
        <w:ind w:firstLine="360"/>
        <w:rPr>
          <w:rFonts w:eastAsia="Times New Roman"/>
          <w:szCs w:val="24"/>
        </w:rPr>
      </w:pPr>
      <w:r w:rsidRPr="002705E8">
        <w:rPr>
          <w:rFonts w:eastAsia="Times New Roman"/>
          <w:szCs w:val="24"/>
        </w:rPr>
        <w:t xml:space="preserve">As condições dos espaços são bem estruturadas, as salas são todas climatizadas, possuem </w:t>
      </w:r>
      <w:r>
        <w:rPr>
          <w:rFonts w:eastAsia="Times New Roman"/>
          <w:szCs w:val="24"/>
        </w:rPr>
        <w:t xml:space="preserve">identificação em braile, </w:t>
      </w:r>
      <w:r w:rsidRPr="002705E8">
        <w:rPr>
          <w:rFonts w:eastAsia="Times New Roman"/>
          <w:szCs w:val="24"/>
        </w:rPr>
        <w:t>nos espaços localizados no térreo</w:t>
      </w:r>
      <w:r w:rsidRPr="00AD38EC">
        <w:rPr>
          <w:rFonts w:eastAsia="Times New Roman"/>
          <w:szCs w:val="24"/>
        </w:rPr>
        <w:t xml:space="preserve"> </w:t>
      </w:r>
      <w:r>
        <w:rPr>
          <w:rFonts w:eastAsia="Times New Roman"/>
          <w:szCs w:val="24"/>
        </w:rPr>
        <w:t xml:space="preserve">há </w:t>
      </w:r>
      <w:r w:rsidRPr="002705E8">
        <w:rPr>
          <w:rFonts w:eastAsia="Times New Roman"/>
          <w:szCs w:val="24"/>
        </w:rPr>
        <w:t>rampas de acesso</w:t>
      </w:r>
      <w:r>
        <w:rPr>
          <w:rFonts w:eastAsia="Times New Roman"/>
          <w:szCs w:val="24"/>
        </w:rPr>
        <w:t>, barras de apoio/</w:t>
      </w:r>
      <w:r w:rsidRPr="002705E8">
        <w:rPr>
          <w:rFonts w:eastAsia="Times New Roman"/>
          <w:szCs w:val="24"/>
        </w:rPr>
        <w:t>proteção em todos os locais, ambiente limpo e organizado. Em relação à acessibili</w:t>
      </w:r>
      <w:r>
        <w:rPr>
          <w:rFonts w:eastAsia="Times New Roman"/>
          <w:szCs w:val="24"/>
        </w:rPr>
        <w:t xml:space="preserve">dade a todos os sujeitos, há um ponto a ser revisto pela escola, pois apesar de ter rampas </w:t>
      </w:r>
      <w:r w:rsidRPr="002705E8">
        <w:rPr>
          <w:rFonts w:eastAsia="Times New Roman"/>
          <w:szCs w:val="24"/>
        </w:rPr>
        <w:t xml:space="preserve">em todo espaço no térreo, no primeiro andar o acesso se dá apenas por uma escada, o que </w:t>
      </w:r>
      <w:r>
        <w:rPr>
          <w:rFonts w:eastAsia="Times New Roman"/>
          <w:szCs w:val="24"/>
        </w:rPr>
        <w:t xml:space="preserve">poderia </w:t>
      </w:r>
      <w:r w:rsidRPr="002705E8">
        <w:rPr>
          <w:rFonts w:eastAsia="Times New Roman"/>
          <w:szCs w:val="24"/>
        </w:rPr>
        <w:t>impossibilita</w:t>
      </w:r>
      <w:r>
        <w:rPr>
          <w:rFonts w:eastAsia="Times New Roman"/>
          <w:szCs w:val="24"/>
        </w:rPr>
        <w:t>r</w:t>
      </w:r>
      <w:r w:rsidRPr="002705E8">
        <w:rPr>
          <w:rFonts w:eastAsia="Times New Roman"/>
          <w:szCs w:val="24"/>
        </w:rPr>
        <w:t xml:space="preserve"> </w:t>
      </w:r>
      <w:r>
        <w:rPr>
          <w:rFonts w:eastAsia="Times New Roman"/>
          <w:szCs w:val="24"/>
        </w:rPr>
        <w:t>ou dificultar a locomoção de</w:t>
      </w:r>
      <w:r w:rsidRPr="002705E8">
        <w:rPr>
          <w:rFonts w:eastAsia="Times New Roman"/>
          <w:szCs w:val="24"/>
        </w:rPr>
        <w:t xml:space="preserve"> alunos com necessidades motoras a esse espaço.</w:t>
      </w:r>
    </w:p>
    <w:p w:rsidR="00AB34BE" w:rsidRDefault="00AB34BE" w:rsidP="00AB34BE">
      <w:pPr>
        <w:ind w:firstLine="360"/>
        <w:rPr>
          <w:rFonts w:eastAsia="Times New Roman"/>
          <w:szCs w:val="24"/>
        </w:rPr>
      </w:pPr>
      <w:r>
        <w:rPr>
          <w:rFonts w:eastAsia="Times New Roman"/>
          <w:szCs w:val="24"/>
        </w:rPr>
        <w:t xml:space="preserve">De acordo com </w:t>
      </w:r>
      <w:proofErr w:type="spellStart"/>
      <w:r>
        <w:rPr>
          <w:rFonts w:eastAsia="Times New Roman"/>
          <w:szCs w:val="24"/>
        </w:rPr>
        <w:t>Mantoan</w:t>
      </w:r>
      <w:proofErr w:type="spellEnd"/>
      <w:r>
        <w:rPr>
          <w:rFonts w:eastAsia="Times New Roman"/>
          <w:szCs w:val="24"/>
        </w:rPr>
        <w:t xml:space="preserve"> (</w:t>
      </w:r>
      <w:r w:rsidRPr="00C11C4D">
        <w:rPr>
          <w:rFonts w:eastAsia="Times New Roman"/>
          <w:i/>
          <w:szCs w:val="24"/>
        </w:rPr>
        <w:t>apud</w:t>
      </w:r>
      <w:r>
        <w:rPr>
          <w:rFonts w:eastAsia="Times New Roman"/>
          <w:szCs w:val="24"/>
        </w:rPr>
        <w:t xml:space="preserve"> PEREIRA, 2017), a escola enquanto ambiente educativo deve garantir a todos os alunos o acesso e participação autônoma a todos os espaços e as </w:t>
      </w:r>
      <w:r>
        <w:rPr>
          <w:rFonts w:eastAsia="Times New Roman"/>
          <w:szCs w:val="24"/>
        </w:rPr>
        <w:lastRenderedPageBreak/>
        <w:t>atividades didáticas ofertadas. Relata ainda que a garantia a essas condições deve ser um dos pontos principais a serem considerados pelos professores e pelos profissionais da escola com um todo. Espera-se que as escolas sejam capazes de acolher e aceitar as diferenças, sem que haja restrições, limitações, discriminação ou exclusão.</w:t>
      </w:r>
    </w:p>
    <w:p w:rsidR="00AB34BE" w:rsidRDefault="00AB34BE" w:rsidP="00AB34BE">
      <w:pPr>
        <w:ind w:firstLine="360"/>
        <w:rPr>
          <w:rFonts w:eastAsia="Times New Roman"/>
          <w:szCs w:val="24"/>
        </w:rPr>
      </w:pPr>
      <w:r>
        <w:rPr>
          <w:rFonts w:eastAsia="Times New Roman"/>
          <w:szCs w:val="24"/>
        </w:rPr>
        <w:t>Em relação aos espaços apropriados para as práticas corporais</w:t>
      </w:r>
      <w:r w:rsidRPr="00460A1A">
        <w:rPr>
          <w:rFonts w:eastAsia="Times New Roman"/>
          <w:szCs w:val="24"/>
        </w:rPr>
        <w:t xml:space="preserve"> </w:t>
      </w:r>
      <w:r w:rsidRPr="00661542">
        <w:rPr>
          <w:rFonts w:eastAsia="Times New Roman"/>
          <w:szCs w:val="24"/>
        </w:rPr>
        <w:t>da educação física escolar</w:t>
      </w:r>
      <w:r>
        <w:rPr>
          <w:rFonts w:eastAsia="Times New Roman"/>
          <w:szCs w:val="24"/>
        </w:rPr>
        <w:t xml:space="preserve">, foi percebido que </w:t>
      </w:r>
      <w:r w:rsidRPr="00661542">
        <w:rPr>
          <w:rFonts w:eastAsia="Times New Roman"/>
          <w:szCs w:val="24"/>
        </w:rPr>
        <w:t xml:space="preserve">na estrutura da escola </w:t>
      </w:r>
      <w:r>
        <w:rPr>
          <w:rFonts w:eastAsia="Times New Roman"/>
          <w:szCs w:val="24"/>
        </w:rPr>
        <w:t>n</w:t>
      </w:r>
      <w:r w:rsidRPr="00661542">
        <w:rPr>
          <w:rFonts w:eastAsia="Times New Roman"/>
          <w:szCs w:val="24"/>
        </w:rPr>
        <w:t xml:space="preserve">ão há espaços específicos para </w:t>
      </w:r>
      <w:r>
        <w:rPr>
          <w:rFonts w:eastAsia="Times New Roman"/>
          <w:szCs w:val="24"/>
        </w:rPr>
        <w:t>ess</w:t>
      </w:r>
      <w:r w:rsidRPr="00661542">
        <w:rPr>
          <w:rFonts w:eastAsia="Times New Roman"/>
          <w:szCs w:val="24"/>
        </w:rPr>
        <w:t xml:space="preserve">as práticas, no entanto </w:t>
      </w:r>
      <w:r>
        <w:rPr>
          <w:rFonts w:eastAsia="Times New Roman"/>
          <w:szCs w:val="24"/>
        </w:rPr>
        <w:t>para a realização das aulas</w:t>
      </w:r>
      <w:r w:rsidRPr="00661542">
        <w:rPr>
          <w:rFonts w:eastAsia="Times New Roman"/>
          <w:szCs w:val="24"/>
        </w:rPr>
        <w:t xml:space="preserve"> a escola dispõe de um pátio e corredores amplos, um pequeno “parquinho” de areia, além de utilizar espaços públicos localizados próximos à escola, como praças. Para as aulas </w:t>
      </w:r>
      <w:r>
        <w:rPr>
          <w:rFonts w:eastAsia="Times New Roman"/>
          <w:szCs w:val="24"/>
        </w:rPr>
        <w:t xml:space="preserve">de </w:t>
      </w:r>
      <w:r w:rsidRPr="00661542">
        <w:rPr>
          <w:rFonts w:eastAsia="Times New Roman"/>
          <w:szCs w:val="24"/>
        </w:rPr>
        <w:t>práticas desportivas utilizam-se outros espaços</w:t>
      </w:r>
      <w:r>
        <w:rPr>
          <w:rFonts w:eastAsia="Times New Roman"/>
          <w:szCs w:val="24"/>
        </w:rPr>
        <w:t>,</w:t>
      </w:r>
      <w:r w:rsidRPr="00661542">
        <w:rPr>
          <w:rFonts w:eastAsia="Times New Roman"/>
          <w:szCs w:val="24"/>
        </w:rPr>
        <w:t xml:space="preserve"> como Associações e uma </w:t>
      </w:r>
      <w:r>
        <w:rPr>
          <w:rFonts w:eastAsia="Times New Roman"/>
          <w:szCs w:val="24"/>
        </w:rPr>
        <w:t>academia/clínica nas proximidades da escola</w:t>
      </w:r>
      <w:r w:rsidRPr="00661542">
        <w:rPr>
          <w:rFonts w:eastAsia="Times New Roman"/>
          <w:szCs w:val="24"/>
        </w:rPr>
        <w:t>, tendo em vista que estes locai</w:t>
      </w:r>
      <w:r>
        <w:rPr>
          <w:rFonts w:eastAsia="Times New Roman"/>
          <w:szCs w:val="24"/>
        </w:rPr>
        <w:t xml:space="preserve">s dispõem de espaço e estrutura necessários, </w:t>
      </w:r>
      <w:r w:rsidRPr="00661542">
        <w:rPr>
          <w:rFonts w:eastAsia="Times New Roman"/>
          <w:szCs w:val="24"/>
        </w:rPr>
        <w:t>quadra e piscina</w:t>
      </w:r>
      <w:r>
        <w:rPr>
          <w:rFonts w:eastAsia="Times New Roman"/>
          <w:szCs w:val="24"/>
        </w:rPr>
        <w:t>, por exemplo</w:t>
      </w:r>
      <w:r w:rsidRPr="00661542">
        <w:rPr>
          <w:rFonts w:eastAsia="Times New Roman"/>
          <w:szCs w:val="24"/>
        </w:rPr>
        <w:t>.</w:t>
      </w:r>
    </w:p>
    <w:p w:rsidR="00AB34BE" w:rsidRDefault="00AB34BE" w:rsidP="00AB34BE">
      <w:pPr>
        <w:ind w:firstLine="0"/>
        <w:rPr>
          <w:rFonts w:cs="Times New Roman"/>
          <w:b/>
          <w:szCs w:val="24"/>
        </w:rPr>
      </w:pPr>
    </w:p>
    <w:p w:rsidR="00AB34BE" w:rsidRDefault="00AB34BE" w:rsidP="00AB34BE">
      <w:pPr>
        <w:ind w:firstLine="0"/>
        <w:rPr>
          <w:rFonts w:cs="Times New Roman"/>
          <w:b/>
          <w:szCs w:val="24"/>
        </w:rPr>
      </w:pPr>
      <w:r w:rsidRPr="00A36501">
        <w:rPr>
          <w:rFonts w:cs="Times New Roman"/>
          <w:b/>
          <w:szCs w:val="24"/>
        </w:rPr>
        <w:t>O CONTEXTO DA EDUCAÇÃO FÍSICA NA ESCOLA CAMPO DE ESTÁGIO</w:t>
      </w:r>
    </w:p>
    <w:p w:rsidR="00AB34BE" w:rsidRPr="00A36501" w:rsidRDefault="00AB34BE" w:rsidP="00AB34BE">
      <w:pPr>
        <w:rPr>
          <w:rFonts w:cs="Times New Roman"/>
          <w:b/>
          <w:szCs w:val="24"/>
        </w:rPr>
      </w:pPr>
    </w:p>
    <w:p w:rsidR="00AB34BE" w:rsidRDefault="00AB34BE" w:rsidP="00AB34BE">
      <w:pPr>
        <w:ind w:firstLine="348"/>
        <w:rPr>
          <w:rFonts w:eastAsia="Times New Roman"/>
          <w:szCs w:val="24"/>
        </w:rPr>
      </w:pPr>
      <w:r>
        <w:rPr>
          <w:rFonts w:cs="Times New Roman"/>
          <w:szCs w:val="24"/>
        </w:rPr>
        <w:t>A</w:t>
      </w:r>
      <w:r w:rsidRPr="002E5FB6">
        <w:rPr>
          <w:rFonts w:eastAsia="Times New Roman"/>
          <w:szCs w:val="24"/>
        </w:rPr>
        <w:t xml:space="preserve"> escola divide a educação física em dois momentos</w:t>
      </w:r>
      <w:r>
        <w:rPr>
          <w:rFonts w:eastAsia="Times New Roman"/>
          <w:szCs w:val="24"/>
        </w:rPr>
        <w:t xml:space="preserve">, </w:t>
      </w:r>
      <w:proofErr w:type="gramStart"/>
      <w:r>
        <w:rPr>
          <w:rFonts w:eastAsia="Times New Roman"/>
          <w:szCs w:val="24"/>
        </w:rPr>
        <w:t>um denominado educação</w:t>
      </w:r>
      <w:proofErr w:type="gramEnd"/>
      <w:r>
        <w:rPr>
          <w:rFonts w:eastAsia="Times New Roman"/>
          <w:szCs w:val="24"/>
        </w:rPr>
        <w:t xml:space="preserve"> física </w:t>
      </w:r>
      <w:r w:rsidRPr="002E5FB6">
        <w:rPr>
          <w:rFonts w:eastAsia="Times New Roman"/>
          <w:szCs w:val="24"/>
        </w:rPr>
        <w:t xml:space="preserve">escolar e o outro como práticas desportivas. </w:t>
      </w:r>
      <w:r w:rsidRPr="00C55D5B">
        <w:rPr>
          <w:rFonts w:eastAsia="Times New Roman"/>
          <w:szCs w:val="24"/>
        </w:rPr>
        <w:t>A educação física na escola só veio ganhar um olhar p</w:t>
      </w:r>
      <w:r>
        <w:rPr>
          <w:rFonts w:eastAsia="Times New Roman"/>
          <w:szCs w:val="24"/>
        </w:rPr>
        <w:t xml:space="preserve">edagógico depois de anos, visto que era trabalhada </w:t>
      </w:r>
      <w:r w:rsidRPr="00C55D5B">
        <w:rPr>
          <w:rFonts w:eastAsia="Times New Roman"/>
          <w:szCs w:val="24"/>
        </w:rPr>
        <w:t>ap</w:t>
      </w:r>
      <w:r>
        <w:rPr>
          <w:rFonts w:eastAsia="Times New Roman"/>
          <w:szCs w:val="24"/>
        </w:rPr>
        <w:t xml:space="preserve">enas como prática esportiva. </w:t>
      </w:r>
      <w:r w:rsidRPr="002E5FB6">
        <w:rPr>
          <w:rFonts w:eastAsia="Times New Roman"/>
          <w:szCs w:val="24"/>
        </w:rPr>
        <w:t>A educação física escolar</w:t>
      </w:r>
      <w:r>
        <w:rPr>
          <w:rFonts w:eastAsia="Times New Roman"/>
          <w:szCs w:val="24"/>
        </w:rPr>
        <w:t xml:space="preserve"> é realizada na própria escola</w:t>
      </w:r>
      <w:r w:rsidRPr="002E5FB6">
        <w:rPr>
          <w:rFonts w:eastAsia="Times New Roman"/>
          <w:szCs w:val="24"/>
        </w:rPr>
        <w:t xml:space="preserve"> no turno matutino, nas turmas de educação infantil</w:t>
      </w:r>
      <w:r>
        <w:rPr>
          <w:rFonts w:eastAsia="Times New Roman"/>
          <w:szCs w:val="24"/>
        </w:rPr>
        <w:t xml:space="preserve"> </w:t>
      </w:r>
      <w:r w:rsidRPr="002E5FB6">
        <w:rPr>
          <w:rFonts w:eastAsia="Times New Roman"/>
          <w:szCs w:val="24"/>
        </w:rPr>
        <w:t>e de ensino fundamental I</w:t>
      </w:r>
      <w:r>
        <w:rPr>
          <w:rFonts w:eastAsia="Times New Roman"/>
          <w:szCs w:val="24"/>
        </w:rPr>
        <w:t xml:space="preserve"> estas ocorrem </w:t>
      </w:r>
      <w:r w:rsidRPr="002E5FB6">
        <w:rPr>
          <w:rFonts w:eastAsia="Times New Roman"/>
          <w:szCs w:val="24"/>
        </w:rPr>
        <w:t>uma vez por semana, quinzenalmente e de forma alternada, contabi</w:t>
      </w:r>
      <w:r>
        <w:rPr>
          <w:rFonts w:eastAsia="Times New Roman"/>
          <w:szCs w:val="24"/>
        </w:rPr>
        <w:t>lizam 30 min. de aula por turma.</w:t>
      </w:r>
      <w:r w:rsidRPr="002E5FB6">
        <w:rPr>
          <w:rFonts w:eastAsia="Times New Roman"/>
          <w:szCs w:val="24"/>
        </w:rPr>
        <w:t xml:space="preserve"> </w:t>
      </w:r>
    </w:p>
    <w:p w:rsidR="00AB34BE" w:rsidRPr="0090126B" w:rsidRDefault="00AB34BE" w:rsidP="00AB34BE">
      <w:pPr>
        <w:ind w:firstLine="348"/>
        <w:rPr>
          <w:rFonts w:eastAsia="Times New Roman"/>
          <w:szCs w:val="24"/>
        </w:rPr>
      </w:pPr>
      <w:r w:rsidRPr="002E5FB6">
        <w:rPr>
          <w:rFonts w:eastAsia="Times New Roman"/>
          <w:szCs w:val="24"/>
        </w:rPr>
        <w:t xml:space="preserve">No ensino fundamental II as aulas também ocorrem uma vez por semana, </w:t>
      </w:r>
      <w:r>
        <w:rPr>
          <w:rFonts w:eastAsia="Times New Roman"/>
          <w:szCs w:val="24"/>
        </w:rPr>
        <w:t xml:space="preserve">no entanto, nesse caso acontecem </w:t>
      </w:r>
      <w:r w:rsidRPr="002E5FB6">
        <w:rPr>
          <w:rFonts w:eastAsia="Times New Roman"/>
          <w:szCs w:val="24"/>
        </w:rPr>
        <w:t>semanalmente, contabilizando 50 min. de aula para cada</w:t>
      </w:r>
      <w:r>
        <w:rPr>
          <w:rFonts w:eastAsia="Times New Roman"/>
          <w:szCs w:val="24"/>
        </w:rPr>
        <w:t xml:space="preserve"> turma. </w:t>
      </w:r>
      <w:r w:rsidRPr="002E5FB6">
        <w:rPr>
          <w:rFonts w:eastAsia="Times New Roman"/>
          <w:szCs w:val="24"/>
        </w:rPr>
        <w:t xml:space="preserve">As aulas referentes </w:t>
      </w:r>
      <w:proofErr w:type="gramStart"/>
      <w:r w:rsidRPr="002E5FB6">
        <w:rPr>
          <w:rFonts w:eastAsia="Times New Roman"/>
          <w:szCs w:val="24"/>
        </w:rPr>
        <w:t>as</w:t>
      </w:r>
      <w:proofErr w:type="gramEnd"/>
      <w:r w:rsidRPr="002E5FB6">
        <w:rPr>
          <w:rFonts w:eastAsia="Times New Roman"/>
          <w:szCs w:val="24"/>
        </w:rPr>
        <w:t xml:space="preserve"> práticas desportivas que compreendem: karatê, natação, futsal e handebol, ocorrem nos turnos vespertino e noturno, uma</w:t>
      </w:r>
      <w:r>
        <w:rPr>
          <w:rFonts w:eastAsia="Times New Roman"/>
          <w:szCs w:val="24"/>
        </w:rPr>
        <w:t xml:space="preserve"> vez</w:t>
      </w:r>
      <w:r w:rsidRPr="002E5FB6">
        <w:rPr>
          <w:rFonts w:eastAsia="Times New Roman"/>
          <w:szCs w:val="24"/>
        </w:rPr>
        <w:t xml:space="preserve"> por semana para cada modalidade e turma, estas não ocorrem no espaço físico da escola.</w:t>
      </w:r>
      <w:r>
        <w:rPr>
          <w:rFonts w:eastAsia="Times New Roman"/>
          <w:szCs w:val="24"/>
        </w:rPr>
        <w:t xml:space="preserve"> </w:t>
      </w:r>
    </w:p>
    <w:p w:rsidR="00AB34BE" w:rsidRDefault="00AB34BE" w:rsidP="00AB34BE">
      <w:pPr>
        <w:ind w:firstLine="348"/>
        <w:rPr>
          <w:rFonts w:cs="Times New Roman"/>
          <w:szCs w:val="24"/>
        </w:rPr>
      </w:pPr>
      <w:r>
        <w:rPr>
          <w:rFonts w:cs="Times New Roman"/>
          <w:szCs w:val="24"/>
        </w:rPr>
        <w:t>No m</w:t>
      </w:r>
      <w:r w:rsidRPr="004C2AEC">
        <w:rPr>
          <w:rFonts w:cs="Times New Roman"/>
          <w:szCs w:val="24"/>
        </w:rPr>
        <w:t xml:space="preserve">anifesto mundial </w:t>
      </w:r>
      <w:r>
        <w:rPr>
          <w:rFonts w:cs="Times New Roman"/>
          <w:szCs w:val="24"/>
        </w:rPr>
        <w:t>da Educação Física (FIEP, 2000</w:t>
      </w:r>
      <w:r w:rsidRPr="004C2AEC">
        <w:rPr>
          <w:rFonts w:cs="Times New Roman"/>
          <w:szCs w:val="24"/>
        </w:rPr>
        <w:t>) em seu art. primeiro no que d</w:t>
      </w:r>
      <w:r>
        <w:rPr>
          <w:rFonts w:cs="Times New Roman"/>
          <w:szCs w:val="24"/>
        </w:rPr>
        <w:t xml:space="preserve">iz respeito ao direito a </w:t>
      </w:r>
      <w:r w:rsidRPr="004C2AEC">
        <w:rPr>
          <w:rFonts w:cs="Times New Roman"/>
          <w:szCs w:val="24"/>
        </w:rPr>
        <w:t xml:space="preserve">educação física </w:t>
      </w:r>
      <w:r>
        <w:rPr>
          <w:rFonts w:cs="Times New Roman"/>
          <w:szCs w:val="24"/>
        </w:rPr>
        <w:t>para todos no que se refere</w:t>
      </w:r>
      <w:r w:rsidRPr="004C2AEC">
        <w:rPr>
          <w:rFonts w:cs="Times New Roman"/>
          <w:szCs w:val="24"/>
        </w:rPr>
        <w:t xml:space="preserve"> </w:t>
      </w:r>
      <w:r>
        <w:rPr>
          <w:rFonts w:cs="Times New Roman"/>
          <w:szCs w:val="24"/>
        </w:rPr>
        <w:t>aos</w:t>
      </w:r>
      <w:r w:rsidRPr="004C2AEC">
        <w:rPr>
          <w:rFonts w:cs="Times New Roman"/>
          <w:szCs w:val="24"/>
        </w:rPr>
        <w:t xml:space="preserve"> seus valores, deve ser compreendida como um dos direitos fundamentais de todas as pessoas.</w:t>
      </w:r>
      <w:r w:rsidRPr="004C2AEC">
        <w:t xml:space="preserve"> </w:t>
      </w:r>
      <w:r w:rsidRPr="004C2AEC">
        <w:rPr>
          <w:rFonts w:cs="Times New Roman"/>
          <w:szCs w:val="24"/>
        </w:rPr>
        <w:t>Compreendendo esse direito</w:t>
      </w:r>
      <w:r>
        <w:rPr>
          <w:rFonts w:cs="Times New Roman"/>
          <w:szCs w:val="24"/>
        </w:rPr>
        <w:t xml:space="preserve">, </w:t>
      </w:r>
      <w:proofErr w:type="gramStart"/>
      <w:r>
        <w:rPr>
          <w:rFonts w:cs="Times New Roman"/>
          <w:szCs w:val="24"/>
        </w:rPr>
        <w:t>a escola</w:t>
      </w:r>
      <w:r w:rsidRPr="004C2AEC">
        <w:rPr>
          <w:rFonts w:cs="Times New Roman"/>
          <w:szCs w:val="24"/>
        </w:rPr>
        <w:t xml:space="preserve"> em conjunto com os professores</w:t>
      </w:r>
      <w:r>
        <w:rPr>
          <w:rFonts w:cs="Times New Roman"/>
          <w:szCs w:val="24"/>
        </w:rPr>
        <w:t>,</w:t>
      </w:r>
      <w:r w:rsidRPr="004C2AEC">
        <w:rPr>
          <w:rFonts w:cs="Times New Roman"/>
          <w:szCs w:val="24"/>
        </w:rPr>
        <w:t xml:space="preserve"> pensam</w:t>
      </w:r>
      <w:proofErr w:type="gramEnd"/>
      <w:r w:rsidRPr="004C2AEC">
        <w:rPr>
          <w:rFonts w:cs="Times New Roman"/>
          <w:szCs w:val="24"/>
        </w:rPr>
        <w:t xml:space="preserve"> em uma educação física para todos, de forma que todos os alunos possam participar das aulas, sendo então inclusiva.</w:t>
      </w:r>
    </w:p>
    <w:p w:rsidR="00AB34BE" w:rsidRPr="002E5F44" w:rsidRDefault="00AB34BE" w:rsidP="00AB34BE">
      <w:pPr>
        <w:ind w:firstLine="348"/>
        <w:rPr>
          <w:rFonts w:cs="Times New Roman"/>
          <w:szCs w:val="24"/>
        </w:rPr>
      </w:pPr>
      <w:r w:rsidRPr="002E5F44">
        <w:rPr>
          <w:rFonts w:cs="Times New Roman"/>
          <w:szCs w:val="24"/>
        </w:rPr>
        <w:t xml:space="preserve">Ao que se refere </w:t>
      </w:r>
      <w:proofErr w:type="gramStart"/>
      <w:r w:rsidRPr="002E5F44">
        <w:rPr>
          <w:rFonts w:cs="Times New Roman"/>
          <w:szCs w:val="24"/>
        </w:rPr>
        <w:t>a</w:t>
      </w:r>
      <w:proofErr w:type="gramEnd"/>
      <w:r w:rsidRPr="002E5F44">
        <w:rPr>
          <w:rFonts w:cs="Times New Roman"/>
          <w:szCs w:val="24"/>
        </w:rPr>
        <w:t xml:space="preserve"> divisão da educação física, sendo a escolar e a prática esportiva nos faz refletir a questão da competitividade excessiva nas aulas, que acarreta outros problemas, como brigas entre os alunos,</w:t>
      </w:r>
      <w:r>
        <w:rPr>
          <w:rFonts w:cs="Times New Roman"/>
          <w:szCs w:val="24"/>
        </w:rPr>
        <w:t xml:space="preserve"> a exclusão n</w:t>
      </w:r>
      <w:r w:rsidRPr="002E5F44">
        <w:rPr>
          <w:rFonts w:cs="Times New Roman"/>
          <w:szCs w:val="24"/>
        </w:rPr>
        <w:t xml:space="preserve">as atividades por alguma necessidade que impossibilite o aluno de participar. Na escola campo de estágio foi possível observar que os </w:t>
      </w:r>
      <w:r w:rsidRPr="002E5F44">
        <w:rPr>
          <w:rFonts w:cs="Times New Roman"/>
          <w:szCs w:val="24"/>
        </w:rPr>
        <w:lastRenderedPageBreak/>
        <w:t>professores trabalham bem essa questão, e que os alunos diante da forma que os professores tratam o esporte e educação física escolar</w:t>
      </w:r>
      <w:r>
        <w:rPr>
          <w:rFonts w:cs="Times New Roman"/>
          <w:szCs w:val="24"/>
        </w:rPr>
        <w:t>,</w:t>
      </w:r>
      <w:r w:rsidRPr="002E5F44">
        <w:rPr>
          <w:rFonts w:cs="Times New Roman"/>
          <w:szCs w:val="24"/>
        </w:rPr>
        <w:t xml:space="preserve"> entendem que a prática tem por objetivo</w:t>
      </w:r>
      <w:r>
        <w:rPr>
          <w:rFonts w:cs="Times New Roman"/>
          <w:szCs w:val="24"/>
        </w:rPr>
        <w:t xml:space="preserve"> desenvolver habilidades e não </w:t>
      </w:r>
      <w:r w:rsidRPr="002E5F44">
        <w:rPr>
          <w:rFonts w:cs="Times New Roman"/>
          <w:szCs w:val="24"/>
        </w:rPr>
        <w:t>a compe</w:t>
      </w:r>
      <w:r>
        <w:rPr>
          <w:rFonts w:cs="Times New Roman"/>
          <w:szCs w:val="24"/>
        </w:rPr>
        <w:t>tição</w:t>
      </w:r>
      <w:r w:rsidRPr="002E5F44">
        <w:rPr>
          <w:rFonts w:cs="Times New Roman"/>
          <w:szCs w:val="24"/>
        </w:rPr>
        <w:t>.</w:t>
      </w:r>
    </w:p>
    <w:p w:rsidR="00AB34BE" w:rsidRPr="0094442A" w:rsidRDefault="00AB34BE" w:rsidP="00AB34BE">
      <w:pPr>
        <w:ind w:firstLine="348"/>
        <w:rPr>
          <w:rFonts w:cs="Times New Roman"/>
          <w:szCs w:val="24"/>
        </w:rPr>
      </w:pPr>
      <w:r w:rsidRPr="002E5F44">
        <w:rPr>
          <w:rFonts w:cs="Times New Roman"/>
          <w:szCs w:val="24"/>
        </w:rPr>
        <w:t xml:space="preserve"> Segundo Mel</w:t>
      </w:r>
      <w:r>
        <w:rPr>
          <w:rFonts w:cs="Times New Roman"/>
          <w:szCs w:val="24"/>
        </w:rPr>
        <w:t>o (2017</w:t>
      </w:r>
      <w:r w:rsidRPr="002E5F44">
        <w:rPr>
          <w:rFonts w:cs="Times New Roman"/>
          <w:szCs w:val="24"/>
        </w:rPr>
        <w:t>) sabemos que nos dias de hoje a competição e o egoísmo são dois problemas que a nossa sociedade tem enfrentado a muitos e muitos anos, e que a escola, através da intervenção dos seus professores, passa a encarar estes problemas de frente e buscar soluções para no mínimo diminuir a frequência de atitudes como estas no ambiente escolar e consequentemente na vida cotidiana.</w:t>
      </w:r>
    </w:p>
    <w:p w:rsidR="00AB34BE" w:rsidRDefault="00AB34BE" w:rsidP="00AB34BE">
      <w:pPr>
        <w:ind w:firstLine="348"/>
        <w:rPr>
          <w:rFonts w:cs="Times New Roman"/>
          <w:szCs w:val="24"/>
        </w:rPr>
      </w:pPr>
      <w:r w:rsidRPr="00FA3064">
        <w:rPr>
          <w:rFonts w:cs="Times New Roman"/>
          <w:szCs w:val="24"/>
        </w:rPr>
        <w:t xml:space="preserve">A professora responsável pelas turmas da educação infantil e do ensino fundamental I é graduada e licenciada em educação física </w:t>
      </w:r>
      <w:r>
        <w:rPr>
          <w:rFonts w:cs="Times New Roman"/>
          <w:szCs w:val="24"/>
        </w:rPr>
        <w:t>em relação a sua carga horária semanal, esta contabiliza 20hs/a incluindo a educação física escolar e práticas desportivas</w:t>
      </w:r>
      <w:r w:rsidRPr="00FA3064">
        <w:rPr>
          <w:rFonts w:cs="Times New Roman"/>
          <w:szCs w:val="24"/>
        </w:rPr>
        <w:t>. O professor responsável pelas turmas do ensino fundamental II também é graduado e tem licenciatura plena em educação física</w:t>
      </w:r>
      <w:r>
        <w:rPr>
          <w:rFonts w:cs="Times New Roman"/>
          <w:szCs w:val="24"/>
        </w:rPr>
        <w:t>, o mesmo contabiliza 07hs/a contabilizando as duas vertentes da educação física na escola.</w:t>
      </w:r>
    </w:p>
    <w:p w:rsidR="00AB34BE" w:rsidRDefault="00AB34BE" w:rsidP="00AB34BE">
      <w:pPr>
        <w:ind w:firstLine="348"/>
        <w:rPr>
          <w:rFonts w:cs="Times New Roman"/>
          <w:szCs w:val="24"/>
        </w:rPr>
      </w:pPr>
      <w:r w:rsidRPr="000C1A89">
        <w:rPr>
          <w:rFonts w:cs="Times New Roman"/>
          <w:szCs w:val="24"/>
        </w:rPr>
        <w:t>A escola utiliza em todos os níveis de ensino os livros didáticos referentes ao sistema positivo de ensino, no entanto</w:t>
      </w:r>
      <w:r>
        <w:rPr>
          <w:rFonts w:cs="Times New Roman"/>
          <w:szCs w:val="24"/>
        </w:rPr>
        <w:t>, na educação física</w:t>
      </w:r>
      <w:r w:rsidRPr="000C1A89">
        <w:rPr>
          <w:rFonts w:cs="Times New Roman"/>
          <w:szCs w:val="24"/>
        </w:rPr>
        <w:t xml:space="preserve"> utilizam também outros materiais para complementar os conteúdos dos livros, tendo em vista que estes resumem bastante os cont</w:t>
      </w:r>
      <w:r>
        <w:rPr>
          <w:rFonts w:cs="Times New Roman"/>
          <w:szCs w:val="24"/>
        </w:rPr>
        <w:t>eúdos que devem ser trabalhados e são norteados apenas por uma abordagem pedagógica.</w:t>
      </w:r>
    </w:p>
    <w:p w:rsidR="00AB34BE" w:rsidRDefault="00AB34BE" w:rsidP="00AB34BE">
      <w:pPr>
        <w:ind w:firstLine="348"/>
        <w:rPr>
          <w:rFonts w:eastAsia="Times New Roman"/>
          <w:szCs w:val="24"/>
        </w:rPr>
      </w:pPr>
      <w:r>
        <w:rPr>
          <w:rFonts w:cs="Times New Roman"/>
          <w:szCs w:val="24"/>
        </w:rPr>
        <w:t>Segundo relatos da professora de educação física d</w:t>
      </w:r>
      <w:r w:rsidRPr="00871C74">
        <w:rPr>
          <w:rFonts w:eastAsia="Times New Roman"/>
          <w:szCs w:val="24"/>
        </w:rPr>
        <w:t xml:space="preserve">o ensino fundamental I, as abordagens que são mais utilizadas </w:t>
      </w:r>
      <w:r>
        <w:rPr>
          <w:rFonts w:eastAsia="Times New Roman"/>
          <w:szCs w:val="24"/>
        </w:rPr>
        <w:t xml:space="preserve">por ela </w:t>
      </w:r>
      <w:r w:rsidRPr="00871C74">
        <w:rPr>
          <w:rFonts w:eastAsia="Times New Roman"/>
          <w:szCs w:val="24"/>
        </w:rPr>
        <w:t>são o construtivismo, PCN's e crítica emancipatória, variando de acordo com os conteúdos trabalhados e objetivos propostos.</w:t>
      </w:r>
      <w:r>
        <w:rPr>
          <w:rFonts w:eastAsia="Times New Roman"/>
          <w:szCs w:val="24"/>
        </w:rPr>
        <w:t xml:space="preserve"> Para o ensino fundamental II o professor relatou que não consegue classificar a abordagem que mais utiliza, visto que trabalha em suas aulas seguindo diferentes abordagens, além de também ter como base suas vivências/experiências dentro e fora da universidade. </w:t>
      </w:r>
    </w:p>
    <w:p w:rsidR="00AB34BE" w:rsidRPr="00262DCF" w:rsidRDefault="00AB34BE" w:rsidP="00AB34BE">
      <w:pPr>
        <w:ind w:firstLine="348"/>
      </w:pPr>
      <w:r>
        <w:rPr>
          <w:rFonts w:eastAsia="Times New Roman"/>
          <w:szCs w:val="24"/>
        </w:rPr>
        <w:t xml:space="preserve">Segundo os professores de educação </w:t>
      </w:r>
      <w:r w:rsidRPr="000C1A89">
        <w:rPr>
          <w:rFonts w:eastAsia="Times New Roman"/>
          <w:szCs w:val="24"/>
        </w:rPr>
        <w:t>f</w:t>
      </w:r>
      <w:r>
        <w:rPr>
          <w:rFonts w:eastAsia="Times New Roman"/>
          <w:szCs w:val="24"/>
        </w:rPr>
        <w:t>ísica</w:t>
      </w:r>
      <w:r w:rsidRPr="000C1A89">
        <w:rPr>
          <w:rFonts w:eastAsia="Times New Roman"/>
          <w:szCs w:val="24"/>
        </w:rPr>
        <w:t xml:space="preserve">, </w:t>
      </w:r>
      <w:r>
        <w:rPr>
          <w:rFonts w:eastAsia="Times New Roman"/>
          <w:szCs w:val="24"/>
        </w:rPr>
        <w:t xml:space="preserve">há o interesse e o cuidado em </w:t>
      </w:r>
      <w:r w:rsidRPr="000C1A89">
        <w:rPr>
          <w:rFonts w:eastAsia="Times New Roman"/>
          <w:szCs w:val="24"/>
        </w:rPr>
        <w:t>trabalhar a interdisciplinaridade nas aulas</w:t>
      </w:r>
      <w:r>
        <w:rPr>
          <w:rFonts w:eastAsia="Times New Roman"/>
          <w:szCs w:val="24"/>
        </w:rPr>
        <w:t>, assim como também está presente nos livros didáticos, fazendo ligações entre diferentes disciplinas</w:t>
      </w:r>
      <w:r w:rsidRPr="000C1A89">
        <w:rPr>
          <w:rFonts w:eastAsia="Times New Roman"/>
          <w:szCs w:val="24"/>
        </w:rPr>
        <w:t xml:space="preserve">. </w:t>
      </w:r>
      <w:r w:rsidRPr="00E830A7">
        <w:rPr>
          <w:rFonts w:cs="Times New Roman"/>
          <w:color w:val="000000"/>
          <w:szCs w:val="24"/>
        </w:rPr>
        <w:t xml:space="preserve">Para </w:t>
      </w:r>
      <w:proofErr w:type="spellStart"/>
      <w:r w:rsidRPr="00E830A7">
        <w:rPr>
          <w:rFonts w:cs="Times New Roman"/>
          <w:color w:val="000000"/>
          <w:szCs w:val="24"/>
          <w:shd w:val="clear" w:color="auto" w:fill="FFFFFF"/>
        </w:rPr>
        <w:t>Thiesen</w:t>
      </w:r>
      <w:proofErr w:type="spellEnd"/>
      <w:r w:rsidRPr="00E830A7">
        <w:rPr>
          <w:rFonts w:cs="Times New Roman"/>
          <w:color w:val="000000"/>
          <w:szCs w:val="24"/>
          <w:shd w:val="clear" w:color="auto" w:fill="FFFFFF"/>
        </w:rPr>
        <w:t xml:space="preserve"> (2007 apud</w:t>
      </w:r>
      <w:r w:rsidRPr="00E830A7">
        <w:rPr>
          <w:rFonts w:cs="Times New Roman"/>
          <w:color w:val="000000"/>
          <w:szCs w:val="24"/>
        </w:rPr>
        <w:t xml:space="preserve"> Gadotti, 2004, p. 8) a interdisciplinaridade visa garantir a construção de um conhecimento globalizante, rompendo com as fronteiras das disciplinas. Dessa forma pensa-se em uma construção da aprendizagem dos alunos em que uma disciplina ajuda a outra, quando se há deficiência em uma a outra complementa, dando suporte na formação dos estudantes.</w:t>
      </w:r>
      <w:r>
        <w:rPr>
          <w:rFonts w:cs="Times New Roman"/>
          <w:color w:val="000000"/>
          <w:szCs w:val="24"/>
        </w:rPr>
        <w:t xml:space="preserve"> </w:t>
      </w:r>
    </w:p>
    <w:p w:rsidR="00AB34BE" w:rsidRDefault="00AB34BE" w:rsidP="00AB34BE">
      <w:pPr>
        <w:ind w:firstLine="348"/>
        <w:rPr>
          <w:rFonts w:cs="Times New Roman"/>
          <w:szCs w:val="24"/>
        </w:rPr>
      </w:pPr>
      <w:r w:rsidRPr="000C1A89">
        <w:rPr>
          <w:rFonts w:eastAsia="Times New Roman"/>
          <w:szCs w:val="24"/>
        </w:rPr>
        <w:t xml:space="preserve"> A partir de relatos dos professores</w:t>
      </w:r>
      <w:r>
        <w:rPr>
          <w:rFonts w:eastAsia="Times New Roman"/>
          <w:szCs w:val="24"/>
        </w:rPr>
        <w:t xml:space="preserve"> de</w:t>
      </w:r>
      <w:r w:rsidRPr="001E5EBB">
        <w:rPr>
          <w:rFonts w:eastAsia="Times New Roman"/>
          <w:szCs w:val="24"/>
        </w:rPr>
        <w:t xml:space="preserve"> </w:t>
      </w:r>
      <w:r w:rsidRPr="000C1A89">
        <w:rPr>
          <w:rFonts w:eastAsia="Times New Roman"/>
          <w:szCs w:val="24"/>
        </w:rPr>
        <w:t>educação física, a</w:t>
      </w:r>
      <w:r>
        <w:rPr>
          <w:rFonts w:eastAsia="Times New Roman"/>
          <w:szCs w:val="24"/>
        </w:rPr>
        <w:t xml:space="preserve"> disciplina</w:t>
      </w:r>
      <w:r w:rsidRPr="000C1A89">
        <w:rPr>
          <w:rFonts w:eastAsia="Times New Roman"/>
          <w:szCs w:val="24"/>
        </w:rPr>
        <w:t xml:space="preserve"> é bem aceita na instituição, havendo a interação e união entre os profissionais, de forma que quando </w:t>
      </w:r>
      <w:r>
        <w:rPr>
          <w:rFonts w:eastAsia="Times New Roman"/>
          <w:szCs w:val="24"/>
        </w:rPr>
        <w:t>o professor de uma disciplina</w:t>
      </w:r>
      <w:r w:rsidRPr="000C1A89">
        <w:rPr>
          <w:rFonts w:eastAsia="Times New Roman"/>
          <w:szCs w:val="24"/>
        </w:rPr>
        <w:t xml:space="preserve"> precisa de ajuda o outro se </w:t>
      </w:r>
      <w:r>
        <w:rPr>
          <w:rFonts w:eastAsia="Times New Roman"/>
          <w:szCs w:val="24"/>
        </w:rPr>
        <w:t>disponibiliza a ajudar, há també</w:t>
      </w:r>
      <w:r w:rsidRPr="000C1A89">
        <w:rPr>
          <w:rFonts w:eastAsia="Times New Roman"/>
          <w:szCs w:val="24"/>
        </w:rPr>
        <w:t xml:space="preserve">m a </w:t>
      </w:r>
      <w:r w:rsidRPr="000C1A89">
        <w:rPr>
          <w:rFonts w:eastAsia="Times New Roman"/>
          <w:szCs w:val="24"/>
        </w:rPr>
        <w:lastRenderedPageBreak/>
        <w:t>troca de conhecimentos e experiências entre eles, dependendo das</w:t>
      </w:r>
      <w:r>
        <w:rPr>
          <w:rFonts w:eastAsia="Times New Roman"/>
          <w:szCs w:val="24"/>
        </w:rPr>
        <w:t xml:space="preserve"> </w:t>
      </w:r>
      <w:r w:rsidRPr="000C1A89">
        <w:rPr>
          <w:rFonts w:eastAsia="Times New Roman"/>
          <w:szCs w:val="24"/>
        </w:rPr>
        <w:t xml:space="preserve">atividades propostas tanto na </w:t>
      </w:r>
      <w:r>
        <w:rPr>
          <w:rFonts w:eastAsia="Times New Roman"/>
          <w:szCs w:val="24"/>
        </w:rPr>
        <w:t>educação fí</w:t>
      </w:r>
      <w:r w:rsidRPr="000C1A89">
        <w:rPr>
          <w:rFonts w:eastAsia="Times New Roman"/>
          <w:szCs w:val="24"/>
        </w:rPr>
        <w:t>sica como nas demais disciplinas.</w:t>
      </w:r>
    </w:p>
    <w:p w:rsidR="00AB34BE" w:rsidRDefault="00AB34BE" w:rsidP="00AB34BE">
      <w:pPr>
        <w:ind w:firstLine="348"/>
        <w:rPr>
          <w:rFonts w:eastAsia="Times New Roman"/>
          <w:szCs w:val="24"/>
        </w:rPr>
      </w:pPr>
      <w:r w:rsidRPr="000C1A89">
        <w:rPr>
          <w:rFonts w:eastAsia="Times New Roman"/>
          <w:szCs w:val="24"/>
        </w:rPr>
        <w:t>Os alunos são bastante participativos e interagem com os colegas e professores no decorrer da aula.</w:t>
      </w:r>
      <w:r>
        <w:rPr>
          <w:rFonts w:eastAsia="Times New Roman"/>
          <w:szCs w:val="24"/>
        </w:rPr>
        <w:t xml:space="preserve"> </w:t>
      </w:r>
      <w:r w:rsidRPr="00871C74">
        <w:rPr>
          <w:rFonts w:eastAsia="Times New Roman"/>
          <w:szCs w:val="24"/>
        </w:rPr>
        <w:t xml:space="preserve">Nas aulas observadas, bem como nos relatos dos profissionais, foi perceptível que buscam sempre incluir toda a turma nas atividades. E em relação aos alunos entre si, em sua maioria, mantém a mesma atitude </w:t>
      </w:r>
      <w:r>
        <w:rPr>
          <w:rFonts w:eastAsia="Times New Roman"/>
          <w:szCs w:val="24"/>
        </w:rPr>
        <w:t>inclusiva d</w:t>
      </w:r>
      <w:r w:rsidRPr="00871C74">
        <w:rPr>
          <w:rFonts w:eastAsia="Times New Roman"/>
          <w:szCs w:val="24"/>
        </w:rPr>
        <w:t>os professores</w:t>
      </w:r>
      <w:r>
        <w:rPr>
          <w:rFonts w:eastAsia="Times New Roman"/>
          <w:szCs w:val="24"/>
        </w:rPr>
        <w:t>.</w:t>
      </w:r>
    </w:p>
    <w:p w:rsidR="00AB34BE" w:rsidRPr="000C1A89" w:rsidRDefault="00AB34BE" w:rsidP="00AB34BE">
      <w:pPr>
        <w:rPr>
          <w:rFonts w:cs="Times New Roman"/>
          <w:szCs w:val="24"/>
        </w:rPr>
      </w:pPr>
    </w:p>
    <w:p w:rsidR="00AB34BE" w:rsidRPr="00A36501" w:rsidRDefault="00AB34BE" w:rsidP="00AB34BE">
      <w:pPr>
        <w:ind w:firstLine="0"/>
        <w:rPr>
          <w:rFonts w:eastAsia="Times New Roman"/>
          <w:b/>
          <w:szCs w:val="24"/>
        </w:rPr>
      </w:pPr>
      <w:r w:rsidRPr="00A36501">
        <w:rPr>
          <w:rFonts w:eastAsia="Times New Roman"/>
          <w:b/>
          <w:szCs w:val="24"/>
        </w:rPr>
        <w:t>CONSIDERAÇÕES FINAIS</w:t>
      </w:r>
    </w:p>
    <w:p w:rsidR="00AB34BE" w:rsidRDefault="00AB34BE" w:rsidP="00AB34BE">
      <w:pPr>
        <w:ind w:firstLine="360"/>
        <w:rPr>
          <w:rFonts w:eastAsia="Times New Roman"/>
          <w:szCs w:val="24"/>
        </w:rPr>
      </w:pPr>
    </w:p>
    <w:p w:rsidR="00AB34BE" w:rsidRDefault="00AB34BE" w:rsidP="00AB34BE">
      <w:pPr>
        <w:ind w:firstLine="360"/>
        <w:rPr>
          <w:rFonts w:eastAsia="Times New Roman"/>
          <w:b/>
          <w:szCs w:val="24"/>
        </w:rPr>
      </w:pPr>
      <w:r w:rsidRPr="0051128F">
        <w:rPr>
          <w:rFonts w:eastAsia="Times New Roman"/>
          <w:szCs w:val="24"/>
        </w:rPr>
        <w:t>Tendo em vista os dados observados e informados na fase diagnóstica/observação, percebemos que mesmo sendo de pequeno porte no aspecto estrutural, os espaços que possui são bem aproveitados e oferecem comodidade aos seus ocupantes, sejam alunos ou funcionários. Ainda em relação aos espaços, em situações que não é possível o desenvolvimento de</w:t>
      </w:r>
      <w:r>
        <w:rPr>
          <w:rFonts w:eastAsia="Times New Roman"/>
          <w:szCs w:val="24"/>
        </w:rPr>
        <w:t xml:space="preserve"> atividades na própria escola, </w:t>
      </w:r>
      <w:r w:rsidRPr="0051128F">
        <w:rPr>
          <w:rFonts w:eastAsia="Times New Roman"/>
          <w:szCs w:val="24"/>
        </w:rPr>
        <w:t>u</w:t>
      </w:r>
      <w:r>
        <w:rPr>
          <w:rFonts w:eastAsia="Times New Roman"/>
          <w:szCs w:val="24"/>
        </w:rPr>
        <w:t>tilizam-se</w:t>
      </w:r>
      <w:r w:rsidRPr="0051128F">
        <w:rPr>
          <w:rFonts w:eastAsia="Times New Roman"/>
          <w:szCs w:val="24"/>
        </w:rPr>
        <w:t xml:space="preserve"> outros locais, o que é um ponto positivo, pois na indisponibilidade de espaço, procuram alternativas, mas não deixam de realiza-las</w:t>
      </w:r>
      <w:r>
        <w:rPr>
          <w:rFonts w:eastAsia="Times New Roman"/>
          <w:szCs w:val="24"/>
        </w:rPr>
        <w:t xml:space="preserve">, </w:t>
      </w:r>
      <w:r w:rsidRPr="00165C7F">
        <w:rPr>
          <w:rFonts w:eastAsia="Times New Roman"/>
          <w:szCs w:val="24"/>
        </w:rPr>
        <w:t>mostrando a importância que se dá a educação física en</w:t>
      </w:r>
      <w:r>
        <w:rPr>
          <w:rFonts w:eastAsia="Times New Roman"/>
          <w:szCs w:val="24"/>
        </w:rPr>
        <w:t>quanto componente curricular na</w:t>
      </w:r>
      <w:r w:rsidRPr="00165C7F">
        <w:rPr>
          <w:rFonts w:eastAsia="Times New Roman"/>
          <w:szCs w:val="24"/>
        </w:rPr>
        <w:t xml:space="preserve"> escola.</w:t>
      </w:r>
    </w:p>
    <w:p w:rsidR="00AB34BE" w:rsidRDefault="00AB34BE" w:rsidP="00AB34BE">
      <w:pPr>
        <w:ind w:firstLine="360"/>
        <w:rPr>
          <w:rFonts w:eastAsia="Times New Roman"/>
          <w:szCs w:val="24"/>
        </w:rPr>
      </w:pPr>
      <w:r>
        <w:rPr>
          <w:rFonts w:eastAsia="Times New Roman"/>
          <w:szCs w:val="24"/>
        </w:rPr>
        <w:t xml:space="preserve">No que diz respeito à educação física na escola, esta é aceita enquanto disciplina no ambiente escolar no qual se insere, aparentemente não sendo vista de forma inferior ou de menor importância que as demais disciplinas, considerando ainda as ações interdisciplinares. A partir das observações e coleta de informações, o desenvolvimento das aulas e abordagem de conteúdos </w:t>
      </w:r>
      <w:proofErr w:type="gramStart"/>
      <w:r>
        <w:rPr>
          <w:rFonts w:eastAsia="Times New Roman"/>
          <w:szCs w:val="24"/>
        </w:rPr>
        <w:t>ocorrem</w:t>
      </w:r>
      <w:proofErr w:type="gramEnd"/>
      <w:r>
        <w:rPr>
          <w:rFonts w:eastAsia="Times New Roman"/>
          <w:szCs w:val="24"/>
        </w:rPr>
        <w:t xml:space="preserve"> de forma coerente ao considerar a utilização das concepções de ensino da educação física no planejamento e execução das aulas.</w:t>
      </w:r>
    </w:p>
    <w:p w:rsidR="00AB34BE" w:rsidRDefault="00AB34BE" w:rsidP="00AB34BE">
      <w:pPr>
        <w:ind w:firstLine="360"/>
        <w:rPr>
          <w:rFonts w:eastAsia="Times New Roman"/>
          <w:b/>
          <w:szCs w:val="24"/>
        </w:rPr>
      </w:pPr>
      <w:r>
        <w:rPr>
          <w:rFonts w:eastAsia="Times New Roman"/>
          <w:szCs w:val="24"/>
        </w:rPr>
        <w:t>Apesar da aparente aceitação da educação física e tratamento igualitário, sua carga horária é relativamente pequena, uma aula por semana e por turma no ensino fundamental I e II, contabilizando 30 min. e 50 min. de aula respectivamente. A realização de aulas quinzenais no ensino fundamental I, pode possivelmente prejudicar o rendimento das aulas, pois acaba quebrando seu ritmo e andamento. Em contra partida, a oferta de práticas desportivas em outros turnos torna-se positivo, visto que proporciona aos alunos outras vivências dentro da educação física.</w:t>
      </w:r>
    </w:p>
    <w:p w:rsidR="00AB34BE" w:rsidRDefault="00AB34BE" w:rsidP="00AB34BE">
      <w:pPr>
        <w:rPr>
          <w:rFonts w:eastAsia="Times New Roman"/>
          <w:b/>
          <w:szCs w:val="24"/>
        </w:rPr>
      </w:pPr>
    </w:p>
    <w:p w:rsidR="00AB34BE" w:rsidRDefault="00AB34BE" w:rsidP="00AB34BE">
      <w:pPr>
        <w:ind w:firstLine="0"/>
        <w:rPr>
          <w:rFonts w:eastAsia="Times New Roman"/>
          <w:b/>
          <w:szCs w:val="24"/>
        </w:rPr>
      </w:pPr>
      <w:r w:rsidRPr="00A36501">
        <w:rPr>
          <w:rFonts w:eastAsia="Times New Roman"/>
          <w:b/>
          <w:szCs w:val="24"/>
        </w:rPr>
        <w:t>REFERÊNCIAS</w:t>
      </w:r>
    </w:p>
    <w:p w:rsidR="00AB34BE" w:rsidRPr="00A36501" w:rsidRDefault="00AB34BE" w:rsidP="00AB34BE">
      <w:pPr>
        <w:rPr>
          <w:rFonts w:eastAsia="Times New Roman"/>
          <w:b/>
          <w:szCs w:val="24"/>
        </w:rPr>
      </w:pPr>
    </w:p>
    <w:p w:rsidR="00AB34BE" w:rsidRDefault="00AB34BE" w:rsidP="00AB34BE">
      <w:pPr>
        <w:spacing w:line="240" w:lineRule="auto"/>
        <w:ind w:firstLine="0"/>
        <w:rPr>
          <w:bCs/>
          <w:color w:val="000000"/>
          <w:szCs w:val="16"/>
        </w:rPr>
      </w:pPr>
      <w:r>
        <w:rPr>
          <w:bCs/>
          <w:color w:val="000000"/>
          <w:szCs w:val="16"/>
        </w:rPr>
        <w:lastRenderedPageBreak/>
        <w:t xml:space="preserve">ANACLETO, F. N. A. </w:t>
      </w:r>
      <w:proofErr w:type="gramStart"/>
      <w:r>
        <w:rPr>
          <w:bCs/>
          <w:color w:val="000000"/>
          <w:szCs w:val="16"/>
        </w:rPr>
        <w:t>et</w:t>
      </w:r>
      <w:proofErr w:type="gramEnd"/>
      <w:r>
        <w:rPr>
          <w:bCs/>
          <w:color w:val="000000"/>
          <w:szCs w:val="16"/>
        </w:rPr>
        <w:t xml:space="preserve"> al.</w:t>
      </w:r>
      <w:r w:rsidRPr="00AA21C1">
        <w:rPr>
          <w:rFonts w:ascii="TimesNewRomanPS-BoldMT" w:hAnsi="TimesNewRomanPS-BoldMT" w:cs="TimesNewRomanPS-BoldMT"/>
          <w:b/>
          <w:bCs/>
          <w:szCs w:val="24"/>
        </w:rPr>
        <w:t xml:space="preserve"> </w:t>
      </w:r>
      <w:r w:rsidRPr="00AA21C1">
        <w:rPr>
          <w:bCs/>
          <w:color w:val="000000"/>
          <w:szCs w:val="16"/>
        </w:rPr>
        <w:t>O estágio supervisionado na formação do professor de educação física: refletindo sobre o diálogo entre teoria e</w:t>
      </w:r>
      <w:r>
        <w:rPr>
          <w:bCs/>
          <w:color w:val="000000"/>
          <w:szCs w:val="16"/>
        </w:rPr>
        <w:t xml:space="preserve"> p</w:t>
      </w:r>
      <w:r w:rsidRPr="00AA21C1">
        <w:rPr>
          <w:bCs/>
          <w:color w:val="000000"/>
          <w:szCs w:val="16"/>
        </w:rPr>
        <w:t>rática.</w:t>
      </w:r>
      <w:r>
        <w:rPr>
          <w:bCs/>
          <w:color w:val="000000"/>
          <w:szCs w:val="16"/>
        </w:rPr>
        <w:t xml:space="preserve"> </w:t>
      </w:r>
      <w:r w:rsidRPr="00AA21C1">
        <w:rPr>
          <w:b/>
          <w:bCs/>
          <w:color w:val="000000"/>
          <w:szCs w:val="16"/>
        </w:rPr>
        <w:t>Arquivos em movimento</w:t>
      </w:r>
      <w:r w:rsidRPr="00AA21C1">
        <w:rPr>
          <w:bCs/>
          <w:color w:val="000000"/>
          <w:szCs w:val="16"/>
        </w:rPr>
        <w:t>, v.13, n.1, p.78-88, Jan/</w:t>
      </w:r>
      <w:proofErr w:type="spellStart"/>
      <w:r w:rsidRPr="00AA21C1">
        <w:rPr>
          <w:bCs/>
          <w:color w:val="000000"/>
          <w:szCs w:val="16"/>
        </w:rPr>
        <w:t>jun</w:t>
      </w:r>
      <w:proofErr w:type="spellEnd"/>
      <w:r w:rsidRPr="00AA21C1">
        <w:rPr>
          <w:bCs/>
          <w:color w:val="000000"/>
          <w:szCs w:val="16"/>
        </w:rPr>
        <w:t xml:space="preserve"> </w:t>
      </w:r>
      <w:r>
        <w:rPr>
          <w:bCs/>
          <w:color w:val="000000"/>
          <w:szCs w:val="16"/>
        </w:rPr>
        <w:tab/>
      </w:r>
      <w:r w:rsidRPr="00AA21C1">
        <w:rPr>
          <w:bCs/>
          <w:color w:val="000000"/>
          <w:szCs w:val="16"/>
        </w:rPr>
        <w:t>2017</w:t>
      </w:r>
      <w:r>
        <w:rPr>
          <w:bCs/>
          <w:color w:val="000000"/>
          <w:szCs w:val="16"/>
        </w:rPr>
        <w:t xml:space="preserve">. </w:t>
      </w:r>
      <w:r>
        <w:rPr>
          <w:bCs/>
          <w:color w:val="000000"/>
          <w:szCs w:val="16"/>
        </w:rPr>
        <w:tab/>
        <w:t xml:space="preserve">Disponível </w:t>
      </w:r>
      <w:r>
        <w:rPr>
          <w:bCs/>
          <w:color w:val="000000"/>
          <w:szCs w:val="16"/>
        </w:rPr>
        <w:tab/>
        <w:t>em: &lt;</w:t>
      </w:r>
      <w:proofErr w:type="gramStart"/>
      <w:r w:rsidRPr="00AA21C1">
        <w:rPr>
          <w:bCs/>
          <w:szCs w:val="16"/>
        </w:rPr>
        <w:t>https</w:t>
      </w:r>
      <w:proofErr w:type="gramEnd"/>
      <w:r w:rsidRPr="00AA21C1">
        <w:rPr>
          <w:bCs/>
          <w:szCs w:val="16"/>
        </w:rPr>
        <w:t>://revistas.ufrj.br/index.php/am/article/view/13562/pdf</w:t>
      </w:r>
      <w:r>
        <w:rPr>
          <w:bCs/>
          <w:color w:val="000000"/>
          <w:szCs w:val="16"/>
        </w:rPr>
        <w:t>&gt;. Acesso em: 15 de maio de 2018.</w:t>
      </w:r>
    </w:p>
    <w:p w:rsidR="00AB34BE" w:rsidRDefault="00AB34BE" w:rsidP="00AB34BE">
      <w:pPr>
        <w:spacing w:line="240" w:lineRule="auto"/>
        <w:rPr>
          <w:bCs/>
          <w:color w:val="000000"/>
          <w:szCs w:val="16"/>
        </w:rPr>
      </w:pPr>
    </w:p>
    <w:p w:rsidR="00AB34BE" w:rsidRPr="000B015E" w:rsidRDefault="00AB34BE" w:rsidP="00AB34BE">
      <w:pPr>
        <w:spacing w:line="240" w:lineRule="auto"/>
        <w:ind w:firstLine="0"/>
        <w:rPr>
          <w:rFonts w:eastAsia="Times New Roman"/>
          <w:szCs w:val="24"/>
        </w:rPr>
      </w:pPr>
      <w:r>
        <w:rPr>
          <w:rFonts w:eastAsia="Times New Roman"/>
          <w:szCs w:val="24"/>
        </w:rPr>
        <w:t xml:space="preserve">CHIRINÉIA, A. M; BRANDAO, C. F. </w:t>
      </w:r>
      <w:r w:rsidRPr="000B015E">
        <w:rPr>
          <w:rFonts w:eastAsia="Times New Roman"/>
          <w:szCs w:val="24"/>
        </w:rPr>
        <w:t>O IDEB como política de regulação do Estado e legitimação da qualidade: em busca de signific</w:t>
      </w:r>
      <w:r>
        <w:rPr>
          <w:rFonts w:eastAsia="Times New Roman"/>
          <w:szCs w:val="24"/>
        </w:rPr>
        <w:t xml:space="preserve">ados. </w:t>
      </w:r>
      <w:r w:rsidRPr="000B015E">
        <w:rPr>
          <w:rFonts w:eastAsia="Times New Roman"/>
          <w:b/>
          <w:szCs w:val="24"/>
        </w:rPr>
        <w:t>Ensaio (Rio de Janeiro. Online)</w:t>
      </w:r>
      <w:r w:rsidRPr="000B015E">
        <w:rPr>
          <w:rFonts w:eastAsia="Times New Roman"/>
          <w:szCs w:val="24"/>
        </w:rPr>
        <w:t>, v. 23, p. 461-484, 2015</w:t>
      </w:r>
      <w:r>
        <w:rPr>
          <w:rFonts w:eastAsia="Times New Roman"/>
          <w:szCs w:val="24"/>
        </w:rPr>
        <w:t>. Disponível em:&lt;</w:t>
      </w:r>
      <w:r w:rsidRPr="00BD1A23">
        <w:rPr>
          <w:rFonts w:eastAsia="Times New Roman"/>
          <w:szCs w:val="24"/>
        </w:rPr>
        <w:t>http://www.scielo.br/pdf/ensaio/v23n87/0104-4036-ensaio-23-87-461.pdf</w:t>
      </w:r>
      <w:r>
        <w:rPr>
          <w:rFonts w:eastAsia="Times New Roman"/>
          <w:szCs w:val="24"/>
        </w:rPr>
        <w:t>&gt;. Acesso em: 02 de maio de 2018.</w:t>
      </w:r>
    </w:p>
    <w:p w:rsidR="00AB34BE" w:rsidRDefault="00AB34BE" w:rsidP="00AB34BE">
      <w:pPr>
        <w:spacing w:line="240" w:lineRule="auto"/>
        <w:rPr>
          <w:rFonts w:eastAsia="Times New Roman"/>
          <w:szCs w:val="24"/>
        </w:rPr>
      </w:pPr>
    </w:p>
    <w:p w:rsidR="00AB34BE" w:rsidRDefault="00AB34BE" w:rsidP="00AB34BE">
      <w:pPr>
        <w:spacing w:line="240" w:lineRule="auto"/>
        <w:ind w:firstLine="0"/>
        <w:rPr>
          <w:rFonts w:cs="Times New Roman"/>
          <w:szCs w:val="24"/>
        </w:rPr>
      </w:pPr>
      <w:r w:rsidRPr="002D0958">
        <w:rPr>
          <w:rFonts w:eastAsia="Times New Roman" w:cs="Times New Roman"/>
          <w:szCs w:val="24"/>
        </w:rPr>
        <w:t>CONSEPE.</w:t>
      </w:r>
      <w:r w:rsidRPr="002D0958">
        <w:rPr>
          <w:rFonts w:cs="Times New Roman"/>
          <w:b/>
          <w:bCs/>
          <w:i/>
          <w:iCs/>
          <w:szCs w:val="24"/>
        </w:rPr>
        <w:t xml:space="preserve"> </w:t>
      </w:r>
      <w:r w:rsidRPr="002D0958">
        <w:rPr>
          <w:rFonts w:eastAsia="Times New Roman" w:cs="Times New Roman"/>
          <w:bCs/>
          <w:iCs/>
          <w:szCs w:val="24"/>
        </w:rPr>
        <w:t xml:space="preserve">Regulamenta o Estágio Curricular Supervisionado nos Cursos de Licenciatura da Universidade do Estado do Rio Grande do Norte e revoga a Resolução nº 4/98. Resolução n. </w:t>
      </w:r>
      <w:r w:rsidRPr="002D0958">
        <w:rPr>
          <w:rFonts w:cs="Times New Roman"/>
          <w:szCs w:val="24"/>
        </w:rPr>
        <w:t xml:space="preserve">36, 11 de agosto de 2010. </w:t>
      </w:r>
    </w:p>
    <w:p w:rsidR="00AB34BE" w:rsidRDefault="00AB34BE" w:rsidP="00AB34BE">
      <w:pPr>
        <w:spacing w:line="240" w:lineRule="auto"/>
        <w:rPr>
          <w:rFonts w:eastAsia="Times New Roman" w:cs="Times New Roman"/>
          <w:szCs w:val="24"/>
        </w:rPr>
      </w:pPr>
    </w:p>
    <w:p w:rsidR="00AB34BE" w:rsidRDefault="00AB34BE" w:rsidP="00AB34BE">
      <w:pPr>
        <w:spacing w:line="240" w:lineRule="auto"/>
        <w:ind w:firstLine="0"/>
        <w:rPr>
          <w:rFonts w:cs="Times New Roman"/>
          <w:szCs w:val="24"/>
        </w:rPr>
      </w:pPr>
      <w:r>
        <w:rPr>
          <w:rFonts w:eastAsia="+mn-ea" w:cs="Times New Roman"/>
          <w:color w:val="000000"/>
          <w:kern w:val="24"/>
          <w:szCs w:val="24"/>
        </w:rPr>
        <w:t xml:space="preserve">FIEP. </w:t>
      </w:r>
      <w:r w:rsidRPr="00DD42BC">
        <w:rPr>
          <w:rFonts w:cs="Times New Roman"/>
          <w:b/>
          <w:szCs w:val="24"/>
        </w:rPr>
        <w:t>Manifesto mundial da Educação Física.</w:t>
      </w:r>
      <w:r>
        <w:rPr>
          <w:rFonts w:cs="Times New Roman"/>
          <w:b/>
          <w:szCs w:val="24"/>
        </w:rPr>
        <w:t xml:space="preserve"> </w:t>
      </w:r>
      <w:r>
        <w:rPr>
          <w:rFonts w:cs="Times New Roman"/>
          <w:szCs w:val="24"/>
        </w:rPr>
        <w:t>Foz do Iguaçu, PR: FIEP, 2000.</w:t>
      </w:r>
    </w:p>
    <w:p w:rsidR="00AB34BE" w:rsidRPr="00DD42BC" w:rsidRDefault="00AB34BE" w:rsidP="00AB34BE">
      <w:pPr>
        <w:spacing w:line="240" w:lineRule="auto"/>
        <w:rPr>
          <w:rFonts w:eastAsia="+mn-ea" w:cs="Times New Roman"/>
          <w:color w:val="000000"/>
          <w:kern w:val="24"/>
          <w:szCs w:val="24"/>
        </w:rPr>
      </w:pPr>
    </w:p>
    <w:p w:rsidR="00AB34BE" w:rsidRDefault="00AB34BE" w:rsidP="00AB34BE">
      <w:pPr>
        <w:spacing w:line="240" w:lineRule="auto"/>
        <w:ind w:firstLine="0"/>
        <w:rPr>
          <w:rFonts w:eastAsia="+mn-ea" w:cs="Times New Roman"/>
          <w:color w:val="000000"/>
          <w:kern w:val="24"/>
          <w:szCs w:val="24"/>
          <w:lang w:val="pt-PT"/>
        </w:rPr>
      </w:pPr>
      <w:r>
        <w:rPr>
          <w:rFonts w:eastAsia="+mn-ea" w:cs="Times New Roman"/>
          <w:color w:val="000000"/>
          <w:kern w:val="24"/>
          <w:szCs w:val="24"/>
        </w:rPr>
        <w:t xml:space="preserve">GIL, A. C. </w:t>
      </w:r>
      <w:r>
        <w:rPr>
          <w:rFonts w:eastAsia="+mn-ea" w:cs="Times New Roman"/>
          <w:b/>
          <w:bCs/>
          <w:color w:val="000000"/>
          <w:kern w:val="24"/>
          <w:szCs w:val="24"/>
        </w:rPr>
        <w:t>Métodos e técnicas de pesquisa social</w:t>
      </w:r>
      <w:r>
        <w:rPr>
          <w:rFonts w:eastAsia="+mn-ea" w:cs="Times New Roman"/>
          <w:color w:val="000000"/>
          <w:kern w:val="24"/>
          <w:szCs w:val="24"/>
        </w:rPr>
        <w:t xml:space="preserve">. 6. </w:t>
      </w:r>
      <w:proofErr w:type="gramStart"/>
      <w:r>
        <w:rPr>
          <w:rFonts w:eastAsia="+mn-ea" w:cs="Times New Roman"/>
          <w:color w:val="000000"/>
          <w:kern w:val="24"/>
          <w:szCs w:val="24"/>
        </w:rPr>
        <w:t>ed.</w:t>
      </w:r>
      <w:proofErr w:type="gramEnd"/>
      <w:r>
        <w:rPr>
          <w:rFonts w:eastAsia="+mn-ea" w:cs="Times New Roman"/>
          <w:color w:val="000000"/>
          <w:kern w:val="24"/>
          <w:szCs w:val="24"/>
        </w:rPr>
        <w:t xml:space="preserve"> São Paulo: Atlas, </w:t>
      </w:r>
      <w:r>
        <w:rPr>
          <w:rFonts w:eastAsia="+mn-ea" w:cs="Times New Roman"/>
          <w:color w:val="000000"/>
          <w:kern w:val="24"/>
          <w:szCs w:val="24"/>
          <w:lang w:val="pt-PT"/>
        </w:rPr>
        <w:t>2008.</w:t>
      </w:r>
    </w:p>
    <w:p w:rsidR="00AB34BE" w:rsidRPr="00DD17D9" w:rsidRDefault="00AB34BE" w:rsidP="00AB34BE">
      <w:pPr>
        <w:spacing w:line="240" w:lineRule="auto"/>
        <w:rPr>
          <w:rFonts w:eastAsia="Times New Roman" w:cs="Times New Roman"/>
          <w:szCs w:val="24"/>
          <w:lang w:val="pt-PT"/>
        </w:rPr>
      </w:pPr>
    </w:p>
    <w:p w:rsidR="00AB34BE" w:rsidRDefault="00AB34BE" w:rsidP="00AB34BE">
      <w:pPr>
        <w:spacing w:line="240" w:lineRule="auto"/>
        <w:ind w:firstLine="0"/>
        <w:rPr>
          <w:rFonts w:eastAsia="Times New Roman"/>
          <w:szCs w:val="24"/>
        </w:rPr>
      </w:pPr>
      <w:r w:rsidRPr="00F77915">
        <w:rPr>
          <w:rFonts w:eastAsia="Times New Roman"/>
          <w:szCs w:val="24"/>
        </w:rPr>
        <w:t>GODOY, A. C. S (</w:t>
      </w:r>
      <w:proofErr w:type="spellStart"/>
      <w:r w:rsidRPr="00F77915">
        <w:rPr>
          <w:rFonts w:eastAsia="Times New Roman"/>
          <w:szCs w:val="24"/>
        </w:rPr>
        <w:t>org</w:t>
      </w:r>
      <w:proofErr w:type="spellEnd"/>
      <w:r w:rsidRPr="00F77915">
        <w:rPr>
          <w:rFonts w:eastAsia="Times New Roman"/>
          <w:szCs w:val="24"/>
        </w:rPr>
        <w:t xml:space="preserve">). </w:t>
      </w:r>
      <w:r w:rsidRPr="005D7C06">
        <w:rPr>
          <w:rFonts w:eastAsia="Times New Roman"/>
          <w:b/>
          <w:szCs w:val="24"/>
        </w:rPr>
        <w:t>Fundamentos do trabalho pedagógico</w:t>
      </w:r>
      <w:r w:rsidRPr="005D7C06">
        <w:rPr>
          <w:rFonts w:eastAsia="Times New Roman"/>
          <w:szCs w:val="24"/>
        </w:rPr>
        <w:t>. Campina, SP: Editora Alínea, 2009</w:t>
      </w:r>
      <w:r>
        <w:rPr>
          <w:rFonts w:eastAsia="Times New Roman"/>
          <w:szCs w:val="24"/>
        </w:rPr>
        <w:t>.</w:t>
      </w:r>
    </w:p>
    <w:p w:rsidR="00AB34BE" w:rsidRDefault="00AB34BE" w:rsidP="00AB34BE">
      <w:pPr>
        <w:spacing w:line="240" w:lineRule="auto"/>
        <w:rPr>
          <w:rFonts w:eastAsia="Times New Roman"/>
          <w:szCs w:val="24"/>
        </w:rPr>
      </w:pPr>
    </w:p>
    <w:p w:rsidR="00AB34BE" w:rsidRDefault="00AB34BE" w:rsidP="00AB34BE">
      <w:pPr>
        <w:spacing w:line="240" w:lineRule="auto"/>
        <w:ind w:firstLine="0"/>
        <w:rPr>
          <w:rFonts w:eastAsia="Times New Roman" w:cs="Times New Roman"/>
          <w:szCs w:val="24"/>
        </w:rPr>
      </w:pPr>
      <w:proofErr w:type="gramStart"/>
      <w:r>
        <w:rPr>
          <w:rFonts w:eastAsia="Times New Roman" w:cs="Times New Roman"/>
          <w:szCs w:val="24"/>
        </w:rPr>
        <w:t>MELO,</w:t>
      </w:r>
      <w:proofErr w:type="gramEnd"/>
      <w:r>
        <w:rPr>
          <w:rFonts w:eastAsia="Times New Roman" w:cs="Times New Roman"/>
          <w:szCs w:val="24"/>
        </w:rPr>
        <w:t xml:space="preserve"> R.C. Participação do pro</w:t>
      </w:r>
      <w:r w:rsidRPr="004A54A1">
        <w:rPr>
          <w:rFonts w:eastAsia="Times New Roman" w:cs="Times New Roman"/>
          <w:szCs w:val="24"/>
        </w:rPr>
        <w:t>fessor</w:t>
      </w:r>
      <w:r>
        <w:rPr>
          <w:rFonts w:eastAsia="Times New Roman" w:cs="Times New Roman"/>
          <w:szCs w:val="24"/>
        </w:rPr>
        <w:t xml:space="preserve"> n</w:t>
      </w:r>
      <w:r w:rsidRPr="004A54A1">
        <w:rPr>
          <w:rFonts w:eastAsia="Times New Roman" w:cs="Times New Roman"/>
          <w:szCs w:val="24"/>
        </w:rPr>
        <w:t>as aulas de educação física</w:t>
      </w:r>
      <w:r>
        <w:rPr>
          <w:rFonts w:eastAsia="Times New Roman" w:cs="Times New Roman"/>
          <w:szCs w:val="24"/>
        </w:rPr>
        <w:t xml:space="preserve">. </w:t>
      </w:r>
      <w:r w:rsidRPr="002B026E">
        <w:rPr>
          <w:rFonts w:eastAsia="Times New Roman" w:cs="Times New Roman"/>
          <w:b/>
          <w:szCs w:val="24"/>
        </w:rPr>
        <w:t>Revista de Educação Física / IPA</w:t>
      </w:r>
      <w:r w:rsidRPr="002B026E">
        <w:rPr>
          <w:rFonts w:eastAsia="Times New Roman" w:cs="Times New Roman"/>
          <w:szCs w:val="24"/>
        </w:rPr>
        <w:t>, v. 1, n. 1. 2017</w:t>
      </w:r>
      <w:r>
        <w:rPr>
          <w:rFonts w:eastAsia="Times New Roman" w:cs="Times New Roman"/>
          <w:szCs w:val="24"/>
        </w:rPr>
        <w:t>.  Disponível em: &lt;</w:t>
      </w:r>
      <w:r w:rsidRPr="002B026E">
        <w:t xml:space="preserve"> </w:t>
      </w:r>
      <w:proofErr w:type="gramStart"/>
      <w:r w:rsidRPr="002B026E">
        <w:rPr>
          <w:rFonts w:eastAsia="Times New Roman" w:cs="Times New Roman"/>
          <w:szCs w:val="24"/>
        </w:rPr>
        <w:t>https</w:t>
      </w:r>
      <w:proofErr w:type="gramEnd"/>
      <w:r w:rsidRPr="002B026E">
        <w:rPr>
          <w:rFonts w:eastAsia="Times New Roman" w:cs="Times New Roman"/>
          <w:szCs w:val="24"/>
        </w:rPr>
        <w:t>://www.metodista.br/revistas/revistas-ipa/index.php/educacaofisica/article/download/472/385</w:t>
      </w:r>
      <w:r>
        <w:rPr>
          <w:rFonts w:eastAsia="Times New Roman" w:cs="Times New Roman"/>
          <w:szCs w:val="24"/>
        </w:rPr>
        <w:t xml:space="preserve">&gt;. </w:t>
      </w:r>
      <w:r>
        <w:rPr>
          <w:bCs/>
          <w:color w:val="000000"/>
          <w:szCs w:val="16"/>
        </w:rPr>
        <w:t>Acesso em: 15 de maio de 2018.</w:t>
      </w:r>
    </w:p>
    <w:p w:rsidR="00AB34BE" w:rsidRDefault="00AB34BE" w:rsidP="00AB34BE">
      <w:pPr>
        <w:spacing w:line="240" w:lineRule="auto"/>
        <w:rPr>
          <w:rFonts w:eastAsia="Times New Roman" w:cs="Times New Roman"/>
          <w:szCs w:val="24"/>
        </w:rPr>
      </w:pPr>
    </w:p>
    <w:p w:rsidR="00AB34BE" w:rsidRDefault="00AB34BE" w:rsidP="00AB34BE">
      <w:pPr>
        <w:spacing w:line="240" w:lineRule="auto"/>
        <w:ind w:firstLine="0"/>
        <w:rPr>
          <w:rFonts w:eastAsia="Times New Roman" w:cs="Times New Roman"/>
          <w:szCs w:val="24"/>
        </w:rPr>
      </w:pPr>
      <w:r>
        <w:rPr>
          <w:rFonts w:eastAsia="Times New Roman" w:cs="Times New Roman"/>
          <w:szCs w:val="24"/>
        </w:rPr>
        <w:t xml:space="preserve">MINAYO, M.C.S. (Org.). </w:t>
      </w:r>
      <w:r>
        <w:rPr>
          <w:rFonts w:eastAsia="Times New Roman" w:cs="Times New Roman"/>
          <w:b/>
          <w:bCs/>
          <w:szCs w:val="24"/>
        </w:rPr>
        <w:t xml:space="preserve">Pesquisa social: </w:t>
      </w:r>
      <w:r>
        <w:rPr>
          <w:rFonts w:eastAsia="Times New Roman" w:cs="Times New Roman"/>
          <w:szCs w:val="24"/>
        </w:rPr>
        <w:t>teoria, método e criatividade. Petrópolis, RJ: Vozes, 2009.</w:t>
      </w:r>
    </w:p>
    <w:p w:rsidR="00AB34BE" w:rsidRDefault="00AB34BE" w:rsidP="00AB34BE">
      <w:pPr>
        <w:spacing w:line="240" w:lineRule="auto"/>
        <w:rPr>
          <w:rFonts w:eastAsia="Times New Roman"/>
          <w:szCs w:val="24"/>
        </w:rPr>
      </w:pPr>
    </w:p>
    <w:p w:rsidR="00AB34BE" w:rsidRDefault="00AB34BE" w:rsidP="00AB34BE">
      <w:pPr>
        <w:spacing w:line="240" w:lineRule="auto"/>
        <w:ind w:firstLine="0"/>
        <w:rPr>
          <w:rFonts w:eastAsia="Times New Roman"/>
          <w:szCs w:val="24"/>
        </w:rPr>
      </w:pPr>
      <w:r>
        <w:rPr>
          <w:rFonts w:eastAsia="Times New Roman"/>
          <w:szCs w:val="24"/>
        </w:rPr>
        <w:t>PEREIRA, J.K. Estudo</w:t>
      </w:r>
      <w:r w:rsidRPr="00A573BD">
        <w:rPr>
          <w:rFonts w:eastAsia="Times New Roman"/>
          <w:szCs w:val="24"/>
        </w:rPr>
        <w:t xml:space="preserve"> aplicado de adequação do manual de acessibilidade escolar</w:t>
      </w:r>
      <w:r>
        <w:rPr>
          <w:rFonts w:eastAsia="Times New Roman"/>
          <w:szCs w:val="24"/>
        </w:rPr>
        <w:t xml:space="preserve">. 2017, 87f. Monografia (bacharel em engenharia de infraestrutura) - </w:t>
      </w:r>
      <w:r w:rsidRPr="00A573BD">
        <w:rPr>
          <w:rFonts w:eastAsia="Times New Roman"/>
          <w:szCs w:val="24"/>
        </w:rPr>
        <w:t>Universidade Federal de Santa Catarina Centro Tecnológico de Joinville</w:t>
      </w:r>
      <w:r>
        <w:rPr>
          <w:rFonts w:eastAsia="Times New Roman"/>
          <w:szCs w:val="24"/>
        </w:rPr>
        <w:t xml:space="preserve">, </w:t>
      </w:r>
      <w:r w:rsidRPr="00A573BD">
        <w:rPr>
          <w:rFonts w:eastAsia="Times New Roman"/>
          <w:szCs w:val="24"/>
        </w:rPr>
        <w:t>Joinville</w:t>
      </w:r>
      <w:r>
        <w:rPr>
          <w:rFonts w:eastAsia="Times New Roman"/>
          <w:szCs w:val="24"/>
        </w:rPr>
        <w:t>, 2017. Disponível em: &lt;</w:t>
      </w:r>
      <w:r w:rsidRPr="00B57A95">
        <w:t xml:space="preserve"> </w:t>
      </w:r>
      <w:proofErr w:type="gramStart"/>
      <w:r w:rsidRPr="00B57A95">
        <w:rPr>
          <w:rFonts w:eastAsia="Times New Roman"/>
          <w:szCs w:val="24"/>
        </w:rPr>
        <w:t>https</w:t>
      </w:r>
      <w:proofErr w:type="gramEnd"/>
      <w:r w:rsidRPr="00B57A95">
        <w:rPr>
          <w:rFonts w:eastAsia="Times New Roman"/>
          <w:szCs w:val="24"/>
        </w:rPr>
        <w:t>://repositorio.ufsc.br/bitstream/handle/123456789/181765/TCC%20REPOSIT%C3%93RIO.pdf?</w:t>
      </w:r>
      <w:proofErr w:type="gramStart"/>
      <w:r w:rsidRPr="00B57A95">
        <w:rPr>
          <w:rFonts w:eastAsia="Times New Roman"/>
          <w:szCs w:val="24"/>
        </w:rPr>
        <w:t>sequence</w:t>
      </w:r>
      <w:proofErr w:type="gramEnd"/>
      <w:r w:rsidRPr="00B57A95">
        <w:rPr>
          <w:rFonts w:eastAsia="Times New Roman"/>
          <w:szCs w:val="24"/>
        </w:rPr>
        <w:t>=1&amp;isAllowed=y</w:t>
      </w:r>
      <w:r>
        <w:rPr>
          <w:rFonts w:eastAsia="Times New Roman"/>
          <w:szCs w:val="24"/>
        </w:rPr>
        <w:t xml:space="preserve">&gt;. </w:t>
      </w:r>
      <w:r>
        <w:rPr>
          <w:bCs/>
          <w:color w:val="000000"/>
          <w:szCs w:val="16"/>
        </w:rPr>
        <w:t>Acesso em: 15 de maio de 2018.</w:t>
      </w:r>
    </w:p>
    <w:p w:rsidR="00AB34BE" w:rsidRDefault="00AB34BE" w:rsidP="00AB34BE">
      <w:pPr>
        <w:spacing w:line="240" w:lineRule="auto"/>
        <w:rPr>
          <w:rFonts w:eastAsia="Times New Roman"/>
          <w:szCs w:val="24"/>
        </w:rPr>
      </w:pPr>
    </w:p>
    <w:p w:rsidR="00AB34BE" w:rsidRDefault="00AB34BE" w:rsidP="00AB34BE">
      <w:pPr>
        <w:spacing w:line="240" w:lineRule="auto"/>
        <w:ind w:firstLine="0"/>
        <w:rPr>
          <w:rFonts w:eastAsia="Times New Roman"/>
          <w:szCs w:val="24"/>
        </w:rPr>
      </w:pPr>
      <w:r>
        <w:rPr>
          <w:rFonts w:eastAsia="Times New Roman"/>
          <w:szCs w:val="24"/>
        </w:rPr>
        <w:t>SCALABRIN, I. C;</w:t>
      </w:r>
      <w:r w:rsidRPr="00A36501">
        <w:rPr>
          <w:rFonts w:eastAsia="Times New Roman"/>
          <w:szCs w:val="24"/>
        </w:rPr>
        <w:t xml:space="preserve"> MOLINARI, A. M. C. A importância da prática do estágio supervisionado nas licenciaturas. </w:t>
      </w:r>
      <w:r w:rsidRPr="00170BD3">
        <w:rPr>
          <w:rFonts w:eastAsia="Times New Roman"/>
          <w:b/>
          <w:szCs w:val="24"/>
        </w:rPr>
        <w:t>Revista científica Centro Universitário de Araras "</w:t>
      </w:r>
      <w:proofErr w:type="spellStart"/>
      <w:r w:rsidRPr="00170BD3">
        <w:rPr>
          <w:rFonts w:eastAsia="Times New Roman"/>
          <w:b/>
          <w:szCs w:val="24"/>
        </w:rPr>
        <w:t>Dr</w:t>
      </w:r>
      <w:proofErr w:type="spellEnd"/>
      <w:r w:rsidRPr="00170BD3">
        <w:rPr>
          <w:rFonts w:eastAsia="Times New Roman"/>
          <w:b/>
          <w:szCs w:val="24"/>
        </w:rPr>
        <w:t xml:space="preserve"> Edmundo </w:t>
      </w:r>
      <w:proofErr w:type="spellStart"/>
      <w:r w:rsidRPr="00170BD3">
        <w:rPr>
          <w:rFonts w:eastAsia="Times New Roman"/>
          <w:b/>
          <w:szCs w:val="24"/>
        </w:rPr>
        <w:t>Ulson</w:t>
      </w:r>
      <w:proofErr w:type="spellEnd"/>
      <w:r w:rsidRPr="00170BD3">
        <w:rPr>
          <w:rFonts w:eastAsia="Times New Roman"/>
          <w:b/>
          <w:szCs w:val="24"/>
        </w:rPr>
        <w:t>" – UNAR</w:t>
      </w:r>
      <w:r>
        <w:rPr>
          <w:rFonts w:eastAsia="Times New Roman"/>
          <w:szCs w:val="24"/>
        </w:rPr>
        <w:t>, v.</w:t>
      </w:r>
      <w:r w:rsidRPr="00A36501">
        <w:rPr>
          <w:rFonts w:eastAsia="Times New Roman"/>
          <w:szCs w:val="24"/>
        </w:rPr>
        <w:t xml:space="preserve"> 7, n</w:t>
      </w:r>
      <w:r>
        <w:rPr>
          <w:rFonts w:eastAsia="Times New Roman"/>
          <w:szCs w:val="24"/>
        </w:rPr>
        <w:t>.</w:t>
      </w:r>
      <w:r w:rsidRPr="00A36501">
        <w:rPr>
          <w:rFonts w:eastAsia="Times New Roman"/>
          <w:szCs w:val="24"/>
        </w:rPr>
        <w:t xml:space="preserve"> 1, p. 1-12, 2013</w:t>
      </w:r>
      <w:r>
        <w:rPr>
          <w:rFonts w:eastAsia="Times New Roman"/>
          <w:szCs w:val="24"/>
        </w:rPr>
        <w:t xml:space="preserve">. </w:t>
      </w:r>
      <w:r>
        <w:rPr>
          <w:bCs/>
          <w:color w:val="000000"/>
          <w:szCs w:val="16"/>
        </w:rPr>
        <w:t>Disponível em: &lt;</w:t>
      </w:r>
      <w:r w:rsidRPr="00170BD3">
        <w:t xml:space="preserve"> </w:t>
      </w:r>
      <w:r w:rsidRPr="00170BD3">
        <w:rPr>
          <w:bCs/>
          <w:color w:val="000000"/>
          <w:szCs w:val="16"/>
        </w:rPr>
        <w:t>http://revistaunar.com.br/cientifica/documentos/vol7_n1_2013/3_a_importancia_da_pratica_estagio.pdf</w:t>
      </w:r>
      <w:r>
        <w:rPr>
          <w:bCs/>
          <w:color w:val="000000"/>
          <w:szCs w:val="16"/>
        </w:rPr>
        <w:t>&gt;. Acesso em: 15 de maio de 2018.</w:t>
      </w:r>
    </w:p>
    <w:p w:rsidR="00AB34BE" w:rsidRDefault="00AB34BE" w:rsidP="00AB34BE">
      <w:pPr>
        <w:spacing w:line="240" w:lineRule="auto"/>
        <w:rPr>
          <w:bCs/>
          <w:color w:val="000000"/>
          <w:szCs w:val="16"/>
        </w:rPr>
      </w:pPr>
    </w:p>
    <w:p w:rsidR="00AB34BE" w:rsidRDefault="00AB34BE" w:rsidP="00AB34BE">
      <w:pPr>
        <w:spacing w:line="240" w:lineRule="auto"/>
        <w:ind w:firstLine="0"/>
        <w:rPr>
          <w:bCs/>
          <w:color w:val="000000"/>
          <w:szCs w:val="16"/>
        </w:rPr>
      </w:pPr>
      <w:r>
        <w:rPr>
          <w:bCs/>
          <w:color w:val="000000"/>
          <w:szCs w:val="16"/>
        </w:rPr>
        <w:t>THIESEN, J. S.</w:t>
      </w:r>
      <w:r w:rsidRPr="00AC0251">
        <w:rPr>
          <w:bCs/>
          <w:color w:val="000000"/>
          <w:szCs w:val="16"/>
        </w:rPr>
        <w:t xml:space="preserve"> A interdisciplinaridade como um movimento articulador no processo ensino-aprendizagem</w:t>
      </w:r>
      <w:r>
        <w:rPr>
          <w:bCs/>
          <w:color w:val="000000"/>
          <w:szCs w:val="16"/>
        </w:rPr>
        <w:t>.</w:t>
      </w:r>
      <w:r w:rsidRPr="00AC0251">
        <w:rPr>
          <w:bCs/>
          <w:color w:val="000000"/>
          <w:szCs w:val="16"/>
        </w:rPr>
        <w:t xml:space="preserve"> </w:t>
      </w:r>
      <w:r w:rsidRPr="00AC0251">
        <w:rPr>
          <w:b/>
          <w:bCs/>
          <w:color w:val="000000"/>
          <w:szCs w:val="16"/>
        </w:rPr>
        <w:t>Revista Brasileira de Educação</w:t>
      </w:r>
      <w:r>
        <w:rPr>
          <w:bCs/>
          <w:color w:val="000000"/>
          <w:szCs w:val="16"/>
        </w:rPr>
        <w:t>, v. 13, n. 39, set</w:t>
      </w:r>
      <w:r w:rsidRPr="00AC0251">
        <w:rPr>
          <w:bCs/>
          <w:color w:val="000000"/>
          <w:szCs w:val="16"/>
        </w:rPr>
        <w:t>-de</w:t>
      </w:r>
      <w:r>
        <w:rPr>
          <w:bCs/>
          <w:color w:val="000000"/>
          <w:szCs w:val="16"/>
        </w:rPr>
        <w:t>z</w:t>
      </w:r>
      <w:r w:rsidRPr="00AC0251">
        <w:rPr>
          <w:bCs/>
          <w:color w:val="000000"/>
          <w:szCs w:val="16"/>
        </w:rPr>
        <w:t>, 2008</w:t>
      </w:r>
      <w:r>
        <w:rPr>
          <w:bCs/>
          <w:color w:val="000000"/>
          <w:szCs w:val="16"/>
        </w:rPr>
        <w:t>. Disponível em: &lt;</w:t>
      </w:r>
      <w:r w:rsidRPr="00AC0251">
        <w:t xml:space="preserve"> </w:t>
      </w:r>
      <w:r w:rsidRPr="00AC0251">
        <w:rPr>
          <w:bCs/>
          <w:color w:val="000000"/>
          <w:szCs w:val="16"/>
        </w:rPr>
        <w:t>http://www.redalyc.org/pdf/275/27503910.pdf</w:t>
      </w:r>
      <w:r>
        <w:rPr>
          <w:bCs/>
          <w:color w:val="000000"/>
          <w:szCs w:val="16"/>
        </w:rPr>
        <w:t>&gt;. Acesso em: 15 de maio de 2018.</w:t>
      </w:r>
    </w:p>
    <w:p w:rsidR="00AB34BE" w:rsidRPr="00C64C15" w:rsidRDefault="00AB34BE" w:rsidP="00AB34BE">
      <w:pPr>
        <w:rPr>
          <w:bCs/>
          <w:color w:val="000000"/>
          <w:szCs w:val="16"/>
        </w:rPr>
      </w:pPr>
    </w:p>
    <w:p w:rsidR="00027B70" w:rsidRDefault="00027B70" w:rsidP="004C7AB7">
      <w:pPr>
        <w:ind w:firstLine="0"/>
        <w:rPr>
          <w:noProof/>
        </w:rPr>
      </w:pPr>
    </w:p>
    <w:p w:rsidR="00667B21" w:rsidRPr="00027B70" w:rsidRDefault="00027B70" w:rsidP="00F77915">
      <w:pPr>
        <w:tabs>
          <w:tab w:val="left" w:pos="3783"/>
        </w:tabs>
        <w:ind w:firstLine="0"/>
      </w:pPr>
      <w:bookmarkStart w:id="0" w:name="_GoBack"/>
      <w:bookmarkEnd w:id="0"/>
      <w:r>
        <w:tab/>
      </w:r>
    </w:p>
    <w:sectPr w:rsidR="00667B21" w:rsidRPr="00027B70" w:rsidSect="00AB34BE">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6C4" w:rsidRDefault="005716C4" w:rsidP="004C7AB7">
      <w:pPr>
        <w:spacing w:line="240" w:lineRule="auto"/>
      </w:pPr>
      <w:r>
        <w:separator/>
      </w:r>
    </w:p>
  </w:endnote>
  <w:endnote w:type="continuationSeparator" w:id="0">
    <w:p w:rsidR="005716C4" w:rsidRDefault="005716C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F384756" wp14:editId="1D15832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6C4" w:rsidRDefault="005716C4" w:rsidP="004C7AB7">
      <w:pPr>
        <w:spacing w:line="240" w:lineRule="auto"/>
      </w:pPr>
      <w:r>
        <w:separator/>
      </w:r>
    </w:p>
  </w:footnote>
  <w:footnote w:type="continuationSeparator" w:id="0">
    <w:p w:rsidR="005716C4" w:rsidRDefault="005716C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716C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C3C8A6B" wp14:editId="7996F4B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716C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806B0"/>
    <w:rsid w:val="0010278D"/>
    <w:rsid w:val="0010290D"/>
    <w:rsid w:val="00140C4F"/>
    <w:rsid w:val="00200DAB"/>
    <w:rsid w:val="002B6CA6"/>
    <w:rsid w:val="00350FAD"/>
    <w:rsid w:val="003730CF"/>
    <w:rsid w:val="003954AB"/>
    <w:rsid w:val="0044735C"/>
    <w:rsid w:val="00497918"/>
    <w:rsid w:val="004C7AB7"/>
    <w:rsid w:val="004D30B1"/>
    <w:rsid w:val="00500771"/>
    <w:rsid w:val="005716C4"/>
    <w:rsid w:val="005F4ECF"/>
    <w:rsid w:val="00667B21"/>
    <w:rsid w:val="006A6C8E"/>
    <w:rsid w:val="006D6939"/>
    <w:rsid w:val="007066D2"/>
    <w:rsid w:val="00716FBF"/>
    <w:rsid w:val="00835CBE"/>
    <w:rsid w:val="008601D2"/>
    <w:rsid w:val="00865382"/>
    <w:rsid w:val="00975E96"/>
    <w:rsid w:val="00A056B4"/>
    <w:rsid w:val="00A14424"/>
    <w:rsid w:val="00AB34BE"/>
    <w:rsid w:val="00B548B5"/>
    <w:rsid w:val="00C330DA"/>
    <w:rsid w:val="00CB6B28"/>
    <w:rsid w:val="00D57D31"/>
    <w:rsid w:val="00E2792E"/>
    <w:rsid w:val="00E46640"/>
    <w:rsid w:val="00EA6FDC"/>
    <w:rsid w:val="00F55312"/>
    <w:rsid w:val="00F7791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lnkprinc1">
    <w:name w:val="lnk_princ1"/>
    <w:rsid w:val="00AB34BE"/>
    <w:rPr>
      <w:rFonts w:ascii="Verdana" w:hAnsi="Verdana" w:hint="default"/>
      <w:b/>
      <w:bCs/>
      <w:strike w:val="0"/>
      <w:dstrike w:val="0"/>
      <w:color w:val="009999"/>
      <w:sz w:val="16"/>
      <w:szCs w:val="1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lnkprinc1">
    <w:name w:val="lnk_princ1"/>
    <w:rsid w:val="00AB34BE"/>
    <w:rPr>
      <w:rFonts w:ascii="Verdana" w:hAnsi="Verdana" w:hint="default"/>
      <w:b/>
      <w:bCs/>
      <w:strike w:val="0"/>
      <w:dstrike w:val="0"/>
      <w:color w:val="009999"/>
      <w:sz w:val="16"/>
      <w:szCs w:val="1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0B5A4-3608-43FC-9EFE-31587022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3145</Words>
  <Characters>16984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cp:lastModifiedBy>
  <cp:revision>4</cp:revision>
  <dcterms:created xsi:type="dcterms:W3CDTF">2018-09-24T15:42:00Z</dcterms:created>
  <dcterms:modified xsi:type="dcterms:W3CDTF">2018-10-14T20:42:00Z</dcterms:modified>
</cp:coreProperties>
</file>