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640" w:rsidRDefault="00A80EF0" w:rsidP="005C5640">
      <w:pPr>
        <w:ind w:firstLine="0"/>
        <w:jc w:val="center"/>
        <w:rPr>
          <w:rFonts w:cs="Times New Roman"/>
          <w:szCs w:val="24"/>
        </w:rPr>
      </w:pPr>
      <w:r w:rsidRPr="009A23B2">
        <w:rPr>
          <w:rFonts w:cs="Times New Roman"/>
          <w:b/>
          <w:szCs w:val="24"/>
        </w:rPr>
        <w:t>APRENDIZAGENS DESENVOLVIDAS NO ESTÁGIO SUPERVISIONADO PELOS ALUNOS ESTAGIÁRIOS: NARRATIVAS DE EXPERIÊNCIAS</w:t>
      </w:r>
    </w:p>
    <w:p w:rsidR="00087E81" w:rsidRDefault="00A80EF0" w:rsidP="005C5640">
      <w:pPr>
        <w:spacing w:line="240" w:lineRule="auto"/>
        <w:ind w:firstLine="0"/>
        <w:jc w:val="right"/>
        <w:rPr>
          <w:rFonts w:cs="Times New Roman"/>
          <w:szCs w:val="24"/>
        </w:rPr>
      </w:pPr>
      <w:r w:rsidRPr="009A23B2">
        <w:rPr>
          <w:rFonts w:cs="Times New Roman"/>
          <w:szCs w:val="24"/>
        </w:rPr>
        <w:t>Neucivania Moura de Andrade</w:t>
      </w:r>
      <w:r w:rsidR="00F7210C">
        <w:rPr>
          <w:rFonts w:cs="Times New Roman"/>
          <w:szCs w:val="24"/>
        </w:rPr>
        <w:t xml:space="preserve"> Fernandes</w:t>
      </w:r>
    </w:p>
    <w:p w:rsidR="00A80EF0" w:rsidRDefault="00087E81" w:rsidP="005C5640">
      <w:pPr>
        <w:spacing w:line="240" w:lineRule="auto"/>
        <w:ind w:firstLine="0"/>
        <w:jc w:val="right"/>
        <w:rPr>
          <w:rFonts w:cs="Times New Roman"/>
          <w:sz w:val="22"/>
        </w:rPr>
      </w:pPr>
      <w:r w:rsidRPr="005C5640">
        <w:rPr>
          <w:rFonts w:cs="Times New Roman"/>
          <w:sz w:val="22"/>
        </w:rPr>
        <w:t>Graduanda do Curso de Pedagogia da Faculdade de Educaç</w:t>
      </w:r>
      <w:r w:rsidR="007C44AB">
        <w:rPr>
          <w:rFonts w:cs="Times New Roman"/>
          <w:sz w:val="22"/>
        </w:rPr>
        <w:t xml:space="preserve">ão da Universidade do Estado do </w:t>
      </w:r>
      <w:r w:rsidRPr="005C5640">
        <w:rPr>
          <w:rFonts w:cs="Times New Roman"/>
          <w:sz w:val="22"/>
        </w:rPr>
        <w:t>Rio Grande do Norte-UERN. Aluna bolsista PIBIC</w:t>
      </w:r>
      <w:r w:rsidR="007C44AB">
        <w:rPr>
          <w:rFonts w:cs="Times New Roman"/>
          <w:sz w:val="22"/>
        </w:rPr>
        <w:t>/CNPq</w:t>
      </w:r>
      <w:r w:rsidRPr="005C5640">
        <w:rPr>
          <w:rFonts w:cs="Times New Roman"/>
          <w:sz w:val="22"/>
        </w:rPr>
        <w:t>. E-mail: neucivaniaandrade@hotmail.com.</w:t>
      </w:r>
    </w:p>
    <w:p w:rsidR="005C5640" w:rsidRPr="005C5640" w:rsidRDefault="005C5640" w:rsidP="005C5640">
      <w:pPr>
        <w:spacing w:line="240" w:lineRule="auto"/>
        <w:ind w:firstLine="0"/>
        <w:jc w:val="right"/>
        <w:rPr>
          <w:rFonts w:cs="Times New Roman"/>
          <w:sz w:val="22"/>
        </w:rPr>
      </w:pPr>
    </w:p>
    <w:p w:rsidR="00A80EF0" w:rsidRDefault="00A80EF0" w:rsidP="005C5640">
      <w:pPr>
        <w:spacing w:line="240" w:lineRule="auto"/>
        <w:ind w:firstLine="0"/>
        <w:jc w:val="right"/>
        <w:rPr>
          <w:rStyle w:val="Refdenotaderodap"/>
          <w:rFonts w:cs="Times New Roman"/>
          <w:szCs w:val="24"/>
        </w:rPr>
      </w:pPr>
      <w:r w:rsidRPr="009A23B2">
        <w:rPr>
          <w:rFonts w:cs="Times New Roman"/>
          <w:szCs w:val="24"/>
        </w:rPr>
        <w:t>Normandia de Farias Mesquita Medeiros</w:t>
      </w:r>
    </w:p>
    <w:p w:rsidR="00087E81" w:rsidRPr="005C5640" w:rsidRDefault="00087E81" w:rsidP="005C5640">
      <w:pPr>
        <w:spacing w:line="240" w:lineRule="auto"/>
        <w:ind w:firstLine="0"/>
        <w:jc w:val="right"/>
        <w:rPr>
          <w:rFonts w:cs="Times New Roman"/>
          <w:sz w:val="22"/>
        </w:rPr>
      </w:pPr>
      <w:r w:rsidRPr="005C5640">
        <w:rPr>
          <w:rFonts w:cs="Times New Roman"/>
          <w:sz w:val="22"/>
        </w:rPr>
        <w:t>Professora Drª da Faculdade de Educação-FE da Universidade do Estado do Rio Grande do Norte-UERN. E-mail: faraisnorma@hotmail.com</w:t>
      </w:r>
    </w:p>
    <w:p w:rsidR="00A80EF0" w:rsidRPr="009A23B2" w:rsidRDefault="00A80EF0" w:rsidP="007E6EB1">
      <w:pPr>
        <w:spacing w:line="240" w:lineRule="auto"/>
        <w:rPr>
          <w:rFonts w:cs="Times New Roman"/>
          <w:szCs w:val="24"/>
        </w:rPr>
      </w:pPr>
    </w:p>
    <w:p w:rsidR="00A80EF0" w:rsidRPr="009A23B2" w:rsidRDefault="00A80EF0" w:rsidP="00A80EF0">
      <w:pPr>
        <w:spacing w:line="240" w:lineRule="auto"/>
        <w:ind w:firstLine="0"/>
        <w:rPr>
          <w:rFonts w:cs="Times New Roman"/>
          <w:b/>
          <w:bCs/>
          <w:szCs w:val="24"/>
        </w:rPr>
      </w:pPr>
      <w:r w:rsidRPr="009A23B2">
        <w:rPr>
          <w:rFonts w:cs="Times New Roman"/>
          <w:b/>
          <w:bCs/>
          <w:szCs w:val="24"/>
        </w:rPr>
        <w:t>RESUMO</w:t>
      </w:r>
    </w:p>
    <w:p w:rsidR="00A80EF0" w:rsidRPr="009A23B2" w:rsidRDefault="00A80EF0" w:rsidP="00A80EF0">
      <w:pPr>
        <w:spacing w:line="240" w:lineRule="auto"/>
        <w:rPr>
          <w:rFonts w:cs="Times New Roman"/>
          <w:sz w:val="22"/>
        </w:rPr>
      </w:pPr>
      <w:r w:rsidRPr="009A23B2">
        <w:rPr>
          <w:rFonts w:cs="Times New Roman"/>
          <w:sz w:val="22"/>
        </w:rPr>
        <w:t xml:space="preserve">O estudo consiste em analisar, a partir das narrativas de experiências dos alunos estagiários, as aprendizagens desenvolvidas durante o estágio curricular obrigatório realizado nos anos iniciais do ensino fundamental. O estudo </w:t>
      </w:r>
      <w:r w:rsidR="007A37F5" w:rsidRPr="009A23B2">
        <w:rPr>
          <w:rFonts w:cs="Times New Roman"/>
          <w:sz w:val="22"/>
        </w:rPr>
        <w:t>se originou</w:t>
      </w:r>
      <w:r w:rsidRPr="009A23B2">
        <w:rPr>
          <w:rFonts w:cs="Times New Roman"/>
          <w:sz w:val="22"/>
        </w:rPr>
        <w:t xml:space="preserve"> com base no PIBIC</w:t>
      </w:r>
      <w:r w:rsidR="007C44AB">
        <w:rPr>
          <w:rFonts w:cs="Times New Roman"/>
          <w:sz w:val="22"/>
        </w:rPr>
        <w:t>/CNPq</w:t>
      </w:r>
      <w:r w:rsidRPr="009A23B2">
        <w:rPr>
          <w:rFonts w:cs="Times New Roman"/>
          <w:sz w:val="22"/>
        </w:rPr>
        <w:t xml:space="preserve"> (2017-2018), onde aprofunda-se o estudo no trabalho de conclusão de curso, TCC (2018). Diante disso</w:t>
      </w:r>
      <w:r w:rsidR="007E42D8" w:rsidRPr="009A23B2">
        <w:rPr>
          <w:rFonts w:cs="Times New Roman"/>
          <w:sz w:val="22"/>
        </w:rPr>
        <w:t>,</w:t>
      </w:r>
      <w:r w:rsidRPr="009A23B2">
        <w:rPr>
          <w:rFonts w:cs="Times New Roman"/>
          <w:sz w:val="22"/>
        </w:rPr>
        <w:t xml:space="preserve"> surgiu a seguinte questão problema</w:t>
      </w:r>
      <w:r w:rsidR="007E42D8" w:rsidRPr="009A23B2">
        <w:rPr>
          <w:rFonts w:cs="Times New Roman"/>
          <w:sz w:val="22"/>
        </w:rPr>
        <w:t>:</w:t>
      </w:r>
      <w:r w:rsidRPr="009A23B2">
        <w:rPr>
          <w:rFonts w:cs="Times New Roman"/>
          <w:sz w:val="22"/>
        </w:rPr>
        <w:t xml:space="preserve"> quais foram as aprendizagens desenvolvidas no estágio supervisionado pelos alunos estagiários nos anos iniciais do ensino fundamental? O estágio supervisionado do curso de pedagogia FE/UERN tem o intuito de proporcionar aos alunos em formação inicial o contato direto com a realidade da profissão docente</w:t>
      </w:r>
      <w:r w:rsidR="007E42D8" w:rsidRPr="009A23B2">
        <w:rPr>
          <w:rFonts w:cs="Times New Roman"/>
          <w:sz w:val="22"/>
        </w:rPr>
        <w:t>,</w:t>
      </w:r>
      <w:r w:rsidRPr="009A23B2">
        <w:rPr>
          <w:rFonts w:cs="Times New Roman"/>
          <w:sz w:val="22"/>
        </w:rPr>
        <w:t xml:space="preserve"> possibilitando a mobilização de saberes, práticas e aprendizagens. A fundamentação teórica para discutir o estágio supervisionado apoia-se em Pimenta (2010)</w:t>
      </w:r>
      <w:r w:rsidR="007E42D8" w:rsidRPr="009A23B2">
        <w:rPr>
          <w:rFonts w:cs="Times New Roman"/>
          <w:sz w:val="22"/>
        </w:rPr>
        <w:t>,</w:t>
      </w:r>
      <w:r w:rsidRPr="009A23B2">
        <w:rPr>
          <w:rFonts w:cs="Times New Roman"/>
          <w:sz w:val="22"/>
        </w:rPr>
        <w:t xml:space="preserve"> Pimenta (1999)</w:t>
      </w:r>
      <w:r w:rsidR="007E42D8" w:rsidRPr="009A23B2">
        <w:rPr>
          <w:rFonts w:cs="Times New Roman"/>
          <w:sz w:val="22"/>
        </w:rPr>
        <w:t>,</w:t>
      </w:r>
      <w:r w:rsidRPr="009A23B2">
        <w:rPr>
          <w:rFonts w:cs="Times New Roman"/>
          <w:sz w:val="22"/>
        </w:rPr>
        <w:t xml:space="preserve"> Pimenta (2002)</w:t>
      </w:r>
      <w:r w:rsidR="007E42D8" w:rsidRPr="009A23B2">
        <w:rPr>
          <w:rFonts w:cs="Times New Roman"/>
          <w:sz w:val="22"/>
        </w:rPr>
        <w:t>,</w:t>
      </w:r>
      <w:r w:rsidRPr="009A23B2">
        <w:rPr>
          <w:rFonts w:cs="Times New Roman"/>
          <w:sz w:val="22"/>
        </w:rPr>
        <w:t xml:space="preserve"> Lima (2012), que entende</w:t>
      </w:r>
      <w:r w:rsidR="007E42D8" w:rsidRPr="009A23B2">
        <w:rPr>
          <w:rFonts w:cs="Times New Roman"/>
          <w:sz w:val="22"/>
        </w:rPr>
        <w:t>m</w:t>
      </w:r>
      <w:r w:rsidRPr="009A23B2">
        <w:rPr>
          <w:rFonts w:cs="Times New Roman"/>
          <w:sz w:val="22"/>
        </w:rPr>
        <w:t xml:space="preserve"> o estágio como atividade teórico-prática instrumentalizada da práxis do futuro professor, significando o lócus das reflexões sobre o professor e seu trabalho, portanto, um espaço de pesquisa sobre a docência. </w:t>
      </w:r>
      <w:r w:rsidR="007E42D8" w:rsidRPr="009A23B2">
        <w:rPr>
          <w:rFonts w:cs="Times New Roman"/>
          <w:sz w:val="22"/>
        </w:rPr>
        <w:t>O</w:t>
      </w:r>
      <w:r w:rsidRPr="009A23B2">
        <w:rPr>
          <w:rFonts w:cs="Times New Roman"/>
          <w:sz w:val="22"/>
        </w:rPr>
        <w:t xml:space="preserve">s estudos sobre os saberes e as práticas docentes, </w:t>
      </w:r>
      <w:r w:rsidR="007E42D8" w:rsidRPr="009A23B2">
        <w:rPr>
          <w:rFonts w:cs="Times New Roman"/>
          <w:sz w:val="22"/>
        </w:rPr>
        <w:t xml:space="preserve">foram </w:t>
      </w:r>
      <w:r w:rsidRPr="009A23B2">
        <w:rPr>
          <w:rFonts w:cs="Times New Roman"/>
          <w:sz w:val="22"/>
        </w:rPr>
        <w:t>fundament</w:t>
      </w:r>
      <w:r w:rsidR="007E42D8" w:rsidRPr="009A23B2">
        <w:rPr>
          <w:rFonts w:cs="Times New Roman"/>
          <w:sz w:val="22"/>
        </w:rPr>
        <w:t>ados e</w:t>
      </w:r>
      <w:r w:rsidRPr="009A23B2">
        <w:rPr>
          <w:rFonts w:cs="Times New Roman"/>
          <w:sz w:val="22"/>
        </w:rPr>
        <w:t>m Tardif (2002) e Freire (1996).</w:t>
      </w:r>
      <w:r w:rsidR="007E42D8" w:rsidRPr="009A23B2">
        <w:rPr>
          <w:rFonts w:cs="Times New Roman"/>
          <w:sz w:val="22"/>
        </w:rPr>
        <w:t xml:space="preserve"> Pesquisa de cunho qualitativo Bogdan; Biklen (</w:t>
      </w:r>
      <w:r w:rsidRPr="009A23B2">
        <w:rPr>
          <w:rFonts w:cs="Times New Roman"/>
          <w:sz w:val="22"/>
        </w:rPr>
        <w:t>1994</w:t>
      </w:r>
      <w:r w:rsidR="007E42D8" w:rsidRPr="009A23B2">
        <w:rPr>
          <w:rFonts w:cs="Times New Roman"/>
          <w:sz w:val="22"/>
        </w:rPr>
        <w:t>), Gil (</w:t>
      </w:r>
      <w:r w:rsidRPr="009A23B2">
        <w:rPr>
          <w:rFonts w:cs="Times New Roman"/>
          <w:sz w:val="22"/>
        </w:rPr>
        <w:t>1998). Toma-se as experiências narradas pelo</w:t>
      </w:r>
      <w:r w:rsidR="007E42D8" w:rsidRPr="009A23B2">
        <w:rPr>
          <w:rFonts w:cs="Times New Roman"/>
          <w:sz w:val="22"/>
        </w:rPr>
        <w:t>s</w:t>
      </w:r>
      <w:r w:rsidRPr="009A23B2">
        <w:rPr>
          <w:rFonts w:cs="Times New Roman"/>
          <w:sz w:val="22"/>
        </w:rPr>
        <w:t>(a</w:t>
      </w:r>
      <w:r w:rsidR="007E42D8" w:rsidRPr="009A23B2">
        <w:rPr>
          <w:rFonts w:cs="Times New Roman"/>
          <w:sz w:val="22"/>
        </w:rPr>
        <w:t>s</w:t>
      </w:r>
      <w:r w:rsidRPr="009A23B2">
        <w:rPr>
          <w:rFonts w:cs="Times New Roman"/>
          <w:sz w:val="22"/>
        </w:rPr>
        <w:t>) aluno</w:t>
      </w:r>
      <w:r w:rsidR="007E42D8" w:rsidRPr="009A23B2">
        <w:rPr>
          <w:rFonts w:cs="Times New Roman"/>
          <w:sz w:val="22"/>
        </w:rPr>
        <w:t>s</w:t>
      </w:r>
      <w:r w:rsidRPr="009A23B2">
        <w:rPr>
          <w:rFonts w:cs="Times New Roman"/>
          <w:sz w:val="22"/>
        </w:rPr>
        <w:t>(as</w:t>
      </w:r>
      <w:r w:rsidR="007E42D8" w:rsidRPr="009A23B2">
        <w:rPr>
          <w:rFonts w:cs="Times New Roman"/>
          <w:sz w:val="22"/>
        </w:rPr>
        <w:t>)</w:t>
      </w:r>
      <w:r w:rsidRPr="009A23B2">
        <w:rPr>
          <w:rFonts w:cs="Times New Roman"/>
          <w:sz w:val="22"/>
        </w:rPr>
        <w:t xml:space="preserve"> que estagiaram nos anos iniciais do Ensino Fundamental, à luz de Josso</w:t>
      </w:r>
      <w:r w:rsidR="007E42D8" w:rsidRPr="009A23B2">
        <w:rPr>
          <w:rFonts w:cs="Times New Roman"/>
          <w:sz w:val="22"/>
        </w:rPr>
        <w:t xml:space="preserve"> (</w:t>
      </w:r>
      <w:r w:rsidRPr="009A23B2">
        <w:rPr>
          <w:rFonts w:cs="Times New Roman"/>
          <w:sz w:val="22"/>
        </w:rPr>
        <w:t>2004</w:t>
      </w:r>
      <w:r w:rsidR="007E42D8" w:rsidRPr="009A23B2">
        <w:rPr>
          <w:rFonts w:cs="Times New Roman"/>
          <w:sz w:val="22"/>
        </w:rPr>
        <w:t xml:space="preserve">), </w:t>
      </w:r>
      <w:r w:rsidRPr="009A23B2">
        <w:rPr>
          <w:rFonts w:cs="Times New Roman"/>
          <w:sz w:val="22"/>
        </w:rPr>
        <w:t>Nóvoa</w:t>
      </w:r>
      <w:r w:rsidR="007E42D8" w:rsidRPr="009A23B2">
        <w:rPr>
          <w:rFonts w:cs="Times New Roman"/>
          <w:sz w:val="22"/>
        </w:rPr>
        <w:t xml:space="preserve"> (</w:t>
      </w:r>
      <w:r w:rsidRPr="009A23B2">
        <w:rPr>
          <w:rFonts w:cs="Times New Roman"/>
          <w:sz w:val="22"/>
        </w:rPr>
        <w:t>1995</w:t>
      </w:r>
      <w:r w:rsidR="007E42D8" w:rsidRPr="009A23B2">
        <w:rPr>
          <w:rFonts w:cs="Times New Roman"/>
          <w:sz w:val="22"/>
        </w:rPr>
        <w:t>),</w:t>
      </w:r>
      <w:r w:rsidRPr="009A23B2">
        <w:rPr>
          <w:rFonts w:cs="Times New Roman"/>
          <w:sz w:val="22"/>
        </w:rPr>
        <w:t xml:space="preserve"> Souza</w:t>
      </w:r>
      <w:r w:rsidR="007E42D8" w:rsidRPr="009A23B2">
        <w:rPr>
          <w:rFonts w:cs="Times New Roman"/>
          <w:sz w:val="22"/>
        </w:rPr>
        <w:t xml:space="preserve"> (</w:t>
      </w:r>
      <w:r w:rsidRPr="009A23B2">
        <w:rPr>
          <w:rFonts w:cs="Times New Roman"/>
          <w:sz w:val="22"/>
        </w:rPr>
        <w:t>2007</w:t>
      </w:r>
      <w:r w:rsidR="007E42D8" w:rsidRPr="009A23B2">
        <w:rPr>
          <w:rFonts w:cs="Times New Roman"/>
          <w:sz w:val="22"/>
        </w:rPr>
        <w:t>)</w:t>
      </w:r>
      <w:r w:rsidRPr="009A23B2">
        <w:rPr>
          <w:rFonts w:cs="Times New Roman"/>
          <w:sz w:val="22"/>
        </w:rPr>
        <w:t>. Ao (re)construírem e (re)pensarem o vivido, o</w:t>
      </w:r>
      <w:r w:rsidR="007E42D8" w:rsidRPr="009A23B2">
        <w:rPr>
          <w:rFonts w:cs="Times New Roman"/>
          <w:sz w:val="22"/>
        </w:rPr>
        <w:t>s</w:t>
      </w:r>
      <w:r w:rsidRPr="009A23B2">
        <w:rPr>
          <w:rFonts w:cs="Times New Roman"/>
          <w:sz w:val="22"/>
        </w:rPr>
        <w:t>(as</w:t>
      </w:r>
      <w:r w:rsidR="007E42D8" w:rsidRPr="009A23B2">
        <w:rPr>
          <w:rFonts w:cs="Times New Roman"/>
          <w:sz w:val="22"/>
        </w:rPr>
        <w:t>)</w:t>
      </w:r>
      <w:r w:rsidRPr="009A23B2">
        <w:rPr>
          <w:rFonts w:cs="Times New Roman"/>
          <w:sz w:val="22"/>
        </w:rPr>
        <w:t xml:space="preserve"> alunos apontaram aprendizagens desenvolvidas e mobilizados nos anos iniciais do ensino fundamental, bem como avanços e fragilidades em seu processo de formação inicial.</w:t>
      </w:r>
    </w:p>
    <w:p w:rsidR="00A80EF0" w:rsidRPr="009A23B2" w:rsidRDefault="00A80EF0" w:rsidP="00A80EF0">
      <w:pPr>
        <w:spacing w:line="240" w:lineRule="auto"/>
        <w:rPr>
          <w:rFonts w:cs="Times New Roman"/>
          <w:sz w:val="22"/>
        </w:rPr>
      </w:pPr>
    </w:p>
    <w:p w:rsidR="00A80EF0" w:rsidRPr="009A23B2" w:rsidRDefault="005C5640" w:rsidP="00A80EF0">
      <w:pPr>
        <w:spacing w:line="240" w:lineRule="auto"/>
        <w:rPr>
          <w:rFonts w:cs="Times New Roman"/>
          <w:sz w:val="22"/>
        </w:rPr>
      </w:pPr>
      <w:r w:rsidRPr="009A23B2">
        <w:rPr>
          <w:rFonts w:cs="Times New Roman"/>
          <w:b/>
          <w:sz w:val="22"/>
        </w:rPr>
        <w:t>Palavras chaves</w:t>
      </w:r>
      <w:r w:rsidR="00A80EF0" w:rsidRPr="009A23B2">
        <w:rPr>
          <w:rFonts w:cs="Times New Roman"/>
          <w:b/>
          <w:sz w:val="22"/>
        </w:rPr>
        <w:t xml:space="preserve">: </w:t>
      </w:r>
      <w:r w:rsidR="00A80EF0" w:rsidRPr="009A23B2">
        <w:rPr>
          <w:rFonts w:cs="Times New Roman"/>
          <w:sz w:val="22"/>
        </w:rPr>
        <w:t>Estágio Supervisionado. Aprendizage</w:t>
      </w:r>
      <w:r w:rsidR="00FD2FDB">
        <w:rPr>
          <w:rFonts w:cs="Times New Roman"/>
          <w:sz w:val="22"/>
        </w:rPr>
        <w:t>ns</w:t>
      </w:r>
      <w:r w:rsidR="00A80EF0" w:rsidRPr="009A23B2">
        <w:rPr>
          <w:rFonts w:cs="Times New Roman"/>
          <w:sz w:val="22"/>
        </w:rPr>
        <w:t>. Narrativas de Experiências.</w:t>
      </w:r>
    </w:p>
    <w:p w:rsidR="00A80EF0" w:rsidRPr="009A23B2" w:rsidRDefault="00A80EF0" w:rsidP="00A80EF0">
      <w:pPr>
        <w:spacing w:line="240" w:lineRule="auto"/>
        <w:rPr>
          <w:rFonts w:cs="Times New Roman"/>
          <w:sz w:val="22"/>
        </w:rPr>
      </w:pPr>
    </w:p>
    <w:p w:rsidR="00A80EF0" w:rsidRPr="009A23B2" w:rsidRDefault="00A80EF0" w:rsidP="00A80EF0">
      <w:pPr>
        <w:spacing w:line="240" w:lineRule="auto"/>
        <w:rPr>
          <w:rFonts w:cs="Times New Roman"/>
          <w:sz w:val="22"/>
        </w:rPr>
      </w:pPr>
    </w:p>
    <w:p w:rsidR="00A80EF0" w:rsidRPr="009A23B2" w:rsidRDefault="00A80EF0" w:rsidP="00924997">
      <w:pPr>
        <w:ind w:firstLine="0"/>
        <w:rPr>
          <w:rFonts w:cs="Times New Roman"/>
          <w:b/>
          <w:bCs/>
          <w:szCs w:val="24"/>
        </w:rPr>
      </w:pPr>
      <w:r w:rsidRPr="009A23B2">
        <w:rPr>
          <w:rFonts w:cs="Times New Roman"/>
          <w:b/>
          <w:bCs/>
          <w:szCs w:val="24"/>
        </w:rPr>
        <w:t>INTRODUÇÃO</w:t>
      </w:r>
    </w:p>
    <w:p w:rsidR="00A2795A" w:rsidRPr="009A23B2" w:rsidRDefault="00A2795A" w:rsidP="00924997">
      <w:pPr>
        <w:ind w:firstLine="708"/>
        <w:rPr>
          <w:rFonts w:cs="Times New Roman"/>
          <w:szCs w:val="24"/>
        </w:rPr>
      </w:pPr>
      <w:r w:rsidRPr="009A23B2">
        <w:rPr>
          <w:rFonts w:cs="Times New Roman"/>
          <w:szCs w:val="24"/>
        </w:rPr>
        <w:t>O presente artigo discute sobre as aprendizagens desenvolvidas no estágio supervisionado pelos alunos estagiários do curso de pedagogia FE/UERN</w:t>
      </w:r>
      <w:r w:rsidR="00C27BF2" w:rsidRPr="009A23B2">
        <w:rPr>
          <w:rFonts w:cs="Times New Roman"/>
          <w:szCs w:val="24"/>
        </w:rPr>
        <w:t>.</w:t>
      </w:r>
      <w:r w:rsidRPr="009A23B2">
        <w:rPr>
          <w:rFonts w:cs="Times New Roman"/>
          <w:szCs w:val="24"/>
        </w:rPr>
        <w:t xml:space="preserve"> </w:t>
      </w:r>
      <w:r w:rsidR="00C27BF2" w:rsidRPr="009A23B2">
        <w:rPr>
          <w:rFonts w:cs="Times New Roman"/>
          <w:szCs w:val="24"/>
        </w:rPr>
        <w:t>Tomaremos</w:t>
      </w:r>
      <w:r w:rsidRPr="009A23B2">
        <w:rPr>
          <w:rFonts w:cs="Times New Roman"/>
          <w:szCs w:val="24"/>
        </w:rPr>
        <w:t xml:space="preserve"> como fundamentação do estudo as narrativas de </w:t>
      </w:r>
      <w:r w:rsidR="00C27BF2" w:rsidRPr="009A23B2">
        <w:rPr>
          <w:rFonts w:cs="Times New Roman"/>
          <w:szCs w:val="24"/>
        </w:rPr>
        <w:t>duas alunas</w:t>
      </w:r>
      <w:r w:rsidRPr="009A23B2">
        <w:rPr>
          <w:rFonts w:cs="Times New Roman"/>
          <w:szCs w:val="24"/>
        </w:rPr>
        <w:t xml:space="preserve"> estagiárias que se encontram no oitavo período do curso de pedagogia</w:t>
      </w:r>
      <w:r w:rsidR="00C27BF2" w:rsidRPr="009A23B2">
        <w:rPr>
          <w:rFonts w:cs="Times New Roman"/>
          <w:szCs w:val="24"/>
        </w:rPr>
        <w:t xml:space="preserve"> e</w:t>
      </w:r>
      <w:r w:rsidRPr="009A23B2">
        <w:rPr>
          <w:rFonts w:cs="Times New Roman"/>
          <w:szCs w:val="24"/>
        </w:rPr>
        <w:t xml:space="preserve"> que já passaram pela experiência dos três estágios compostos na grade curricular do curso de pedagogia da Universidade do Estado do Rio Grande do Norte</w:t>
      </w:r>
      <w:r w:rsidR="00C27BF2" w:rsidRPr="009A23B2">
        <w:rPr>
          <w:rFonts w:cs="Times New Roman"/>
          <w:szCs w:val="24"/>
        </w:rPr>
        <w:t>.</w:t>
      </w:r>
      <w:r w:rsidRPr="009A23B2">
        <w:rPr>
          <w:rFonts w:cs="Times New Roman"/>
          <w:szCs w:val="24"/>
        </w:rPr>
        <w:t xml:space="preserve"> </w:t>
      </w:r>
      <w:r w:rsidR="00C27BF2" w:rsidRPr="009A23B2">
        <w:rPr>
          <w:rFonts w:cs="Times New Roman"/>
          <w:szCs w:val="24"/>
        </w:rPr>
        <w:t>O</w:t>
      </w:r>
      <w:r w:rsidRPr="009A23B2">
        <w:rPr>
          <w:rFonts w:cs="Times New Roman"/>
          <w:szCs w:val="24"/>
        </w:rPr>
        <w:t xml:space="preserve"> primeiro se refere ao estágio I realizado na educação infantil, estágio II realizado nos anos inicias do ensino fundamental e o estágio III, realizado na gestão dos processos educativos.</w:t>
      </w:r>
    </w:p>
    <w:p w:rsidR="00A2795A" w:rsidRPr="009A23B2" w:rsidRDefault="00A2795A" w:rsidP="00924997">
      <w:pPr>
        <w:ind w:firstLine="708"/>
        <w:rPr>
          <w:rFonts w:cs="Times New Roman"/>
          <w:szCs w:val="24"/>
        </w:rPr>
      </w:pPr>
      <w:r w:rsidRPr="009A23B2">
        <w:rPr>
          <w:rFonts w:cs="Times New Roman"/>
          <w:szCs w:val="24"/>
        </w:rPr>
        <w:t xml:space="preserve">O objetivo do trabalho tem como eixo central analisar com base nas narrativas das alunas estagiárias do curso de pedagogia FE/UERN as aprendizagens desenvolvidas no </w:t>
      </w:r>
      <w:r w:rsidRPr="009A23B2">
        <w:rPr>
          <w:rFonts w:cs="Times New Roman"/>
          <w:szCs w:val="24"/>
        </w:rPr>
        <w:lastRenderedPageBreak/>
        <w:t>estágio supervisionado nos anos iniciais do ensino fundamental. Diante disso</w:t>
      </w:r>
      <w:r w:rsidR="00651FE8" w:rsidRPr="009A23B2">
        <w:rPr>
          <w:rFonts w:cs="Times New Roman"/>
          <w:szCs w:val="24"/>
        </w:rPr>
        <w:t>,</w:t>
      </w:r>
      <w:r w:rsidRPr="009A23B2">
        <w:rPr>
          <w:rFonts w:cs="Times New Roman"/>
          <w:szCs w:val="24"/>
        </w:rPr>
        <w:t xml:space="preserve"> propomos a seguinte questão/problema</w:t>
      </w:r>
      <w:r w:rsidR="00651FE8" w:rsidRPr="009A23B2">
        <w:rPr>
          <w:rFonts w:cs="Times New Roman"/>
          <w:szCs w:val="24"/>
        </w:rPr>
        <w:t xml:space="preserve">: </w:t>
      </w:r>
      <w:r w:rsidRPr="009A23B2">
        <w:rPr>
          <w:rFonts w:cs="Times New Roman"/>
          <w:szCs w:val="24"/>
        </w:rPr>
        <w:t>quais foram as aprendizagens desenvolvidas no estágio supervisionado pelos alunos estagiários nos anos iniciais do ensino fundamental?</w:t>
      </w:r>
    </w:p>
    <w:p w:rsidR="00A2795A" w:rsidRPr="009A23B2" w:rsidRDefault="00A2795A" w:rsidP="00924997">
      <w:pPr>
        <w:ind w:firstLine="708"/>
        <w:rPr>
          <w:rFonts w:cs="Times New Roman"/>
          <w:szCs w:val="24"/>
        </w:rPr>
      </w:pPr>
      <w:r w:rsidRPr="009A23B2">
        <w:rPr>
          <w:rFonts w:cs="Times New Roman"/>
          <w:szCs w:val="24"/>
        </w:rPr>
        <w:t xml:space="preserve">O tema do </w:t>
      </w:r>
      <w:r w:rsidR="0026049F">
        <w:rPr>
          <w:rFonts w:cs="Times New Roman"/>
          <w:szCs w:val="24"/>
        </w:rPr>
        <w:t>presente estudo se justifica</w:t>
      </w:r>
      <w:r w:rsidRPr="00F209F8">
        <w:rPr>
          <w:rFonts w:cs="Times New Roman"/>
          <w:szCs w:val="24"/>
        </w:rPr>
        <w:t xml:space="preserve"> pela experiência no programa institucional de iniciação cient</w:t>
      </w:r>
      <w:r w:rsidR="009A23B2" w:rsidRPr="00F209F8">
        <w:rPr>
          <w:rFonts w:cs="Times New Roman"/>
          <w:szCs w:val="24"/>
        </w:rPr>
        <w:t>í</w:t>
      </w:r>
      <w:r w:rsidRPr="00F209F8">
        <w:rPr>
          <w:rFonts w:cs="Times New Roman"/>
          <w:szCs w:val="24"/>
        </w:rPr>
        <w:t>fica PIBIC</w:t>
      </w:r>
      <w:r w:rsidR="0026049F">
        <w:rPr>
          <w:rFonts w:cs="Times New Roman"/>
          <w:szCs w:val="24"/>
        </w:rPr>
        <w:t>/CNPq</w:t>
      </w:r>
      <w:r w:rsidRPr="00F209F8">
        <w:rPr>
          <w:rFonts w:cs="Times New Roman"/>
          <w:szCs w:val="24"/>
        </w:rPr>
        <w:t xml:space="preserve"> (2017-2018) intitulado</w:t>
      </w:r>
      <w:r w:rsidR="0026049F">
        <w:rPr>
          <w:rFonts w:cs="Times New Roman"/>
          <w:szCs w:val="24"/>
        </w:rPr>
        <w:t>:</w:t>
      </w:r>
      <w:r w:rsidRPr="00F209F8">
        <w:rPr>
          <w:rFonts w:cs="Times New Roman"/>
          <w:szCs w:val="24"/>
        </w:rPr>
        <w:t xml:space="preserve"> </w:t>
      </w:r>
      <w:r w:rsidR="0026049F">
        <w:rPr>
          <w:rFonts w:cs="Times New Roman"/>
          <w:szCs w:val="24"/>
        </w:rPr>
        <w:t>“</w:t>
      </w:r>
      <w:r w:rsidRPr="00F209F8">
        <w:rPr>
          <w:rFonts w:cs="Times New Roman"/>
          <w:szCs w:val="24"/>
        </w:rPr>
        <w:t>saberes e práticas dos o</w:t>
      </w:r>
      <w:r w:rsidR="00651FE8" w:rsidRPr="00F209F8">
        <w:rPr>
          <w:rFonts w:cs="Times New Roman"/>
          <w:szCs w:val="24"/>
        </w:rPr>
        <w:t>s</w:t>
      </w:r>
      <w:r w:rsidRPr="00F209F8">
        <w:rPr>
          <w:rFonts w:cs="Times New Roman"/>
          <w:szCs w:val="24"/>
        </w:rPr>
        <w:t>(a</w:t>
      </w:r>
      <w:r w:rsidR="00651FE8" w:rsidRPr="00F209F8">
        <w:rPr>
          <w:rFonts w:cs="Times New Roman"/>
          <w:szCs w:val="24"/>
        </w:rPr>
        <w:t>s</w:t>
      </w:r>
      <w:r w:rsidRPr="00F209F8">
        <w:rPr>
          <w:rFonts w:cs="Times New Roman"/>
          <w:szCs w:val="24"/>
        </w:rPr>
        <w:t>) aluno</w:t>
      </w:r>
      <w:r w:rsidR="00651FE8" w:rsidRPr="00F209F8">
        <w:rPr>
          <w:rFonts w:cs="Times New Roman"/>
          <w:szCs w:val="24"/>
        </w:rPr>
        <w:t>s</w:t>
      </w:r>
      <w:r w:rsidRPr="00F209F8">
        <w:rPr>
          <w:rFonts w:cs="Times New Roman"/>
          <w:szCs w:val="24"/>
        </w:rPr>
        <w:t>(a</w:t>
      </w:r>
      <w:r w:rsidR="00651FE8" w:rsidRPr="00F209F8">
        <w:rPr>
          <w:rFonts w:cs="Times New Roman"/>
          <w:szCs w:val="24"/>
        </w:rPr>
        <w:t>s</w:t>
      </w:r>
      <w:r w:rsidRPr="00F209F8">
        <w:rPr>
          <w:rFonts w:cs="Times New Roman"/>
          <w:szCs w:val="24"/>
        </w:rPr>
        <w:t>) estagiário</w:t>
      </w:r>
      <w:r w:rsidR="00651FE8" w:rsidRPr="00F209F8">
        <w:rPr>
          <w:rFonts w:cs="Times New Roman"/>
          <w:szCs w:val="24"/>
        </w:rPr>
        <w:t>s</w:t>
      </w:r>
      <w:r w:rsidRPr="00F209F8">
        <w:rPr>
          <w:rFonts w:cs="Times New Roman"/>
          <w:szCs w:val="24"/>
        </w:rPr>
        <w:t>(a</w:t>
      </w:r>
      <w:r w:rsidR="00651FE8" w:rsidRPr="00F209F8">
        <w:rPr>
          <w:rFonts w:cs="Times New Roman"/>
          <w:szCs w:val="24"/>
        </w:rPr>
        <w:t>s</w:t>
      </w:r>
      <w:r w:rsidRPr="00F209F8">
        <w:rPr>
          <w:rFonts w:cs="Times New Roman"/>
          <w:szCs w:val="24"/>
        </w:rPr>
        <w:t>) do curso de pedagogia FE/UERN em interação com os saberes experienciais das professoras colaboradoras: narrativas de experiências</w:t>
      </w:r>
      <w:r w:rsidR="0026049F">
        <w:rPr>
          <w:rFonts w:cs="Times New Roman"/>
          <w:szCs w:val="24"/>
        </w:rPr>
        <w:t>”</w:t>
      </w:r>
      <w:r w:rsidRPr="00F209F8">
        <w:rPr>
          <w:rFonts w:cs="Times New Roman"/>
          <w:szCs w:val="24"/>
        </w:rPr>
        <w:t>, no</w:t>
      </w:r>
      <w:r w:rsidRPr="009A23B2">
        <w:rPr>
          <w:rFonts w:cs="Times New Roman"/>
          <w:szCs w:val="24"/>
        </w:rPr>
        <w:t xml:space="preserve"> qual discutiu a respeito dos saberes e práticas desenvolvidos durante a dinâmica do estági</w:t>
      </w:r>
      <w:r w:rsidR="0026049F">
        <w:rPr>
          <w:rFonts w:cs="Times New Roman"/>
          <w:szCs w:val="24"/>
        </w:rPr>
        <w:t>o supervisionado, ainda da pesquisa</w:t>
      </w:r>
      <w:r w:rsidRPr="009A23B2">
        <w:rPr>
          <w:rFonts w:cs="Times New Roman"/>
          <w:szCs w:val="24"/>
        </w:rPr>
        <w:t xml:space="preserve"> do PIBIC</w:t>
      </w:r>
      <w:r w:rsidR="007A37F5">
        <w:rPr>
          <w:rFonts w:cs="Times New Roman"/>
          <w:szCs w:val="24"/>
        </w:rPr>
        <w:t xml:space="preserve">, coordenada pela </w:t>
      </w:r>
      <w:r w:rsidR="006C1322">
        <w:rPr>
          <w:rFonts w:cs="Times New Roman"/>
          <w:szCs w:val="24"/>
        </w:rPr>
        <w:t>prof.ª</w:t>
      </w:r>
      <w:r w:rsidR="0026049F">
        <w:rPr>
          <w:rFonts w:cs="Times New Roman"/>
          <w:szCs w:val="24"/>
        </w:rPr>
        <w:t>.</w:t>
      </w:r>
      <w:r w:rsidR="007A37F5">
        <w:rPr>
          <w:rFonts w:cs="Times New Roman"/>
          <w:szCs w:val="24"/>
        </w:rPr>
        <w:t xml:space="preserve"> </w:t>
      </w:r>
      <w:r w:rsidR="0026049F">
        <w:rPr>
          <w:rFonts w:cs="Times New Roman"/>
          <w:szCs w:val="24"/>
        </w:rPr>
        <w:t>Dra.</w:t>
      </w:r>
      <w:r w:rsidR="007A37F5">
        <w:rPr>
          <w:rFonts w:cs="Times New Roman"/>
          <w:szCs w:val="24"/>
        </w:rPr>
        <w:t xml:space="preserve"> </w:t>
      </w:r>
      <w:r w:rsidR="0026049F">
        <w:rPr>
          <w:rFonts w:cs="Times New Roman"/>
          <w:szCs w:val="24"/>
        </w:rPr>
        <w:t>Normândia de Farias M.</w:t>
      </w:r>
      <w:r w:rsidR="007A37F5">
        <w:rPr>
          <w:rFonts w:cs="Times New Roman"/>
          <w:szCs w:val="24"/>
        </w:rPr>
        <w:t xml:space="preserve"> </w:t>
      </w:r>
      <w:r w:rsidR="0026049F">
        <w:rPr>
          <w:rFonts w:cs="Times New Roman"/>
          <w:szCs w:val="24"/>
        </w:rPr>
        <w:t>Medeiros,</w:t>
      </w:r>
      <w:r w:rsidR="00F209F8" w:rsidRPr="009A23B2">
        <w:rPr>
          <w:rFonts w:cs="Times New Roman"/>
          <w:szCs w:val="24"/>
        </w:rPr>
        <w:t xml:space="preserve"> </w:t>
      </w:r>
      <w:r w:rsidRPr="009A23B2">
        <w:rPr>
          <w:rFonts w:cs="Times New Roman"/>
          <w:szCs w:val="24"/>
        </w:rPr>
        <w:t>aprofunda-se o estudo no trabalho de conclusão, TCC (2018).</w:t>
      </w:r>
    </w:p>
    <w:p w:rsidR="00A2795A" w:rsidRPr="009A23B2" w:rsidRDefault="00A2795A" w:rsidP="00924997">
      <w:pPr>
        <w:rPr>
          <w:rFonts w:cs="Times New Roman"/>
          <w:szCs w:val="24"/>
        </w:rPr>
      </w:pPr>
      <w:r w:rsidRPr="009A23B2">
        <w:rPr>
          <w:rFonts w:cs="Times New Roman"/>
          <w:szCs w:val="24"/>
        </w:rPr>
        <w:t>Compreendemos o estágio supervisionado como uma ferramenta importante para a formação inicial do professor, configurando</w:t>
      </w:r>
      <w:r w:rsidR="000310C4" w:rsidRPr="009A23B2">
        <w:rPr>
          <w:rFonts w:cs="Times New Roman"/>
          <w:szCs w:val="24"/>
        </w:rPr>
        <w:t>-se</w:t>
      </w:r>
      <w:r w:rsidRPr="009A23B2">
        <w:rPr>
          <w:rFonts w:cs="Times New Roman"/>
          <w:szCs w:val="24"/>
        </w:rPr>
        <w:t xml:space="preserve"> como um espaço de construção da identidade profissional, visto que é no chão da escola que os alunos em formação inicial vão aperfeiçoando suas técnicas </w:t>
      </w:r>
      <w:r w:rsidR="0015761D" w:rsidRPr="009A23B2">
        <w:rPr>
          <w:rFonts w:cs="Times New Roman"/>
          <w:szCs w:val="24"/>
        </w:rPr>
        <w:t xml:space="preserve">e </w:t>
      </w:r>
      <w:r w:rsidRPr="009A23B2">
        <w:rPr>
          <w:rFonts w:cs="Times New Roman"/>
          <w:szCs w:val="24"/>
        </w:rPr>
        <w:t>suas práticas</w:t>
      </w:r>
      <w:r w:rsidR="0015761D" w:rsidRPr="009A23B2">
        <w:rPr>
          <w:rFonts w:cs="Times New Roman"/>
          <w:szCs w:val="24"/>
        </w:rPr>
        <w:t>,</w:t>
      </w:r>
      <w:r w:rsidRPr="009A23B2">
        <w:rPr>
          <w:rFonts w:cs="Times New Roman"/>
          <w:szCs w:val="24"/>
        </w:rPr>
        <w:t xml:space="preserve"> como também seus saberes docentes. A viv</w:t>
      </w:r>
      <w:r w:rsidR="0015761D" w:rsidRPr="009A23B2">
        <w:rPr>
          <w:rFonts w:cs="Times New Roman"/>
          <w:szCs w:val="24"/>
        </w:rPr>
        <w:t>ê</w:t>
      </w:r>
      <w:r w:rsidRPr="009A23B2">
        <w:rPr>
          <w:rFonts w:cs="Times New Roman"/>
          <w:szCs w:val="24"/>
        </w:rPr>
        <w:t>ncia da realidade escolar proporciona também a articulação entre a teoria e a prática, proporcionado</w:t>
      </w:r>
      <w:r w:rsidR="009A23B2" w:rsidRPr="009A23B2">
        <w:rPr>
          <w:rFonts w:cs="Times New Roman"/>
          <w:szCs w:val="24"/>
        </w:rPr>
        <w:t>,</w:t>
      </w:r>
      <w:r w:rsidRPr="009A23B2">
        <w:rPr>
          <w:rFonts w:cs="Times New Roman"/>
          <w:szCs w:val="24"/>
        </w:rPr>
        <w:t xml:space="preserve"> assim</w:t>
      </w:r>
      <w:r w:rsidR="009A23B2" w:rsidRPr="009A23B2">
        <w:rPr>
          <w:rFonts w:cs="Times New Roman"/>
          <w:szCs w:val="24"/>
        </w:rPr>
        <w:t>,</w:t>
      </w:r>
      <w:r w:rsidRPr="009A23B2">
        <w:rPr>
          <w:rFonts w:cs="Times New Roman"/>
          <w:szCs w:val="24"/>
        </w:rPr>
        <w:t xml:space="preserve"> uma prática reflexiva, comprometida em atender as reais necessidades do contexto escolar. Neste sentido, Pimenta (1995) ressalta que a atividade teórica é que possibilita de modo indissociável o conhecimento da realidade e o estabelecimento de finalidades para sua transformação, mas para produzir tal transformação, não é suficiente a atividade teórica</w:t>
      </w:r>
      <w:r w:rsidR="00FB28A0" w:rsidRPr="009A23B2">
        <w:rPr>
          <w:rFonts w:cs="Times New Roman"/>
          <w:szCs w:val="24"/>
        </w:rPr>
        <w:t>; é preciso atuar praticamente, o</w:t>
      </w:r>
      <w:r w:rsidRPr="009A23B2">
        <w:rPr>
          <w:rFonts w:cs="Times New Roman"/>
          <w:szCs w:val="24"/>
        </w:rPr>
        <w:t>u seja, ambas são indissociáveis, uma complementa a outra</w:t>
      </w:r>
      <w:r w:rsidR="00FB28A0" w:rsidRPr="009A23B2">
        <w:rPr>
          <w:rFonts w:cs="Times New Roman"/>
          <w:szCs w:val="24"/>
        </w:rPr>
        <w:t xml:space="preserve">. </w:t>
      </w:r>
      <w:r w:rsidR="00E54695">
        <w:rPr>
          <w:rFonts w:cs="Times New Roman"/>
          <w:szCs w:val="24"/>
        </w:rPr>
        <w:t xml:space="preserve">A relação teoria e prática, transforma-se na </w:t>
      </w:r>
      <w:r w:rsidR="00E54695" w:rsidRPr="00E54695">
        <w:rPr>
          <w:rFonts w:cs="Times New Roman"/>
          <w:i/>
          <w:szCs w:val="24"/>
        </w:rPr>
        <w:t>práxis</w:t>
      </w:r>
      <w:r w:rsidRPr="009A23B2">
        <w:rPr>
          <w:rFonts w:cs="Times New Roman"/>
          <w:szCs w:val="24"/>
        </w:rPr>
        <w:t xml:space="preserve"> docente. É </w:t>
      </w:r>
      <w:r w:rsidR="00E54695">
        <w:rPr>
          <w:rFonts w:cs="Times New Roman"/>
          <w:szCs w:val="24"/>
        </w:rPr>
        <w:t>necessário</w:t>
      </w:r>
      <w:r w:rsidRPr="009A23B2">
        <w:rPr>
          <w:rFonts w:cs="Times New Roman"/>
          <w:szCs w:val="24"/>
        </w:rPr>
        <w:t xml:space="preserve"> que o professor busque </w:t>
      </w:r>
      <w:r w:rsidR="00E54695">
        <w:rPr>
          <w:rFonts w:cs="Times New Roman"/>
          <w:szCs w:val="24"/>
        </w:rPr>
        <w:t>o saber e o</w:t>
      </w:r>
      <w:r w:rsidRPr="009A23B2">
        <w:rPr>
          <w:rFonts w:cs="Times New Roman"/>
          <w:szCs w:val="24"/>
        </w:rPr>
        <w:t xml:space="preserve"> saber fazer, para que cada vez mais esteja presente a ação-reflexã</w:t>
      </w:r>
      <w:r w:rsidR="00FB28A0" w:rsidRPr="009A23B2">
        <w:rPr>
          <w:rFonts w:cs="Times New Roman"/>
          <w:szCs w:val="24"/>
        </w:rPr>
        <w:t>o no cotidiano</w:t>
      </w:r>
      <w:r w:rsidR="00E54695">
        <w:rPr>
          <w:rFonts w:cs="Times New Roman"/>
          <w:szCs w:val="24"/>
        </w:rPr>
        <w:t xml:space="preserve"> e nas ações</w:t>
      </w:r>
      <w:r w:rsidR="00FB28A0" w:rsidRPr="009A23B2">
        <w:rPr>
          <w:rFonts w:cs="Times New Roman"/>
          <w:szCs w:val="24"/>
        </w:rPr>
        <w:t xml:space="preserve"> dos professores.</w:t>
      </w:r>
    </w:p>
    <w:p w:rsidR="00A2795A" w:rsidRPr="009A23B2" w:rsidRDefault="00A2795A" w:rsidP="00924997">
      <w:pPr>
        <w:rPr>
          <w:rFonts w:cs="Times New Roman"/>
          <w:szCs w:val="24"/>
        </w:rPr>
      </w:pPr>
      <w:r w:rsidRPr="009A23B2">
        <w:rPr>
          <w:rFonts w:cs="Times New Roman"/>
          <w:color w:val="000000" w:themeColor="text1"/>
          <w:szCs w:val="24"/>
        </w:rPr>
        <w:t xml:space="preserve">Consideramos que esse estudo </w:t>
      </w:r>
      <w:r w:rsidRPr="009A23B2">
        <w:rPr>
          <w:rFonts w:cs="Times New Roman"/>
          <w:szCs w:val="24"/>
        </w:rPr>
        <w:t>permite ampliar as discussões acerca das aprendizagens desenvolvidas durante a viv</w:t>
      </w:r>
      <w:r w:rsidR="00D409DC" w:rsidRPr="009A23B2">
        <w:rPr>
          <w:rFonts w:cs="Times New Roman"/>
          <w:szCs w:val="24"/>
        </w:rPr>
        <w:t>ê</w:t>
      </w:r>
      <w:r w:rsidRPr="009A23B2">
        <w:rPr>
          <w:rFonts w:cs="Times New Roman"/>
          <w:szCs w:val="24"/>
        </w:rPr>
        <w:t>ncia do estágio supervisionado, como também contribui para a atual discursão da proposta curricular do curso de pedagogia da Universidade do Estado do Rio Grande do Norte, investigando</w:t>
      </w:r>
      <w:r w:rsidR="00D409DC" w:rsidRPr="009A23B2">
        <w:rPr>
          <w:rFonts w:cs="Times New Roman"/>
          <w:szCs w:val="24"/>
        </w:rPr>
        <w:t>,</w:t>
      </w:r>
      <w:r w:rsidRPr="009A23B2">
        <w:rPr>
          <w:rFonts w:cs="Times New Roman"/>
          <w:szCs w:val="24"/>
        </w:rPr>
        <w:t xml:space="preserve"> desta forma</w:t>
      </w:r>
      <w:r w:rsidR="00D409DC" w:rsidRPr="009A23B2">
        <w:rPr>
          <w:rFonts w:cs="Times New Roman"/>
          <w:szCs w:val="24"/>
        </w:rPr>
        <w:t>,</w:t>
      </w:r>
      <w:r w:rsidRPr="009A23B2">
        <w:rPr>
          <w:rFonts w:cs="Times New Roman"/>
          <w:szCs w:val="24"/>
        </w:rPr>
        <w:t xml:space="preserve"> se a mesma está favorecendo o conhecimento, a reflexão e a pesquisa sobre o trabalho docente.</w:t>
      </w:r>
    </w:p>
    <w:p w:rsidR="00A2795A" w:rsidRPr="009A23B2" w:rsidRDefault="00E54695" w:rsidP="00924997">
      <w:pPr>
        <w:pStyle w:val="TCCTextual"/>
        <w:rPr>
          <w:rFonts w:ascii="Times New Roman" w:eastAsia="Arial" w:hAnsi="Times New Roman" w:cs="Times New Roman"/>
        </w:rPr>
      </w:pPr>
      <w:r>
        <w:rPr>
          <w:rFonts w:ascii="Times New Roman" w:hAnsi="Times New Roman" w:cs="Times New Roman"/>
        </w:rPr>
        <w:t>E</w:t>
      </w:r>
      <w:r w:rsidR="00A2795A" w:rsidRPr="009A23B2">
        <w:rPr>
          <w:rFonts w:ascii="Times New Roman" w:hAnsi="Times New Roman" w:cs="Times New Roman"/>
        </w:rPr>
        <w:t xml:space="preserve">studo </w:t>
      </w:r>
      <w:r>
        <w:rPr>
          <w:rFonts w:ascii="Times New Roman" w:hAnsi="Times New Roman" w:cs="Times New Roman"/>
        </w:rPr>
        <w:t xml:space="preserve">de abordagem </w:t>
      </w:r>
      <w:r w:rsidR="00A2795A" w:rsidRPr="009A23B2">
        <w:rPr>
          <w:rFonts w:ascii="Times New Roman" w:hAnsi="Times New Roman" w:cs="Times New Roman"/>
        </w:rPr>
        <w:t>qualitativ</w:t>
      </w:r>
      <w:r>
        <w:rPr>
          <w:rFonts w:ascii="Times New Roman" w:hAnsi="Times New Roman" w:cs="Times New Roman"/>
        </w:rPr>
        <w:t>o</w:t>
      </w:r>
      <w:r w:rsidR="00A2795A" w:rsidRPr="009A23B2">
        <w:rPr>
          <w:rFonts w:ascii="Times New Roman" w:hAnsi="Times New Roman" w:cs="Times New Roman"/>
        </w:rPr>
        <w:t xml:space="preserve"> de cunho exploratóri</w:t>
      </w:r>
      <w:r>
        <w:rPr>
          <w:rFonts w:ascii="Times New Roman" w:hAnsi="Times New Roman" w:cs="Times New Roman"/>
        </w:rPr>
        <w:t>o</w:t>
      </w:r>
      <w:r w:rsidR="00D409DC" w:rsidRPr="009A23B2">
        <w:rPr>
          <w:rFonts w:ascii="Times New Roman" w:hAnsi="Times New Roman" w:cs="Times New Roman"/>
        </w:rPr>
        <w:t>. D</w:t>
      </w:r>
      <w:r w:rsidR="00A2795A" w:rsidRPr="009A23B2">
        <w:rPr>
          <w:rFonts w:ascii="Times New Roman" w:hAnsi="Times New Roman" w:cs="Times New Roman"/>
        </w:rPr>
        <w:t xml:space="preserve">e acordo com Gil (2001, p. </w:t>
      </w:r>
      <w:r w:rsidR="00D409DC" w:rsidRPr="009A23B2">
        <w:rPr>
          <w:rFonts w:ascii="Times New Roman" w:hAnsi="Times New Roman" w:cs="Times New Roman"/>
        </w:rPr>
        <w:t>0</w:t>
      </w:r>
      <w:r w:rsidR="00A2795A" w:rsidRPr="009A23B2">
        <w:rPr>
          <w:rFonts w:ascii="Times New Roman" w:hAnsi="Times New Roman" w:cs="Times New Roman"/>
        </w:rPr>
        <w:t>1), “a pesquisa exploratória tem como objetivo proporcionar maior familiaridade com o problema, com vistas a torná-lo mais explícito ou a construir hipóteses”. Segund</w:t>
      </w:r>
      <w:r w:rsidR="009D765E">
        <w:rPr>
          <w:rFonts w:ascii="Times New Roman" w:hAnsi="Times New Roman" w:cs="Times New Roman"/>
        </w:rPr>
        <w:t xml:space="preserve">o Bogdan; Binklen (1994, p. 51) </w:t>
      </w:r>
      <w:r w:rsidR="00A2795A" w:rsidRPr="009A23B2">
        <w:rPr>
          <w:rFonts w:ascii="Times New Roman" w:hAnsi="Times New Roman" w:cs="Times New Roman"/>
        </w:rPr>
        <w:t xml:space="preserve">“O processo de condução de </w:t>
      </w:r>
      <w:r w:rsidR="00A2795A" w:rsidRPr="009A23B2">
        <w:rPr>
          <w:rFonts w:ascii="Times New Roman" w:hAnsi="Times New Roman" w:cs="Times New Roman"/>
        </w:rPr>
        <w:lastRenderedPageBreak/>
        <w:t>investigação qualitativa reflete uma espécie de diálogo entre os investigadores e os respectivos sujeitos, dado estes não serem abordados por aqueles de uma forma neutra”.</w:t>
      </w:r>
    </w:p>
    <w:p w:rsidR="00A2795A" w:rsidRPr="009A23B2" w:rsidRDefault="00A2795A" w:rsidP="00924997">
      <w:pPr>
        <w:autoSpaceDE w:val="0"/>
        <w:autoSpaceDN w:val="0"/>
        <w:adjustRightInd w:val="0"/>
        <w:ind w:firstLine="360"/>
        <w:rPr>
          <w:rFonts w:eastAsia="Times New Roman" w:cs="Times New Roman"/>
          <w:bCs/>
          <w:szCs w:val="24"/>
          <w:lang w:eastAsia="pt-BR"/>
        </w:rPr>
      </w:pPr>
      <w:r w:rsidRPr="009A23B2">
        <w:rPr>
          <w:rFonts w:cs="Times New Roman"/>
          <w:szCs w:val="24"/>
        </w:rPr>
        <w:t>A reflexão das narrativas autobibliográficas dos alunos(as) estagiário</w:t>
      </w:r>
      <w:r w:rsidR="004642AF" w:rsidRPr="009A23B2">
        <w:rPr>
          <w:rFonts w:cs="Times New Roman"/>
          <w:szCs w:val="24"/>
        </w:rPr>
        <w:t>s</w:t>
      </w:r>
      <w:r w:rsidRPr="009A23B2">
        <w:rPr>
          <w:rFonts w:cs="Times New Roman"/>
          <w:szCs w:val="24"/>
        </w:rPr>
        <w:t>(a</w:t>
      </w:r>
      <w:r w:rsidR="004642AF" w:rsidRPr="009A23B2">
        <w:rPr>
          <w:rFonts w:cs="Times New Roman"/>
          <w:szCs w:val="24"/>
        </w:rPr>
        <w:t>s</w:t>
      </w:r>
      <w:r w:rsidRPr="009A23B2">
        <w:rPr>
          <w:rFonts w:cs="Times New Roman"/>
          <w:szCs w:val="24"/>
        </w:rPr>
        <w:t xml:space="preserve">) nos anos iniciais do Ensino Fundamental apoiam-se teoricamente em </w:t>
      </w:r>
      <w:r w:rsidRPr="009A23B2">
        <w:rPr>
          <w:rFonts w:cs="Times New Roman"/>
          <w:bCs/>
          <w:szCs w:val="24"/>
        </w:rPr>
        <w:t>Josso (2004)</w:t>
      </w:r>
      <w:r w:rsidR="004642AF" w:rsidRPr="009A23B2">
        <w:rPr>
          <w:rFonts w:cs="Times New Roman"/>
          <w:bCs/>
          <w:szCs w:val="24"/>
        </w:rPr>
        <w:t>,</w:t>
      </w:r>
      <w:r w:rsidRPr="009A23B2">
        <w:rPr>
          <w:rFonts w:cs="Times New Roman"/>
          <w:bCs/>
          <w:szCs w:val="24"/>
        </w:rPr>
        <w:t xml:space="preserve"> no qual aborda que “</w:t>
      </w:r>
      <w:r w:rsidR="00E54695">
        <w:rPr>
          <w:rFonts w:cs="Times New Roman"/>
          <w:bCs/>
          <w:szCs w:val="24"/>
        </w:rPr>
        <w:t>a</w:t>
      </w:r>
      <w:r w:rsidRPr="009A23B2">
        <w:rPr>
          <w:rFonts w:cs="Times New Roman"/>
          <w:szCs w:val="24"/>
        </w:rPr>
        <w:t>s narrativas de formação permitem distinguir: experiências coletivamente partilhadas em nossas convivências socioculturais e experiências individuais; experiências únicas e experiências em série</w:t>
      </w:r>
      <w:r w:rsidR="004642AF" w:rsidRPr="009A23B2">
        <w:rPr>
          <w:rFonts w:cs="Times New Roman"/>
          <w:szCs w:val="24"/>
        </w:rPr>
        <w:t>”</w:t>
      </w:r>
      <w:r w:rsidRPr="009A23B2">
        <w:rPr>
          <w:rFonts w:cs="Times New Roman"/>
          <w:szCs w:val="24"/>
        </w:rPr>
        <w:t>.</w:t>
      </w:r>
      <w:r w:rsidRPr="009A23B2">
        <w:rPr>
          <w:rFonts w:cs="Times New Roman"/>
          <w:bCs/>
          <w:szCs w:val="24"/>
        </w:rPr>
        <w:t xml:space="preserve"> (p. 49). E sobre as conspecções de Souza (2007, p. 69), “é </w:t>
      </w:r>
      <w:r w:rsidRPr="009A23B2">
        <w:rPr>
          <w:rFonts w:cs="Times New Roman"/>
          <w:szCs w:val="24"/>
        </w:rPr>
        <w:t>através da abordagem biográfica que o sujeito produz um conhecimento sobre si, sobre os outros e o cotidiano, revelando-se através da subjetividade, da singularidade, das experiências e dos saberes”.</w:t>
      </w:r>
    </w:p>
    <w:p w:rsidR="00667B21" w:rsidRPr="009A23B2" w:rsidRDefault="00A2795A" w:rsidP="004642AF">
      <w:pPr>
        <w:rPr>
          <w:rFonts w:cs="Times New Roman"/>
          <w:bCs/>
          <w:szCs w:val="24"/>
        </w:rPr>
      </w:pPr>
      <w:r w:rsidRPr="009A23B2">
        <w:rPr>
          <w:rFonts w:cs="Times New Roman"/>
          <w:szCs w:val="24"/>
        </w:rPr>
        <w:t>Para melhor compreensão do tema em estudo que irá discutir acerca do estágio supervisionado, utilizaremos Pimenta (2010)</w:t>
      </w:r>
      <w:r w:rsidR="004642AF" w:rsidRPr="009A23B2">
        <w:rPr>
          <w:rFonts w:cs="Times New Roman"/>
          <w:szCs w:val="24"/>
        </w:rPr>
        <w:t>,</w:t>
      </w:r>
      <w:r w:rsidRPr="009A23B2">
        <w:rPr>
          <w:rFonts w:cs="Times New Roman"/>
          <w:szCs w:val="24"/>
        </w:rPr>
        <w:t xml:space="preserve"> Pimenta (1999)</w:t>
      </w:r>
      <w:r w:rsidR="004642AF" w:rsidRPr="009A23B2">
        <w:rPr>
          <w:rFonts w:cs="Times New Roman"/>
          <w:szCs w:val="24"/>
        </w:rPr>
        <w:t>,</w:t>
      </w:r>
      <w:r w:rsidRPr="009A23B2">
        <w:rPr>
          <w:rFonts w:cs="Times New Roman"/>
          <w:szCs w:val="24"/>
        </w:rPr>
        <w:t xml:space="preserve"> Pimenta (2002)</w:t>
      </w:r>
      <w:r w:rsidR="004642AF" w:rsidRPr="009A23B2">
        <w:rPr>
          <w:rFonts w:cs="Times New Roman"/>
          <w:szCs w:val="24"/>
        </w:rPr>
        <w:t>,</w:t>
      </w:r>
      <w:r w:rsidRPr="009A23B2">
        <w:rPr>
          <w:rFonts w:cs="Times New Roman"/>
          <w:szCs w:val="24"/>
        </w:rPr>
        <w:t xml:space="preserve"> </w:t>
      </w:r>
      <w:r w:rsidRPr="009A23B2">
        <w:rPr>
          <w:rFonts w:cs="Times New Roman"/>
          <w:bCs/>
          <w:szCs w:val="24"/>
        </w:rPr>
        <w:t xml:space="preserve">Lima (2012), que entendem o estágio supervisionado como atividade teórico-prática instrumentalizada da </w:t>
      </w:r>
      <w:r w:rsidRPr="009A23B2">
        <w:rPr>
          <w:rFonts w:cs="Times New Roman"/>
          <w:bCs/>
          <w:i/>
          <w:iCs/>
          <w:szCs w:val="24"/>
        </w:rPr>
        <w:t xml:space="preserve">práxis </w:t>
      </w:r>
      <w:r w:rsidRPr="009A23B2">
        <w:rPr>
          <w:rFonts w:cs="Times New Roman"/>
          <w:bCs/>
          <w:szCs w:val="24"/>
        </w:rPr>
        <w:t xml:space="preserve">do futuro professor, significando o </w:t>
      </w:r>
      <w:r w:rsidRPr="009A23B2">
        <w:rPr>
          <w:rFonts w:cs="Times New Roman"/>
          <w:bCs/>
          <w:i/>
          <w:iCs/>
          <w:szCs w:val="24"/>
        </w:rPr>
        <w:t xml:space="preserve">lócus </w:t>
      </w:r>
      <w:r w:rsidRPr="009A23B2">
        <w:rPr>
          <w:rFonts w:cs="Times New Roman"/>
          <w:bCs/>
          <w:szCs w:val="24"/>
        </w:rPr>
        <w:t>das reflexões sobre o professor e seu trabalho, portanto, um espaço de pesquisa sobre a docência</w:t>
      </w:r>
      <w:r w:rsidRPr="009A23B2">
        <w:rPr>
          <w:rFonts w:cs="Times New Roman"/>
          <w:szCs w:val="24"/>
        </w:rPr>
        <w:t>. Libâneo (1990) discutirá acerca da didática de ensino. Para falarmos sobre os saberes</w:t>
      </w:r>
      <w:r w:rsidR="004642AF" w:rsidRPr="009A23B2">
        <w:rPr>
          <w:rFonts w:cs="Times New Roman"/>
          <w:szCs w:val="24"/>
        </w:rPr>
        <w:t>,</w:t>
      </w:r>
      <w:r w:rsidRPr="009A23B2">
        <w:rPr>
          <w:rFonts w:cs="Times New Roman"/>
          <w:szCs w:val="24"/>
        </w:rPr>
        <w:t xml:space="preserve"> utilizaremos Tardif (2002), que aborda as pluralidades de saberes da formação profissional, </w:t>
      </w:r>
      <w:r w:rsidRPr="009A23B2">
        <w:rPr>
          <w:rFonts w:cs="Times New Roman"/>
          <w:bCs/>
          <w:szCs w:val="24"/>
        </w:rPr>
        <w:t>Freire (1996)</w:t>
      </w:r>
      <w:r w:rsidR="004642AF" w:rsidRPr="009A23B2">
        <w:rPr>
          <w:rFonts w:cs="Times New Roman"/>
          <w:bCs/>
          <w:szCs w:val="24"/>
        </w:rPr>
        <w:t>,</w:t>
      </w:r>
      <w:r w:rsidRPr="009A23B2">
        <w:rPr>
          <w:rFonts w:cs="Times New Roman"/>
          <w:bCs/>
          <w:szCs w:val="24"/>
        </w:rPr>
        <w:t xml:space="preserve"> que aborda os saberes necessários à prática educativa. “É pensando criticamente a prática de hoje ou de ontem que se pode melhorar a própria prática” (FREIRE, 1996).</w:t>
      </w:r>
    </w:p>
    <w:p w:rsidR="004642AF" w:rsidRPr="009A23B2" w:rsidRDefault="004642AF" w:rsidP="004642AF">
      <w:pPr>
        <w:rPr>
          <w:rFonts w:cs="Times New Roman"/>
          <w:bCs/>
          <w:szCs w:val="24"/>
        </w:rPr>
      </w:pPr>
    </w:p>
    <w:p w:rsidR="00600848" w:rsidRPr="009A23B2" w:rsidRDefault="00600848" w:rsidP="00600848">
      <w:pPr>
        <w:ind w:firstLine="0"/>
        <w:rPr>
          <w:rFonts w:cs="Times New Roman"/>
          <w:b/>
          <w:bCs/>
          <w:szCs w:val="24"/>
        </w:rPr>
      </w:pPr>
      <w:r w:rsidRPr="009A23B2">
        <w:rPr>
          <w:rFonts w:cs="Times New Roman"/>
          <w:b/>
          <w:bCs/>
          <w:szCs w:val="24"/>
        </w:rPr>
        <w:t>ESTÁGIO SUPERVISIONADO: ESPAÇO DE GRANDE APRENDIZAGEM E DESCOBERTA PROFISSIONAL</w:t>
      </w:r>
    </w:p>
    <w:p w:rsidR="00600848" w:rsidRPr="009A23B2" w:rsidRDefault="00600848" w:rsidP="00600848">
      <w:pPr>
        <w:ind w:firstLine="708"/>
        <w:rPr>
          <w:rFonts w:cs="Times New Roman"/>
          <w:bCs/>
          <w:szCs w:val="24"/>
        </w:rPr>
      </w:pPr>
      <w:r w:rsidRPr="009A23B2">
        <w:rPr>
          <w:rFonts w:cs="Times New Roman"/>
          <w:bCs/>
          <w:szCs w:val="24"/>
        </w:rPr>
        <w:t xml:space="preserve">O estágio supervisionado é considerado a parte prática dos cursos de licenciaturas. Durante a formação inicial do professor, os discentes se deparam com dois eixos de formação acadêmica referentes à parte teórica e à parte prática do curso de licenciatura, e é durante a vivência com a prática que os discentes em formação irão se encontrar frente a desafios e grandes aprendizagens. De acordo com a autora Pimenta (1999), o estágio curricular possibilita a construção da identidade docente, isto é, o aprender a ser e o aprender a fazer na docência. Esses dois pontos mencionados não se limitam apenas </w:t>
      </w:r>
      <w:r w:rsidR="004103DF" w:rsidRPr="009A23B2">
        <w:rPr>
          <w:rFonts w:cs="Times New Roman"/>
          <w:bCs/>
          <w:szCs w:val="24"/>
        </w:rPr>
        <w:t xml:space="preserve">a </w:t>
      </w:r>
      <w:r w:rsidRPr="009A23B2">
        <w:rPr>
          <w:rFonts w:cs="Times New Roman"/>
          <w:bCs/>
          <w:szCs w:val="24"/>
        </w:rPr>
        <w:t>formação universitária</w:t>
      </w:r>
      <w:r w:rsidR="004103DF" w:rsidRPr="009A23B2">
        <w:rPr>
          <w:rFonts w:cs="Times New Roman"/>
          <w:bCs/>
          <w:szCs w:val="24"/>
        </w:rPr>
        <w:t>,</w:t>
      </w:r>
      <w:r w:rsidRPr="009A23B2">
        <w:rPr>
          <w:rFonts w:cs="Times New Roman"/>
          <w:bCs/>
          <w:szCs w:val="24"/>
        </w:rPr>
        <w:t xml:space="preserve"> pois boa parte das aprendizage</w:t>
      </w:r>
      <w:r w:rsidR="004103DF" w:rsidRPr="009A23B2">
        <w:rPr>
          <w:rFonts w:cs="Times New Roman"/>
          <w:bCs/>
          <w:szCs w:val="24"/>
        </w:rPr>
        <w:t>ns</w:t>
      </w:r>
      <w:r w:rsidRPr="009A23B2">
        <w:rPr>
          <w:rFonts w:cs="Times New Roman"/>
          <w:bCs/>
          <w:szCs w:val="24"/>
        </w:rPr>
        <w:t xml:space="preserve"> docentes se constroem por meio das experiências escolares</w:t>
      </w:r>
      <w:r w:rsidR="004103DF" w:rsidRPr="009A23B2">
        <w:rPr>
          <w:rFonts w:cs="Times New Roman"/>
          <w:bCs/>
          <w:szCs w:val="24"/>
        </w:rPr>
        <w:t>,</w:t>
      </w:r>
      <w:r w:rsidRPr="009A23B2">
        <w:rPr>
          <w:rFonts w:cs="Times New Roman"/>
          <w:bCs/>
          <w:szCs w:val="24"/>
        </w:rPr>
        <w:t xml:space="preserve"> ou melhor</w:t>
      </w:r>
      <w:r w:rsidR="004103DF" w:rsidRPr="009A23B2">
        <w:rPr>
          <w:rFonts w:cs="Times New Roman"/>
          <w:bCs/>
          <w:szCs w:val="24"/>
        </w:rPr>
        <w:t>,</w:t>
      </w:r>
      <w:r w:rsidRPr="009A23B2">
        <w:rPr>
          <w:rFonts w:cs="Times New Roman"/>
          <w:bCs/>
          <w:szCs w:val="24"/>
        </w:rPr>
        <w:t xml:space="preserve"> no chão da escola.</w:t>
      </w: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Reconhecendo que o estágio supervisionado proporciona aprendizagem e articulação de vários saberes docentes</w:t>
      </w:r>
      <w:r w:rsidR="004103DF" w:rsidRPr="009A23B2">
        <w:rPr>
          <w:rFonts w:ascii="Times New Roman" w:hAnsi="Times New Roman" w:cs="Times New Roman"/>
        </w:rPr>
        <w:t>,</w:t>
      </w:r>
      <w:r w:rsidRPr="009A23B2">
        <w:rPr>
          <w:rFonts w:ascii="Times New Roman" w:hAnsi="Times New Roman" w:cs="Times New Roman"/>
        </w:rPr>
        <w:t xml:space="preserve"> optamos inicialmente por questionamos aos graduandos sobre o que os mesmos aprenderam durante a dinâmica do estágio </w:t>
      </w:r>
      <w:r w:rsidRPr="009A23B2">
        <w:rPr>
          <w:rFonts w:ascii="Times New Roman" w:hAnsi="Times New Roman" w:cs="Times New Roman"/>
        </w:rPr>
        <w:lastRenderedPageBreak/>
        <w:t xml:space="preserve">supervisionado nos anos inicias do ensino fundamental em termos de metodologia e de conteúdo de ensino, e </w:t>
      </w:r>
      <w:r w:rsidRPr="009A23B2">
        <w:rPr>
          <w:rFonts w:ascii="Times New Roman" w:hAnsi="Times New Roman" w:cs="Times New Roman"/>
          <w:color w:val="000000" w:themeColor="text1"/>
        </w:rPr>
        <w:t xml:space="preserve">quais os materiais didáticos-pedagógicos que foram utilizados durante a dinâmica do estágio. </w:t>
      </w:r>
      <w:r w:rsidRPr="009A23B2">
        <w:rPr>
          <w:rFonts w:ascii="Times New Roman" w:hAnsi="Times New Roman" w:cs="Times New Roman"/>
        </w:rPr>
        <w:t>Os graduandos relataram que:</w:t>
      </w:r>
    </w:p>
    <w:p w:rsidR="00600848" w:rsidRPr="009A23B2" w:rsidRDefault="00600848" w:rsidP="00DE214F">
      <w:pPr>
        <w:pStyle w:val="TCCTextual"/>
        <w:rPr>
          <w:rFonts w:ascii="Times New Roman" w:hAnsi="Times New Roman" w:cs="Times New Roman"/>
        </w:rPr>
      </w:pPr>
    </w:p>
    <w:p w:rsidR="00600848" w:rsidRPr="009A23B2" w:rsidRDefault="00600848" w:rsidP="00600848">
      <w:pPr>
        <w:pStyle w:val="TCCCitao"/>
        <w:rPr>
          <w:rFonts w:ascii="Times New Roman" w:hAnsi="Times New Roman" w:cs="Times New Roman"/>
        </w:rPr>
      </w:pPr>
      <w:r w:rsidRPr="009A23B2">
        <w:rPr>
          <w:rFonts w:ascii="Times New Roman" w:hAnsi="Times New Roman" w:cs="Times New Roman"/>
        </w:rPr>
        <w:t>Aluna A – Inicialmente, aprendi a preparar uma rotina escolar como forma de organização, pois na sala que eu estagiei</w:t>
      </w:r>
      <w:r w:rsidR="004103DF" w:rsidRPr="009A23B2">
        <w:rPr>
          <w:rFonts w:ascii="Times New Roman" w:hAnsi="Times New Roman" w:cs="Times New Roman"/>
        </w:rPr>
        <w:t>,</w:t>
      </w:r>
      <w:r w:rsidRPr="009A23B2">
        <w:rPr>
          <w:rFonts w:ascii="Times New Roman" w:hAnsi="Times New Roman" w:cs="Times New Roman"/>
        </w:rPr>
        <w:t xml:space="preserve"> não existia. Aprendi também a utilizar os jogos como uma ferramenta importante para o ensino e aprendizagem, pois foi possível reconhecer que eles tinham dificuldade de fixar os conteúdos relacionados às disciplinas de português e matemática. A aula que foi proveitosa foi no dia que trabalhei a pescaria das consoantes, complementando com o bingo das silabas, pois percebi a participação mais ativas dos alunos durante as aulas. Aprendi também a utilizar livros didáticos-pedagógicos como um incentivo à leitura, conciliando sempre com vídeos relacionados à temática. Foi a metodologia que eu utilizei para não deixar as aulas monótonas</w:t>
      </w:r>
      <w:r w:rsidR="001E3449" w:rsidRPr="009A23B2">
        <w:rPr>
          <w:rFonts w:ascii="Times New Roman" w:hAnsi="Times New Roman" w:cs="Times New Roman"/>
        </w:rPr>
        <w:t>.</w:t>
      </w:r>
    </w:p>
    <w:p w:rsidR="00600848" w:rsidRPr="009A23B2" w:rsidRDefault="00600848" w:rsidP="00DE214F">
      <w:pPr>
        <w:pStyle w:val="TCCTextual"/>
        <w:rPr>
          <w:rFonts w:ascii="Times New Roman" w:hAnsi="Times New Roman" w:cs="Times New Roman"/>
        </w:rPr>
      </w:pPr>
    </w:p>
    <w:p w:rsidR="00600848" w:rsidRPr="009A23B2" w:rsidRDefault="00600848" w:rsidP="00600848">
      <w:pPr>
        <w:pStyle w:val="TCCCitao"/>
        <w:rPr>
          <w:rFonts w:ascii="Times New Roman" w:hAnsi="Times New Roman" w:cs="Times New Roman"/>
        </w:rPr>
      </w:pPr>
      <w:r w:rsidRPr="009A23B2">
        <w:rPr>
          <w:rFonts w:ascii="Times New Roman" w:hAnsi="Times New Roman" w:cs="Times New Roman"/>
        </w:rPr>
        <w:t>Aluna B – Durante o período do estágio, aprendi a não me prender aos livros didáticos como forma de melhoria para a aprendizagem dos alunos. Utilizei-os poucas vezes, me baseei mais nos meus planos de aulas semanal que elaborei conforme os conteúdos passados pela professora da sala. A mesma não faz muito uso desse recurso, que é o livro didático, então resolvi seguir a didática dela, trabalhando</w:t>
      </w:r>
      <w:r w:rsidR="009A23B2" w:rsidRPr="009A23B2">
        <w:rPr>
          <w:rFonts w:ascii="Times New Roman" w:hAnsi="Times New Roman" w:cs="Times New Roman"/>
        </w:rPr>
        <w:t>,</w:t>
      </w:r>
      <w:r w:rsidRPr="009A23B2">
        <w:rPr>
          <w:rFonts w:ascii="Times New Roman" w:hAnsi="Times New Roman" w:cs="Times New Roman"/>
        </w:rPr>
        <w:t xml:space="preserve"> desta forma</w:t>
      </w:r>
      <w:r w:rsidR="009A23B2" w:rsidRPr="009A23B2">
        <w:rPr>
          <w:rFonts w:ascii="Times New Roman" w:hAnsi="Times New Roman" w:cs="Times New Roman"/>
        </w:rPr>
        <w:t>,</w:t>
      </w:r>
      <w:r w:rsidRPr="009A23B2">
        <w:rPr>
          <w:rFonts w:ascii="Times New Roman" w:hAnsi="Times New Roman" w:cs="Times New Roman"/>
        </w:rPr>
        <w:t xml:space="preserve"> os conteúdos dos planos de aulas de forma mais atrativa e dinâmica, fazendo com que os alunos interagissem e participassem durante a abordagem dos conteúdos, e para isso</w:t>
      </w:r>
      <w:r w:rsidR="009A23B2" w:rsidRPr="009A23B2">
        <w:rPr>
          <w:rFonts w:ascii="Times New Roman" w:hAnsi="Times New Roman" w:cs="Times New Roman"/>
        </w:rPr>
        <w:t>,</w:t>
      </w:r>
      <w:r w:rsidRPr="009A23B2">
        <w:rPr>
          <w:rFonts w:ascii="Times New Roman" w:hAnsi="Times New Roman" w:cs="Times New Roman"/>
        </w:rPr>
        <w:t xml:space="preserve"> utilizei alguns recursos didáticos como</w:t>
      </w:r>
      <w:r w:rsidR="001E3449" w:rsidRPr="009A23B2">
        <w:rPr>
          <w:rFonts w:ascii="Times New Roman" w:hAnsi="Times New Roman" w:cs="Times New Roman"/>
        </w:rPr>
        <w:t>,</w:t>
      </w:r>
      <w:r w:rsidRPr="009A23B2">
        <w:rPr>
          <w:rFonts w:ascii="Times New Roman" w:hAnsi="Times New Roman" w:cs="Times New Roman"/>
        </w:rPr>
        <w:t xml:space="preserve"> por exemplo</w:t>
      </w:r>
      <w:r w:rsidR="001E3449" w:rsidRPr="009A23B2">
        <w:rPr>
          <w:rFonts w:ascii="Times New Roman" w:hAnsi="Times New Roman" w:cs="Times New Roman"/>
        </w:rPr>
        <w:t>,</w:t>
      </w:r>
      <w:r w:rsidRPr="009A23B2">
        <w:rPr>
          <w:rFonts w:ascii="Times New Roman" w:hAnsi="Times New Roman" w:cs="Times New Roman"/>
        </w:rPr>
        <w:t xml:space="preserve"> jogos e brincadeiras, dentre eles o que mais se destacou foi a tabela numérica bastante divertida, confeccionada por mim mesma com tampas de garrafas e tampas de EVA, no qual possibilita ao professor trabalhar a matemática em diversas possibilidades envolvendo os números, como, por exemplo, a sequência numérica, as quatros operações, a ordem crescente e decrescente.</w:t>
      </w:r>
    </w:p>
    <w:p w:rsidR="00600848" w:rsidRPr="009A23B2" w:rsidRDefault="00600848" w:rsidP="00DE214F">
      <w:pPr>
        <w:pStyle w:val="TCCTextual"/>
        <w:rPr>
          <w:rFonts w:ascii="Times New Roman" w:hAnsi="Times New Roman" w:cs="Times New Roman"/>
        </w:rPr>
      </w:pPr>
    </w:p>
    <w:p w:rsidR="00600848" w:rsidRDefault="00600848" w:rsidP="00DE214F">
      <w:pPr>
        <w:pStyle w:val="TCCTextual"/>
        <w:rPr>
          <w:rFonts w:ascii="Times New Roman" w:hAnsi="Times New Roman" w:cs="Times New Roman"/>
        </w:rPr>
      </w:pPr>
      <w:r w:rsidRPr="009A23B2">
        <w:rPr>
          <w:rFonts w:ascii="Times New Roman" w:hAnsi="Times New Roman" w:cs="Times New Roman"/>
        </w:rPr>
        <w:t>Conforme o relato da experiência da aluna A, a mesma mencionou que fez uso de uma rotina escolar como forma de facilitar o processo de ensino e aprendizagem. Podemos descrever</w:t>
      </w:r>
      <w:r w:rsidR="009A23B2" w:rsidRPr="009A23B2">
        <w:rPr>
          <w:rFonts w:ascii="Times New Roman" w:hAnsi="Times New Roman" w:cs="Times New Roman"/>
        </w:rPr>
        <w:t>,</w:t>
      </w:r>
      <w:r w:rsidRPr="009A23B2">
        <w:rPr>
          <w:rFonts w:ascii="Times New Roman" w:hAnsi="Times New Roman" w:cs="Times New Roman"/>
        </w:rPr>
        <w:t xml:space="preserve"> desta forma</w:t>
      </w:r>
      <w:r w:rsidR="009A23B2" w:rsidRPr="009A23B2">
        <w:rPr>
          <w:rFonts w:ascii="Times New Roman" w:hAnsi="Times New Roman" w:cs="Times New Roman"/>
        </w:rPr>
        <w:t>,</w:t>
      </w:r>
      <w:r w:rsidRPr="009A23B2">
        <w:rPr>
          <w:rFonts w:ascii="Times New Roman" w:hAnsi="Times New Roman" w:cs="Times New Roman"/>
        </w:rPr>
        <w:t xml:space="preserve"> que uma rotina escolar bem sistematizada pode garantir um avanço no processo da aprendizagem, visto que</w:t>
      </w:r>
      <w:r w:rsidR="009A23B2" w:rsidRPr="009A23B2">
        <w:rPr>
          <w:rFonts w:ascii="Times New Roman" w:hAnsi="Times New Roman" w:cs="Times New Roman"/>
        </w:rPr>
        <w:t>,</w:t>
      </w:r>
      <w:r w:rsidRPr="009A23B2">
        <w:rPr>
          <w:rFonts w:ascii="Times New Roman" w:hAnsi="Times New Roman" w:cs="Times New Roman"/>
        </w:rPr>
        <w:t xml:space="preserve"> para isso</w:t>
      </w:r>
      <w:r w:rsidR="009A23B2" w:rsidRPr="009A23B2">
        <w:rPr>
          <w:rFonts w:ascii="Times New Roman" w:hAnsi="Times New Roman" w:cs="Times New Roman"/>
        </w:rPr>
        <w:t>,</w:t>
      </w:r>
      <w:r w:rsidRPr="009A23B2">
        <w:rPr>
          <w:rFonts w:ascii="Times New Roman" w:hAnsi="Times New Roman" w:cs="Times New Roman"/>
        </w:rPr>
        <w:t xml:space="preserve"> se faz necessário que os docentes possuam um bom planejamento escolar. Compreendermos também que a rotina escolar pode auxiliar o professor a ter domínio e organização da sala de aula, bem como atingir os objetivos do planejamento escolar. Teixeira e Reis (2012, p. 176) afirma</w:t>
      </w:r>
      <w:r w:rsidR="009A23B2" w:rsidRPr="009A23B2">
        <w:rPr>
          <w:rFonts w:ascii="Times New Roman" w:hAnsi="Times New Roman" w:cs="Times New Roman"/>
        </w:rPr>
        <w:t>m</w:t>
      </w:r>
      <w:r w:rsidRPr="009A23B2">
        <w:rPr>
          <w:rFonts w:ascii="Times New Roman" w:hAnsi="Times New Roman" w:cs="Times New Roman"/>
        </w:rPr>
        <w:t xml:space="preserve"> que</w:t>
      </w:r>
      <w:r w:rsidR="009A23B2" w:rsidRPr="009A23B2">
        <w:rPr>
          <w:rFonts w:ascii="Times New Roman" w:hAnsi="Times New Roman" w:cs="Times New Roman"/>
        </w:rPr>
        <w:t>:</w:t>
      </w:r>
    </w:p>
    <w:p w:rsidR="00AA2BA5" w:rsidRPr="009A23B2" w:rsidRDefault="00AA2BA5" w:rsidP="00DE214F">
      <w:pPr>
        <w:pStyle w:val="TCCTextual"/>
        <w:rPr>
          <w:rFonts w:ascii="Times New Roman" w:hAnsi="Times New Roman" w:cs="Times New Roman"/>
        </w:rPr>
      </w:pPr>
    </w:p>
    <w:p w:rsidR="00600848" w:rsidRPr="009A23B2" w:rsidRDefault="00600848" w:rsidP="00600848">
      <w:pPr>
        <w:pStyle w:val="TCCCitao"/>
        <w:rPr>
          <w:rFonts w:ascii="Times New Roman" w:hAnsi="Times New Roman" w:cs="Times New Roman"/>
        </w:rPr>
      </w:pPr>
      <w:r w:rsidRPr="009A23B2">
        <w:rPr>
          <w:rFonts w:ascii="Times New Roman" w:hAnsi="Times New Roman" w:cs="Times New Roman"/>
        </w:rPr>
        <w:t>[...] a ação pedagógica do professor reflete-se na organização que faz do espaço da sala de aula. Se se pretender uma prática eficaz e se a eficiência for a meta, o espaço deverá ser adequado ao ambiente consoante os objetivos a atingir.</w:t>
      </w:r>
    </w:p>
    <w:p w:rsidR="00600848" w:rsidRPr="009A23B2" w:rsidRDefault="00600848" w:rsidP="00600848">
      <w:pPr>
        <w:pStyle w:val="TCCTextual"/>
        <w:rPr>
          <w:rFonts w:ascii="Times New Roman" w:hAnsi="Times New Roman" w:cs="Times New Roman"/>
        </w:rPr>
      </w:pP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 xml:space="preserve">Deste modo, cabe ao professor expor a maneira mais eficaz de organização, isto porque cabe aos mesmos monitorar todos recursos didáticos utilizados durante o processo de ensino e aprendizagem. Por esta razão, se faz necessário que sala de aula se torne um </w:t>
      </w:r>
      <w:r w:rsidRPr="009A23B2">
        <w:rPr>
          <w:rFonts w:ascii="Times New Roman" w:hAnsi="Times New Roman" w:cs="Times New Roman"/>
        </w:rPr>
        <w:lastRenderedPageBreak/>
        <w:t>ambiente tranquilo que possa assegurar aos discentes a aprendizagem e o conhecimento, onde as metas e objetivos do planejamento devam ser alcançadas.</w:t>
      </w: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A aluna A e B relataram que durante a dinâmica do estágio utilizaram os jogos como forma de facilitar a aprendizagem dos alunos, fazendo com que as aulas se tornassem ma</w:t>
      </w:r>
      <w:r w:rsidR="00841814" w:rsidRPr="009A23B2">
        <w:rPr>
          <w:rFonts w:ascii="Times New Roman" w:hAnsi="Times New Roman" w:cs="Times New Roman"/>
        </w:rPr>
        <w:t>i</w:t>
      </w:r>
      <w:r w:rsidRPr="009A23B2">
        <w:rPr>
          <w:rFonts w:ascii="Times New Roman" w:hAnsi="Times New Roman" w:cs="Times New Roman"/>
        </w:rPr>
        <w:t xml:space="preserve">s interativa e participativa. </w:t>
      </w:r>
      <w:r w:rsidR="00E54695">
        <w:rPr>
          <w:rFonts w:ascii="Times New Roman" w:hAnsi="Times New Roman" w:cs="Times New Roman"/>
        </w:rPr>
        <w:t>Nesse sentido,</w:t>
      </w:r>
      <w:r w:rsidRPr="009A23B2">
        <w:rPr>
          <w:rFonts w:ascii="Times New Roman" w:hAnsi="Times New Roman" w:cs="Times New Roman"/>
        </w:rPr>
        <w:t xml:space="preserve"> podemos acresc</w:t>
      </w:r>
      <w:r w:rsidR="00841814" w:rsidRPr="009A23B2">
        <w:rPr>
          <w:rFonts w:ascii="Times New Roman" w:hAnsi="Times New Roman" w:cs="Times New Roman"/>
        </w:rPr>
        <w:t>entar que o lúdico é sem dúvida</w:t>
      </w:r>
      <w:r w:rsidRPr="009A23B2">
        <w:rPr>
          <w:rFonts w:ascii="Times New Roman" w:hAnsi="Times New Roman" w:cs="Times New Roman"/>
        </w:rPr>
        <w:t xml:space="preserve"> um grande aliado na construção do conhecimento dos alunos, pois estimula e proporciona uma motivação positiva entre os mesmos e ainda possibilita o afeiçoamento da prática do professor, como destaca Vygotsky (1991,</w:t>
      </w:r>
      <w:r w:rsidR="00841814" w:rsidRPr="009A23B2">
        <w:rPr>
          <w:rFonts w:ascii="Times New Roman" w:hAnsi="Times New Roman" w:cs="Times New Roman"/>
        </w:rPr>
        <w:t xml:space="preserve"> </w:t>
      </w:r>
      <w:r w:rsidRPr="009A23B2">
        <w:rPr>
          <w:rFonts w:ascii="Times New Roman" w:hAnsi="Times New Roman" w:cs="Times New Roman"/>
        </w:rPr>
        <w:t>p. 119):</w:t>
      </w:r>
    </w:p>
    <w:p w:rsidR="00600848" w:rsidRPr="009A23B2" w:rsidRDefault="00600848" w:rsidP="00841814">
      <w:pPr>
        <w:pStyle w:val="TCCTextual"/>
        <w:rPr>
          <w:rFonts w:ascii="Times New Roman" w:hAnsi="Times New Roman" w:cs="Times New Roman"/>
        </w:rPr>
      </w:pPr>
    </w:p>
    <w:p w:rsidR="00600848" w:rsidRPr="009A23B2" w:rsidRDefault="00600848" w:rsidP="00600848">
      <w:pPr>
        <w:pStyle w:val="TCCCitao"/>
        <w:rPr>
          <w:rFonts w:ascii="Times New Roman" w:hAnsi="Times New Roman" w:cs="Times New Roman"/>
        </w:rPr>
      </w:pPr>
      <w:r w:rsidRPr="009A23B2">
        <w:rPr>
          <w:rFonts w:ascii="Times New Roman" w:hAnsi="Times New Roman" w:cs="Times New Roman"/>
        </w:rPr>
        <w:t>O lúdico influencia enormemente o desenvolvimento da criança. É através do jogo que a criança aprende a agir, sua curiosidade é estimulada, adquire iniciativa e autoconfiança, proporciona o desenvolvimento da linguagem, do pensamento e da concentração.</w:t>
      </w:r>
    </w:p>
    <w:p w:rsidR="00600848" w:rsidRPr="009A23B2" w:rsidRDefault="00600848" w:rsidP="00600848">
      <w:pPr>
        <w:pStyle w:val="TCCTextual"/>
        <w:rPr>
          <w:rFonts w:ascii="Times New Roman" w:hAnsi="Times New Roman" w:cs="Times New Roman"/>
        </w:rPr>
      </w:pPr>
    </w:p>
    <w:p w:rsidR="00600848" w:rsidRPr="009A23B2" w:rsidRDefault="00E54695" w:rsidP="00600848">
      <w:pPr>
        <w:pStyle w:val="TCCTextual"/>
        <w:rPr>
          <w:rFonts w:ascii="Times New Roman" w:hAnsi="Times New Roman" w:cs="Times New Roman"/>
        </w:rPr>
      </w:pPr>
      <w:r>
        <w:rPr>
          <w:rFonts w:ascii="Times New Roman" w:hAnsi="Times New Roman" w:cs="Times New Roman"/>
        </w:rPr>
        <w:t xml:space="preserve">Ressaltamos que </w:t>
      </w:r>
      <w:r w:rsidR="00600848" w:rsidRPr="009A23B2">
        <w:rPr>
          <w:rFonts w:ascii="Times New Roman" w:hAnsi="Times New Roman" w:cs="Times New Roman"/>
        </w:rPr>
        <w:t>os jogos</w:t>
      </w:r>
      <w:r w:rsidR="00FE7BDA" w:rsidRPr="009A23B2">
        <w:rPr>
          <w:rFonts w:ascii="Times New Roman" w:hAnsi="Times New Roman" w:cs="Times New Roman"/>
        </w:rPr>
        <w:t>,</w:t>
      </w:r>
      <w:r w:rsidR="00600848" w:rsidRPr="009A23B2">
        <w:rPr>
          <w:rFonts w:ascii="Times New Roman" w:hAnsi="Times New Roman" w:cs="Times New Roman"/>
        </w:rPr>
        <w:t xml:space="preserve"> enquanto instrumento pedagógico, além proporcionar maior aprendi</w:t>
      </w:r>
      <w:r w:rsidR="00FE7BDA" w:rsidRPr="009A23B2">
        <w:rPr>
          <w:rFonts w:ascii="Times New Roman" w:hAnsi="Times New Roman" w:cs="Times New Roman"/>
        </w:rPr>
        <w:t>zagem em sala de aula, contribuem</w:t>
      </w:r>
      <w:r w:rsidR="00600848" w:rsidRPr="009A23B2">
        <w:rPr>
          <w:rFonts w:ascii="Times New Roman" w:hAnsi="Times New Roman" w:cs="Times New Roman"/>
        </w:rPr>
        <w:t xml:space="preserve"> para </w:t>
      </w:r>
      <w:r w:rsidR="00FE7BDA" w:rsidRPr="009A23B2">
        <w:rPr>
          <w:rFonts w:ascii="Times New Roman" w:hAnsi="Times New Roman" w:cs="Times New Roman"/>
        </w:rPr>
        <w:t xml:space="preserve">a </w:t>
      </w:r>
      <w:r w:rsidR="00600848" w:rsidRPr="009A23B2">
        <w:rPr>
          <w:rFonts w:ascii="Times New Roman" w:hAnsi="Times New Roman" w:cs="Times New Roman"/>
        </w:rPr>
        <w:t>autoconfiança dos alunos, como também desenvolvem a autonomia, despertam a agilidade e a curiosidades dos mesmos. É importante destacar que os professores devem estar atentos para a escolha destes jogos didáticos, pois os mesmos devem ser utilizados como um recurso metodológico eficaz na aprendizagem, e não utilizados como “passa tempo” em sala de aula sem que haja um objetivo.</w:t>
      </w: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Sendo assim, a prática educativa deve ser organizada, planejada com metas e instrumentos a ser</w:t>
      </w:r>
      <w:r w:rsidR="00C56818" w:rsidRPr="009A23B2">
        <w:rPr>
          <w:rFonts w:ascii="Times New Roman" w:hAnsi="Times New Roman" w:cs="Times New Roman"/>
        </w:rPr>
        <w:t>em</w:t>
      </w:r>
      <w:r w:rsidRPr="009A23B2">
        <w:rPr>
          <w:rFonts w:ascii="Times New Roman" w:hAnsi="Times New Roman" w:cs="Times New Roman"/>
        </w:rPr>
        <w:t xml:space="preserve"> conquistado</w:t>
      </w:r>
      <w:r w:rsidR="00C56818" w:rsidRPr="009A23B2">
        <w:rPr>
          <w:rFonts w:ascii="Times New Roman" w:hAnsi="Times New Roman" w:cs="Times New Roman"/>
        </w:rPr>
        <w:t>s</w:t>
      </w:r>
      <w:r w:rsidRPr="009A23B2">
        <w:rPr>
          <w:rFonts w:ascii="Times New Roman" w:hAnsi="Times New Roman" w:cs="Times New Roman"/>
        </w:rPr>
        <w:t>, pois ela não se resume no fazer, mas sim como fazer. Por esse modo, é importante que os mesmos sejam guiados por um planejamento bem sistematizado e intencionado com a finalidade de atender a</w:t>
      </w:r>
      <w:r w:rsidR="004F3CAB" w:rsidRPr="009A23B2">
        <w:rPr>
          <w:rFonts w:ascii="Times New Roman" w:hAnsi="Times New Roman" w:cs="Times New Roman"/>
        </w:rPr>
        <w:t>s</w:t>
      </w:r>
      <w:r w:rsidRPr="009A23B2">
        <w:rPr>
          <w:rFonts w:ascii="Times New Roman" w:hAnsi="Times New Roman" w:cs="Times New Roman"/>
        </w:rPr>
        <w:t xml:space="preserve"> reais necessidades vistas no contexto escolar, e para isso</w:t>
      </w:r>
      <w:r w:rsidR="009A23B2" w:rsidRPr="009A23B2">
        <w:rPr>
          <w:rFonts w:ascii="Times New Roman" w:hAnsi="Times New Roman" w:cs="Times New Roman"/>
        </w:rPr>
        <w:t>,</w:t>
      </w:r>
      <w:r w:rsidRPr="009A23B2">
        <w:rPr>
          <w:rFonts w:ascii="Times New Roman" w:hAnsi="Times New Roman" w:cs="Times New Roman"/>
        </w:rPr>
        <w:t xml:space="preserve"> se faz necessário que os docentes reflitam e avaliem suas práticas educativas. Libâneo (1990, p. 222) afirma essa compreensão quando destaca que “a ação de planejar, portanto, não se reduz ao simples preenchimento de formulário para controle administrativo; é antes de tudo a atividade consciente de previsão das ações docentes [...]”.</w:t>
      </w: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 xml:space="preserve">Ainda de acordo com as reflexões das narrativas das </w:t>
      </w:r>
      <w:r w:rsidR="00086BA3" w:rsidRPr="009A23B2">
        <w:rPr>
          <w:rFonts w:ascii="Times New Roman" w:hAnsi="Times New Roman" w:cs="Times New Roman"/>
        </w:rPr>
        <w:t>duas alunas</w:t>
      </w:r>
      <w:r w:rsidRPr="009A23B2">
        <w:rPr>
          <w:rFonts w:ascii="Times New Roman" w:hAnsi="Times New Roman" w:cs="Times New Roman"/>
        </w:rPr>
        <w:t xml:space="preserve"> entrevistas, o uso do livro didático não foi a principal metodologia adota</w:t>
      </w:r>
      <w:r w:rsidR="00754093">
        <w:rPr>
          <w:rFonts w:ascii="Times New Roman" w:hAnsi="Times New Roman" w:cs="Times New Roman"/>
        </w:rPr>
        <w:t>da</w:t>
      </w:r>
      <w:r w:rsidRPr="009A23B2">
        <w:rPr>
          <w:rFonts w:ascii="Times New Roman" w:hAnsi="Times New Roman" w:cs="Times New Roman"/>
        </w:rPr>
        <w:t xml:space="preserve"> em sala de aula, </w:t>
      </w:r>
      <w:r w:rsidR="00754093">
        <w:rPr>
          <w:rFonts w:ascii="Times New Roman" w:hAnsi="Times New Roman" w:cs="Times New Roman"/>
        </w:rPr>
        <w:t>as graduandas utilizaram os mesmos</w:t>
      </w:r>
      <w:r w:rsidRPr="009A23B2">
        <w:rPr>
          <w:rFonts w:ascii="Times New Roman" w:hAnsi="Times New Roman" w:cs="Times New Roman"/>
        </w:rPr>
        <w:t xml:space="preserve"> como forma de incentivo à leitura, conciliando sempre com vídeos direcionados aos conteúdos para que a aula não se torne monótona. Desta forma, podemos argumentar que a utilização do livro é um importante instrumento pedagógico, pois </w:t>
      </w:r>
      <w:r w:rsidRPr="009A23B2">
        <w:rPr>
          <w:rFonts w:ascii="Times New Roman" w:hAnsi="Times New Roman" w:cs="Times New Roman"/>
        </w:rPr>
        <w:lastRenderedPageBreak/>
        <w:t xml:space="preserve">auxilia o professor durante o processo de ensino e aprendizagem, sem falar que o mesmo é muito exigido pelo currículo escolar, mas é importante frisar que os livros didáticos devem ser usados como um recurso pedagógico que irá contribuir para aprendizagem dos alunos, e por esta razão </w:t>
      </w:r>
      <w:r w:rsidR="001E0355">
        <w:rPr>
          <w:rFonts w:ascii="Times New Roman" w:hAnsi="Times New Roman" w:cs="Times New Roman"/>
        </w:rPr>
        <w:t xml:space="preserve">o </w:t>
      </w:r>
      <w:r w:rsidRPr="009A23B2">
        <w:rPr>
          <w:rFonts w:ascii="Times New Roman" w:hAnsi="Times New Roman" w:cs="Times New Roman"/>
        </w:rPr>
        <w:t xml:space="preserve">professor não </w:t>
      </w:r>
      <w:r w:rsidR="001E0355">
        <w:rPr>
          <w:rFonts w:ascii="Times New Roman" w:hAnsi="Times New Roman" w:cs="Times New Roman"/>
        </w:rPr>
        <w:t xml:space="preserve">precisa </w:t>
      </w:r>
      <w:r w:rsidRPr="009A23B2">
        <w:rPr>
          <w:rFonts w:ascii="Times New Roman" w:hAnsi="Times New Roman" w:cs="Times New Roman"/>
        </w:rPr>
        <w:t xml:space="preserve">recorrer e apoia-se </w:t>
      </w:r>
      <w:r w:rsidR="001E0355">
        <w:rPr>
          <w:rFonts w:ascii="Times New Roman" w:hAnsi="Times New Roman" w:cs="Times New Roman"/>
        </w:rPr>
        <w:t xml:space="preserve">somente </w:t>
      </w:r>
      <w:r w:rsidRPr="009A23B2">
        <w:rPr>
          <w:rFonts w:ascii="Times New Roman" w:hAnsi="Times New Roman" w:cs="Times New Roman"/>
        </w:rPr>
        <w:t>neste recurso</w:t>
      </w:r>
      <w:r w:rsidR="00086BA3" w:rsidRPr="009A23B2">
        <w:rPr>
          <w:rFonts w:ascii="Times New Roman" w:hAnsi="Times New Roman" w:cs="Times New Roman"/>
        </w:rPr>
        <w:t>,</w:t>
      </w:r>
      <w:r w:rsidRPr="009A23B2">
        <w:rPr>
          <w:rFonts w:ascii="Times New Roman" w:hAnsi="Times New Roman" w:cs="Times New Roman"/>
        </w:rPr>
        <w:t xml:space="preserve"> </w:t>
      </w:r>
      <w:r w:rsidR="001E0355">
        <w:rPr>
          <w:rFonts w:ascii="Times New Roman" w:hAnsi="Times New Roman" w:cs="Times New Roman"/>
        </w:rPr>
        <w:t xml:space="preserve">esquecendo-se de trabalhar  </w:t>
      </w:r>
      <w:r w:rsidRPr="009A23B2">
        <w:rPr>
          <w:rFonts w:ascii="Times New Roman" w:hAnsi="Times New Roman" w:cs="Times New Roman"/>
        </w:rPr>
        <w:t>a criatividade e o lúdico. Ao utilizarem</w:t>
      </w:r>
      <w:r w:rsidR="001E0355">
        <w:rPr>
          <w:rFonts w:ascii="Times New Roman" w:hAnsi="Times New Roman" w:cs="Times New Roman"/>
        </w:rPr>
        <w:t xml:space="preserve"> os livros didáticos, é necessário</w:t>
      </w:r>
      <w:r w:rsidRPr="009A23B2">
        <w:rPr>
          <w:rFonts w:ascii="Times New Roman" w:hAnsi="Times New Roman" w:cs="Times New Roman"/>
        </w:rPr>
        <w:t xml:space="preserve"> que os mesmos estejam atentos em relação aos conteúdos propostos, pois nem sempre atendem à realidade dos discentes.</w:t>
      </w: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Nesta perspectiva</w:t>
      </w:r>
      <w:r w:rsidR="00086BA3" w:rsidRPr="009A23B2">
        <w:rPr>
          <w:rFonts w:ascii="Times New Roman" w:hAnsi="Times New Roman" w:cs="Times New Roman"/>
        </w:rPr>
        <w:t>,</w:t>
      </w:r>
      <w:r w:rsidRPr="009A23B2">
        <w:rPr>
          <w:rFonts w:ascii="Times New Roman" w:hAnsi="Times New Roman" w:cs="Times New Roman"/>
        </w:rPr>
        <w:t xml:space="preserve"> Libâneo (1990, p. 139)</w:t>
      </w:r>
      <w:r w:rsidR="00086BA3" w:rsidRPr="009A23B2">
        <w:rPr>
          <w:rFonts w:ascii="Times New Roman" w:hAnsi="Times New Roman" w:cs="Times New Roman"/>
        </w:rPr>
        <w:t xml:space="preserve"> afirma</w:t>
      </w:r>
      <w:r w:rsidRPr="009A23B2">
        <w:rPr>
          <w:rFonts w:ascii="Times New Roman" w:hAnsi="Times New Roman" w:cs="Times New Roman"/>
        </w:rPr>
        <w:t>:</w:t>
      </w:r>
    </w:p>
    <w:p w:rsidR="00600848" w:rsidRPr="009A23B2" w:rsidRDefault="00600848" w:rsidP="00600848">
      <w:pPr>
        <w:pStyle w:val="TCCTextual"/>
        <w:rPr>
          <w:rFonts w:ascii="Times New Roman" w:hAnsi="Times New Roman" w:cs="Times New Roman"/>
        </w:rPr>
      </w:pPr>
    </w:p>
    <w:p w:rsidR="00600848" w:rsidRPr="009A23B2" w:rsidRDefault="00600848" w:rsidP="00600848">
      <w:pPr>
        <w:pStyle w:val="TCCCitao"/>
        <w:rPr>
          <w:rFonts w:ascii="Times New Roman" w:hAnsi="Times New Roman" w:cs="Times New Roman"/>
        </w:rPr>
      </w:pPr>
      <w:r w:rsidRPr="009A23B2">
        <w:rPr>
          <w:rFonts w:ascii="Times New Roman" w:hAnsi="Times New Roman" w:cs="Times New Roman"/>
        </w:rPr>
        <w:t>Os livros didáticos se prestam a sistematizar e difundir conhecimentos, mas servem, também, para encobrir ou escamotear aspectos da realidade, conforme modelos de descrição e explicação da realidade consoantes com os interesses econômicos e sociais dominantes da sociedade. Se o professor for bom observador, se for capaz de desconfiar das aparências para ver os fatos, os acontecimentos, as informações sob vários ângulos, verificará que muitos dos conteúdos de um livro didático conferem com a realidade, com a vida real, a sua e a dos alunos.</w:t>
      </w:r>
    </w:p>
    <w:p w:rsidR="00600848" w:rsidRPr="009A23B2" w:rsidRDefault="00600848" w:rsidP="00600848">
      <w:pPr>
        <w:pStyle w:val="TCCTextual"/>
        <w:rPr>
          <w:rFonts w:ascii="Times New Roman" w:hAnsi="Times New Roman" w:cs="Times New Roman"/>
        </w:rPr>
      </w:pPr>
    </w:p>
    <w:p w:rsidR="00882C07" w:rsidRDefault="00600848" w:rsidP="00600848">
      <w:pPr>
        <w:pStyle w:val="TCCTextual"/>
        <w:rPr>
          <w:rFonts w:ascii="Times New Roman" w:hAnsi="Times New Roman" w:cs="Times New Roman"/>
        </w:rPr>
      </w:pPr>
      <w:r w:rsidRPr="009A23B2">
        <w:rPr>
          <w:rFonts w:ascii="Times New Roman" w:hAnsi="Times New Roman" w:cs="Times New Roman"/>
        </w:rPr>
        <w:t xml:space="preserve">Para que os conteúdos dos livros didáticos correspondam </w:t>
      </w:r>
      <w:r w:rsidR="00B9046C" w:rsidRPr="009A23B2">
        <w:rPr>
          <w:rFonts w:ascii="Times New Roman" w:hAnsi="Times New Roman" w:cs="Times New Roman"/>
        </w:rPr>
        <w:t>à</w:t>
      </w:r>
      <w:r w:rsidRPr="009A23B2">
        <w:rPr>
          <w:rFonts w:ascii="Times New Roman" w:hAnsi="Times New Roman" w:cs="Times New Roman"/>
        </w:rPr>
        <w:t xml:space="preserve">s exigências vistas em sala de aula, é </w:t>
      </w:r>
      <w:r w:rsidR="001E0355">
        <w:rPr>
          <w:rFonts w:ascii="Times New Roman" w:hAnsi="Times New Roman" w:cs="Times New Roman"/>
        </w:rPr>
        <w:t>fundamental</w:t>
      </w:r>
      <w:r w:rsidRPr="009A23B2">
        <w:rPr>
          <w:rFonts w:ascii="Times New Roman" w:hAnsi="Times New Roman" w:cs="Times New Roman"/>
        </w:rPr>
        <w:t xml:space="preserve"> que os docentes possam adequar os conteúdos de ensino para a realidade do contexto escolar</w:t>
      </w:r>
      <w:r w:rsidR="00B9046C" w:rsidRPr="009A23B2">
        <w:rPr>
          <w:rFonts w:ascii="Times New Roman" w:hAnsi="Times New Roman" w:cs="Times New Roman"/>
        </w:rPr>
        <w:t>.</w:t>
      </w:r>
      <w:r w:rsidRPr="009A23B2">
        <w:rPr>
          <w:rFonts w:ascii="Times New Roman" w:hAnsi="Times New Roman" w:cs="Times New Roman"/>
        </w:rPr>
        <w:t xml:space="preserve"> </w:t>
      </w:r>
      <w:r w:rsidR="00B9046C" w:rsidRPr="009A23B2">
        <w:rPr>
          <w:rFonts w:ascii="Times New Roman" w:hAnsi="Times New Roman" w:cs="Times New Roman"/>
        </w:rPr>
        <w:t>F</w:t>
      </w:r>
      <w:r w:rsidRPr="009A23B2">
        <w:rPr>
          <w:rFonts w:ascii="Times New Roman" w:hAnsi="Times New Roman" w:cs="Times New Roman"/>
        </w:rPr>
        <w:t xml:space="preserve">azendo isso, a aula se tornará mais atrativa </w:t>
      </w:r>
      <w:r w:rsidR="001E0355">
        <w:rPr>
          <w:rFonts w:ascii="Times New Roman" w:hAnsi="Times New Roman" w:cs="Times New Roman"/>
        </w:rPr>
        <w:t>e</w:t>
      </w:r>
      <w:r w:rsidRPr="009A23B2">
        <w:rPr>
          <w:rFonts w:ascii="Times New Roman" w:hAnsi="Times New Roman" w:cs="Times New Roman"/>
        </w:rPr>
        <w:t xml:space="preserve"> os alunos irão se sentir mais motivados durante a abordagem </w:t>
      </w:r>
      <w:r w:rsidR="008A454F">
        <w:rPr>
          <w:rFonts w:ascii="Times New Roman" w:hAnsi="Times New Roman" w:cs="Times New Roman"/>
        </w:rPr>
        <w:t>dos</w:t>
      </w:r>
      <w:r w:rsidR="00B9046C" w:rsidRPr="009A23B2">
        <w:rPr>
          <w:rFonts w:ascii="Times New Roman" w:hAnsi="Times New Roman" w:cs="Times New Roman"/>
        </w:rPr>
        <w:t xml:space="preserve"> </w:t>
      </w:r>
      <w:r w:rsidR="008A454F" w:rsidRPr="009A23B2">
        <w:rPr>
          <w:rFonts w:ascii="Times New Roman" w:hAnsi="Times New Roman" w:cs="Times New Roman"/>
        </w:rPr>
        <w:t>conteúdo</w:t>
      </w:r>
      <w:r w:rsidR="008A454F">
        <w:rPr>
          <w:rFonts w:ascii="Times New Roman" w:hAnsi="Times New Roman" w:cs="Times New Roman"/>
        </w:rPr>
        <w:t xml:space="preserve"> de ensino</w:t>
      </w:r>
      <w:bookmarkStart w:id="0" w:name="_GoBack"/>
      <w:bookmarkEnd w:id="0"/>
      <w:r w:rsidRPr="009A23B2">
        <w:rPr>
          <w:rFonts w:ascii="Times New Roman" w:hAnsi="Times New Roman" w:cs="Times New Roman"/>
        </w:rPr>
        <w:t xml:space="preserve">. </w:t>
      </w:r>
      <w:r w:rsidR="00882C07" w:rsidRPr="00882C07">
        <w:rPr>
          <w:rFonts w:ascii="Times New Roman" w:hAnsi="Times New Roman" w:cs="Times New Roman"/>
        </w:rPr>
        <w:t>Ao analisarem os conteúdos dos livros didáticos, os professores est</w:t>
      </w:r>
      <w:r w:rsidR="00882C07">
        <w:rPr>
          <w:rFonts w:ascii="Times New Roman" w:hAnsi="Times New Roman" w:cs="Times New Roman"/>
        </w:rPr>
        <w:t>arão</w:t>
      </w:r>
      <w:r w:rsidR="00882C07" w:rsidRPr="00882C07">
        <w:rPr>
          <w:rFonts w:ascii="Times New Roman" w:hAnsi="Times New Roman" w:cs="Times New Roman"/>
        </w:rPr>
        <w:t xml:space="preserve"> adquirindo uma postura crítica reflexiva sobre sua prática profissional</w:t>
      </w:r>
      <w:r w:rsidR="00882C07">
        <w:rPr>
          <w:rFonts w:ascii="Times New Roman" w:hAnsi="Times New Roman" w:cs="Times New Roman"/>
        </w:rPr>
        <w:t>,</w:t>
      </w:r>
      <w:r w:rsidR="00882C07" w:rsidRPr="00882C07">
        <w:rPr>
          <w:rFonts w:ascii="Times New Roman" w:hAnsi="Times New Roman" w:cs="Times New Roman"/>
        </w:rPr>
        <w:t xml:space="preserve"> e assim utilizando os mesmos como um auxílio facilitador do processo de ensino e aprendizagem.</w:t>
      </w: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Libâneo (1990) ainda argumenta que os livros didáticos não t</w:t>
      </w:r>
      <w:r w:rsidR="00B9046C" w:rsidRPr="009A23B2">
        <w:rPr>
          <w:rFonts w:ascii="Times New Roman" w:hAnsi="Times New Roman" w:cs="Times New Roman"/>
        </w:rPr>
        <w:t>ê</w:t>
      </w:r>
      <w:r w:rsidRPr="009A23B2">
        <w:rPr>
          <w:rFonts w:ascii="Times New Roman" w:hAnsi="Times New Roman" w:cs="Times New Roman"/>
        </w:rPr>
        <w:t>m fundamentos</w:t>
      </w:r>
      <w:r w:rsidR="001E0355">
        <w:rPr>
          <w:rFonts w:ascii="Times New Roman" w:hAnsi="Times New Roman" w:cs="Times New Roman"/>
        </w:rPr>
        <w:t xml:space="preserve"> se trabalhados isoladamente</w:t>
      </w:r>
      <w:r w:rsidR="00B9046C" w:rsidRPr="009A23B2">
        <w:rPr>
          <w:rFonts w:ascii="Times New Roman" w:hAnsi="Times New Roman" w:cs="Times New Roman"/>
        </w:rPr>
        <w:t>.</w:t>
      </w:r>
      <w:r w:rsidRPr="009A23B2">
        <w:rPr>
          <w:rFonts w:ascii="Times New Roman" w:hAnsi="Times New Roman" w:cs="Times New Roman"/>
        </w:rPr>
        <w:t xml:space="preserve"> </w:t>
      </w:r>
      <w:r w:rsidR="001E0355">
        <w:rPr>
          <w:rFonts w:ascii="Times New Roman" w:hAnsi="Times New Roman" w:cs="Times New Roman"/>
        </w:rPr>
        <w:t>Trata-se de</w:t>
      </w:r>
      <w:r w:rsidRPr="009A23B2">
        <w:rPr>
          <w:rFonts w:ascii="Times New Roman" w:hAnsi="Times New Roman" w:cs="Times New Roman"/>
        </w:rPr>
        <w:t xml:space="preserve"> um recurso de aux</w:t>
      </w:r>
      <w:r w:rsidR="00B9046C" w:rsidRPr="009A23B2">
        <w:rPr>
          <w:rFonts w:ascii="Times New Roman" w:hAnsi="Times New Roman" w:cs="Times New Roman"/>
        </w:rPr>
        <w:t>í</w:t>
      </w:r>
      <w:r w:rsidRPr="009A23B2">
        <w:rPr>
          <w:rFonts w:ascii="Times New Roman" w:hAnsi="Times New Roman" w:cs="Times New Roman"/>
        </w:rPr>
        <w:t>lio que depende exclusivamente da iniciativa e da imaginação do professor, pois para o autor</w:t>
      </w:r>
      <w:r w:rsidR="00B9046C" w:rsidRPr="009A23B2">
        <w:rPr>
          <w:rFonts w:ascii="Times New Roman" w:hAnsi="Times New Roman" w:cs="Times New Roman"/>
        </w:rPr>
        <w:t>,</w:t>
      </w:r>
      <w:r w:rsidRPr="009A23B2">
        <w:rPr>
          <w:rFonts w:ascii="Times New Roman" w:hAnsi="Times New Roman" w:cs="Times New Roman"/>
        </w:rPr>
        <w:t xml:space="preserve"> mais vale uma aprendizagem sólida significativa do que acumular muitos conhecimentos sem a devida sistematização por parte dos educandos.</w:t>
      </w:r>
    </w:p>
    <w:p w:rsidR="00600848" w:rsidRDefault="00600848" w:rsidP="00600848">
      <w:pPr>
        <w:pStyle w:val="TCCTextual"/>
        <w:rPr>
          <w:rFonts w:ascii="Times New Roman" w:hAnsi="Times New Roman" w:cs="Times New Roman"/>
        </w:rPr>
      </w:pPr>
      <w:r w:rsidRPr="009A23B2">
        <w:rPr>
          <w:rFonts w:ascii="Times New Roman" w:hAnsi="Times New Roman" w:cs="Times New Roman"/>
        </w:rPr>
        <w:t>À vista disso, Freire (1996) descreve que o pensar certo dos professores envolve também respeitar os saberes dos educandos, ou seja, das classes populares, pois esses saberes são construídos na prática comunitária. Ele aborda também que é importante que os docentes possam trabalhar seus planejamentos conforme a realidade dos discentes.</w:t>
      </w:r>
    </w:p>
    <w:p w:rsidR="00A70EA5" w:rsidRPr="009A23B2" w:rsidRDefault="00A70EA5" w:rsidP="00600848">
      <w:pPr>
        <w:pStyle w:val="TCCTextual"/>
        <w:rPr>
          <w:rFonts w:ascii="Times New Roman" w:hAnsi="Times New Roman" w:cs="Times New Roman"/>
        </w:rPr>
      </w:pPr>
    </w:p>
    <w:p w:rsidR="00600848" w:rsidRPr="009A23B2" w:rsidRDefault="00600848" w:rsidP="00600848">
      <w:pPr>
        <w:pStyle w:val="TCCCitao"/>
        <w:rPr>
          <w:rFonts w:ascii="Times New Roman" w:hAnsi="Times New Roman" w:cs="Times New Roman"/>
        </w:rPr>
      </w:pPr>
      <w:r w:rsidRPr="009A23B2">
        <w:rPr>
          <w:rFonts w:ascii="Times New Roman" w:hAnsi="Times New Roman" w:cs="Times New Roman"/>
        </w:rPr>
        <w:t>Porque não aproveitar a experiência que têm os alunos de viver em áreas da cidade descuidadas pelo poder público para discutir, por exemplo, a poluição dos riachos e dos córregos e os baixos níveis de bem-estar das populações, os lixões e os riscos que oferecem à saúde das gentes? (Freire, 1996, p. 17).</w:t>
      </w:r>
    </w:p>
    <w:p w:rsidR="00600848" w:rsidRPr="009A23B2" w:rsidRDefault="00600848" w:rsidP="00600848">
      <w:pPr>
        <w:pStyle w:val="TCCTextual"/>
        <w:rPr>
          <w:rFonts w:ascii="Times New Roman" w:hAnsi="Times New Roman" w:cs="Times New Roman"/>
        </w:rPr>
      </w:pP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Isto é, os professores têm que adaptar seus planos de aula o</w:t>
      </w:r>
      <w:r w:rsidR="001E0355">
        <w:rPr>
          <w:rFonts w:ascii="Times New Roman" w:hAnsi="Times New Roman" w:cs="Times New Roman"/>
        </w:rPr>
        <w:t xml:space="preserve">bservando a </w:t>
      </w:r>
      <w:r w:rsidR="007A37F5">
        <w:rPr>
          <w:rFonts w:ascii="Times New Roman" w:hAnsi="Times New Roman" w:cs="Times New Roman"/>
        </w:rPr>
        <w:t>realidade sociocultural</w:t>
      </w:r>
      <w:r w:rsidRPr="009A23B2">
        <w:rPr>
          <w:rFonts w:ascii="Times New Roman" w:hAnsi="Times New Roman" w:cs="Times New Roman"/>
        </w:rPr>
        <w:t xml:space="preserve"> dos discentes, aproveitando, desta forma, as experiências e saberes de cada aluno. Cabe aos professores fazerem o estudo crítico dos livros didáticos para que o</w:t>
      </w:r>
      <w:r w:rsidR="006760B0" w:rsidRPr="009A23B2">
        <w:rPr>
          <w:rFonts w:ascii="Times New Roman" w:hAnsi="Times New Roman" w:cs="Times New Roman"/>
        </w:rPr>
        <w:t>s</w:t>
      </w:r>
      <w:r w:rsidRPr="009A23B2">
        <w:rPr>
          <w:rFonts w:ascii="Times New Roman" w:hAnsi="Times New Roman" w:cs="Times New Roman"/>
        </w:rPr>
        <w:t xml:space="preserve"> mesmos sejam </w:t>
      </w:r>
      <w:r w:rsidR="006760B0" w:rsidRPr="009A23B2">
        <w:rPr>
          <w:rFonts w:ascii="Times New Roman" w:hAnsi="Times New Roman" w:cs="Times New Roman"/>
        </w:rPr>
        <w:t>utilizados</w:t>
      </w:r>
      <w:r w:rsidRPr="009A23B2">
        <w:rPr>
          <w:rFonts w:ascii="Times New Roman" w:hAnsi="Times New Roman" w:cs="Times New Roman"/>
        </w:rPr>
        <w:t xml:space="preserve"> em prol da melhoria da aprendizagem, permitindo</w:t>
      </w:r>
      <w:r w:rsidR="006760B0" w:rsidRPr="009A23B2">
        <w:rPr>
          <w:rFonts w:ascii="Times New Roman" w:hAnsi="Times New Roman" w:cs="Times New Roman"/>
        </w:rPr>
        <w:t>,</w:t>
      </w:r>
      <w:r w:rsidRPr="009A23B2">
        <w:rPr>
          <w:rFonts w:ascii="Times New Roman" w:hAnsi="Times New Roman" w:cs="Times New Roman"/>
        </w:rPr>
        <w:t xml:space="preserve"> assim</w:t>
      </w:r>
      <w:r w:rsidR="006760B0" w:rsidRPr="009A23B2">
        <w:rPr>
          <w:rFonts w:ascii="Times New Roman" w:hAnsi="Times New Roman" w:cs="Times New Roman"/>
        </w:rPr>
        <w:t>,</w:t>
      </w:r>
      <w:r w:rsidRPr="009A23B2">
        <w:rPr>
          <w:rFonts w:ascii="Times New Roman" w:hAnsi="Times New Roman" w:cs="Times New Roman"/>
        </w:rPr>
        <w:t xml:space="preserve"> que haja uma maior interação em sala e</w:t>
      </w:r>
      <w:r w:rsidR="006760B0" w:rsidRPr="009A23B2">
        <w:rPr>
          <w:rFonts w:ascii="Times New Roman" w:hAnsi="Times New Roman" w:cs="Times New Roman"/>
        </w:rPr>
        <w:t>,</w:t>
      </w:r>
      <w:r w:rsidRPr="009A23B2">
        <w:rPr>
          <w:rFonts w:ascii="Times New Roman" w:hAnsi="Times New Roman" w:cs="Times New Roman"/>
        </w:rPr>
        <w:t xml:space="preserve"> consequentemente</w:t>
      </w:r>
      <w:r w:rsidR="006760B0" w:rsidRPr="009A23B2">
        <w:rPr>
          <w:rFonts w:ascii="Times New Roman" w:hAnsi="Times New Roman" w:cs="Times New Roman"/>
        </w:rPr>
        <w:t>,</w:t>
      </w:r>
      <w:r w:rsidRPr="009A23B2">
        <w:rPr>
          <w:rFonts w:ascii="Times New Roman" w:hAnsi="Times New Roman" w:cs="Times New Roman"/>
        </w:rPr>
        <w:t xml:space="preserve"> enriquecendo a aprendizagem. Como já abordado anteriormente, é interessante trabalhar esses conteúdos envolvendo a dinâmica no processo de ensino, pois essa inovação irá promover maior estímulo por parte dos alunos e maior fixação dos conteúdos abordados em sala.</w:t>
      </w: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Ao concordamos com Tardif (2002)</w:t>
      </w:r>
      <w:r w:rsidR="006760B0" w:rsidRPr="009A23B2">
        <w:rPr>
          <w:rFonts w:ascii="Times New Roman" w:hAnsi="Times New Roman" w:cs="Times New Roman"/>
        </w:rPr>
        <w:t>,</w:t>
      </w:r>
      <w:r w:rsidRPr="009A23B2">
        <w:rPr>
          <w:rFonts w:ascii="Times New Roman" w:hAnsi="Times New Roman" w:cs="Times New Roman"/>
        </w:rPr>
        <w:t xml:space="preserve"> que defende que os saberes docentes são construídos através das experiências iniciais da formação, ou seja, “são os saberes práticos adquiridos durante toda vivência profissional, são as habilidades, técnicas pedagógica aprendidas, no qual se desenvolvem em meio ao contexto escolar”(</w:t>
      </w:r>
      <w:r w:rsidR="006760B0" w:rsidRPr="009A23B2">
        <w:rPr>
          <w:rFonts w:ascii="Times New Roman" w:hAnsi="Times New Roman" w:cs="Times New Roman"/>
        </w:rPr>
        <w:t xml:space="preserve">TARDIF </w:t>
      </w:r>
      <w:r w:rsidRPr="009A23B2">
        <w:rPr>
          <w:rFonts w:ascii="Times New Roman" w:hAnsi="Times New Roman" w:cs="Times New Roman"/>
        </w:rPr>
        <w:t>2002, p.</w:t>
      </w:r>
      <w:r w:rsidR="006760B0" w:rsidRPr="009A23B2">
        <w:rPr>
          <w:rFonts w:ascii="Times New Roman" w:hAnsi="Times New Roman" w:cs="Times New Roman"/>
        </w:rPr>
        <w:t xml:space="preserve"> </w:t>
      </w:r>
      <w:r w:rsidRPr="009A23B2">
        <w:rPr>
          <w:rFonts w:ascii="Times New Roman" w:hAnsi="Times New Roman" w:cs="Times New Roman"/>
        </w:rPr>
        <w:t>39),</w:t>
      </w:r>
      <w:r w:rsidR="006760B0" w:rsidRPr="009A23B2">
        <w:rPr>
          <w:rFonts w:ascii="Times New Roman" w:hAnsi="Times New Roman" w:cs="Times New Roman"/>
        </w:rPr>
        <w:t xml:space="preserve"> </w:t>
      </w:r>
      <w:r w:rsidRPr="009A23B2">
        <w:rPr>
          <w:rFonts w:ascii="Times New Roman" w:hAnsi="Times New Roman" w:cs="Times New Roman"/>
        </w:rPr>
        <w:t>optamos por questionarmos aos alunos quais os saberes mobilizados durante a prática pedagógica</w:t>
      </w:r>
      <w:r w:rsidR="001E0355">
        <w:rPr>
          <w:rFonts w:ascii="Times New Roman" w:hAnsi="Times New Roman" w:cs="Times New Roman"/>
        </w:rPr>
        <w:t>, saberes</w:t>
      </w:r>
      <w:r w:rsidRPr="009A23B2">
        <w:rPr>
          <w:rFonts w:ascii="Times New Roman" w:hAnsi="Times New Roman" w:cs="Times New Roman"/>
        </w:rPr>
        <w:t xml:space="preserve"> adquiridos pelas alunas durante o estágio supervisionado realizado nos anos iniciais do ensino fundamental. </w:t>
      </w:r>
      <w:r w:rsidR="001E0355">
        <w:rPr>
          <w:rFonts w:ascii="Times New Roman" w:hAnsi="Times New Roman" w:cs="Times New Roman"/>
        </w:rPr>
        <w:t>R</w:t>
      </w:r>
      <w:r w:rsidRPr="009A23B2">
        <w:rPr>
          <w:rFonts w:ascii="Times New Roman" w:hAnsi="Times New Roman" w:cs="Times New Roman"/>
        </w:rPr>
        <w:t>elataram que:</w:t>
      </w:r>
    </w:p>
    <w:p w:rsidR="00600848" w:rsidRPr="009A23B2" w:rsidRDefault="00600848" w:rsidP="00600848">
      <w:pPr>
        <w:pStyle w:val="TCCTextual"/>
        <w:rPr>
          <w:rFonts w:ascii="Times New Roman" w:hAnsi="Times New Roman" w:cs="Times New Roman"/>
        </w:rPr>
      </w:pPr>
    </w:p>
    <w:p w:rsidR="00600848" w:rsidRPr="009A23B2" w:rsidRDefault="00003717" w:rsidP="00600848">
      <w:pPr>
        <w:pStyle w:val="TCCCitao"/>
        <w:rPr>
          <w:rFonts w:ascii="Times New Roman" w:hAnsi="Times New Roman" w:cs="Times New Roman"/>
        </w:rPr>
      </w:pPr>
      <w:r>
        <w:rPr>
          <w:rFonts w:ascii="Times New Roman" w:hAnsi="Times New Roman" w:cs="Times New Roman"/>
        </w:rPr>
        <w:t>Aluna</w:t>
      </w:r>
      <w:r w:rsidR="00600848" w:rsidRPr="009A23B2">
        <w:rPr>
          <w:rFonts w:ascii="Times New Roman" w:hAnsi="Times New Roman" w:cs="Times New Roman"/>
        </w:rPr>
        <w:t xml:space="preserve"> A – Uns dos saberes mais importante que posso destacar é em relação a ter uma conduta profissional, ou seja, saber se posicionar em sala de aula, saber ser ético diante dos fatos ocorridos em sala. Respeitar as regras impostas por determinada instituição escolar. Saber também reconhecer a importância da família na escola. Saber ter domínio em sala de aula para que a aprendizagem seja significativa.</w:t>
      </w:r>
    </w:p>
    <w:p w:rsidR="00600848" w:rsidRPr="009A23B2" w:rsidRDefault="00600848" w:rsidP="00B9046C">
      <w:pPr>
        <w:pStyle w:val="TCCTextual"/>
        <w:rPr>
          <w:rFonts w:ascii="Times New Roman" w:hAnsi="Times New Roman" w:cs="Times New Roman"/>
        </w:rPr>
      </w:pPr>
    </w:p>
    <w:p w:rsidR="00600848" w:rsidRPr="009A23B2" w:rsidRDefault="00003717" w:rsidP="00600848">
      <w:pPr>
        <w:pStyle w:val="TCCCitao"/>
        <w:rPr>
          <w:rFonts w:ascii="Times New Roman" w:hAnsi="Times New Roman" w:cs="Times New Roman"/>
        </w:rPr>
      </w:pPr>
      <w:r>
        <w:rPr>
          <w:rFonts w:ascii="Times New Roman" w:hAnsi="Times New Roman" w:cs="Times New Roman"/>
        </w:rPr>
        <w:t>Aluna</w:t>
      </w:r>
      <w:r w:rsidR="00600848" w:rsidRPr="009A23B2">
        <w:rPr>
          <w:rFonts w:ascii="Times New Roman" w:hAnsi="Times New Roman" w:cs="Times New Roman"/>
        </w:rPr>
        <w:t xml:space="preserve"> B – Durante o estágio supervisionado nos anos iniciais do ensino fundamental, foi possível absorver diversos saberes, dentre eles é que não devemos cair na monotonia</w:t>
      </w:r>
      <w:r w:rsidR="00AE42D6" w:rsidRPr="009A23B2">
        <w:rPr>
          <w:rFonts w:ascii="Times New Roman" w:hAnsi="Times New Roman" w:cs="Times New Roman"/>
        </w:rPr>
        <w:t>.</w:t>
      </w:r>
      <w:r w:rsidR="00600848" w:rsidRPr="009A23B2">
        <w:rPr>
          <w:rFonts w:ascii="Times New Roman" w:hAnsi="Times New Roman" w:cs="Times New Roman"/>
        </w:rPr>
        <w:t xml:space="preserve"> </w:t>
      </w:r>
      <w:r w:rsidR="00AE42D6" w:rsidRPr="009A23B2">
        <w:rPr>
          <w:rFonts w:ascii="Times New Roman" w:hAnsi="Times New Roman" w:cs="Times New Roman"/>
        </w:rPr>
        <w:t>É</w:t>
      </w:r>
      <w:r w:rsidR="00600848" w:rsidRPr="009A23B2">
        <w:rPr>
          <w:rFonts w:ascii="Times New Roman" w:hAnsi="Times New Roman" w:cs="Times New Roman"/>
        </w:rPr>
        <w:t xml:space="preserve"> preciso mudar, inovar a cada aula. Também é preciso planejar e estudar, principalmente nós que estamos começando. É preciso conhecer com clareza todos os conteúdos trabalhados no ensino fundamental.</w:t>
      </w:r>
    </w:p>
    <w:p w:rsidR="00600848" w:rsidRPr="009A23B2" w:rsidRDefault="00600848" w:rsidP="00B9046C">
      <w:pPr>
        <w:pStyle w:val="TCCTextual"/>
        <w:rPr>
          <w:rFonts w:ascii="Times New Roman" w:hAnsi="Times New Roman" w:cs="Times New Roman"/>
        </w:rPr>
      </w:pPr>
    </w:p>
    <w:p w:rsidR="00600848" w:rsidRDefault="00600848" w:rsidP="00600848">
      <w:pPr>
        <w:pStyle w:val="TCCTextual"/>
        <w:rPr>
          <w:rFonts w:ascii="Times New Roman" w:hAnsi="Times New Roman" w:cs="Times New Roman"/>
        </w:rPr>
      </w:pPr>
      <w:r w:rsidRPr="009A23B2">
        <w:rPr>
          <w:rFonts w:ascii="Times New Roman" w:hAnsi="Times New Roman" w:cs="Times New Roman"/>
        </w:rPr>
        <w:t>Conforme os relatos da aluna A, foi possível perceber que apropriou/desenvolveu vários saberes docentes durante a prática pedagógica do estágio supervisionado nos anos iniciais. Os primeiros sabe</w:t>
      </w:r>
      <w:r w:rsidR="00AE42D6" w:rsidRPr="009A23B2">
        <w:rPr>
          <w:rFonts w:ascii="Times New Roman" w:hAnsi="Times New Roman" w:cs="Times New Roman"/>
        </w:rPr>
        <w:t>res que a graduanda faz menção foram</w:t>
      </w:r>
      <w:r w:rsidRPr="009A23B2">
        <w:rPr>
          <w:rFonts w:ascii="Times New Roman" w:hAnsi="Times New Roman" w:cs="Times New Roman"/>
        </w:rPr>
        <w:t xml:space="preserve"> </w:t>
      </w:r>
      <w:r w:rsidR="001E0355">
        <w:rPr>
          <w:rFonts w:ascii="Times New Roman" w:hAnsi="Times New Roman" w:cs="Times New Roman"/>
        </w:rPr>
        <w:t xml:space="preserve">sobre a </w:t>
      </w:r>
      <w:r w:rsidRPr="009A23B2">
        <w:rPr>
          <w:rFonts w:ascii="Times New Roman" w:hAnsi="Times New Roman" w:cs="Times New Roman"/>
        </w:rPr>
        <w:t>conduta profissional, saber se posicionar na sala de aula, ser étic</w:t>
      </w:r>
      <w:r w:rsidR="001E0355">
        <w:rPr>
          <w:rFonts w:ascii="Times New Roman" w:hAnsi="Times New Roman" w:cs="Times New Roman"/>
        </w:rPr>
        <w:t>a</w:t>
      </w:r>
      <w:r w:rsidR="00CE41BC">
        <w:rPr>
          <w:rFonts w:ascii="Times New Roman" w:hAnsi="Times New Roman" w:cs="Times New Roman"/>
        </w:rPr>
        <w:t>. Acreditamos que esses</w:t>
      </w:r>
      <w:r w:rsidRPr="009A23B2">
        <w:rPr>
          <w:rFonts w:ascii="Times New Roman" w:hAnsi="Times New Roman" w:cs="Times New Roman"/>
        </w:rPr>
        <w:t xml:space="preserve"> pontos abordados pela graduanda e</w:t>
      </w:r>
      <w:r w:rsidR="00CE41BC">
        <w:rPr>
          <w:rFonts w:ascii="Times New Roman" w:hAnsi="Times New Roman" w:cs="Times New Roman"/>
        </w:rPr>
        <w:t>s</w:t>
      </w:r>
      <w:r w:rsidRPr="009A23B2">
        <w:rPr>
          <w:rFonts w:ascii="Times New Roman" w:hAnsi="Times New Roman" w:cs="Times New Roman"/>
        </w:rPr>
        <w:t xml:space="preserve">tão interligados e que não podem ser </w:t>
      </w:r>
      <w:r w:rsidR="00CE41BC">
        <w:rPr>
          <w:rFonts w:ascii="Times New Roman" w:hAnsi="Times New Roman" w:cs="Times New Roman"/>
        </w:rPr>
        <w:t>excluídos</w:t>
      </w:r>
      <w:r w:rsidRPr="009A23B2">
        <w:rPr>
          <w:rFonts w:ascii="Times New Roman" w:hAnsi="Times New Roman" w:cs="Times New Roman"/>
        </w:rPr>
        <w:t xml:space="preserve"> </w:t>
      </w:r>
      <w:r w:rsidR="00CE41BC">
        <w:rPr>
          <w:rFonts w:ascii="Times New Roman" w:hAnsi="Times New Roman" w:cs="Times New Roman"/>
        </w:rPr>
        <w:t>d</w:t>
      </w:r>
      <w:r w:rsidRPr="009A23B2">
        <w:rPr>
          <w:rFonts w:ascii="Times New Roman" w:hAnsi="Times New Roman" w:cs="Times New Roman"/>
        </w:rPr>
        <w:t xml:space="preserve">a ação pedagógica dos docentes, isto porque a profissão docente exige desses profissionais </w:t>
      </w:r>
      <w:r w:rsidR="00CE41BC">
        <w:rPr>
          <w:rFonts w:ascii="Times New Roman" w:hAnsi="Times New Roman" w:cs="Times New Roman"/>
        </w:rPr>
        <w:t xml:space="preserve">além do saber docente, </w:t>
      </w:r>
      <w:r w:rsidRPr="009A23B2">
        <w:rPr>
          <w:rFonts w:ascii="Times New Roman" w:hAnsi="Times New Roman" w:cs="Times New Roman"/>
        </w:rPr>
        <w:t>responsabilidade e compromisso, educar</w:t>
      </w:r>
      <w:r w:rsidR="009A23B2" w:rsidRPr="009A23B2">
        <w:rPr>
          <w:rFonts w:ascii="Times New Roman" w:hAnsi="Times New Roman" w:cs="Times New Roman"/>
        </w:rPr>
        <w:t xml:space="preserve"> </w:t>
      </w:r>
      <w:r w:rsidRPr="009A23B2">
        <w:rPr>
          <w:rFonts w:ascii="Times New Roman" w:hAnsi="Times New Roman" w:cs="Times New Roman"/>
        </w:rPr>
        <w:t>requer d</w:t>
      </w:r>
      <w:r w:rsidR="00CE41BC">
        <w:rPr>
          <w:rFonts w:ascii="Times New Roman" w:hAnsi="Times New Roman" w:cs="Times New Roman"/>
        </w:rPr>
        <w:t>os</w:t>
      </w:r>
      <w:r w:rsidRPr="009A23B2">
        <w:rPr>
          <w:rFonts w:ascii="Times New Roman" w:hAnsi="Times New Roman" w:cs="Times New Roman"/>
        </w:rPr>
        <w:t xml:space="preserve"> professores um agir ético. Como cita Freire (1996, p. 18):</w:t>
      </w:r>
    </w:p>
    <w:p w:rsidR="00A70EA5" w:rsidRPr="009A23B2" w:rsidRDefault="00A70EA5" w:rsidP="00600848">
      <w:pPr>
        <w:pStyle w:val="TCCTextual"/>
        <w:rPr>
          <w:rFonts w:ascii="Times New Roman" w:hAnsi="Times New Roman" w:cs="Times New Roman"/>
        </w:rPr>
      </w:pPr>
    </w:p>
    <w:p w:rsidR="00600848" w:rsidRPr="009A23B2" w:rsidRDefault="00600848" w:rsidP="00600848">
      <w:pPr>
        <w:pStyle w:val="TCCCitao"/>
        <w:rPr>
          <w:rFonts w:ascii="Times New Roman" w:hAnsi="Times New Roman" w:cs="Times New Roman"/>
        </w:rPr>
      </w:pPr>
      <w:r w:rsidRPr="009A23B2">
        <w:rPr>
          <w:rFonts w:ascii="Times New Roman" w:hAnsi="Times New Roman" w:cs="Times New Roman"/>
        </w:rPr>
        <w:t>Não é possível pensar os seres humanos longe, sequer, da ética, quanto mais fora dela. Estar longe, ou pior, fora da ética, entre nós, mulheres e homens, é uma transgressão. É por isso que transformar a experiência educativa em puro treinamento técnico é amesquinhar o que há de fundamentalmente humano no exercício educativo: o seu caráter formador. Se se respeita a natureza do ser humano, o ensino dos conteúdos não pode dar-se alheio à formação moral do educando. Educar é substantivamente formar.</w:t>
      </w:r>
    </w:p>
    <w:p w:rsidR="00600848" w:rsidRPr="009A23B2" w:rsidRDefault="00600848" w:rsidP="00600848">
      <w:pPr>
        <w:pStyle w:val="TCCTextual"/>
        <w:rPr>
          <w:rFonts w:ascii="Times New Roman" w:hAnsi="Times New Roman" w:cs="Times New Roman"/>
        </w:rPr>
      </w:pP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 xml:space="preserve">Em suma, a competência profissional exige dos professores, antes de tudo, uma postura ética no contexto de ensino e aprendizagem, postura esta que muitas vezes </w:t>
      </w:r>
      <w:r w:rsidR="00CE41BC">
        <w:rPr>
          <w:rFonts w:ascii="Times New Roman" w:hAnsi="Times New Roman" w:cs="Times New Roman"/>
        </w:rPr>
        <w:t>proporciona</w:t>
      </w:r>
      <w:r w:rsidRPr="009A23B2">
        <w:rPr>
          <w:rFonts w:ascii="Times New Roman" w:hAnsi="Times New Roman" w:cs="Times New Roman"/>
        </w:rPr>
        <w:t xml:space="preserve"> mudanças de atitudes</w:t>
      </w:r>
      <w:r w:rsidR="00CE41BC">
        <w:rPr>
          <w:rFonts w:ascii="Times New Roman" w:hAnsi="Times New Roman" w:cs="Times New Roman"/>
        </w:rPr>
        <w:t xml:space="preserve"> dos educandos</w:t>
      </w:r>
      <w:r w:rsidRPr="009A23B2">
        <w:rPr>
          <w:rFonts w:ascii="Times New Roman" w:hAnsi="Times New Roman" w:cs="Times New Roman"/>
        </w:rPr>
        <w:t>. “Supõe a disponibilidade à revisão dos achados, reconhece não apenas a possibilidade de mudar de opção, de apreciação, mas o direito de fazê-lo” (FREIRE, 1996, p. 19).</w:t>
      </w: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 xml:space="preserve">Sabendo do relevante papel do professor em uma sociedade, cabe aos educadores garantir da melhor forma, o comprometimento com a aprendizagem dos alunos. </w:t>
      </w:r>
      <w:r w:rsidR="00CE41BC">
        <w:rPr>
          <w:rFonts w:ascii="Times New Roman" w:hAnsi="Times New Roman" w:cs="Times New Roman"/>
        </w:rPr>
        <w:t>Cu</w:t>
      </w:r>
      <w:r w:rsidRPr="009A23B2">
        <w:rPr>
          <w:rFonts w:ascii="Times New Roman" w:hAnsi="Times New Roman" w:cs="Times New Roman"/>
        </w:rPr>
        <w:t xml:space="preserve">mprir com êxito sua função formadora, para isso, </w:t>
      </w:r>
      <w:r w:rsidR="00CE41BC">
        <w:rPr>
          <w:rFonts w:ascii="Times New Roman" w:hAnsi="Times New Roman" w:cs="Times New Roman"/>
        </w:rPr>
        <w:t>o</w:t>
      </w:r>
      <w:r w:rsidRPr="009A23B2">
        <w:rPr>
          <w:rFonts w:ascii="Times New Roman" w:hAnsi="Times New Roman" w:cs="Times New Roman"/>
        </w:rPr>
        <w:t xml:space="preserve"> agir ético profissional </w:t>
      </w:r>
      <w:r w:rsidR="00CE41BC">
        <w:rPr>
          <w:rFonts w:ascii="Times New Roman" w:hAnsi="Times New Roman" w:cs="Times New Roman"/>
        </w:rPr>
        <w:t xml:space="preserve">pode </w:t>
      </w:r>
      <w:r w:rsidRPr="009A23B2">
        <w:rPr>
          <w:rFonts w:ascii="Times New Roman" w:hAnsi="Times New Roman" w:cs="Times New Roman"/>
        </w:rPr>
        <w:t>atender</w:t>
      </w:r>
      <w:r w:rsidR="00CE41BC">
        <w:rPr>
          <w:rFonts w:ascii="Times New Roman" w:hAnsi="Times New Roman" w:cs="Times New Roman"/>
        </w:rPr>
        <w:t xml:space="preserve">/responder situações complexas </w:t>
      </w:r>
      <w:r w:rsidRPr="009A23B2">
        <w:rPr>
          <w:rFonts w:ascii="Times New Roman" w:hAnsi="Times New Roman" w:cs="Times New Roman"/>
        </w:rPr>
        <w:t>do contexto escolar, pois um profissional sem ética afeta de modo negativo o processo de ensino e aprendizagem.</w:t>
      </w:r>
    </w:p>
    <w:p w:rsidR="00CE41BC" w:rsidRDefault="00600848" w:rsidP="00600848">
      <w:pPr>
        <w:pStyle w:val="TCCTextual"/>
        <w:rPr>
          <w:rFonts w:ascii="Times New Roman" w:hAnsi="Times New Roman" w:cs="Times New Roman"/>
        </w:rPr>
      </w:pPr>
      <w:r w:rsidRPr="009A23B2">
        <w:rPr>
          <w:rFonts w:ascii="Times New Roman" w:hAnsi="Times New Roman" w:cs="Times New Roman"/>
        </w:rPr>
        <w:t xml:space="preserve">Outro saber que a aluna A aborda é saber respeitar as regras impostas por determinada instituição escolar. Está questão também implica no fazer ético do professor, uma vez que ao comtemplarem as </w:t>
      </w:r>
      <w:r w:rsidR="00CE41BC">
        <w:rPr>
          <w:rFonts w:ascii="Times New Roman" w:hAnsi="Times New Roman" w:cs="Times New Roman"/>
        </w:rPr>
        <w:t xml:space="preserve">normas e regulamentações, ou a cultura </w:t>
      </w:r>
      <w:r w:rsidRPr="009A23B2">
        <w:rPr>
          <w:rFonts w:ascii="Times New Roman" w:hAnsi="Times New Roman" w:cs="Times New Roman"/>
        </w:rPr>
        <w:t xml:space="preserve">de uma determinada instituição, estão agindo de </w:t>
      </w:r>
      <w:r w:rsidR="00CE41BC">
        <w:rPr>
          <w:rFonts w:ascii="Times New Roman" w:hAnsi="Times New Roman" w:cs="Times New Roman"/>
        </w:rPr>
        <w:t>forma</w:t>
      </w:r>
      <w:r w:rsidRPr="009A23B2">
        <w:rPr>
          <w:rFonts w:ascii="Times New Roman" w:hAnsi="Times New Roman" w:cs="Times New Roman"/>
        </w:rPr>
        <w:t xml:space="preserve"> </w:t>
      </w:r>
      <w:r w:rsidR="00CE41BC">
        <w:rPr>
          <w:rFonts w:ascii="Times New Roman" w:hAnsi="Times New Roman" w:cs="Times New Roman"/>
        </w:rPr>
        <w:t>coerente</w:t>
      </w:r>
      <w:r w:rsidRPr="009A23B2">
        <w:rPr>
          <w:rFonts w:ascii="Times New Roman" w:hAnsi="Times New Roman" w:cs="Times New Roman"/>
        </w:rPr>
        <w:t>. Deste modo, convém aos docentes levarem em conta que por trás das regras educacionais concebidas</w:t>
      </w:r>
      <w:r w:rsidR="00CE41BC">
        <w:rPr>
          <w:rFonts w:ascii="Times New Roman" w:hAnsi="Times New Roman" w:cs="Times New Roman"/>
        </w:rPr>
        <w:t>.</w:t>
      </w:r>
    </w:p>
    <w:p w:rsidR="00CE41BC" w:rsidRDefault="00600848" w:rsidP="00600848">
      <w:pPr>
        <w:pStyle w:val="TCCTextual"/>
        <w:rPr>
          <w:rFonts w:ascii="Times New Roman" w:hAnsi="Times New Roman" w:cs="Times New Roman"/>
        </w:rPr>
      </w:pPr>
      <w:r w:rsidRPr="009A23B2">
        <w:rPr>
          <w:rFonts w:ascii="Times New Roman" w:hAnsi="Times New Roman" w:cs="Times New Roman"/>
        </w:rPr>
        <w:t xml:space="preserve">A aluna A relata ainda outro saber indispensável para a prática docente, que diz respeito a saber reconhecer a importância da família na escola. Concordamos com a graduanda, uma vez que uma boa relação contribui de maneira significativa </w:t>
      </w:r>
      <w:r w:rsidR="00CE41BC">
        <w:rPr>
          <w:rFonts w:ascii="Times New Roman" w:hAnsi="Times New Roman" w:cs="Times New Roman"/>
        </w:rPr>
        <w:t>n</w:t>
      </w:r>
      <w:r w:rsidRPr="009A23B2">
        <w:rPr>
          <w:rFonts w:ascii="Times New Roman" w:hAnsi="Times New Roman" w:cs="Times New Roman"/>
        </w:rPr>
        <w:t>o desempenho dos alunos</w:t>
      </w:r>
      <w:r w:rsidR="00CE41BC">
        <w:rPr>
          <w:rFonts w:ascii="Times New Roman" w:hAnsi="Times New Roman" w:cs="Times New Roman"/>
        </w:rPr>
        <w:t xml:space="preserve">. </w:t>
      </w:r>
    </w:p>
    <w:p w:rsidR="00600848" w:rsidRDefault="00600848" w:rsidP="00600848">
      <w:pPr>
        <w:pStyle w:val="TCCTextual"/>
        <w:rPr>
          <w:rFonts w:ascii="Times New Roman" w:hAnsi="Times New Roman" w:cs="Times New Roman"/>
        </w:rPr>
      </w:pPr>
      <w:r w:rsidRPr="009A23B2">
        <w:rPr>
          <w:rFonts w:ascii="Times New Roman" w:hAnsi="Times New Roman" w:cs="Times New Roman"/>
        </w:rPr>
        <w:t xml:space="preserve">A responsabilidade educacional deve ser proporcionada às crianças em conjunto família </w:t>
      </w:r>
      <w:r w:rsidR="00AB1A1B">
        <w:rPr>
          <w:rFonts w:ascii="Times New Roman" w:hAnsi="Times New Roman" w:cs="Times New Roman"/>
        </w:rPr>
        <w:t xml:space="preserve">e </w:t>
      </w:r>
      <w:r w:rsidRPr="009A23B2">
        <w:rPr>
          <w:rFonts w:ascii="Times New Roman" w:hAnsi="Times New Roman" w:cs="Times New Roman"/>
        </w:rPr>
        <w:t>escola</w:t>
      </w:r>
      <w:r w:rsidR="00AB1A1B">
        <w:rPr>
          <w:rFonts w:ascii="Times New Roman" w:hAnsi="Times New Roman" w:cs="Times New Roman"/>
        </w:rPr>
        <w:t>. C</w:t>
      </w:r>
      <w:r w:rsidRPr="009A23B2">
        <w:rPr>
          <w:rFonts w:ascii="Times New Roman" w:hAnsi="Times New Roman" w:cs="Times New Roman"/>
        </w:rPr>
        <w:t xml:space="preserve">abe a família assegurar aos seus filhos valores ético, moral e afetivo, bem como os direitos referentes </w:t>
      </w:r>
      <w:r w:rsidR="001D016B" w:rsidRPr="009A23B2">
        <w:rPr>
          <w:rFonts w:ascii="Times New Roman" w:hAnsi="Times New Roman" w:cs="Times New Roman"/>
        </w:rPr>
        <w:t>à</w:t>
      </w:r>
      <w:r w:rsidRPr="009A23B2">
        <w:rPr>
          <w:rFonts w:ascii="Times New Roman" w:hAnsi="Times New Roman" w:cs="Times New Roman"/>
        </w:rPr>
        <w:t xml:space="preserve"> saúde, alimentação e educação, como discorre o Estatuto da Criança e do Adolescente (ECA) em seu artigo 4º:</w:t>
      </w:r>
    </w:p>
    <w:p w:rsidR="00A70EA5" w:rsidRPr="009A23B2" w:rsidRDefault="00A70EA5" w:rsidP="00600848">
      <w:pPr>
        <w:pStyle w:val="TCCTextual"/>
        <w:rPr>
          <w:rFonts w:ascii="Times New Roman" w:hAnsi="Times New Roman" w:cs="Times New Roman"/>
        </w:rPr>
      </w:pPr>
    </w:p>
    <w:p w:rsidR="00600848" w:rsidRPr="009A23B2" w:rsidRDefault="00600848" w:rsidP="00600848">
      <w:pPr>
        <w:pStyle w:val="TCCCitao"/>
        <w:rPr>
          <w:rFonts w:ascii="Times New Roman" w:hAnsi="Times New Roman" w:cs="Times New Roman"/>
        </w:rPr>
      </w:pPr>
      <w:r w:rsidRPr="009A23B2">
        <w:rPr>
          <w:rFonts w:ascii="Times New Roman" w:hAnsi="Times New Roman" w:cs="Times New Roman"/>
        </w:rPr>
        <w:t>É dever da família, da comunidade, da sociedade em geral e do Poder Público assegurar, com absoluta prioridade, a efetivação dos direitos referentes à vida, à saúde, à alimentação, à educação, ao esporte, ao lazer, à cultura, à dignidade, ao respeito, à liberdade e à convivência familiar e comunitária. (BRASIL, 1990)</w:t>
      </w:r>
      <w:r w:rsidR="001D016B" w:rsidRPr="009A23B2">
        <w:rPr>
          <w:rFonts w:ascii="Times New Roman" w:hAnsi="Times New Roman" w:cs="Times New Roman"/>
        </w:rPr>
        <w:t>.</w:t>
      </w:r>
    </w:p>
    <w:p w:rsidR="00600848" w:rsidRPr="009A23B2" w:rsidRDefault="00600848" w:rsidP="00600848">
      <w:pPr>
        <w:pStyle w:val="TCCTextual"/>
        <w:rPr>
          <w:rFonts w:ascii="Times New Roman" w:hAnsi="Times New Roman" w:cs="Times New Roman"/>
        </w:rPr>
      </w:pP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lastRenderedPageBreak/>
        <w:t>A escola, no entanto, tem o seu papel de escolarização em relação aos conteúdos escolares, entre eles linguagem, escrita, raciocínio logico matemático, entre outros componentes importantes para a formação dos alunos. O respeito e o bom comportamento devem ser aprendidos no convívio familiar.</w:t>
      </w: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Continuando as reflexões outro saber que as alunas A e B cita</w:t>
      </w:r>
      <w:r w:rsidR="001D016B" w:rsidRPr="009A23B2">
        <w:rPr>
          <w:rFonts w:ascii="Times New Roman" w:hAnsi="Times New Roman" w:cs="Times New Roman"/>
        </w:rPr>
        <w:t>m</w:t>
      </w:r>
      <w:r w:rsidRPr="009A23B2">
        <w:rPr>
          <w:rFonts w:ascii="Times New Roman" w:hAnsi="Times New Roman" w:cs="Times New Roman"/>
        </w:rPr>
        <w:t xml:space="preserve"> é a importância dos professores conhecerem com clareza todos os conteúdos trabalhados no ensino fundamental. </w:t>
      </w:r>
      <w:r w:rsidR="00AB1A1B">
        <w:rPr>
          <w:rFonts w:ascii="Times New Roman" w:hAnsi="Times New Roman" w:cs="Times New Roman"/>
        </w:rPr>
        <w:t>C</w:t>
      </w:r>
      <w:r w:rsidRPr="009A23B2">
        <w:rPr>
          <w:rFonts w:ascii="Times New Roman" w:hAnsi="Times New Roman" w:cs="Times New Roman"/>
        </w:rPr>
        <w:t xml:space="preserve">onsideramos que para que exista uma prática comprometida com a atividade docente, as temáticas das </w:t>
      </w:r>
      <w:r w:rsidR="007A37F5" w:rsidRPr="009A23B2">
        <w:rPr>
          <w:rFonts w:ascii="Times New Roman" w:hAnsi="Times New Roman" w:cs="Times New Roman"/>
        </w:rPr>
        <w:t xml:space="preserve">disciplinas </w:t>
      </w:r>
      <w:r w:rsidR="007A37F5">
        <w:rPr>
          <w:rFonts w:ascii="Times New Roman" w:hAnsi="Times New Roman" w:cs="Times New Roman"/>
        </w:rPr>
        <w:t>precisam</w:t>
      </w:r>
      <w:r w:rsidR="00AB1A1B">
        <w:rPr>
          <w:rFonts w:ascii="Times New Roman" w:hAnsi="Times New Roman" w:cs="Times New Roman"/>
        </w:rPr>
        <w:t xml:space="preserve"> de aprofundamento teórico-prático. Corroboramos com </w:t>
      </w:r>
      <w:r w:rsidRPr="009A23B2">
        <w:rPr>
          <w:rFonts w:ascii="Times New Roman" w:hAnsi="Times New Roman" w:cs="Times New Roman"/>
        </w:rPr>
        <w:t xml:space="preserve">Freire (2003) </w:t>
      </w:r>
      <w:r w:rsidR="00AB1A1B">
        <w:rPr>
          <w:rFonts w:ascii="Times New Roman" w:hAnsi="Times New Roman" w:cs="Times New Roman"/>
        </w:rPr>
        <w:t xml:space="preserve">ao </w:t>
      </w:r>
      <w:r w:rsidRPr="009A23B2">
        <w:rPr>
          <w:rFonts w:ascii="Times New Roman" w:hAnsi="Times New Roman" w:cs="Times New Roman"/>
        </w:rPr>
        <w:t>relata</w:t>
      </w:r>
      <w:r w:rsidR="00AB1A1B">
        <w:rPr>
          <w:rFonts w:ascii="Times New Roman" w:hAnsi="Times New Roman" w:cs="Times New Roman"/>
        </w:rPr>
        <w:t>r</w:t>
      </w:r>
      <w:r w:rsidRPr="009A23B2">
        <w:rPr>
          <w:rFonts w:ascii="Times New Roman" w:hAnsi="Times New Roman" w:cs="Times New Roman"/>
        </w:rPr>
        <w:t xml:space="preserve"> que:</w:t>
      </w:r>
    </w:p>
    <w:p w:rsidR="00600848" w:rsidRPr="009A23B2" w:rsidRDefault="00600848" w:rsidP="00600848">
      <w:pPr>
        <w:pStyle w:val="TCCTextual"/>
        <w:rPr>
          <w:rFonts w:ascii="Times New Roman" w:hAnsi="Times New Roman" w:cs="Times New Roman"/>
        </w:rPr>
      </w:pPr>
    </w:p>
    <w:p w:rsidR="00600848" w:rsidRDefault="00600848" w:rsidP="00600848">
      <w:pPr>
        <w:pStyle w:val="TCCCitao"/>
        <w:rPr>
          <w:rFonts w:ascii="Times New Roman" w:hAnsi="Times New Roman" w:cs="Times New Roman"/>
        </w:rPr>
      </w:pPr>
      <w:r w:rsidRPr="009A23B2">
        <w:rPr>
          <w:rFonts w:ascii="Times New Roman" w:hAnsi="Times New Roman" w:cs="Times New Roman"/>
        </w:rPr>
        <w:t>Para mim, é impossível compreender o ensino sem o aprendizado e ambos sem o conhecimento. No processo de ensinar, há o ato de saber por parte do professor. O professor tem que conhecer o conteúdo daquilo que ensina. Então, para que ele ou ela possa ensinar, ele ou ela tem primeiro que saber e, simultaneamente com o processo de ensinar, continuar a saber por que o aluno, ao ser convidado a aprender aquilo que o professor ensina, realmente aprende quando é capaz de saber o conteúdo daquilo que lhe foi ensinado. (2003, p. 79).</w:t>
      </w:r>
    </w:p>
    <w:p w:rsidR="00AA2BA5" w:rsidRPr="009A23B2" w:rsidRDefault="00AA2BA5" w:rsidP="00600848">
      <w:pPr>
        <w:pStyle w:val="TCCCitao"/>
        <w:rPr>
          <w:rFonts w:ascii="Times New Roman" w:hAnsi="Times New Roman" w:cs="Times New Roman"/>
        </w:rPr>
      </w:pP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Portanto, para o autor, o professor só é capaz de ensinar se tive um conhecimento sistematizado</w:t>
      </w:r>
      <w:r w:rsidR="00AB1A1B">
        <w:rPr>
          <w:rFonts w:ascii="Times New Roman" w:hAnsi="Times New Roman" w:cs="Times New Roman"/>
        </w:rPr>
        <w:t>. O domínio dos conteúdos torna-se imprescindível ao professor</w:t>
      </w:r>
      <w:r w:rsidRPr="009A23B2">
        <w:rPr>
          <w:rFonts w:ascii="Times New Roman" w:hAnsi="Times New Roman" w:cs="Times New Roman"/>
        </w:rPr>
        <w:t>,</w:t>
      </w:r>
      <w:r w:rsidR="00AB1A1B">
        <w:rPr>
          <w:rFonts w:ascii="Times New Roman" w:hAnsi="Times New Roman" w:cs="Times New Roman"/>
        </w:rPr>
        <w:t xml:space="preserve"> juntamente com outros saberes docentes. </w:t>
      </w:r>
      <w:r w:rsidRPr="009A23B2">
        <w:rPr>
          <w:rFonts w:ascii="Times New Roman" w:hAnsi="Times New Roman" w:cs="Times New Roman"/>
        </w:rPr>
        <w:t>Para Freire, o professor além de saber dos conteúdos disciplinares, é fundamental que os mesmos também saibam ensiná-los de forma compreensível.</w:t>
      </w: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t>De acordo com Libâneo (1990), a competência profissional é exercida durante a atuação docente e que cabe aos mesmos terem o compromisso ético com suas atividades escolares, e para isso, é imprescindível que os docentes dominem da melhor forma seus “[...]conhecimentos básicos e as habilidades, e desenvolvam suas forças, capacidades físicas e intelectuais, tendo em vista equipá-los para enfrentar os desafios da vida prática no trabalho[...]” (LIBÂNEO, 1990, p. 47).</w:t>
      </w:r>
    </w:p>
    <w:p w:rsidR="00600848" w:rsidRPr="009A23B2" w:rsidRDefault="00600848" w:rsidP="008102B5">
      <w:pPr>
        <w:pStyle w:val="TCCTextual"/>
        <w:rPr>
          <w:rFonts w:ascii="Times New Roman" w:hAnsi="Times New Roman" w:cs="Times New Roman"/>
        </w:rPr>
      </w:pPr>
      <w:r w:rsidRPr="009A23B2">
        <w:rPr>
          <w:rFonts w:ascii="Times New Roman" w:hAnsi="Times New Roman" w:cs="Times New Roman"/>
        </w:rPr>
        <w:t xml:space="preserve">A aluna B </w:t>
      </w:r>
      <w:r w:rsidR="00AB1A1B">
        <w:rPr>
          <w:rFonts w:ascii="Times New Roman" w:hAnsi="Times New Roman" w:cs="Times New Roman"/>
        </w:rPr>
        <w:t xml:space="preserve">destacou dois aspectos </w:t>
      </w:r>
      <w:r w:rsidRPr="009A23B2">
        <w:rPr>
          <w:rFonts w:ascii="Times New Roman" w:hAnsi="Times New Roman" w:cs="Times New Roman"/>
        </w:rPr>
        <w:t>durante a dinâmica do est</w:t>
      </w:r>
      <w:r w:rsidR="00AB1A1B">
        <w:rPr>
          <w:rFonts w:ascii="Times New Roman" w:hAnsi="Times New Roman" w:cs="Times New Roman"/>
        </w:rPr>
        <w:t>ágio supervisionado. O primeiro</w:t>
      </w:r>
      <w:r w:rsidRPr="009A23B2">
        <w:rPr>
          <w:rFonts w:ascii="Times New Roman" w:hAnsi="Times New Roman" w:cs="Times New Roman"/>
        </w:rPr>
        <w:t xml:space="preserve"> referente a monotonia</w:t>
      </w:r>
      <w:r w:rsidR="00AB1A1B">
        <w:rPr>
          <w:rFonts w:ascii="Times New Roman" w:hAnsi="Times New Roman" w:cs="Times New Roman"/>
        </w:rPr>
        <w:t xml:space="preserve"> das aulas</w:t>
      </w:r>
      <w:r w:rsidRPr="009A23B2">
        <w:rPr>
          <w:rFonts w:ascii="Times New Roman" w:hAnsi="Times New Roman" w:cs="Times New Roman"/>
        </w:rPr>
        <w:t xml:space="preserve">. Segundo ela, é preciso mudar, inovar a cada aula. Compreendemos então que a inovação no campo pedagógico é fundamental e necessária, visto que as mudanças no mundo contemporâneo exigem dos professores essa inovação. </w:t>
      </w:r>
      <w:r w:rsidR="00AB1A1B">
        <w:rPr>
          <w:rFonts w:ascii="Times New Roman" w:hAnsi="Times New Roman" w:cs="Times New Roman"/>
        </w:rPr>
        <w:t>Os</w:t>
      </w:r>
      <w:r w:rsidRPr="009A23B2">
        <w:rPr>
          <w:rFonts w:ascii="Times New Roman" w:hAnsi="Times New Roman" w:cs="Times New Roman"/>
        </w:rPr>
        <w:t xml:space="preserve"> conteúdos didáticos </w:t>
      </w:r>
      <w:r w:rsidR="00AB1A1B">
        <w:rPr>
          <w:rFonts w:ascii="Times New Roman" w:hAnsi="Times New Roman" w:cs="Times New Roman"/>
        </w:rPr>
        <w:t xml:space="preserve">precisam serem trabalhados de </w:t>
      </w:r>
      <w:r w:rsidRPr="009A23B2">
        <w:rPr>
          <w:rFonts w:ascii="Times New Roman" w:hAnsi="Times New Roman" w:cs="Times New Roman"/>
        </w:rPr>
        <w:t xml:space="preserve">maneira </w:t>
      </w:r>
      <w:r w:rsidR="00AB1A1B">
        <w:rPr>
          <w:rFonts w:ascii="Times New Roman" w:hAnsi="Times New Roman" w:cs="Times New Roman"/>
        </w:rPr>
        <w:t xml:space="preserve">interdisciplinar e </w:t>
      </w:r>
      <w:r w:rsidRPr="009A23B2">
        <w:rPr>
          <w:rFonts w:ascii="Times New Roman" w:hAnsi="Times New Roman" w:cs="Times New Roman"/>
        </w:rPr>
        <w:t xml:space="preserve">diversificada, </w:t>
      </w:r>
      <w:r w:rsidR="00AB1A1B">
        <w:rPr>
          <w:rFonts w:ascii="Times New Roman" w:hAnsi="Times New Roman" w:cs="Times New Roman"/>
        </w:rPr>
        <w:t xml:space="preserve">de forma </w:t>
      </w:r>
      <w:r w:rsidRPr="009A23B2">
        <w:rPr>
          <w:rFonts w:ascii="Times New Roman" w:hAnsi="Times New Roman" w:cs="Times New Roman"/>
        </w:rPr>
        <w:t>dinâmica e interativa</w:t>
      </w:r>
      <w:r w:rsidR="00AB1A1B">
        <w:rPr>
          <w:rFonts w:ascii="Times New Roman" w:hAnsi="Times New Roman" w:cs="Times New Roman"/>
        </w:rPr>
        <w:t>.</w:t>
      </w:r>
      <w:r w:rsidRPr="009A23B2">
        <w:rPr>
          <w:rFonts w:ascii="Times New Roman" w:hAnsi="Times New Roman" w:cs="Times New Roman"/>
        </w:rPr>
        <w:t xml:space="preserve"> É necessário deixar de lado traços tradicionais pedagógicos que de certa forma impedem o uso da criatividade e da autonomia dos alunos em sala de aula.</w:t>
      </w:r>
    </w:p>
    <w:p w:rsidR="00600848" w:rsidRPr="009A23B2" w:rsidRDefault="00600848" w:rsidP="00600848">
      <w:pPr>
        <w:pStyle w:val="TCCTextual"/>
        <w:rPr>
          <w:rFonts w:ascii="Times New Roman" w:hAnsi="Times New Roman" w:cs="Times New Roman"/>
        </w:rPr>
      </w:pPr>
      <w:r w:rsidRPr="009A23B2">
        <w:rPr>
          <w:rFonts w:ascii="Times New Roman" w:hAnsi="Times New Roman" w:cs="Times New Roman"/>
        </w:rPr>
        <w:lastRenderedPageBreak/>
        <w:t>Podemos discorrer que a inovação no campo pedagógico acontece muitas vezes de maneira superficial, sem muito aprofundamento teórico-metodológicos. Para que a motivação docente seja um ponto de partida para competência profissional, se faz necessário que existam projetos de melhorias para atuação docente, desde da melhoria salarial até o aperfeiçoamento dos recursos didáticos e estruturais do âmbito escolar.</w:t>
      </w:r>
    </w:p>
    <w:p w:rsidR="006601FD" w:rsidRPr="009A23B2" w:rsidRDefault="006601FD" w:rsidP="006601FD">
      <w:pPr>
        <w:pStyle w:val="TCCTextual"/>
        <w:rPr>
          <w:rFonts w:ascii="Times New Roman" w:hAnsi="Times New Roman" w:cs="Times New Roman"/>
        </w:rPr>
      </w:pPr>
    </w:p>
    <w:p w:rsidR="006601FD" w:rsidRPr="009A23B2" w:rsidRDefault="006601FD" w:rsidP="006601FD">
      <w:pPr>
        <w:ind w:firstLine="0"/>
        <w:rPr>
          <w:rFonts w:cs="Times New Roman"/>
          <w:b/>
          <w:szCs w:val="24"/>
        </w:rPr>
      </w:pPr>
      <w:r w:rsidRPr="009A23B2">
        <w:rPr>
          <w:rFonts w:cs="Times New Roman"/>
          <w:b/>
          <w:szCs w:val="24"/>
        </w:rPr>
        <w:t>CONSIDERAÇÕES FINAIS</w:t>
      </w:r>
    </w:p>
    <w:p w:rsidR="006601FD" w:rsidRPr="009A23B2" w:rsidRDefault="006601FD" w:rsidP="006601FD">
      <w:pPr>
        <w:pStyle w:val="TCCTextual"/>
        <w:rPr>
          <w:rFonts w:ascii="Times New Roman" w:hAnsi="Times New Roman" w:cs="Times New Roman"/>
        </w:rPr>
      </w:pPr>
      <w:r w:rsidRPr="009A23B2">
        <w:rPr>
          <w:rFonts w:ascii="Times New Roman" w:hAnsi="Times New Roman" w:cs="Times New Roman"/>
        </w:rPr>
        <w:t>Em síntese, podemos descrever que o estágio supervisionado se caracteriza como um espaço de formação prática docente, visto que contribui de maneira significativa para a construção da identidade profissional, possibilitando por sua vez, o encontro com a realidade cotidiana escolar, ou seja</w:t>
      </w:r>
      <w:r w:rsidR="00144C18" w:rsidRPr="009A23B2">
        <w:rPr>
          <w:rFonts w:ascii="Times New Roman" w:hAnsi="Times New Roman" w:cs="Times New Roman"/>
        </w:rPr>
        <w:t>,</w:t>
      </w:r>
      <w:r w:rsidRPr="009A23B2">
        <w:rPr>
          <w:rFonts w:ascii="Times New Roman" w:hAnsi="Times New Roman" w:cs="Times New Roman"/>
        </w:rPr>
        <w:t xml:space="preserve"> os alunos em formação inicial se encontram frente aos desafios e possibilidades encontrados no ambiente escolar.</w:t>
      </w:r>
    </w:p>
    <w:p w:rsidR="006601FD" w:rsidRPr="009A23B2" w:rsidRDefault="006601FD" w:rsidP="006601FD">
      <w:pPr>
        <w:pStyle w:val="TCCTextual"/>
        <w:rPr>
          <w:rFonts w:ascii="Times New Roman" w:hAnsi="Times New Roman" w:cs="Times New Roman"/>
        </w:rPr>
      </w:pPr>
      <w:r w:rsidRPr="009A23B2">
        <w:rPr>
          <w:rFonts w:ascii="Times New Roman" w:hAnsi="Times New Roman" w:cs="Times New Roman"/>
        </w:rPr>
        <w:t>Por meio dos relatos das alunas entrevistadas</w:t>
      </w:r>
      <w:r w:rsidR="00144C18" w:rsidRPr="009A23B2">
        <w:rPr>
          <w:rFonts w:ascii="Times New Roman" w:hAnsi="Times New Roman" w:cs="Times New Roman"/>
        </w:rPr>
        <w:t>,</w:t>
      </w:r>
      <w:r w:rsidRPr="009A23B2">
        <w:rPr>
          <w:rFonts w:ascii="Times New Roman" w:hAnsi="Times New Roman" w:cs="Times New Roman"/>
        </w:rPr>
        <w:t xml:space="preserve"> foi possível notarmos o quão valido </w:t>
      </w:r>
      <w:r w:rsidR="00144C18" w:rsidRPr="009A23B2">
        <w:rPr>
          <w:rFonts w:ascii="Times New Roman" w:hAnsi="Times New Roman" w:cs="Times New Roman"/>
        </w:rPr>
        <w:t xml:space="preserve">foi </w:t>
      </w:r>
      <w:r w:rsidRPr="009A23B2">
        <w:rPr>
          <w:rFonts w:ascii="Times New Roman" w:hAnsi="Times New Roman" w:cs="Times New Roman"/>
        </w:rPr>
        <w:t>a experiência com a prática profissional, isto porque possibilitou articulação de saberes docentes e aprendizagens, desper</w:t>
      </w:r>
      <w:r w:rsidR="00CC76F0">
        <w:rPr>
          <w:rFonts w:ascii="Times New Roman" w:hAnsi="Times New Roman" w:cs="Times New Roman"/>
        </w:rPr>
        <w:t>tando os graduandos para a pesquisa como também para a</w:t>
      </w:r>
      <w:r w:rsidRPr="009A23B2">
        <w:rPr>
          <w:rFonts w:ascii="Times New Roman" w:hAnsi="Times New Roman" w:cs="Times New Roman"/>
        </w:rPr>
        <w:t xml:space="preserve"> reflexão crítica sobr</w:t>
      </w:r>
      <w:r w:rsidR="00AB1A1B">
        <w:rPr>
          <w:rFonts w:ascii="Times New Roman" w:hAnsi="Times New Roman" w:cs="Times New Roman"/>
        </w:rPr>
        <w:t>e a atuação docente. As alunas desenvolveram</w:t>
      </w:r>
      <w:r w:rsidRPr="009A23B2">
        <w:rPr>
          <w:rFonts w:ascii="Times New Roman" w:hAnsi="Times New Roman" w:cs="Times New Roman"/>
        </w:rPr>
        <w:t xml:space="preserve"> </w:t>
      </w:r>
      <w:r w:rsidR="00AB1A1B">
        <w:rPr>
          <w:rFonts w:ascii="Times New Roman" w:hAnsi="Times New Roman" w:cs="Times New Roman"/>
        </w:rPr>
        <w:t>n</w:t>
      </w:r>
      <w:r w:rsidRPr="009A23B2">
        <w:rPr>
          <w:rFonts w:ascii="Times New Roman" w:hAnsi="Times New Roman" w:cs="Times New Roman"/>
        </w:rPr>
        <w:t>o campo de estágio práticas inovadoras</w:t>
      </w:r>
      <w:r w:rsidR="0081471F">
        <w:rPr>
          <w:rFonts w:ascii="Times New Roman" w:hAnsi="Times New Roman" w:cs="Times New Roman"/>
        </w:rPr>
        <w:t>,</w:t>
      </w:r>
      <w:r w:rsidRPr="009A23B2">
        <w:rPr>
          <w:rFonts w:ascii="Times New Roman" w:hAnsi="Times New Roman" w:cs="Times New Roman"/>
        </w:rPr>
        <w:t xml:space="preserve"> </w:t>
      </w:r>
      <w:r w:rsidR="00CC76F0">
        <w:rPr>
          <w:rFonts w:ascii="Times New Roman" w:hAnsi="Times New Roman" w:cs="Times New Roman"/>
        </w:rPr>
        <w:t>que fizeram</w:t>
      </w:r>
      <w:r w:rsidRPr="009A23B2">
        <w:rPr>
          <w:rFonts w:ascii="Times New Roman" w:hAnsi="Times New Roman" w:cs="Times New Roman"/>
        </w:rPr>
        <w:t xml:space="preserve"> toda diferença durante as aulas</w:t>
      </w:r>
      <w:r w:rsidR="0081471F">
        <w:rPr>
          <w:rFonts w:ascii="Times New Roman" w:hAnsi="Times New Roman" w:cs="Times New Roman"/>
        </w:rPr>
        <w:t>. A</w:t>
      </w:r>
      <w:r w:rsidRPr="009A23B2">
        <w:rPr>
          <w:rFonts w:ascii="Times New Roman" w:hAnsi="Times New Roman" w:cs="Times New Roman"/>
        </w:rPr>
        <w:t xml:space="preserve"> motivação</w:t>
      </w:r>
      <w:r w:rsidR="0081471F">
        <w:rPr>
          <w:rFonts w:ascii="Times New Roman" w:hAnsi="Times New Roman" w:cs="Times New Roman"/>
        </w:rPr>
        <w:t xml:space="preserve">, </w:t>
      </w:r>
      <w:r w:rsidRPr="009A23B2">
        <w:rPr>
          <w:rFonts w:ascii="Times New Roman" w:hAnsi="Times New Roman" w:cs="Times New Roman"/>
        </w:rPr>
        <w:t>interatividade</w:t>
      </w:r>
      <w:r w:rsidR="007A37F5">
        <w:rPr>
          <w:rFonts w:ascii="Times New Roman" w:hAnsi="Times New Roman" w:cs="Times New Roman"/>
        </w:rPr>
        <w:t>, criatividade e a</w:t>
      </w:r>
      <w:r w:rsidR="0081471F">
        <w:rPr>
          <w:rFonts w:ascii="Times New Roman" w:hAnsi="Times New Roman" w:cs="Times New Roman"/>
        </w:rPr>
        <w:t xml:space="preserve"> pesquisa se fizeram presente </w:t>
      </w:r>
      <w:r w:rsidR="007A37F5">
        <w:rPr>
          <w:rFonts w:ascii="Times New Roman" w:hAnsi="Times New Roman" w:cs="Times New Roman"/>
        </w:rPr>
        <w:t>nas ações</w:t>
      </w:r>
      <w:r w:rsidRPr="009A23B2">
        <w:rPr>
          <w:rFonts w:ascii="Times New Roman" w:hAnsi="Times New Roman" w:cs="Times New Roman"/>
        </w:rPr>
        <w:t xml:space="preserve"> em sala</w:t>
      </w:r>
      <w:r w:rsidR="00A41315" w:rsidRPr="009A23B2">
        <w:rPr>
          <w:rFonts w:ascii="Times New Roman" w:hAnsi="Times New Roman" w:cs="Times New Roman"/>
        </w:rPr>
        <w:t>.</w:t>
      </w:r>
      <w:r w:rsidRPr="009A23B2">
        <w:rPr>
          <w:rFonts w:ascii="Times New Roman" w:hAnsi="Times New Roman" w:cs="Times New Roman"/>
        </w:rPr>
        <w:t xml:space="preserve"> </w:t>
      </w:r>
      <w:r w:rsidR="00A41315" w:rsidRPr="009A23B2">
        <w:rPr>
          <w:rFonts w:ascii="Times New Roman" w:hAnsi="Times New Roman" w:cs="Times New Roman"/>
        </w:rPr>
        <w:t>Foram</w:t>
      </w:r>
      <w:r w:rsidRPr="009A23B2">
        <w:rPr>
          <w:rFonts w:ascii="Times New Roman" w:hAnsi="Times New Roman" w:cs="Times New Roman"/>
        </w:rPr>
        <w:t xml:space="preserve"> utilizados jogos didáticos, brincadeiras, recursos tecnológicos que possibilit</w:t>
      </w:r>
      <w:r w:rsidR="00A41315" w:rsidRPr="009A23B2">
        <w:rPr>
          <w:rFonts w:ascii="Times New Roman" w:hAnsi="Times New Roman" w:cs="Times New Roman"/>
        </w:rPr>
        <w:t>aram</w:t>
      </w:r>
      <w:r w:rsidRPr="009A23B2">
        <w:rPr>
          <w:rFonts w:ascii="Times New Roman" w:hAnsi="Times New Roman" w:cs="Times New Roman"/>
        </w:rPr>
        <w:t xml:space="preserve"> o aprimoramento da prática docente</w:t>
      </w:r>
      <w:r w:rsidR="0081471F">
        <w:rPr>
          <w:rFonts w:ascii="Times New Roman" w:hAnsi="Times New Roman" w:cs="Times New Roman"/>
        </w:rPr>
        <w:t xml:space="preserve"> e a aprendizagem</w:t>
      </w:r>
      <w:r w:rsidRPr="009A23B2">
        <w:rPr>
          <w:rFonts w:ascii="Times New Roman" w:hAnsi="Times New Roman" w:cs="Times New Roman"/>
        </w:rPr>
        <w:t>.</w:t>
      </w:r>
    </w:p>
    <w:p w:rsidR="00CC76F0" w:rsidRDefault="006601FD" w:rsidP="006601FD">
      <w:pPr>
        <w:pStyle w:val="TCCTextual"/>
        <w:rPr>
          <w:rFonts w:ascii="Times New Roman" w:hAnsi="Times New Roman" w:cs="Times New Roman"/>
        </w:rPr>
      </w:pPr>
      <w:r w:rsidRPr="009A23B2">
        <w:rPr>
          <w:rFonts w:ascii="Times New Roman" w:hAnsi="Times New Roman" w:cs="Times New Roman"/>
        </w:rPr>
        <w:t>Ao analisarmos as falas das alunas</w:t>
      </w:r>
      <w:r w:rsidR="00A41315" w:rsidRPr="009A23B2">
        <w:rPr>
          <w:rFonts w:ascii="Times New Roman" w:hAnsi="Times New Roman" w:cs="Times New Roman"/>
        </w:rPr>
        <w:t>,</w:t>
      </w:r>
      <w:r w:rsidRPr="009A23B2">
        <w:rPr>
          <w:rFonts w:ascii="Times New Roman" w:hAnsi="Times New Roman" w:cs="Times New Roman"/>
        </w:rPr>
        <w:t xml:space="preserve"> vimos que o planejamento e a análise crítica dos conteúdos foram fundamentais para que as mesmas cumprissem com êxito a atuação docente no ambiente escolar. Diante disso</w:t>
      </w:r>
      <w:r w:rsidR="00A41315" w:rsidRPr="009A23B2">
        <w:rPr>
          <w:rFonts w:ascii="Times New Roman" w:hAnsi="Times New Roman" w:cs="Times New Roman"/>
        </w:rPr>
        <w:t>,</w:t>
      </w:r>
      <w:r w:rsidRPr="009A23B2">
        <w:rPr>
          <w:rFonts w:ascii="Times New Roman" w:hAnsi="Times New Roman" w:cs="Times New Roman"/>
        </w:rPr>
        <w:t xml:space="preserve"> defendemos que formação docente deve ter o comprometimento de favorecer o conhecimento, a pesquisa, a reflexão crítica da profissão docente, só assim o contexto escolar irá por consequência melhor</w:t>
      </w:r>
      <w:r w:rsidR="00A41315" w:rsidRPr="009A23B2">
        <w:rPr>
          <w:rFonts w:ascii="Times New Roman" w:hAnsi="Times New Roman" w:cs="Times New Roman"/>
        </w:rPr>
        <w:t>ar</w:t>
      </w:r>
      <w:r w:rsidRPr="009A23B2">
        <w:rPr>
          <w:rFonts w:ascii="Times New Roman" w:hAnsi="Times New Roman" w:cs="Times New Roman"/>
        </w:rPr>
        <w:t xml:space="preserve"> o índice de aprendizagem e de conhecimentos dos estudantes, </w:t>
      </w:r>
      <w:r w:rsidR="00CC76F0">
        <w:rPr>
          <w:rFonts w:ascii="Times New Roman" w:hAnsi="Times New Roman" w:cs="Times New Roman"/>
        </w:rPr>
        <w:t>isto porque uma boa formação inicial ou continuada refletirá de mod</w:t>
      </w:r>
      <w:r w:rsidR="0077587D">
        <w:rPr>
          <w:rFonts w:ascii="Times New Roman" w:hAnsi="Times New Roman" w:cs="Times New Roman"/>
        </w:rPr>
        <w:t>o positivo durante a atuação da prática docente</w:t>
      </w:r>
      <w:r w:rsidR="00CC76F0">
        <w:rPr>
          <w:rFonts w:ascii="Times New Roman" w:hAnsi="Times New Roman" w:cs="Times New Roman"/>
        </w:rPr>
        <w:t>.</w:t>
      </w:r>
    </w:p>
    <w:p w:rsidR="006601FD" w:rsidRPr="009A23B2" w:rsidRDefault="006601FD" w:rsidP="006601FD">
      <w:pPr>
        <w:pStyle w:val="TCCTextual"/>
        <w:rPr>
          <w:rFonts w:ascii="Times New Roman" w:hAnsi="Times New Roman" w:cs="Times New Roman"/>
        </w:rPr>
      </w:pPr>
    </w:p>
    <w:p w:rsidR="006601FD" w:rsidRPr="009A23B2" w:rsidRDefault="006601FD" w:rsidP="006601FD">
      <w:pPr>
        <w:pStyle w:val="Default"/>
        <w:spacing w:beforeLines="40" w:before="96" w:afterLines="40" w:after="96" w:line="360" w:lineRule="auto"/>
        <w:ind w:right="170"/>
        <w:jc w:val="both"/>
        <w:rPr>
          <w:b/>
          <w:bCs/>
          <w:color w:val="000000" w:themeColor="text1"/>
        </w:rPr>
      </w:pPr>
      <w:r w:rsidRPr="009A23B2">
        <w:rPr>
          <w:b/>
          <w:bCs/>
          <w:color w:val="000000" w:themeColor="text1"/>
        </w:rPr>
        <w:t>REFERÊNCIAS</w:t>
      </w:r>
    </w:p>
    <w:p w:rsidR="006601FD" w:rsidRPr="009A23B2" w:rsidRDefault="006601FD" w:rsidP="00144C18">
      <w:pPr>
        <w:autoSpaceDE w:val="0"/>
        <w:autoSpaceDN w:val="0"/>
        <w:adjustRightInd w:val="0"/>
        <w:spacing w:line="240" w:lineRule="auto"/>
        <w:ind w:firstLine="0"/>
        <w:rPr>
          <w:rFonts w:cs="Times New Roman"/>
          <w:bCs/>
          <w:szCs w:val="24"/>
        </w:rPr>
      </w:pPr>
      <w:r w:rsidRPr="009A23B2">
        <w:rPr>
          <w:rFonts w:cs="Times New Roman"/>
          <w:bCs/>
          <w:szCs w:val="24"/>
        </w:rPr>
        <w:t xml:space="preserve">BOGDAN. Roberto C. e BIKLEN; Sari Knopp. </w:t>
      </w:r>
      <w:r w:rsidRPr="009A23B2">
        <w:rPr>
          <w:rFonts w:cs="Times New Roman"/>
          <w:b/>
          <w:bCs/>
          <w:szCs w:val="24"/>
        </w:rPr>
        <w:t xml:space="preserve">Investigação qualitativa em educação: </w:t>
      </w:r>
      <w:r w:rsidRPr="009A23B2">
        <w:rPr>
          <w:rFonts w:cs="Times New Roman"/>
          <w:bCs/>
          <w:szCs w:val="24"/>
        </w:rPr>
        <w:t>uma introdução à teoria e aos métodos. Portugal: Porto Editora, 1994.</w:t>
      </w:r>
    </w:p>
    <w:p w:rsidR="00A41315" w:rsidRPr="009A23B2" w:rsidRDefault="00A41315" w:rsidP="00144C18">
      <w:pPr>
        <w:autoSpaceDE w:val="0"/>
        <w:autoSpaceDN w:val="0"/>
        <w:adjustRightInd w:val="0"/>
        <w:spacing w:line="240" w:lineRule="auto"/>
        <w:ind w:firstLine="0"/>
        <w:rPr>
          <w:rFonts w:cs="Times New Roman"/>
          <w:bCs/>
          <w:szCs w:val="24"/>
        </w:rPr>
      </w:pPr>
    </w:p>
    <w:p w:rsidR="00A41315" w:rsidRPr="009A23B2" w:rsidRDefault="00A41315" w:rsidP="00144C18">
      <w:pPr>
        <w:autoSpaceDE w:val="0"/>
        <w:autoSpaceDN w:val="0"/>
        <w:adjustRightInd w:val="0"/>
        <w:spacing w:line="240" w:lineRule="auto"/>
        <w:ind w:firstLine="0"/>
        <w:rPr>
          <w:rFonts w:cs="Times New Roman"/>
          <w:bCs/>
          <w:szCs w:val="24"/>
        </w:rPr>
      </w:pPr>
    </w:p>
    <w:p w:rsidR="006601FD" w:rsidRPr="009A23B2" w:rsidRDefault="006601FD" w:rsidP="00144C18">
      <w:pPr>
        <w:autoSpaceDE w:val="0"/>
        <w:autoSpaceDN w:val="0"/>
        <w:adjustRightInd w:val="0"/>
        <w:spacing w:line="240" w:lineRule="auto"/>
        <w:ind w:firstLine="0"/>
        <w:rPr>
          <w:rFonts w:cs="Times New Roman"/>
          <w:szCs w:val="24"/>
        </w:rPr>
      </w:pPr>
      <w:r w:rsidRPr="009A23B2">
        <w:rPr>
          <w:rFonts w:cs="Times New Roman"/>
          <w:szCs w:val="24"/>
        </w:rPr>
        <w:lastRenderedPageBreak/>
        <w:t xml:space="preserve">BRASIL. </w:t>
      </w:r>
      <w:r w:rsidRPr="009A23B2">
        <w:rPr>
          <w:rFonts w:cs="Times New Roman"/>
          <w:b/>
          <w:bCs/>
          <w:szCs w:val="24"/>
        </w:rPr>
        <w:t xml:space="preserve">Estatuto da criança e do adolescente </w:t>
      </w:r>
      <w:r w:rsidRPr="009A23B2">
        <w:rPr>
          <w:rFonts w:cs="Times New Roman"/>
          <w:szCs w:val="24"/>
        </w:rPr>
        <w:t>(1990). [Recurso eletrônico]: Lei n.</w:t>
      </w:r>
      <w:r w:rsidR="00FC2176" w:rsidRPr="009A23B2">
        <w:rPr>
          <w:rFonts w:cs="Times New Roman"/>
          <w:szCs w:val="24"/>
        </w:rPr>
        <w:t xml:space="preserve"> </w:t>
      </w:r>
      <w:r w:rsidRPr="009A23B2">
        <w:rPr>
          <w:rFonts w:cs="Times New Roman"/>
          <w:szCs w:val="24"/>
        </w:rPr>
        <w:t>8.069 de 13 de julho de 1990, e legislação correlata. – 11. ed. – Brasília: Câmara dos Deputados, Edições Câmara, 2014. 237 p. – (Série legislação; n. 113)</w:t>
      </w:r>
    </w:p>
    <w:p w:rsidR="006601FD" w:rsidRPr="009A23B2" w:rsidRDefault="006601FD" w:rsidP="00144C18">
      <w:pPr>
        <w:autoSpaceDE w:val="0"/>
        <w:autoSpaceDN w:val="0"/>
        <w:adjustRightInd w:val="0"/>
        <w:spacing w:line="240" w:lineRule="auto"/>
        <w:ind w:firstLine="0"/>
        <w:rPr>
          <w:rFonts w:cs="Times New Roman"/>
          <w:szCs w:val="24"/>
        </w:rPr>
      </w:pPr>
    </w:p>
    <w:p w:rsidR="00A41315" w:rsidRPr="009A23B2" w:rsidRDefault="00A41315" w:rsidP="00144C18">
      <w:pPr>
        <w:autoSpaceDE w:val="0"/>
        <w:autoSpaceDN w:val="0"/>
        <w:adjustRightInd w:val="0"/>
        <w:spacing w:line="240" w:lineRule="auto"/>
        <w:ind w:firstLine="0"/>
        <w:rPr>
          <w:rFonts w:cs="Times New Roman"/>
          <w:szCs w:val="24"/>
        </w:rPr>
      </w:pPr>
    </w:p>
    <w:p w:rsidR="006601FD" w:rsidRPr="009A23B2" w:rsidRDefault="006601FD" w:rsidP="00144C18">
      <w:pPr>
        <w:autoSpaceDE w:val="0"/>
        <w:autoSpaceDN w:val="0"/>
        <w:adjustRightInd w:val="0"/>
        <w:spacing w:line="240" w:lineRule="auto"/>
        <w:ind w:firstLine="0"/>
        <w:rPr>
          <w:rFonts w:cs="Times New Roman"/>
          <w:bCs/>
          <w:szCs w:val="24"/>
        </w:rPr>
      </w:pPr>
      <w:r w:rsidRPr="009A23B2">
        <w:rPr>
          <w:rFonts w:cs="Times New Roman"/>
          <w:bCs/>
          <w:szCs w:val="24"/>
        </w:rPr>
        <w:t xml:space="preserve">FREIRE, Paulo. </w:t>
      </w:r>
      <w:r w:rsidRPr="009A23B2">
        <w:rPr>
          <w:rFonts w:cs="Times New Roman"/>
          <w:b/>
          <w:bCs/>
          <w:szCs w:val="24"/>
        </w:rPr>
        <w:t xml:space="preserve">Pedagogia da autonomia: </w:t>
      </w:r>
      <w:r w:rsidRPr="009A23B2">
        <w:rPr>
          <w:rFonts w:cs="Times New Roman"/>
          <w:bCs/>
          <w:szCs w:val="24"/>
        </w:rPr>
        <w:t>saberes necessários para a prática educativa. São Paulo: Paz e Terra, 1996.</w:t>
      </w:r>
    </w:p>
    <w:p w:rsidR="00A41315" w:rsidRPr="009A23B2" w:rsidRDefault="00A41315" w:rsidP="00144C18">
      <w:pPr>
        <w:autoSpaceDE w:val="0"/>
        <w:autoSpaceDN w:val="0"/>
        <w:adjustRightInd w:val="0"/>
        <w:spacing w:line="240" w:lineRule="auto"/>
        <w:ind w:firstLine="0"/>
        <w:rPr>
          <w:rFonts w:cs="Times New Roman"/>
          <w:bCs/>
          <w:szCs w:val="24"/>
        </w:rPr>
      </w:pPr>
    </w:p>
    <w:p w:rsidR="00A41315" w:rsidRPr="009A23B2" w:rsidRDefault="00A41315" w:rsidP="00144C18">
      <w:pPr>
        <w:autoSpaceDE w:val="0"/>
        <w:autoSpaceDN w:val="0"/>
        <w:adjustRightInd w:val="0"/>
        <w:spacing w:line="240" w:lineRule="auto"/>
        <w:ind w:firstLine="0"/>
        <w:rPr>
          <w:rFonts w:cs="Times New Roman"/>
          <w:bCs/>
          <w:szCs w:val="24"/>
        </w:rPr>
      </w:pPr>
    </w:p>
    <w:p w:rsidR="006601FD" w:rsidRPr="009A23B2" w:rsidRDefault="006601FD" w:rsidP="00144C18">
      <w:pPr>
        <w:autoSpaceDE w:val="0"/>
        <w:autoSpaceDN w:val="0"/>
        <w:adjustRightInd w:val="0"/>
        <w:spacing w:line="240" w:lineRule="auto"/>
        <w:ind w:firstLine="0"/>
        <w:rPr>
          <w:rFonts w:cs="Times New Roman"/>
          <w:bCs/>
          <w:szCs w:val="24"/>
        </w:rPr>
      </w:pPr>
      <w:r w:rsidRPr="009A23B2">
        <w:rPr>
          <w:rFonts w:cs="Times New Roman"/>
          <w:bCs/>
          <w:szCs w:val="24"/>
        </w:rPr>
        <w:t xml:space="preserve">GIL, Antônio Carlos. </w:t>
      </w:r>
      <w:r w:rsidRPr="009A23B2">
        <w:rPr>
          <w:rFonts w:cs="Times New Roman"/>
          <w:b/>
          <w:bCs/>
          <w:szCs w:val="24"/>
        </w:rPr>
        <w:t>Métodos e técnicas de pesquisa social</w:t>
      </w:r>
      <w:r w:rsidRPr="009A23B2">
        <w:rPr>
          <w:rFonts w:cs="Times New Roman"/>
          <w:bCs/>
          <w:szCs w:val="24"/>
        </w:rPr>
        <w:t>. 5</w:t>
      </w:r>
      <w:r w:rsidR="00FC2176" w:rsidRPr="009A23B2">
        <w:rPr>
          <w:rFonts w:cs="Times New Roman"/>
          <w:bCs/>
          <w:szCs w:val="24"/>
        </w:rPr>
        <w:t>.</w:t>
      </w:r>
      <w:r w:rsidRPr="009A23B2">
        <w:rPr>
          <w:rFonts w:cs="Times New Roman"/>
          <w:bCs/>
          <w:szCs w:val="24"/>
        </w:rPr>
        <w:t xml:space="preserve"> ed. São Paulo: </w:t>
      </w:r>
      <w:r w:rsidR="00FC2176" w:rsidRPr="009A23B2">
        <w:rPr>
          <w:rFonts w:cs="Times New Roman"/>
          <w:bCs/>
          <w:szCs w:val="24"/>
        </w:rPr>
        <w:t>A</w:t>
      </w:r>
      <w:r w:rsidRPr="009A23B2">
        <w:rPr>
          <w:rFonts w:cs="Times New Roman"/>
          <w:bCs/>
          <w:szCs w:val="24"/>
        </w:rPr>
        <w:t>tlas, 1999.</w:t>
      </w:r>
    </w:p>
    <w:p w:rsidR="00FC2176" w:rsidRPr="009A23B2" w:rsidRDefault="00FC2176" w:rsidP="00144C18">
      <w:pPr>
        <w:autoSpaceDE w:val="0"/>
        <w:autoSpaceDN w:val="0"/>
        <w:adjustRightInd w:val="0"/>
        <w:spacing w:line="240" w:lineRule="auto"/>
        <w:ind w:firstLine="0"/>
        <w:rPr>
          <w:rFonts w:cs="Times New Roman"/>
          <w:bCs/>
          <w:szCs w:val="24"/>
        </w:rPr>
      </w:pPr>
    </w:p>
    <w:p w:rsidR="00FC2176" w:rsidRPr="009A23B2" w:rsidRDefault="00FC2176" w:rsidP="00144C18">
      <w:pPr>
        <w:autoSpaceDE w:val="0"/>
        <w:autoSpaceDN w:val="0"/>
        <w:adjustRightInd w:val="0"/>
        <w:spacing w:line="240" w:lineRule="auto"/>
        <w:ind w:firstLine="0"/>
        <w:rPr>
          <w:rFonts w:cs="Times New Roman"/>
          <w:bCs/>
          <w:szCs w:val="24"/>
        </w:rPr>
      </w:pPr>
    </w:p>
    <w:p w:rsidR="006601FD" w:rsidRPr="009A23B2" w:rsidRDefault="006601FD" w:rsidP="00144C18">
      <w:pPr>
        <w:autoSpaceDE w:val="0"/>
        <w:autoSpaceDN w:val="0"/>
        <w:adjustRightInd w:val="0"/>
        <w:spacing w:line="240" w:lineRule="auto"/>
        <w:ind w:firstLine="0"/>
        <w:rPr>
          <w:rFonts w:cs="Times New Roman"/>
          <w:bCs/>
          <w:szCs w:val="24"/>
        </w:rPr>
      </w:pPr>
      <w:r w:rsidRPr="009A23B2">
        <w:rPr>
          <w:rFonts w:cs="Times New Roman"/>
          <w:bCs/>
          <w:szCs w:val="24"/>
        </w:rPr>
        <w:t xml:space="preserve">JOSSO. Marie-Christine. C. </w:t>
      </w:r>
      <w:r w:rsidRPr="009A23B2">
        <w:rPr>
          <w:rFonts w:cs="Times New Roman"/>
          <w:b/>
          <w:bCs/>
          <w:szCs w:val="24"/>
        </w:rPr>
        <w:t>Experiência de vida e formação</w:t>
      </w:r>
      <w:r w:rsidRPr="009A23B2">
        <w:rPr>
          <w:rFonts w:cs="Times New Roman"/>
          <w:bCs/>
          <w:szCs w:val="24"/>
        </w:rPr>
        <w:t>. 2</w:t>
      </w:r>
      <w:r w:rsidR="00FC2176" w:rsidRPr="009A23B2">
        <w:rPr>
          <w:rFonts w:cs="Times New Roman"/>
          <w:bCs/>
          <w:szCs w:val="24"/>
        </w:rPr>
        <w:t>.</w:t>
      </w:r>
      <w:r w:rsidRPr="009A23B2">
        <w:rPr>
          <w:rFonts w:cs="Times New Roman"/>
          <w:bCs/>
          <w:szCs w:val="24"/>
        </w:rPr>
        <w:t xml:space="preserve"> ed. rev. e amp. Natal/RN: EDUFRN, São Paulo: Paulus, 2010.</w:t>
      </w:r>
    </w:p>
    <w:p w:rsidR="00FC2176" w:rsidRPr="009A23B2" w:rsidRDefault="00FC2176" w:rsidP="00144C18">
      <w:pPr>
        <w:autoSpaceDE w:val="0"/>
        <w:autoSpaceDN w:val="0"/>
        <w:adjustRightInd w:val="0"/>
        <w:spacing w:line="240" w:lineRule="auto"/>
        <w:ind w:firstLine="0"/>
        <w:rPr>
          <w:rFonts w:cs="Times New Roman"/>
          <w:bCs/>
          <w:szCs w:val="24"/>
        </w:rPr>
      </w:pPr>
    </w:p>
    <w:p w:rsidR="00FC2176" w:rsidRPr="009A23B2" w:rsidRDefault="00FC2176" w:rsidP="00144C18">
      <w:pPr>
        <w:autoSpaceDE w:val="0"/>
        <w:autoSpaceDN w:val="0"/>
        <w:adjustRightInd w:val="0"/>
        <w:spacing w:line="240" w:lineRule="auto"/>
        <w:ind w:firstLine="0"/>
        <w:rPr>
          <w:rFonts w:cs="Times New Roman"/>
          <w:bCs/>
          <w:szCs w:val="24"/>
        </w:rPr>
      </w:pPr>
    </w:p>
    <w:p w:rsidR="006601FD" w:rsidRPr="009A23B2" w:rsidRDefault="006601FD" w:rsidP="00144C18">
      <w:pPr>
        <w:autoSpaceDE w:val="0"/>
        <w:autoSpaceDN w:val="0"/>
        <w:adjustRightInd w:val="0"/>
        <w:spacing w:line="240" w:lineRule="auto"/>
        <w:ind w:firstLine="0"/>
        <w:rPr>
          <w:rFonts w:cs="Times New Roman"/>
          <w:bCs/>
          <w:szCs w:val="24"/>
        </w:rPr>
      </w:pPr>
      <w:r w:rsidRPr="009A23B2">
        <w:rPr>
          <w:rFonts w:cs="Times New Roman"/>
          <w:bCs/>
          <w:szCs w:val="24"/>
        </w:rPr>
        <w:t>LIMA, Maria Socorro Lucena</w:t>
      </w:r>
      <w:r w:rsidR="00FC2176" w:rsidRPr="009A23B2">
        <w:rPr>
          <w:rFonts w:cs="Times New Roman"/>
          <w:bCs/>
          <w:szCs w:val="24"/>
        </w:rPr>
        <w:t>;</w:t>
      </w:r>
      <w:r w:rsidRPr="009A23B2">
        <w:rPr>
          <w:rFonts w:cs="Times New Roman"/>
          <w:bCs/>
          <w:szCs w:val="24"/>
        </w:rPr>
        <w:t xml:space="preserve"> COSTA, Elisangela André da Silva. </w:t>
      </w:r>
      <w:r w:rsidRPr="009A23B2">
        <w:rPr>
          <w:rFonts w:cs="Times New Roman"/>
          <w:b/>
          <w:bCs/>
          <w:szCs w:val="24"/>
        </w:rPr>
        <w:t>A formação do professor para o trabalho em Educação de Jovens e Adultos:</w:t>
      </w:r>
      <w:r w:rsidRPr="009A23B2">
        <w:rPr>
          <w:rFonts w:cs="Times New Roman"/>
          <w:bCs/>
          <w:szCs w:val="24"/>
        </w:rPr>
        <w:t xml:space="preserve"> lições do estágio curricular supervisionado. Capítulo in: ALMEIDA, Maria Isabel de. PIMENTA, Selma Garrido. </w:t>
      </w:r>
      <w:r w:rsidRPr="009A23B2">
        <w:rPr>
          <w:rFonts w:cs="Times New Roman"/>
          <w:b/>
          <w:bCs/>
          <w:szCs w:val="24"/>
        </w:rPr>
        <w:t>Estágio Supervisionado na formação docente</w:t>
      </w:r>
      <w:r w:rsidRPr="009A23B2">
        <w:rPr>
          <w:rFonts w:cs="Times New Roman"/>
          <w:bCs/>
          <w:szCs w:val="24"/>
        </w:rPr>
        <w:t>. São Paulo: Cortez, 2014.</w:t>
      </w:r>
    </w:p>
    <w:p w:rsidR="00FC2176" w:rsidRPr="009A23B2" w:rsidRDefault="00FC2176" w:rsidP="00144C18">
      <w:pPr>
        <w:autoSpaceDE w:val="0"/>
        <w:autoSpaceDN w:val="0"/>
        <w:adjustRightInd w:val="0"/>
        <w:spacing w:line="240" w:lineRule="auto"/>
        <w:ind w:firstLine="0"/>
        <w:rPr>
          <w:rFonts w:cs="Times New Roman"/>
          <w:bCs/>
          <w:szCs w:val="24"/>
        </w:rPr>
      </w:pPr>
    </w:p>
    <w:p w:rsidR="00FC2176" w:rsidRPr="009A23B2" w:rsidRDefault="00FC2176" w:rsidP="00144C18">
      <w:pPr>
        <w:autoSpaceDE w:val="0"/>
        <w:autoSpaceDN w:val="0"/>
        <w:adjustRightInd w:val="0"/>
        <w:spacing w:line="240" w:lineRule="auto"/>
        <w:ind w:firstLine="0"/>
        <w:rPr>
          <w:rFonts w:cs="Times New Roman"/>
          <w:bCs/>
          <w:szCs w:val="24"/>
        </w:rPr>
      </w:pPr>
    </w:p>
    <w:p w:rsidR="006601FD" w:rsidRPr="009A23B2" w:rsidRDefault="006601FD" w:rsidP="00144C18">
      <w:pPr>
        <w:spacing w:line="240" w:lineRule="auto"/>
        <w:ind w:firstLine="0"/>
        <w:rPr>
          <w:rFonts w:cs="Times New Roman"/>
          <w:szCs w:val="24"/>
        </w:rPr>
      </w:pPr>
      <w:r w:rsidRPr="009A23B2">
        <w:rPr>
          <w:rFonts w:cs="Times New Roman"/>
          <w:szCs w:val="24"/>
        </w:rPr>
        <w:t>LIBÂNEO, José Carlos</w:t>
      </w:r>
      <w:r w:rsidRPr="009A23B2">
        <w:rPr>
          <w:rFonts w:cs="Times New Roman"/>
          <w:b/>
          <w:szCs w:val="24"/>
        </w:rPr>
        <w:t>. Didática.</w:t>
      </w:r>
      <w:r w:rsidRPr="009A23B2">
        <w:rPr>
          <w:rFonts w:cs="Times New Roman"/>
          <w:szCs w:val="24"/>
        </w:rPr>
        <w:t xml:space="preserve"> São Paulo. Cortez, 1990.</w:t>
      </w:r>
    </w:p>
    <w:p w:rsidR="00FC2176" w:rsidRPr="009A23B2" w:rsidRDefault="00FC2176" w:rsidP="00144C18">
      <w:pPr>
        <w:spacing w:line="240" w:lineRule="auto"/>
        <w:ind w:firstLine="0"/>
        <w:rPr>
          <w:rFonts w:cs="Times New Roman"/>
          <w:szCs w:val="24"/>
        </w:rPr>
      </w:pPr>
    </w:p>
    <w:p w:rsidR="00FC2176" w:rsidRPr="009A23B2" w:rsidRDefault="00FC2176" w:rsidP="00144C18">
      <w:pPr>
        <w:spacing w:line="240" w:lineRule="auto"/>
        <w:ind w:firstLine="0"/>
        <w:rPr>
          <w:rFonts w:cs="Times New Roman"/>
          <w:szCs w:val="24"/>
        </w:rPr>
      </w:pPr>
    </w:p>
    <w:p w:rsidR="006601FD" w:rsidRPr="009A23B2" w:rsidRDefault="006601FD" w:rsidP="00144C18">
      <w:pPr>
        <w:autoSpaceDE w:val="0"/>
        <w:autoSpaceDN w:val="0"/>
        <w:adjustRightInd w:val="0"/>
        <w:spacing w:line="240" w:lineRule="auto"/>
        <w:ind w:firstLine="0"/>
        <w:rPr>
          <w:rFonts w:cs="Times New Roman"/>
          <w:szCs w:val="24"/>
        </w:rPr>
      </w:pPr>
      <w:r w:rsidRPr="009A23B2">
        <w:rPr>
          <w:rFonts w:cs="Times New Roman"/>
          <w:szCs w:val="24"/>
        </w:rPr>
        <w:t xml:space="preserve">LARROSA, Jorge. </w:t>
      </w:r>
      <w:r w:rsidRPr="009A23B2">
        <w:rPr>
          <w:rFonts w:cs="Times New Roman"/>
          <w:b/>
          <w:bCs/>
          <w:szCs w:val="24"/>
        </w:rPr>
        <w:t>Notas sobre a experiência e o saber de experiência</w:t>
      </w:r>
      <w:r w:rsidRPr="009A23B2">
        <w:rPr>
          <w:rFonts w:cs="Times New Roman"/>
          <w:szCs w:val="24"/>
        </w:rPr>
        <w:t>. Revista Brasileira de Educação, n. 19, p. 20-28. [s.n.], jan./fev./mar./abr. 2002.</w:t>
      </w:r>
    </w:p>
    <w:p w:rsidR="00FC2176" w:rsidRPr="009A23B2" w:rsidRDefault="00FC2176" w:rsidP="00144C18">
      <w:pPr>
        <w:autoSpaceDE w:val="0"/>
        <w:autoSpaceDN w:val="0"/>
        <w:adjustRightInd w:val="0"/>
        <w:spacing w:line="240" w:lineRule="auto"/>
        <w:ind w:firstLine="0"/>
        <w:rPr>
          <w:rFonts w:cs="Times New Roman"/>
          <w:szCs w:val="24"/>
        </w:rPr>
      </w:pPr>
    </w:p>
    <w:p w:rsidR="006601FD" w:rsidRPr="009A23B2" w:rsidRDefault="006601FD" w:rsidP="00144C18">
      <w:pPr>
        <w:autoSpaceDE w:val="0"/>
        <w:autoSpaceDN w:val="0"/>
        <w:adjustRightInd w:val="0"/>
        <w:spacing w:line="240" w:lineRule="auto"/>
        <w:ind w:firstLine="0"/>
        <w:rPr>
          <w:rFonts w:cs="Times New Roman"/>
          <w:szCs w:val="24"/>
        </w:rPr>
      </w:pPr>
    </w:p>
    <w:p w:rsidR="006601FD" w:rsidRPr="009A23B2" w:rsidRDefault="006601FD" w:rsidP="00144C18">
      <w:pPr>
        <w:autoSpaceDE w:val="0"/>
        <w:autoSpaceDN w:val="0"/>
        <w:adjustRightInd w:val="0"/>
        <w:spacing w:line="240" w:lineRule="auto"/>
        <w:ind w:firstLine="0"/>
        <w:rPr>
          <w:rFonts w:cs="Times New Roman"/>
          <w:szCs w:val="24"/>
        </w:rPr>
      </w:pPr>
      <w:r w:rsidRPr="009A23B2">
        <w:rPr>
          <w:rFonts w:cs="Times New Roman"/>
          <w:szCs w:val="24"/>
        </w:rPr>
        <w:t xml:space="preserve">PIMENTA, Selma Garrido. </w:t>
      </w:r>
      <w:r w:rsidRPr="009A23B2">
        <w:rPr>
          <w:rFonts w:cs="Times New Roman"/>
          <w:b/>
          <w:bCs/>
          <w:szCs w:val="24"/>
        </w:rPr>
        <w:t>Formação de professores:</w:t>
      </w:r>
      <w:r w:rsidRPr="009A23B2">
        <w:rPr>
          <w:rFonts w:cs="Times New Roman"/>
          <w:bCs/>
          <w:szCs w:val="24"/>
        </w:rPr>
        <w:t xml:space="preserve"> identidade e saberes da docência</w:t>
      </w:r>
      <w:r w:rsidRPr="009A23B2">
        <w:rPr>
          <w:rFonts w:cs="Times New Roman"/>
          <w:szCs w:val="24"/>
        </w:rPr>
        <w:t xml:space="preserve">. In: PIMENTA, Selma Garrido. (Org.). </w:t>
      </w:r>
      <w:r w:rsidRPr="009A23B2">
        <w:rPr>
          <w:rFonts w:cs="Times New Roman"/>
          <w:b/>
          <w:szCs w:val="24"/>
        </w:rPr>
        <w:t>Saberes pedagógicos e atividade docente</w:t>
      </w:r>
      <w:r w:rsidRPr="009A23B2">
        <w:rPr>
          <w:rFonts w:cs="Times New Roman"/>
          <w:szCs w:val="24"/>
        </w:rPr>
        <w:t>. São Paulo: Cortez Editora, 1999.</w:t>
      </w:r>
    </w:p>
    <w:p w:rsidR="00FC2176" w:rsidRPr="009A23B2" w:rsidRDefault="00FC2176" w:rsidP="00144C18">
      <w:pPr>
        <w:autoSpaceDE w:val="0"/>
        <w:autoSpaceDN w:val="0"/>
        <w:adjustRightInd w:val="0"/>
        <w:spacing w:line="240" w:lineRule="auto"/>
        <w:ind w:firstLine="0"/>
        <w:rPr>
          <w:rFonts w:cs="Times New Roman"/>
          <w:szCs w:val="24"/>
        </w:rPr>
      </w:pPr>
    </w:p>
    <w:p w:rsidR="00FC2176" w:rsidRPr="009A23B2" w:rsidRDefault="00FC2176" w:rsidP="00144C18">
      <w:pPr>
        <w:autoSpaceDE w:val="0"/>
        <w:autoSpaceDN w:val="0"/>
        <w:adjustRightInd w:val="0"/>
        <w:spacing w:line="240" w:lineRule="auto"/>
        <w:ind w:firstLine="0"/>
        <w:rPr>
          <w:rFonts w:cs="Times New Roman"/>
          <w:szCs w:val="24"/>
        </w:rPr>
      </w:pPr>
    </w:p>
    <w:p w:rsidR="006601FD" w:rsidRPr="009A23B2" w:rsidRDefault="006601FD" w:rsidP="00144C18">
      <w:pPr>
        <w:autoSpaceDE w:val="0"/>
        <w:autoSpaceDN w:val="0"/>
        <w:adjustRightInd w:val="0"/>
        <w:spacing w:line="240" w:lineRule="auto"/>
        <w:ind w:firstLine="0"/>
        <w:rPr>
          <w:rFonts w:cs="Times New Roman"/>
          <w:szCs w:val="24"/>
        </w:rPr>
      </w:pPr>
      <w:r w:rsidRPr="009A23B2">
        <w:rPr>
          <w:rFonts w:cs="Times New Roman"/>
          <w:szCs w:val="24"/>
        </w:rPr>
        <w:t xml:space="preserve">PIMENTA, Selma Garrido. </w:t>
      </w:r>
      <w:r w:rsidRPr="009A23B2">
        <w:rPr>
          <w:rFonts w:cs="Times New Roman"/>
          <w:b/>
          <w:szCs w:val="24"/>
        </w:rPr>
        <w:t xml:space="preserve">O estágio na formação de professores: </w:t>
      </w:r>
      <w:r w:rsidRPr="009A23B2">
        <w:rPr>
          <w:rFonts w:cs="Times New Roman"/>
          <w:szCs w:val="24"/>
        </w:rPr>
        <w:t>unidade teoria e prática? 9. ed. São Paulo: Cortez, 2011.</w:t>
      </w:r>
    </w:p>
    <w:p w:rsidR="00FC2176" w:rsidRPr="009A23B2" w:rsidRDefault="00FC2176" w:rsidP="00144C18">
      <w:pPr>
        <w:autoSpaceDE w:val="0"/>
        <w:autoSpaceDN w:val="0"/>
        <w:adjustRightInd w:val="0"/>
        <w:spacing w:line="240" w:lineRule="auto"/>
        <w:ind w:firstLine="0"/>
        <w:rPr>
          <w:rFonts w:cs="Times New Roman"/>
          <w:szCs w:val="24"/>
        </w:rPr>
      </w:pPr>
    </w:p>
    <w:p w:rsidR="00FC2176" w:rsidRPr="009A23B2" w:rsidRDefault="00FC2176" w:rsidP="00144C18">
      <w:pPr>
        <w:autoSpaceDE w:val="0"/>
        <w:autoSpaceDN w:val="0"/>
        <w:adjustRightInd w:val="0"/>
        <w:spacing w:line="240" w:lineRule="auto"/>
        <w:ind w:firstLine="0"/>
        <w:rPr>
          <w:rFonts w:cs="Times New Roman"/>
          <w:bCs/>
          <w:szCs w:val="24"/>
        </w:rPr>
      </w:pPr>
    </w:p>
    <w:p w:rsidR="006601FD" w:rsidRPr="009A23B2" w:rsidRDefault="006601FD" w:rsidP="00144C18">
      <w:pPr>
        <w:autoSpaceDE w:val="0"/>
        <w:autoSpaceDN w:val="0"/>
        <w:adjustRightInd w:val="0"/>
        <w:spacing w:line="240" w:lineRule="auto"/>
        <w:ind w:firstLine="0"/>
        <w:rPr>
          <w:rFonts w:cs="Times New Roman"/>
          <w:szCs w:val="24"/>
        </w:rPr>
      </w:pPr>
      <w:r w:rsidRPr="009A23B2">
        <w:rPr>
          <w:rFonts w:cs="Times New Roman"/>
          <w:szCs w:val="24"/>
        </w:rPr>
        <w:t xml:space="preserve">PIMENTA, S.G. O </w:t>
      </w:r>
      <w:r w:rsidRPr="009A23B2">
        <w:rPr>
          <w:rFonts w:cs="Times New Roman"/>
          <w:b/>
          <w:szCs w:val="24"/>
        </w:rPr>
        <w:t>Estágio na Formação de Professores:</w:t>
      </w:r>
      <w:r w:rsidRPr="009A23B2">
        <w:rPr>
          <w:rFonts w:cs="Times New Roman"/>
          <w:szCs w:val="24"/>
        </w:rPr>
        <w:t xml:space="preserve"> Unidade Teoria e Prática? Caderno Pesquisa, São Paulo, n. 94, p.</w:t>
      </w:r>
      <w:r w:rsidR="00FC2176" w:rsidRPr="009A23B2">
        <w:rPr>
          <w:rFonts w:cs="Times New Roman"/>
          <w:szCs w:val="24"/>
        </w:rPr>
        <w:t xml:space="preserve"> </w:t>
      </w:r>
      <w:r w:rsidRPr="009A23B2">
        <w:rPr>
          <w:rFonts w:cs="Times New Roman"/>
          <w:szCs w:val="24"/>
        </w:rPr>
        <w:t>58-73, ago. 1995.</w:t>
      </w:r>
    </w:p>
    <w:p w:rsidR="00FC2176" w:rsidRPr="009A23B2" w:rsidRDefault="00FC2176" w:rsidP="00144C18">
      <w:pPr>
        <w:autoSpaceDE w:val="0"/>
        <w:autoSpaceDN w:val="0"/>
        <w:adjustRightInd w:val="0"/>
        <w:spacing w:line="240" w:lineRule="auto"/>
        <w:ind w:firstLine="0"/>
        <w:rPr>
          <w:rFonts w:cs="Times New Roman"/>
          <w:szCs w:val="24"/>
        </w:rPr>
      </w:pPr>
    </w:p>
    <w:p w:rsidR="00FC2176" w:rsidRPr="009A23B2" w:rsidRDefault="00FC2176" w:rsidP="00144C18">
      <w:pPr>
        <w:autoSpaceDE w:val="0"/>
        <w:autoSpaceDN w:val="0"/>
        <w:adjustRightInd w:val="0"/>
        <w:spacing w:line="240" w:lineRule="auto"/>
        <w:ind w:firstLine="0"/>
        <w:rPr>
          <w:rFonts w:cs="Times New Roman"/>
          <w:bCs/>
          <w:szCs w:val="24"/>
        </w:rPr>
      </w:pPr>
    </w:p>
    <w:p w:rsidR="004642AF" w:rsidRDefault="006601FD" w:rsidP="00FC2176">
      <w:pPr>
        <w:spacing w:line="240" w:lineRule="auto"/>
        <w:ind w:firstLine="0"/>
        <w:rPr>
          <w:rFonts w:cs="Times New Roman"/>
          <w:szCs w:val="24"/>
        </w:rPr>
      </w:pPr>
      <w:r w:rsidRPr="009A23B2">
        <w:rPr>
          <w:rFonts w:cs="Times New Roman"/>
          <w:szCs w:val="24"/>
        </w:rPr>
        <w:t xml:space="preserve">TARDIF, M. </w:t>
      </w:r>
      <w:r w:rsidRPr="009A23B2">
        <w:rPr>
          <w:rFonts w:cs="Times New Roman"/>
          <w:b/>
          <w:szCs w:val="24"/>
        </w:rPr>
        <w:t>Saberes Docentes e Formação Profissional</w:t>
      </w:r>
      <w:r w:rsidRPr="009A23B2">
        <w:rPr>
          <w:rFonts w:cs="Times New Roman"/>
          <w:szCs w:val="24"/>
        </w:rPr>
        <w:t>. 12</w:t>
      </w:r>
      <w:r w:rsidR="00FC2176" w:rsidRPr="009A23B2">
        <w:rPr>
          <w:rFonts w:cs="Times New Roman"/>
          <w:szCs w:val="24"/>
        </w:rPr>
        <w:t>.</w:t>
      </w:r>
      <w:r w:rsidRPr="009A23B2">
        <w:rPr>
          <w:rFonts w:cs="Times New Roman"/>
          <w:szCs w:val="24"/>
        </w:rPr>
        <w:t xml:space="preserve"> ed. Petrópolis, RJ: Vozes, 2002.</w:t>
      </w:r>
    </w:p>
    <w:p w:rsidR="00FC2176" w:rsidRPr="008102B5" w:rsidRDefault="00FC2176" w:rsidP="00FC2176">
      <w:pPr>
        <w:spacing w:line="240" w:lineRule="auto"/>
        <w:ind w:firstLine="0"/>
        <w:rPr>
          <w:rFonts w:cs="Times New Roman"/>
        </w:rPr>
      </w:pPr>
    </w:p>
    <w:sectPr w:rsidR="00FC2176" w:rsidRPr="008102B5">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436" w:rsidRDefault="00C44436" w:rsidP="004C7AB7">
      <w:pPr>
        <w:spacing w:line="240" w:lineRule="auto"/>
      </w:pPr>
      <w:r>
        <w:separator/>
      </w:r>
    </w:p>
  </w:endnote>
  <w:endnote w:type="continuationSeparator" w:id="0">
    <w:p w:rsidR="00C44436" w:rsidRDefault="00C4443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436" w:rsidRDefault="00C44436" w:rsidP="004C7AB7">
      <w:pPr>
        <w:spacing w:line="240" w:lineRule="auto"/>
      </w:pPr>
      <w:r>
        <w:separator/>
      </w:r>
    </w:p>
  </w:footnote>
  <w:footnote w:type="continuationSeparator" w:id="0">
    <w:p w:rsidR="00C44436" w:rsidRDefault="00C4443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4443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4443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3717"/>
    <w:rsid w:val="00027B70"/>
    <w:rsid w:val="000310C4"/>
    <w:rsid w:val="000461B9"/>
    <w:rsid w:val="00063126"/>
    <w:rsid w:val="00086BA3"/>
    <w:rsid w:val="00087E81"/>
    <w:rsid w:val="000A3323"/>
    <w:rsid w:val="0010278D"/>
    <w:rsid w:val="0010290D"/>
    <w:rsid w:val="00140C4F"/>
    <w:rsid w:val="0014473D"/>
    <w:rsid w:val="00144C18"/>
    <w:rsid w:val="0015761D"/>
    <w:rsid w:val="001D016B"/>
    <w:rsid w:val="001E0355"/>
    <w:rsid w:val="001E3449"/>
    <w:rsid w:val="00200DAB"/>
    <w:rsid w:val="0026049F"/>
    <w:rsid w:val="002B6CA6"/>
    <w:rsid w:val="00317A2A"/>
    <w:rsid w:val="00322359"/>
    <w:rsid w:val="0035058F"/>
    <w:rsid w:val="00350FAD"/>
    <w:rsid w:val="003730CF"/>
    <w:rsid w:val="003954AB"/>
    <w:rsid w:val="003D6792"/>
    <w:rsid w:val="003E0B33"/>
    <w:rsid w:val="004103DF"/>
    <w:rsid w:val="0043021F"/>
    <w:rsid w:val="00431F2C"/>
    <w:rsid w:val="0044735C"/>
    <w:rsid w:val="004642AF"/>
    <w:rsid w:val="00497918"/>
    <w:rsid w:val="004C7AB7"/>
    <w:rsid w:val="004D30B1"/>
    <w:rsid w:val="004E5462"/>
    <w:rsid w:val="004F3CAB"/>
    <w:rsid w:val="00500771"/>
    <w:rsid w:val="00532CB1"/>
    <w:rsid w:val="005C5640"/>
    <w:rsid w:val="005F3025"/>
    <w:rsid w:val="005F4ECF"/>
    <w:rsid w:val="00600848"/>
    <w:rsid w:val="00651FE8"/>
    <w:rsid w:val="006601FD"/>
    <w:rsid w:val="00667B21"/>
    <w:rsid w:val="006760B0"/>
    <w:rsid w:val="00693AC4"/>
    <w:rsid w:val="006A35A4"/>
    <w:rsid w:val="006A6C8E"/>
    <w:rsid w:val="006C1322"/>
    <w:rsid w:val="006C3DEE"/>
    <w:rsid w:val="006D6939"/>
    <w:rsid w:val="007066D2"/>
    <w:rsid w:val="00716FBF"/>
    <w:rsid w:val="00754093"/>
    <w:rsid w:val="0077587D"/>
    <w:rsid w:val="007A37F5"/>
    <w:rsid w:val="007C44AB"/>
    <w:rsid w:val="007C6755"/>
    <w:rsid w:val="007E42D8"/>
    <w:rsid w:val="007E6EB1"/>
    <w:rsid w:val="008102B5"/>
    <w:rsid w:val="0081471F"/>
    <w:rsid w:val="00835CBE"/>
    <w:rsid w:val="00841814"/>
    <w:rsid w:val="008601D2"/>
    <w:rsid w:val="00865382"/>
    <w:rsid w:val="00882C07"/>
    <w:rsid w:val="008A454F"/>
    <w:rsid w:val="008F10A8"/>
    <w:rsid w:val="00924997"/>
    <w:rsid w:val="00966306"/>
    <w:rsid w:val="00975E96"/>
    <w:rsid w:val="009A23B2"/>
    <w:rsid w:val="009D765E"/>
    <w:rsid w:val="009E16AA"/>
    <w:rsid w:val="00A056B4"/>
    <w:rsid w:val="00A14424"/>
    <w:rsid w:val="00A2795A"/>
    <w:rsid w:val="00A31FC3"/>
    <w:rsid w:val="00A41315"/>
    <w:rsid w:val="00A70EA5"/>
    <w:rsid w:val="00A80EF0"/>
    <w:rsid w:val="00A81D86"/>
    <w:rsid w:val="00AA2BA5"/>
    <w:rsid w:val="00AB1A1B"/>
    <w:rsid w:val="00AE42D6"/>
    <w:rsid w:val="00AF35FF"/>
    <w:rsid w:val="00B2309F"/>
    <w:rsid w:val="00B24FA6"/>
    <w:rsid w:val="00B452FB"/>
    <w:rsid w:val="00B548B5"/>
    <w:rsid w:val="00B64E39"/>
    <w:rsid w:val="00B9046C"/>
    <w:rsid w:val="00BA1591"/>
    <w:rsid w:val="00C27BF2"/>
    <w:rsid w:val="00C330DA"/>
    <w:rsid w:val="00C44436"/>
    <w:rsid w:val="00C56818"/>
    <w:rsid w:val="00CB6B28"/>
    <w:rsid w:val="00CC76F0"/>
    <w:rsid w:val="00CE41BC"/>
    <w:rsid w:val="00D409DC"/>
    <w:rsid w:val="00D57D31"/>
    <w:rsid w:val="00D900AC"/>
    <w:rsid w:val="00DA6160"/>
    <w:rsid w:val="00DE214F"/>
    <w:rsid w:val="00E2792E"/>
    <w:rsid w:val="00E46640"/>
    <w:rsid w:val="00E54695"/>
    <w:rsid w:val="00EA6FDC"/>
    <w:rsid w:val="00F209F8"/>
    <w:rsid w:val="00F55312"/>
    <w:rsid w:val="00F7210C"/>
    <w:rsid w:val="00FB28A0"/>
    <w:rsid w:val="00FC2176"/>
    <w:rsid w:val="00FD2213"/>
    <w:rsid w:val="00FD2FDB"/>
    <w:rsid w:val="00FE7B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61F3AA4-892D-43EF-BE8B-2E38F843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A80EF0"/>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A80EF0"/>
    <w:rPr>
      <w:sz w:val="20"/>
      <w:szCs w:val="20"/>
    </w:rPr>
  </w:style>
  <w:style w:type="character" w:styleId="Refdenotaderodap">
    <w:name w:val="footnote reference"/>
    <w:basedOn w:val="Fontepargpadro"/>
    <w:uiPriority w:val="99"/>
    <w:semiHidden/>
    <w:unhideWhenUsed/>
    <w:rsid w:val="00A80EF0"/>
    <w:rPr>
      <w:vertAlign w:val="superscript"/>
    </w:rPr>
  </w:style>
  <w:style w:type="paragraph" w:customStyle="1" w:styleId="TCCTextual">
    <w:name w:val="TCC Textual"/>
    <w:basedOn w:val="Normal"/>
    <w:qFormat/>
    <w:rsid w:val="00A2795A"/>
    <w:rPr>
      <w:rFonts w:ascii="Arial" w:eastAsia="Times New Roman" w:hAnsi="Arial" w:cs="Arial"/>
      <w:szCs w:val="24"/>
      <w:lang w:eastAsia="pt-BR"/>
    </w:rPr>
  </w:style>
  <w:style w:type="paragraph" w:customStyle="1" w:styleId="TCCCitao">
    <w:name w:val="TCC Citação"/>
    <w:basedOn w:val="Normal"/>
    <w:qFormat/>
    <w:rsid w:val="00600848"/>
    <w:pPr>
      <w:spacing w:line="240" w:lineRule="auto"/>
      <w:ind w:left="2268" w:firstLine="0"/>
    </w:pPr>
    <w:rPr>
      <w:rFonts w:ascii="Arial" w:eastAsia="Times New Roman" w:hAnsi="Arial" w:cs="Arial"/>
      <w:color w:val="000000" w:themeColor="text1"/>
      <w:sz w:val="20"/>
      <w:szCs w:val="20"/>
      <w:lang w:eastAsia="pt-BR"/>
    </w:rPr>
  </w:style>
  <w:style w:type="paragraph" w:customStyle="1" w:styleId="Default">
    <w:name w:val="Default"/>
    <w:rsid w:val="006601FD"/>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087E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14FF4-5A03-4ED3-BC15-E20C1BD7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4444</Words>
  <Characters>23998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Damiao</cp:lastModifiedBy>
  <cp:revision>6</cp:revision>
  <cp:lastPrinted>2018-10-09T17:10:00Z</cp:lastPrinted>
  <dcterms:created xsi:type="dcterms:W3CDTF">2018-10-04T20:22:00Z</dcterms:created>
  <dcterms:modified xsi:type="dcterms:W3CDTF">2018-10-22T17:15:00Z</dcterms:modified>
</cp:coreProperties>
</file>