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2D0B" w14:textId="5474FC23" w:rsidR="0062034F" w:rsidRDefault="0062034F" w:rsidP="0062034F">
      <w:pPr>
        <w:pStyle w:val="Titolo1"/>
      </w:pPr>
      <w:proofErr w:type="spellStart"/>
      <w:r>
        <w:t>Certoken</w:t>
      </w:r>
      <w:proofErr w:type="spellEnd"/>
      <w:r>
        <w:t xml:space="preserve"> [</w:t>
      </w:r>
      <w:proofErr w:type="spellStart"/>
      <w:r w:rsidRPr="00C13E9B">
        <w:rPr>
          <w:i/>
          <w:iCs/>
        </w:rPr>
        <w:t>Placeholder</w:t>
      </w:r>
      <w:proofErr w:type="spellEnd"/>
      <w:r>
        <w:t>]</w:t>
      </w:r>
    </w:p>
    <w:p w14:paraId="26F9ACCC" w14:textId="50D4E9AE" w:rsidR="0062034F" w:rsidRDefault="000B2AEA" w:rsidP="00C13E9B">
      <w:pPr>
        <w:jc w:val="both"/>
      </w:pPr>
      <w:r>
        <w:t>I concetti discussi precedentemente sono stati utilizzati per lo svilupp</w:t>
      </w:r>
      <w:r w:rsidR="00A31F52">
        <w:t>o</w:t>
      </w:r>
      <w:r>
        <w:t xml:space="preserve"> di un prototipo funzionante di un’applicazione Web 3.0 per la verifica e l’inserimento di certificati nella blockchain </w:t>
      </w:r>
      <w:proofErr w:type="spellStart"/>
      <w:r>
        <w:t>Ethereum</w:t>
      </w:r>
      <w:proofErr w:type="spellEnd"/>
      <w:r>
        <w:t>.</w:t>
      </w:r>
    </w:p>
    <w:p w14:paraId="250CFD20" w14:textId="0DDDC796" w:rsidR="00AF4F2F" w:rsidRDefault="00AF4F2F" w:rsidP="006C56B2">
      <w:pPr>
        <w:pStyle w:val="Titolo2"/>
      </w:pPr>
      <w:r>
        <w:t xml:space="preserve">Smart </w:t>
      </w:r>
      <w:proofErr w:type="spellStart"/>
      <w:r>
        <w:t>contract</w:t>
      </w:r>
      <w:proofErr w:type="spellEnd"/>
    </w:p>
    <w:p w14:paraId="103E6D35" w14:textId="7A68CAFE" w:rsidR="00AF4F2F" w:rsidRDefault="00AF4F2F" w:rsidP="00C13E9B">
      <w:pPr>
        <w:jc w:val="both"/>
      </w:pPr>
      <w:r>
        <w:t xml:space="preserve">Il contratto sviluppato soddisfa i requisiti dello standard ERC-721, implementando i metodi necessari per il </w:t>
      </w:r>
      <w:r w:rsidR="00A31F52">
        <w:t>suo</w:t>
      </w:r>
      <w:r>
        <w:t xml:space="preserve"> corretto funzionamento. Sono state inoltre aggiunte funzionalità </w:t>
      </w:r>
      <w:proofErr w:type="gramStart"/>
      <w:r w:rsidR="006C56B2">
        <w:t>aggiuntive</w:t>
      </w:r>
      <w:proofErr w:type="gramEnd"/>
      <w:r>
        <w:t xml:space="preserve"> </w:t>
      </w:r>
      <w:r w:rsidR="006C56B2">
        <w:t xml:space="preserve">tra cui </w:t>
      </w:r>
      <w:r>
        <w:t>la gestione dei permessi per il processo di “</w:t>
      </w:r>
      <w:proofErr w:type="spellStart"/>
      <w:r>
        <w:t>minting</w:t>
      </w:r>
      <w:proofErr w:type="spellEnd"/>
      <w:r>
        <w:t>”</w:t>
      </w:r>
      <w:r w:rsidR="006C56B2">
        <w:t>, che sarà ristrett</w:t>
      </w:r>
      <w:r w:rsidR="0033221A">
        <w:t>o</w:t>
      </w:r>
      <w:r w:rsidR="006C56B2">
        <w:t xml:space="preserve"> a sole organizzazioni fidate, e la possibilità di assegnare un URI </w:t>
      </w:r>
      <w:r w:rsidR="00986782">
        <w:t>ad ogni asset generato</w:t>
      </w:r>
      <w:r w:rsidR="006C56B2">
        <w:t xml:space="preserve">, </w:t>
      </w:r>
      <w:r w:rsidR="00986782">
        <w:t>utilizzato per inserire i percorsi IPFS.</w:t>
      </w:r>
    </w:p>
    <w:p w14:paraId="4B7A4211" w14:textId="5C1383C0" w:rsidR="00B347E5" w:rsidRPr="000B2AEA" w:rsidRDefault="00DE66D4" w:rsidP="00DE66D4">
      <w:pPr>
        <w:pStyle w:val="Titolo2"/>
        <w:rPr>
          <w:rFonts w:asciiTheme="minorHAnsi" w:hAnsiTheme="minorHAnsi" w:cstheme="minorHAnsi"/>
        </w:rPr>
      </w:pPr>
      <w:r>
        <w:t>Index page</w:t>
      </w:r>
    </w:p>
    <w:p w14:paraId="18AD618A" w14:textId="2F2C634E" w:rsidR="00DE66D4" w:rsidRDefault="008E56EC" w:rsidP="008E56EC">
      <w:pPr>
        <w:jc w:val="both"/>
      </w:pPr>
      <w:r>
        <w:t xml:space="preserve">Per l’utilizzo dell’applicazione in questione, il verificatore non dovrà far altro che collegarsi alla pagina principale del sito web. Al suo interno troverà una un semplice </w:t>
      </w:r>
      <w:r w:rsidR="0062034F">
        <w:t>form di input dove inserir</w:t>
      </w:r>
      <w:r>
        <w:t xml:space="preserve">à </w:t>
      </w:r>
      <w:r w:rsidR="0062034F">
        <w:t xml:space="preserve">l’identificativo del certificato che intende visionare. </w:t>
      </w:r>
      <w:r w:rsidR="00355DA9">
        <w:t>La richiesta verrà inoltrata al server web che si occuperà di ottenere i dati dalla blockchain restituendo poi gli URI IPFS.</w:t>
      </w:r>
    </w:p>
    <w:p w14:paraId="6E228A90" w14:textId="77777777" w:rsidR="00A31F52" w:rsidRDefault="0062034F" w:rsidP="00A31F52">
      <w:pPr>
        <w:jc w:val="center"/>
      </w:pPr>
      <w:r w:rsidRPr="0062034F">
        <w:drawing>
          <wp:inline distT="0" distB="0" distL="0" distR="0" wp14:anchorId="3FEE6D78" wp14:editId="5629F2B6">
            <wp:extent cx="4338320" cy="2411778"/>
            <wp:effectExtent l="0" t="0" r="508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469" cy="24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2345" w14:textId="1CE73D2C" w:rsidR="0062034F" w:rsidRDefault="0033221A" w:rsidP="00A31F52">
      <w:pPr>
        <w:jc w:val="both"/>
      </w:pPr>
      <w:r>
        <w:t>Il client, mediante l’utilizzo di un gateway pubblico IPFS (</w:t>
      </w:r>
      <w:proofErr w:type="spellStart"/>
      <w:r>
        <w:t>ipfs.io</w:t>
      </w:r>
      <w:proofErr w:type="spellEnd"/>
      <w:r>
        <w:t>/</w:t>
      </w:r>
      <w:proofErr w:type="spellStart"/>
      <w:r>
        <w:t>ipfs</w:t>
      </w:r>
      <w:proofErr w:type="spellEnd"/>
      <w:r>
        <w:t>/), utilizzerà l’URI per recuperare i dati del certificato, ovvero titolo, descrizione, autore, immagine dimostrativa e il documento stesso.</w:t>
      </w:r>
    </w:p>
    <w:p w14:paraId="08605EB2" w14:textId="052627D6" w:rsidR="0062034F" w:rsidRDefault="0062034F" w:rsidP="00A31F52">
      <w:pPr>
        <w:jc w:val="center"/>
      </w:pPr>
      <w:r w:rsidRPr="0062034F">
        <w:drawing>
          <wp:inline distT="0" distB="0" distL="0" distR="0" wp14:anchorId="0FF5D583" wp14:editId="27847225">
            <wp:extent cx="4395502" cy="2976245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502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FA68" w14:textId="3F4B0255" w:rsidR="000717F6" w:rsidRDefault="00E36648" w:rsidP="00E36648">
      <w:pPr>
        <w:pStyle w:val="Titolo2"/>
      </w:pPr>
      <w:r>
        <w:lastRenderedPageBreak/>
        <w:t>Inserimento certificato</w:t>
      </w:r>
    </w:p>
    <w:p w14:paraId="5BE8499D" w14:textId="1E92F93D" w:rsidR="000717F6" w:rsidRDefault="00E36648" w:rsidP="00DE66D4">
      <w:pPr>
        <w:jc w:val="both"/>
      </w:pPr>
      <w:r>
        <w:t>È stata sviluppata una pagina apposita</w:t>
      </w:r>
      <w:r w:rsidR="000717F6">
        <w:t xml:space="preserve"> </w:t>
      </w:r>
      <w:r>
        <w:t>per fornire al</w:t>
      </w:r>
      <w:r w:rsidR="000717F6">
        <w:t xml:space="preserve">l’utente </w:t>
      </w:r>
      <w:r>
        <w:t xml:space="preserve">la possibilità </w:t>
      </w:r>
      <w:r w:rsidR="00A31F52">
        <w:t xml:space="preserve">di </w:t>
      </w:r>
      <w:r w:rsidR="008B4333">
        <w:t>aggiungere</w:t>
      </w:r>
      <w:r w:rsidR="000717F6">
        <w:t xml:space="preserve"> all’interno della blockchain un nuovo certificato inserendo i parametri necessari. Questo processo, come precedentemente accennato,</w:t>
      </w:r>
      <w:r w:rsidR="008B4333">
        <w:t xml:space="preserve"> </w:t>
      </w:r>
      <w:r w:rsidR="000717F6">
        <w:t>è disponibile a solo ad utenti che possiedono i ruolo di “</w:t>
      </w:r>
      <w:proofErr w:type="spellStart"/>
      <w:r w:rsidR="000717F6">
        <w:t>minter</w:t>
      </w:r>
      <w:proofErr w:type="spellEnd"/>
      <w:r w:rsidR="000717F6">
        <w:t xml:space="preserve">”. </w:t>
      </w:r>
      <w:r w:rsidR="00B14713">
        <w:t xml:space="preserve">Inoltre, per poter accedere alle funzionalità di questa pagina, sarà necessario l’utilizzo di un </w:t>
      </w:r>
      <w:proofErr w:type="spellStart"/>
      <w:r w:rsidR="00B14713">
        <w:t>wallet</w:t>
      </w:r>
      <w:proofErr w:type="spellEnd"/>
      <w:r w:rsidR="00B14713">
        <w:t xml:space="preserve"> </w:t>
      </w:r>
      <w:proofErr w:type="spellStart"/>
      <w:r w:rsidR="00B14713">
        <w:t>Ethereum</w:t>
      </w:r>
      <w:proofErr w:type="spellEnd"/>
      <w:r w:rsidR="00B14713">
        <w:t xml:space="preserve"> in grado di interagire direttamente con la blockchain.</w:t>
      </w:r>
      <w:r w:rsidR="008B4333">
        <w:t xml:space="preserve"> L’utilizzo di uno di questi applicativi è necessario per verificare l’identità dell’utente mediante il proprio indirizzo </w:t>
      </w:r>
      <w:proofErr w:type="spellStart"/>
      <w:r w:rsidR="008B4333">
        <w:t>Ethereum</w:t>
      </w:r>
      <w:proofErr w:type="spellEnd"/>
      <w:r w:rsidR="008B4333">
        <w:t>.</w:t>
      </w:r>
    </w:p>
    <w:p w14:paraId="7BE038FA" w14:textId="1EDD8A14" w:rsidR="000717F6" w:rsidRDefault="000717F6" w:rsidP="00A31F52">
      <w:pPr>
        <w:jc w:val="center"/>
      </w:pPr>
      <w:r w:rsidRPr="000717F6">
        <w:drawing>
          <wp:inline distT="0" distB="0" distL="0" distR="0" wp14:anchorId="3406DCFC" wp14:editId="596A0CBC">
            <wp:extent cx="4348601" cy="3314224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244" cy="33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7F6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40AD" w14:textId="77777777" w:rsidR="00BC1D1E" w:rsidRDefault="00BC1D1E" w:rsidP="00DE66D4">
      <w:pPr>
        <w:spacing w:after="0" w:line="240" w:lineRule="auto"/>
      </w:pPr>
      <w:r>
        <w:separator/>
      </w:r>
    </w:p>
  </w:endnote>
  <w:endnote w:type="continuationSeparator" w:id="0">
    <w:p w14:paraId="02107AB4" w14:textId="77777777" w:rsidR="00BC1D1E" w:rsidRDefault="00BC1D1E" w:rsidP="00DE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F80B" w14:textId="77777777" w:rsidR="00BC1D1E" w:rsidRDefault="00BC1D1E" w:rsidP="00DE66D4">
      <w:pPr>
        <w:spacing w:after="0" w:line="240" w:lineRule="auto"/>
      </w:pPr>
      <w:r>
        <w:separator/>
      </w:r>
    </w:p>
  </w:footnote>
  <w:footnote w:type="continuationSeparator" w:id="0">
    <w:p w14:paraId="3BD0A893" w14:textId="77777777" w:rsidR="00BC1D1E" w:rsidRDefault="00BC1D1E" w:rsidP="00DE6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4463" w14:textId="76B571C2" w:rsidR="00DE66D4" w:rsidRDefault="0062034F">
    <w:pPr>
      <w:pStyle w:val="Intestazione"/>
    </w:pPr>
    <w:r>
      <w:t>Bozza – Capitolo tesi dedicato al progetto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E5"/>
    <w:rsid w:val="000717F6"/>
    <w:rsid w:val="000B2AEA"/>
    <w:rsid w:val="001312AA"/>
    <w:rsid w:val="0033221A"/>
    <w:rsid w:val="00355DA9"/>
    <w:rsid w:val="0062034F"/>
    <w:rsid w:val="006C56B2"/>
    <w:rsid w:val="008B4333"/>
    <w:rsid w:val="008E56EC"/>
    <w:rsid w:val="00986782"/>
    <w:rsid w:val="00A31F52"/>
    <w:rsid w:val="00AE2061"/>
    <w:rsid w:val="00AF4F2F"/>
    <w:rsid w:val="00B14713"/>
    <w:rsid w:val="00B347E5"/>
    <w:rsid w:val="00BC1D1E"/>
    <w:rsid w:val="00C13E9B"/>
    <w:rsid w:val="00CC4A1C"/>
    <w:rsid w:val="00DD1E31"/>
    <w:rsid w:val="00DE66D4"/>
    <w:rsid w:val="00E36648"/>
    <w:rsid w:val="00ED3E3D"/>
    <w:rsid w:val="00FF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4ED4"/>
  <w15:chartTrackingRefBased/>
  <w15:docId w15:val="{6000480F-A285-4979-8FB3-EA62C9A8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6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6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E6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E6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DE66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66D4"/>
  </w:style>
  <w:style w:type="paragraph" w:styleId="Pidipagina">
    <w:name w:val="footer"/>
    <w:basedOn w:val="Normale"/>
    <w:link w:val="PidipaginaCarattere"/>
    <w:uiPriority w:val="99"/>
    <w:unhideWhenUsed/>
    <w:rsid w:val="00DE66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Ziosi - lorenzo.ziosi3@studio.unibo.it</dc:creator>
  <cp:keywords/>
  <dc:description/>
  <cp:lastModifiedBy>Lorenzo Ziosi - lorenzo.ziosi3@studio.unibo.it</cp:lastModifiedBy>
  <cp:revision>14</cp:revision>
  <dcterms:created xsi:type="dcterms:W3CDTF">2022-05-10T10:07:00Z</dcterms:created>
  <dcterms:modified xsi:type="dcterms:W3CDTF">2022-05-10T10:47:00Z</dcterms:modified>
</cp:coreProperties>
</file>