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02EB" w14:textId="77777777" w:rsidR="00E65D32" w:rsidRDefault="00000000">
      <w:pPr>
        <w:spacing w:after="120" w:line="276" w:lineRule="auto"/>
        <w:ind w:left="851" w:firstLine="84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Statistika Oseanografi (OS2105)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8F2875A" wp14:editId="5B3F4F40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819150" cy="819150"/>
            <wp:effectExtent l="0" t="0" r="0" b="0"/>
            <wp:wrapNone/>
            <wp:docPr id="48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AB6AE" w14:textId="4EF6D408" w:rsidR="00E65D32" w:rsidRDefault="00000000">
      <w:pPr>
        <w:spacing w:after="120" w:line="276" w:lineRule="auto"/>
        <w:ind w:left="17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MODUL </w:t>
      </w:r>
      <w:r w:rsidR="00943038"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="002303FF">
        <w:rPr>
          <w:sz w:val="30"/>
          <w:szCs w:val="30"/>
        </w:rPr>
        <w:t xml:space="preserve"> </w:t>
      </w:r>
      <w:r w:rsidR="00943038" w:rsidRPr="00943038">
        <w:rPr>
          <w:b/>
          <w:sz w:val="28"/>
        </w:rPr>
        <w:t>Uji Hipotesis tentang Rataan dan Variansi Menggunakan MATLAB dan Ms. Excel</w:t>
      </w:r>
    </w:p>
    <w:p w14:paraId="096F0BBA" w14:textId="295BCEAA" w:rsidR="00E65D32" w:rsidRDefault="00000000">
      <w:pPr>
        <w:spacing w:after="120" w:line="276" w:lineRule="auto"/>
        <w:ind w:left="851" w:firstLine="840"/>
        <w:jc w:val="both"/>
      </w:pPr>
      <w:r>
        <w:t>Semester Ganjil 202</w:t>
      </w:r>
      <w:r w:rsidR="00145FD2">
        <w:t>2</w:t>
      </w:r>
      <w:r>
        <w:t>/202</w:t>
      </w:r>
      <w:r w:rsidR="00145FD2">
        <w:t>3</w:t>
      </w:r>
      <w:r>
        <w:t xml:space="preserve"> </w:t>
      </w:r>
    </w:p>
    <w:p w14:paraId="0421A23C" w14:textId="3D728233" w:rsidR="00E65D32" w:rsidRDefault="00145FD2">
      <w:pPr>
        <w:spacing w:after="120" w:line="276" w:lineRule="auto"/>
        <w:ind w:left="851" w:firstLine="840"/>
        <w:jc w:val="both"/>
      </w:pPr>
      <w:r>
        <w:t>Muhamad Alfren Rolegian</w:t>
      </w:r>
    </w:p>
    <w:p w14:paraId="19598C19" w14:textId="6092BB40" w:rsidR="00E65D32" w:rsidRDefault="00000000">
      <w:pPr>
        <w:spacing w:after="120" w:line="276" w:lineRule="auto"/>
        <w:ind w:left="851" w:firstLine="840"/>
        <w:jc w:val="both"/>
      </w:pPr>
      <w:r>
        <w:t>1292</w:t>
      </w:r>
      <w:r w:rsidR="00145FD2">
        <w:t>1010</w:t>
      </w:r>
    </w:p>
    <w:p w14:paraId="1B606CAE" w14:textId="77777777" w:rsidR="00E65D32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6D03600" wp14:editId="1CB459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31535" cy="476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535" cy="47625"/>
                          <a:chOff x="2380233" y="3756188"/>
                          <a:chExt cx="5931535" cy="476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80233" y="3756188"/>
                            <a:ext cx="5931535" cy="47625"/>
                            <a:chOff x="0" y="0"/>
                            <a:chExt cx="5553075" cy="450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53075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6FECF" w14:textId="77777777" w:rsidR="00E65D32" w:rsidRDefault="00E65D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55307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0000" extrusionOk="0">
                                  <a:moveTo>
                                    <a:pt x="0" y="0"/>
                                  </a:moveTo>
                                  <a:lnTo>
                                    <a:pt x="5553075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44958"/>
                              <a:ext cx="5553075" cy="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7" extrusionOk="0">
                                  <a:moveTo>
                                    <a:pt x="0" y="0"/>
                                  </a:moveTo>
                                  <a:lnTo>
                                    <a:pt x="5553075" y="12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D03600" id="Group 47" o:spid="_x0000_s1026" style="position:absolute;left:0;text-align:left;margin-left:0;margin-top:3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">
                <v:group id="Group 1" o:spid="_x0000_s1027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46FECF" w14:textId="77777777" w:rsidR="00E65D32" w:rsidRDefault="00E65D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" path="m,l5553075,e" filled="f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: Shape 4" o:spid="_x0000_s1030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" path="m,l5553075,127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00B51634" w14:textId="41DF38D7" w:rsidR="00E65D32" w:rsidRPr="00145FD2" w:rsidRDefault="00000000" w:rsidP="00145FD2">
      <w:pPr>
        <w:pStyle w:val="Title"/>
        <w:numPr>
          <w:ilvl w:val="0"/>
          <w:numId w:val="3"/>
        </w:numPr>
        <w:ind w:left="426" w:hanging="284"/>
        <w:rPr>
          <w:b w:val="0"/>
        </w:rPr>
      </w:pPr>
      <w:r>
        <w:t xml:space="preserve">Tujuan Praktikum </w:t>
      </w:r>
    </w:p>
    <w:p w14:paraId="766D83A4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37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166D05">
        <w:rPr>
          <w:rFonts w:ascii="Times New Roman" w:hAnsi="Times New Roman" w:cs="Times New Roman"/>
          <w:sz w:val="24"/>
        </w:rPr>
        <w:t>Praktikan</w:t>
      </w:r>
      <w:r w:rsidRPr="00166D05">
        <w:rPr>
          <w:rFonts w:ascii="Times New Roman" w:hAnsi="Times New Roman" w:cs="Times New Roman"/>
          <w:spacing w:val="-2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dapat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menentukan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jenis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kasus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dari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penaksiran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selang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untuk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rataan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variansi.</w:t>
      </w:r>
    </w:p>
    <w:p w14:paraId="62603173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40" w:after="0" w:line="360" w:lineRule="auto"/>
        <w:ind w:right="1441"/>
        <w:contextualSpacing w:val="0"/>
        <w:rPr>
          <w:rFonts w:ascii="Times New Roman" w:hAnsi="Times New Roman" w:cs="Times New Roman"/>
          <w:sz w:val="24"/>
        </w:rPr>
      </w:pPr>
      <w:r w:rsidRPr="00166D05">
        <w:rPr>
          <w:rFonts w:ascii="Times New Roman" w:hAnsi="Times New Roman" w:cs="Times New Roman"/>
          <w:sz w:val="24"/>
        </w:rPr>
        <w:t>Praktikan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mengetahui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cara</w:t>
      </w:r>
      <w:r w:rsidRPr="00166D05">
        <w:rPr>
          <w:rFonts w:ascii="Times New Roman" w:hAnsi="Times New Roman" w:cs="Times New Roman"/>
          <w:spacing w:val="24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menggunakan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Matlab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Ms.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Excel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untuk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melakukan</w:t>
      </w:r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penaksiran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selang untuk rataan dan variansi.</w:t>
      </w:r>
    </w:p>
    <w:p w14:paraId="1F55E0D2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after="0" w:line="360" w:lineRule="auto"/>
        <w:ind w:right="1439"/>
        <w:contextualSpacing w:val="0"/>
        <w:rPr>
          <w:rFonts w:ascii="Times New Roman" w:hAnsi="Times New Roman" w:cs="Times New Roman"/>
          <w:sz w:val="24"/>
        </w:rPr>
      </w:pPr>
      <w:r w:rsidRPr="00166D05">
        <w:rPr>
          <w:rFonts w:ascii="Times New Roman" w:hAnsi="Times New Roman" w:cs="Times New Roman"/>
          <w:sz w:val="24"/>
        </w:rPr>
        <w:t>Praktikan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dapat</w:t>
      </w:r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menerapkan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penaksiran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selang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untuk</w:t>
      </w:r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rataan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variansi</w:t>
      </w:r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kedalam</w:t>
      </w:r>
      <w:r w:rsidRPr="00166D05">
        <w:rPr>
          <w:rFonts w:ascii="Times New Roman" w:hAnsi="Times New Roman" w:cs="Times New Roman"/>
          <w:spacing w:val="7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contoh</w:t>
      </w:r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kasus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dalam bidang Oseanografi</w:t>
      </w:r>
    </w:p>
    <w:p w14:paraId="24A76E84" w14:textId="77777777" w:rsidR="00E65D32" w:rsidRDefault="00E65D32">
      <w:pPr>
        <w:spacing w:after="0" w:line="360" w:lineRule="auto"/>
        <w:jc w:val="both"/>
      </w:pPr>
    </w:p>
    <w:p w14:paraId="6C8A49B9" w14:textId="00571CB9" w:rsidR="000356A3" w:rsidRPr="001B4CDE" w:rsidRDefault="00000000" w:rsidP="001B4CDE">
      <w:pPr>
        <w:pStyle w:val="Title"/>
        <w:numPr>
          <w:ilvl w:val="0"/>
          <w:numId w:val="3"/>
        </w:numPr>
        <w:ind w:left="426" w:hanging="284"/>
      </w:pPr>
      <w:r>
        <w:t>Teori Dasar Praktikum</w:t>
      </w:r>
    </w:p>
    <w:p w14:paraId="5CED56B9" w14:textId="77777777" w:rsidR="00166D05" w:rsidRDefault="00385EB6" w:rsidP="00636035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="000356A3" w:rsidRPr="00636035">
        <w:rPr>
          <w:b/>
          <w:bCs/>
          <w:color w:val="000000"/>
        </w:rPr>
        <w:t xml:space="preserve"> </w:t>
      </w:r>
      <w:r w:rsidR="00166D05">
        <w:rPr>
          <w:b/>
          <w:bCs/>
          <w:color w:val="000000"/>
        </w:rPr>
        <w:t>Statistika</w:t>
      </w:r>
    </w:p>
    <w:p w14:paraId="2CF160A4" w14:textId="48DE0894" w:rsidR="00166D05" w:rsidRDefault="0063603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166D05" w:rsidRPr="00166D05">
        <w:rPr>
          <w:color w:val="000000"/>
        </w:rPr>
        <w:t>Statistika adalah bagian dari matematika yang secara khusus membicarakan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cara-cara pengumpulan, analisis, dan penafsiran data. Dengan kata lain, istilah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statistika di sini digunakan untuk menunjukkan tubuh pengetahuan (</w:t>
      </w:r>
      <w:r w:rsidR="00166D05" w:rsidRPr="00166D05">
        <w:rPr>
          <w:i/>
          <w:iCs/>
          <w:color w:val="000000"/>
        </w:rPr>
        <w:t>body of knowledge</w:t>
      </w:r>
      <w:r w:rsidR="00166D05" w:rsidRPr="00166D05">
        <w:rPr>
          <w:color w:val="000000"/>
        </w:rPr>
        <w:t>) tentang cara-cara penarikan sampel (pengumpulan data), serta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analisis dan penafsiran data.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Gasperz (1989) juga menyatakan bahwa “statistika adalah ilmu pengetahuan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yang berhubungan dengan cara-cara pengumpulan data, pengolahan serta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penganalisisannya, penarikan kesimpulan serta pembuatan keputusan yang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cukup beralasan berdasarkan fakta yang ada.” Somantri (2006) juga menyatakan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hal yang sama bahwa “statistika dapat diartikan sebagai ilmu pengetahuan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yang mempelajari tentang bagaimana cara kita mengumpulkan, mengolah,menganalisis, dan menginterpetasikan data sehingga dapat disajikan lebih baik”.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Jadi statistika adalah ilmu pengetahuan yang mempelajari tentang cara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dan aturan pengumpulan, pengolahan, penganalisisan, penarikan kesimpulan,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>dan pengambilan keputusan berdasarkan data dan analisis yang dilakuka</w:t>
      </w:r>
      <w:r w:rsidR="00166D05">
        <w:rPr>
          <w:color w:val="000000"/>
        </w:rPr>
        <w:t>n.</w:t>
      </w:r>
    </w:p>
    <w:p w14:paraId="08FBE006" w14:textId="3CF8C51A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D0F86F4" wp14:editId="07E6D151">
            <wp:extent cx="3102494" cy="2065020"/>
            <wp:effectExtent l="0" t="0" r="3175" b="0"/>
            <wp:docPr id="28" name="Picture 28" descr="Gratis Kaca Pembesar Di Atas Dokumen Foto S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tis Kaca Pembesar Di Atas Dokumen Foto St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24" cy="20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4486" w14:textId="45AB8467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Gambar 2.1. Statistika</w:t>
      </w:r>
    </w:p>
    <w:p w14:paraId="4ACB11F1" w14:textId="77777777" w:rsidR="0031306F" w:rsidRDefault="0031306F" w:rsidP="0031306F">
      <w:pPr>
        <w:spacing w:after="0" w:line="360" w:lineRule="auto"/>
        <w:jc w:val="center"/>
        <w:rPr>
          <w:color w:val="000000"/>
        </w:rPr>
      </w:pPr>
    </w:p>
    <w:p w14:paraId="4AE2C876" w14:textId="096CDEAA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166D05">
        <w:rPr>
          <w:color w:val="000000"/>
        </w:rPr>
        <w:t>Somantri (2006) menyatakan statistik diartikan sebagai kumpulan fakta</w:t>
      </w:r>
      <w:r>
        <w:rPr>
          <w:color w:val="000000"/>
        </w:rPr>
        <w:t xml:space="preserve"> </w:t>
      </w:r>
      <w:r w:rsidRPr="00166D05">
        <w:rPr>
          <w:color w:val="000000"/>
        </w:rPr>
        <w:t>yang berbentuk angka-angka yang disusun dalam bentuk daftar atau tabel</w:t>
      </w:r>
      <w:r>
        <w:rPr>
          <w:color w:val="000000"/>
        </w:rPr>
        <w:t xml:space="preserve"> </w:t>
      </w:r>
      <w:r w:rsidRPr="00166D05">
        <w:rPr>
          <w:color w:val="000000"/>
        </w:rPr>
        <w:t>yang menggambarkan suatu persoalan. Pengertian ini sejalan dengan pendapat</w:t>
      </w:r>
      <w:r>
        <w:rPr>
          <w:color w:val="000000"/>
        </w:rPr>
        <w:t xml:space="preserve"> </w:t>
      </w:r>
      <w:r w:rsidRPr="00166D05">
        <w:rPr>
          <w:color w:val="000000"/>
        </w:rPr>
        <w:t>dari Gasperz (1989), yang menyatakan bahwa kata statistik telah dipakai untuk</w:t>
      </w:r>
      <w:r>
        <w:rPr>
          <w:color w:val="000000"/>
        </w:rPr>
        <w:t xml:space="preserve"> </w:t>
      </w:r>
      <w:r w:rsidRPr="00166D05">
        <w:rPr>
          <w:color w:val="000000"/>
        </w:rPr>
        <w:t>menyatakan kumpulan fakta, umumnya berbentuk angka yang disusun dalam</w:t>
      </w:r>
    </w:p>
    <w:p w14:paraId="45102970" w14:textId="0FF573A1" w:rsidR="00166D05" w:rsidRDefault="00166D05" w:rsidP="00166D05">
      <w:pPr>
        <w:spacing w:after="0" w:line="360" w:lineRule="auto"/>
        <w:jc w:val="both"/>
        <w:rPr>
          <w:color w:val="000000"/>
        </w:rPr>
      </w:pPr>
      <w:r w:rsidRPr="00166D05">
        <w:rPr>
          <w:color w:val="000000"/>
        </w:rPr>
        <w:t>tabel dan atau diagram, yang menggambarkan suatu persoalan.</w:t>
      </w:r>
      <w:r>
        <w:rPr>
          <w:color w:val="000000"/>
        </w:rPr>
        <w:t xml:space="preserve"> </w:t>
      </w:r>
      <w:r w:rsidRPr="00166D05">
        <w:rPr>
          <w:color w:val="000000"/>
        </w:rPr>
        <w:t>Pasaribu (1975) mengatakan ada tiga pengertian statistik. Pengertian</w:t>
      </w:r>
      <w:r>
        <w:rPr>
          <w:color w:val="000000"/>
        </w:rPr>
        <w:t xml:space="preserve"> </w:t>
      </w:r>
      <w:r w:rsidRPr="00166D05">
        <w:rPr>
          <w:color w:val="000000"/>
        </w:rPr>
        <w:t>pertama “Statistik merupakan seonggokan atau sekumpulan angka-angka yang</w:t>
      </w:r>
      <w:r>
        <w:rPr>
          <w:color w:val="000000"/>
        </w:rPr>
        <w:t xml:space="preserve"> </w:t>
      </w:r>
      <w:r w:rsidRPr="00166D05">
        <w:rPr>
          <w:color w:val="000000"/>
        </w:rPr>
        <w:t>menerangkan sesuatu, baik yang sudah tersusun di dalam daftar yang teratur</w:t>
      </w:r>
      <w:r>
        <w:rPr>
          <w:color w:val="000000"/>
        </w:rPr>
        <w:t xml:space="preserve"> </w:t>
      </w:r>
      <w:r w:rsidRPr="00166D05">
        <w:rPr>
          <w:color w:val="000000"/>
        </w:rPr>
        <w:t>atau grafik maupun belum.” Pengertian kedua “Statistik adalah kumpulan dari cara-cara dan aturan-aturan mengenai pengumpulan data (keterangan</w:t>
      </w:r>
      <w:r>
        <w:rPr>
          <w:color w:val="000000"/>
        </w:rPr>
        <w:t xml:space="preserve"> </w:t>
      </w:r>
      <w:r w:rsidRPr="00166D05">
        <w:rPr>
          <w:color w:val="000000"/>
        </w:rPr>
        <w:t>mengenai sesuatu), penganalisisan, dan interpretasi data yang berbentuk</w:t>
      </w:r>
      <w:r>
        <w:rPr>
          <w:color w:val="000000"/>
        </w:rPr>
        <w:t xml:space="preserve"> </w:t>
      </w:r>
      <w:r w:rsidRPr="00166D05">
        <w:rPr>
          <w:color w:val="000000"/>
        </w:rPr>
        <w:t>angka-angka.”</w:t>
      </w:r>
    </w:p>
    <w:p w14:paraId="4B811171" w14:textId="6550EC6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166D05">
        <w:rPr>
          <w:color w:val="000000"/>
        </w:rPr>
        <w:t>Metode statistika digolongkan menjadi dua, yaitu metode statistika</w:t>
      </w:r>
      <w:r>
        <w:rPr>
          <w:color w:val="000000"/>
        </w:rPr>
        <w:t xml:space="preserve"> </w:t>
      </w:r>
      <w:r w:rsidRPr="00166D05">
        <w:rPr>
          <w:color w:val="000000"/>
        </w:rPr>
        <w:t>deskriptif dan metode statistika inferensia. Berikut adalah ruang lingkup</w:t>
      </w:r>
      <w:r>
        <w:rPr>
          <w:color w:val="000000"/>
        </w:rPr>
        <w:t xml:space="preserve"> </w:t>
      </w:r>
      <w:r w:rsidRPr="00166D05">
        <w:rPr>
          <w:color w:val="000000"/>
        </w:rPr>
        <w:t>statistika deskriptif menurut beberapa ahli. Somantri (2006) berpendapat bahwa</w:t>
      </w:r>
      <w:r>
        <w:rPr>
          <w:color w:val="000000"/>
        </w:rPr>
        <w:t xml:space="preserve"> </w:t>
      </w:r>
      <w:r w:rsidRPr="00166D05">
        <w:rPr>
          <w:color w:val="000000"/>
        </w:rPr>
        <w:t>statistika deskriptif membahas cara-cara pengumpulan data, penyederhanaan</w:t>
      </w:r>
      <w:r>
        <w:rPr>
          <w:color w:val="000000"/>
        </w:rPr>
        <w:t xml:space="preserve"> </w:t>
      </w:r>
      <w:r w:rsidRPr="00166D05">
        <w:rPr>
          <w:color w:val="000000"/>
        </w:rPr>
        <w:t>angka-angka pengamatan yang diperoleh (meringkas dan menyajikan), serta</w:t>
      </w:r>
      <w:r>
        <w:rPr>
          <w:color w:val="000000"/>
        </w:rPr>
        <w:t xml:space="preserve"> </w:t>
      </w:r>
      <w:r w:rsidRPr="00166D05">
        <w:rPr>
          <w:color w:val="000000"/>
        </w:rPr>
        <w:t>melakukan pengukuran pemusatan dan penyebaran data untuk memperoleh</w:t>
      </w:r>
      <w:r>
        <w:rPr>
          <w:color w:val="000000"/>
        </w:rPr>
        <w:t xml:space="preserve"> </w:t>
      </w:r>
      <w:r w:rsidRPr="00166D05">
        <w:rPr>
          <w:color w:val="000000"/>
        </w:rPr>
        <w:t>informasi yang lebih menarik, berguna, dan mudah dipahami.</w:t>
      </w:r>
      <w:r>
        <w:rPr>
          <w:color w:val="000000"/>
        </w:rPr>
        <w:t xml:space="preserve"> </w:t>
      </w:r>
      <w:r w:rsidRPr="00166D05">
        <w:rPr>
          <w:color w:val="000000"/>
        </w:rPr>
        <w:t>Furqon (1999:3) menyatakan bahwa statistika deskriptif bertugas hanya</w:t>
      </w:r>
      <w:r>
        <w:rPr>
          <w:color w:val="000000"/>
        </w:rPr>
        <w:t xml:space="preserve"> </w:t>
      </w:r>
      <w:r w:rsidRPr="00166D05">
        <w:rPr>
          <w:color w:val="000000"/>
        </w:rPr>
        <w:t>untuk memperoleh gambaran (description) atau ukuran-ukuran tentang data</w:t>
      </w:r>
      <w:r>
        <w:rPr>
          <w:color w:val="000000"/>
        </w:rPr>
        <w:t xml:space="preserve"> </w:t>
      </w:r>
      <w:r w:rsidRPr="00166D05">
        <w:rPr>
          <w:color w:val="000000"/>
        </w:rPr>
        <w:t>yang ada di tangan. Pasaribu (1975) mengemukakan bahwa statistika deskriptif</w:t>
      </w:r>
      <w:r>
        <w:rPr>
          <w:color w:val="000000"/>
        </w:rPr>
        <w:t xml:space="preserve"> </w:t>
      </w:r>
      <w:r w:rsidRPr="00166D05">
        <w:rPr>
          <w:color w:val="000000"/>
        </w:rPr>
        <w:t>ialah bagian dari statistik yang membicarakan mengenai penyusunan data ke</w:t>
      </w:r>
      <w:r>
        <w:rPr>
          <w:color w:val="000000"/>
        </w:rPr>
        <w:t xml:space="preserve"> </w:t>
      </w:r>
      <w:r w:rsidRPr="00166D05">
        <w:rPr>
          <w:color w:val="000000"/>
        </w:rPr>
        <w:t>dalam daftar-daftar atau jadwal, pembuatan grafik-grafik, dan lain-lain yang</w:t>
      </w:r>
      <w:r>
        <w:rPr>
          <w:color w:val="000000"/>
        </w:rPr>
        <w:t xml:space="preserve"> </w:t>
      </w:r>
      <w:r w:rsidRPr="00166D05">
        <w:rPr>
          <w:color w:val="000000"/>
        </w:rPr>
        <w:t>sama sekali tidak menyangkut penarikan kesimpulan.</w:t>
      </w:r>
    </w:p>
    <w:p w14:paraId="7DA836DB" w14:textId="09DB791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 w:rsidRPr="00166D05">
        <w:rPr>
          <w:color w:val="000000"/>
        </w:rPr>
        <w:lastRenderedPageBreak/>
        <w:t>Jadi, statistika deskriptif adalah statistik yang membahas mengenai</w:t>
      </w:r>
      <w:r>
        <w:rPr>
          <w:color w:val="000000"/>
        </w:rPr>
        <w:t xml:space="preserve"> </w:t>
      </w:r>
      <w:r w:rsidRPr="00166D05">
        <w:rPr>
          <w:color w:val="000000"/>
        </w:rPr>
        <w:t>pengumpulan, pengolahan, penyajian, serta penghitungan nilai-nilai dari</w:t>
      </w:r>
      <w:r>
        <w:rPr>
          <w:color w:val="000000"/>
        </w:rPr>
        <w:t xml:space="preserve"> </w:t>
      </w:r>
      <w:r w:rsidRPr="00166D05">
        <w:rPr>
          <w:color w:val="000000"/>
        </w:rPr>
        <w:t>suatu data yang digambarkan dalam tabel atau diagram dan tidak menyangkut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penarikan kesimpulan. </w:t>
      </w:r>
    </w:p>
    <w:p w14:paraId="566198B7" w14:textId="4C19928E" w:rsid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166D05">
        <w:rPr>
          <w:color w:val="000000"/>
        </w:rPr>
        <w:t>Somantri (2006) menyatakan bahwa statistika inferensia membahas</w:t>
      </w:r>
      <w:r>
        <w:rPr>
          <w:color w:val="000000"/>
        </w:rPr>
        <w:t xml:space="preserve"> </w:t>
      </w:r>
      <w:r w:rsidRPr="00166D05">
        <w:rPr>
          <w:color w:val="000000"/>
        </w:rPr>
        <w:t>mengenai cara menganalisis data serta mengambil keputusan (berkaitan</w:t>
      </w:r>
      <w:r>
        <w:rPr>
          <w:color w:val="000000"/>
        </w:rPr>
        <w:t xml:space="preserve"> </w:t>
      </w:r>
      <w:r w:rsidRPr="00166D05">
        <w:rPr>
          <w:color w:val="000000"/>
        </w:rPr>
        <w:t>dengan estimasi parameter dan pengujian hipotesis. Menurut Sudijono (2008),</w:t>
      </w:r>
      <w:r>
        <w:rPr>
          <w:color w:val="000000"/>
        </w:rPr>
        <w:t xml:space="preserve"> </w:t>
      </w:r>
      <w:r w:rsidRPr="00166D05">
        <w:rPr>
          <w:color w:val="000000"/>
        </w:rPr>
        <w:t>statistika inferensial adalah statistik yang menyediakan aturan atau cara yang</w:t>
      </w:r>
      <w:r>
        <w:rPr>
          <w:color w:val="000000"/>
        </w:rPr>
        <w:t xml:space="preserve"> </w:t>
      </w:r>
      <w:r w:rsidRPr="00166D05">
        <w:rPr>
          <w:color w:val="000000"/>
        </w:rPr>
        <w:t>dapat dipergunakan sebagai alat dalam rangka mencoba menarik kesimpulan</w:t>
      </w:r>
      <w:r>
        <w:rPr>
          <w:color w:val="000000"/>
        </w:rPr>
        <w:t xml:space="preserve"> </w:t>
      </w:r>
      <w:r w:rsidRPr="00166D05">
        <w:rPr>
          <w:color w:val="000000"/>
        </w:rPr>
        <w:t>yang bersifat umum, dari sekumpulan data yang telah disusun dan diolah.</w:t>
      </w:r>
      <w:r>
        <w:rPr>
          <w:color w:val="000000"/>
        </w:rPr>
        <w:t xml:space="preserve"> </w:t>
      </w:r>
      <w:r w:rsidRPr="00166D05">
        <w:rPr>
          <w:color w:val="000000"/>
        </w:rPr>
        <w:t>Subana (2000) mengemukakan statistika inferensial adalah statistika yang</w:t>
      </w:r>
      <w:r>
        <w:rPr>
          <w:color w:val="000000"/>
        </w:rPr>
        <w:t xml:space="preserve"> </w:t>
      </w:r>
      <w:r w:rsidRPr="00166D05">
        <w:rPr>
          <w:color w:val="000000"/>
        </w:rPr>
        <w:t>berhubungan dengan penarikan kesimpulan yang bersifat umum dari data</w:t>
      </w:r>
      <w:r>
        <w:rPr>
          <w:color w:val="000000"/>
        </w:rPr>
        <w:t xml:space="preserve"> </w:t>
      </w:r>
      <w:r w:rsidRPr="00166D05">
        <w:rPr>
          <w:color w:val="000000"/>
        </w:rPr>
        <w:t>yang telah disusun dan diolah. Jadi, statistika inferensial adalah statistik yang</w:t>
      </w:r>
      <w:r>
        <w:rPr>
          <w:color w:val="000000"/>
        </w:rPr>
        <w:t xml:space="preserve"> </w:t>
      </w:r>
      <w:r w:rsidRPr="00166D05">
        <w:rPr>
          <w:color w:val="000000"/>
        </w:rPr>
        <w:t>mempelajari tentang bagaimana pengambilan keputusan dilakukan.</w:t>
      </w:r>
    </w:p>
    <w:p w14:paraId="3C952BD7" w14:textId="41BF991E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46FC1CBB" w14:textId="77777777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587DE477" w14:textId="0C83A0B5" w:rsidR="00636035" w:rsidRPr="00706E95" w:rsidRDefault="00636035" w:rsidP="00636035">
      <w:pPr>
        <w:spacing w:after="0" w:line="360" w:lineRule="auto"/>
        <w:jc w:val="both"/>
        <w:rPr>
          <w:b/>
          <w:bCs/>
          <w:color w:val="000000"/>
        </w:rPr>
      </w:pPr>
      <w:r w:rsidRPr="00706E95">
        <w:rPr>
          <w:b/>
          <w:bCs/>
          <w:color w:val="000000"/>
        </w:rPr>
        <w:t>2.</w:t>
      </w:r>
      <w:r w:rsidR="00385EB6">
        <w:rPr>
          <w:b/>
          <w:bCs/>
          <w:color w:val="000000"/>
        </w:rPr>
        <w:t>2</w:t>
      </w:r>
      <w:r w:rsidRPr="00706E95">
        <w:rPr>
          <w:b/>
          <w:bCs/>
          <w:color w:val="000000"/>
        </w:rPr>
        <w:t xml:space="preserve"> </w:t>
      </w:r>
      <w:r w:rsidR="0031306F">
        <w:rPr>
          <w:b/>
          <w:bCs/>
          <w:color w:val="000000"/>
        </w:rPr>
        <w:t>Penaksiran Titik</w:t>
      </w:r>
    </w:p>
    <w:p w14:paraId="04D5828A" w14:textId="77777777" w:rsidR="00972BEE" w:rsidRPr="00972BEE" w:rsidRDefault="002E4A4E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1306F" w:rsidRPr="0031306F">
        <w:rPr>
          <w:color w:val="000000"/>
        </w:rPr>
        <w:t>Penaksiran titik adalah suatu metode untuk menaksir nilai parameter populasi</w:t>
      </w:r>
      <w:r w:rsidR="0031306F">
        <w:rPr>
          <w:color w:val="000000"/>
        </w:rPr>
        <w:t xml:space="preserve"> </w:t>
      </w:r>
      <w:r w:rsidR="0031306F" w:rsidRPr="0031306F">
        <w:rPr>
          <w:color w:val="000000"/>
        </w:rPr>
        <w:t>dalam satu titik tertentu. Penaksiran titik sangat sederhana dan mudah</w:t>
      </w:r>
      <w:r w:rsidR="0031306F">
        <w:rPr>
          <w:color w:val="000000"/>
        </w:rPr>
        <w:t xml:space="preserve"> </w:t>
      </w:r>
      <w:r w:rsidR="0031306F" w:rsidRPr="0031306F">
        <w:rPr>
          <w:color w:val="000000"/>
        </w:rPr>
        <w:t>dihitung, tetapi ketepatannya diragukan. Dikatakan demikian, karena jarang</w:t>
      </w:r>
      <w:r w:rsidR="0031306F">
        <w:rPr>
          <w:color w:val="000000"/>
        </w:rPr>
        <w:t xml:space="preserve"> </w:t>
      </w:r>
      <w:r w:rsidR="0031306F" w:rsidRPr="0031306F">
        <w:rPr>
          <w:color w:val="000000"/>
        </w:rPr>
        <w:t>terjadi bahwa nilai parameter populasi sama persis dengan statistik sampel.</w:t>
      </w:r>
      <w:r w:rsidR="00972BEE">
        <w:rPr>
          <w:color w:val="000000"/>
        </w:rPr>
        <w:t xml:space="preserve"> </w:t>
      </w:r>
      <w:r w:rsidR="00972BEE" w:rsidRPr="00972BEE">
        <w:rPr>
          <w:color w:val="000000"/>
        </w:rPr>
        <w:t>Penaksiran titik mengandung pengertian bahwa suatu parameter (misal µ)</w:t>
      </w:r>
    </w:p>
    <w:p w14:paraId="3F6D371C" w14:textId="1265E816" w:rsidR="00172659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akan ditaksir hanya dengan menggunakan satu bilangan saja (misalnya dengan</w:t>
      </w:r>
      <w:r>
        <w:rPr>
          <w:color w:val="000000"/>
        </w:rPr>
        <w:t xml:space="preserve"> </w:t>
      </w:r>
      <w:r w:rsidRPr="00972BEE">
        <w:rPr>
          <w:color w:val="000000"/>
        </w:rPr>
        <w:t>X). Penaksiran titik sering mengalami kekeliruan, sehingga probabilitas suatu</w:t>
      </w:r>
      <w:r>
        <w:rPr>
          <w:color w:val="000000"/>
        </w:rPr>
        <w:t xml:space="preserve"> </w:t>
      </w:r>
      <w:r w:rsidRPr="00972BEE">
        <w:rPr>
          <w:color w:val="000000"/>
        </w:rPr>
        <w:t>penaksiran titik tersebut tepat adalah sangat kecil atau mendekati nol. Sehingga</w:t>
      </w:r>
      <w:r>
        <w:rPr>
          <w:color w:val="000000"/>
        </w:rPr>
        <w:t xml:space="preserve"> </w:t>
      </w:r>
      <w:r w:rsidRPr="00972BEE">
        <w:rPr>
          <w:color w:val="000000"/>
        </w:rPr>
        <w:t>penaksiran titik jarang digunakan.Taksiran titik untuk rata-rata populasi (µ) dan proporsi populasi (π) menggunakanrata-rata sample ( X ) dan proporsi sample (p) yang dapat dihitung dengan</w:t>
      </w:r>
      <w:r>
        <w:rPr>
          <w:color w:val="000000"/>
        </w:rPr>
        <w:t xml:space="preserve"> </w:t>
      </w:r>
      <w:r w:rsidRPr="00972BEE">
        <w:rPr>
          <w:color w:val="000000"/>
        </w:rPr>
        <w:t>menggunakan rumus:</w:t>
      </w:r>
    </w:p>
    <w:p w14:paraId="02F48174" w14:textId="7F2D806A" w:rsidR="00972BEE" w:rsidRDefault="00972BEE" w:rsidP="00956167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drawing>
          <wp:inline distT="0" distB="0" distL="0" distR="0" wp14:anchorId="5B4D8CED" wp14:editId="05822497">
            <wp:extent cx="1214479" cy="861060"/>
            <wp:effectExtent l="0" t="0" r="5080" b="0"/>
            <wp:docPr id="29" name="Picture 29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070" cy="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E99" w14:textId="547AB813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Contoh:</w:t>
      </w:r>
    </w:p>
    <w:p w14:paraId="4371B858" w14:textId="6CC27B5C" w:rsid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Seorang peneliti ingin mengetahui rata-rata TOEFL mahasiswa Prodi</w:t>
      </w:r>
      <w:r>
        <w:rPr>
          <w:color w:val="000000"/>
        </w:rPr>
        <w:t xml:space="preserve"> </w:t>
      </w:r>
      <w:r w:rsidRPr="00972BEE">
        <w:rPr>
          <w:color w:val="000000"/>
        </w:rPr>
        <w:t>Manajemen Fakultas Ekonomi UMY yang akan menempuh pendadaran periode</w:t>
      </w:r>
      <w:r>
        <w:rPr>
          <w:color w:val="000000"/>
        </w:rPr>
        <w:t xml:space="preserve"> </w:t>
      </w:r>
      <w:r w:rsidRPr="00972BEE">
        <w:rPr>
          <w:color w:val="000000"/>
        </w:rPr>
        <w:t>bulan Januari. Dengan menggunakan sample sebanyak 10 orang dan data</w:t>
      </w:r>
      <w:r>
        <w:rPr>
          <w:color w:val="000000"/>
        </w:rPr>
        <w:t xml:space="preserve"> </w:t>
      </w:r>
      <w:r w:rsidRPr="00972BEE">
        <w:rPr>
          <w:color w:val="000000"/>
        </w:rPr>
        <w:t>TOEFL masing-masing mahasiswa sebagai berikut:</w:t>
      </w:r>
    </w:p>
    <w:p w14:paraId="7C0375B3" w14:textId="2BC748D8" w:rsidR="00972BEE" w:rsidRDefault="00972BEE" w:rsidP="00972BEE">
      <w:pPr>
        <w:spacing w:after="0" w:line="360" w:lineRule="auto"/>
        <w:jc w:val="both"/>
        <w:rPr>
          <w:color w:val="000000"/>
        </w:rPr>
      </w:pPr>
    </w:p>
    <w:p w14:paraId="52FAD33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lastRenderedPageBreak/>
        <w:t>Berdasarkan data tersebut, maka rata-rata TOEFLnya adalah:</w:t>
      </w:r>
    </w:p>
    <w:p w14:paraId="7B84B83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Jawab:</w:t>
      </w:r>
    </w:p>
    <w:p w14:paraId="2D9B354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Diketahui</w:t>
      </w:r>
    </w:p>
    <w:p w14:paraId="36569F0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ΣX = 4120</w:t>
      </w:r>
    </w:p>
    <w:p w14:paraId="3420CEE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n = 10</w:t>
      </w:r>
    </w:p>
    <w:p w14:paraId="47A72C3E" w14:textId="27B4AB8E" w:rsid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maka</w:t>
      </w:r>
      <w:r>
        <w:rPr>
          <w:color w:val="000000"/>
        </w:rPr>
        <w:t xml:space="preserve">: </w:t>
      </w:r>
    </w:p>
    <w:p w14:paraId="59261E1B" w14:textId="31F88409" w:rsidR="00972BEE" w:rsidRPr="00972BEE" w:rsidRDefault="00972BEE" w:rsidP="00972BEE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drawing>
          <wp:inline distT="0" distB="0" distL="0" distR="0" wp14:anchorId="25EE2024" wp14:editId="21071BA7">
            <wp:extent cx="1973580" cy="36182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426" cy="3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0D7" w14:textId="685E2EA4" w:rsidR="00972BEE" w:rsidRPr="0031306F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Jadi dapat disimpulkan rata-rata TOEFL mahasiswa Prodi Manajemen FE UMY</w:t>
      </w:r>
      <w:r>
        <w:rPr>
          <w:color w:val="000000"/>
        </w:rPr>
        <w:t xml:space="preserve"> </w:t>
      </w:r>
      <w:r w:rsidRPr="00972BEE">
        <w:rPr>
          <w:color w:val="000000"/>
        </w:rPr>
        <w:t>yang akan mengambil pendadaran periode bulan Januari 2007 adalah 412.</w:t>
      </w:r>
    </w:p>
    <w:p w14:paraId="484800C5" w14:textId="77777777" w:rsidR="00172659" w:rsidRDefault="00172659" w:rsidP="00172659">
      <w:pPr>
        <w:spacing w:after="0" w:line="360" w:lineRule="auto"/>
        <w:jc w:val="center"/>
        <w:rPr>
          <w:color w:val="000000"/>
        </w:rPr>
      </w:pPr>
    </w:p>
    <w:p w14:paraId="12924700" w14:textId="77777777" w:rsidR="00636035" w:rsidRDefault="00636035" w:rsidP="00636035">
      <w:pPr>
        <w:spacing w:after="0" w:line="360" w:lineRule="auto"/>
        <w:jc w:val="both"/>
        <w:rPr>
          <w:color w:val="000000"/>
        </w:rPr>
      </w:pPr>
    </w:p>
    <w:p w14:paraId="33C003FD" w14:textId="55BCE72D" w:rsidR="00E65D32" w:rsidRPr="00706E95" w:rsidRDefault="00385EB6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2.3</w:t>
      </w:r>
      <w:r w:rsidR="002E4A4E" w:rsidRPr="00706E95">
        <w:rPr>
          <w:b/>
          <w:bCs/>
          <w:color w:val="000000"/>
        </w:rPr>
        <w:t xml:space="preserve"> </w:t>
      </w:r>
      <w:r w:rsidR="00972BEE">
        <w:rPr>
          <w:b/>
          <w:bCs/>
          <w:color w:val="000000"/>
        </w:rPr>
        <w:t>Penaksiran Selang</w:t>
      </w:r>
    </w:p>
    <w:p w14:paraId="431203BD" w14:textId="49991A39" w:rsidR="00972BEE" w:rsidRPr="00972BEE" w:rsidRDefault="00BE0794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972BEE" w:rsidRPr="00972BEE">
        <w:rPr>
          <w:color w:val="000000"/>
        </w:rPr>
        <w:t>Penaksiran interval merupakan interval nilai (range) yang nilai parameter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populasi berada di dalamnya.Tujuan membuat penaksiran interval adalah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mengurangi kesalahan penaksiran.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Penaksiran interval memiliki batas-batas tertentu sehingga penaksiran akan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berada di antaranya. Batas-batas tersebut adalah batas bawah taksiran (lower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limit estimate) yang merupakan nilai taksiran parameter populasi terendah dan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batas atas taksiran (upper limit estimate) merupakan nilai taksiran parameter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populasi tertinggi..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Batas-batas dalam penaksiran dengan interval harus ditunjang dengan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adanya derajat keyakinan/kepastian yang biasanya dinyatakan dengan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prosentase. Derajat keyakinan tersebut disebut dengan Confidence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Coefficient, besarnya derajat keyakinan sama dengan 1 - α (α = tingkat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kesalahan duga), misalnya: derajat keyakinan 90% maka α= 10%; derajat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keyakinan 95% maka α= 5%.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Sedangkan batas-batasnya dinamakan Confidence Interval.</w:t>
      </w:r>
    </w:p>
    <w:p w14:paraId="25265496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Penaksiran interval dibedakan menjadi 2 yaitu:</w:t>
      </w:r>
    </w:p>
    <w:p w14:paraId="4A87B9A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1. Penaksiran rata-rata untuk data yang bersifat kontinu</w:t>
      </w:r>
    </w:p>
    <w:p w14:paraId="53EB5B72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2. Penaksiran proporsi untuk data yang bersifat diskrit</w:t>
      </w:r>
    </w:p>
    <w:p w14:paraId="2739E693" w14:textId="7E178FC8" w:rsidR="001B4CD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 </w:t>
      </w:r>
      <w:r w:rsidR="00FB5177">
        <w:rPr>
          <w:color w:val="000000"/>
        </w:rPr>
        <w:tab/>
      </w:r>
      <w:r w:rsidRPr="00972BEE">
        <w:rPr>
          <w:color w:val="000000"/>
        </w:rPr>
        <w:t>Penaksiran dilakukan terhadap angka-angka statistic atau angka-angka</w:t>
      </w:r>
      <w:r w:rsidR="00FB5177">
        <w:rPr>
          <w:color w:val="000000"/>
        </w:rPr>
        <w:t xml:space="preserve"> </w:t>
      </w:r>
      <w:r w:rsidRPr="00972BEE">
        <w:rPr>
          <w:color w:val="000000"/>
        </w:rPr>
        <w:t>yang diperoleh dari sample. Sampel yang digunakan untuk perhitungan</w:t>
      </w:r>
      <w:r w:rsidR="00FB5177">
        <w:rPr>
          <w:color w:val="000000"/>
        </w:rPr>
        <w:t xml:space="preserve"> </w:t>
      </w:r>
      <w:r w:rsidRPr="00972BEE">
        <w:rPr>
          <w:color w:val="000000"/>
        </w:rPr>
        <w:t>dibedakan antara sample kecil (n&lt; 30) dan sample besar (n&gt;=30), pembedaan</w:t>
      </w:r>
      <w:r w:rsidR="00FB5177">
        <w:rPr>
          <w:color w:val="000000"/>
        </w:rPr>
        <w:t xml:space="preserve"> </w:t>
      </w:r>
      <w:r w:rsidRPr="00972BEE">
        <w:rPr>
          <w:color w:val="000000"/>
        </w:rPr>
        <w:t>sample tersebut digunakan untuk pemilihan tabel distribusi yang akan digunakan</w:t>
      </w:r>
      <w:r w:rsidR="00FB5177">
        <w:rPr>
          <w:color w:val="000000"/>
        </w:rPr>
        <w:t xml:space="preserve"> </w:t>
      </w:r>
      <w:r w:rsidRPr="00972BEE">
        <w:rPr>
          <w:color w:val="000000"/>
        </w:rPr>
        <w:t>dalam perhitungan.</w:t>
      </w:r>
    </w:p>
    <w:p w14:paraId="68F3F872" w14:textId="728F12F0" w:rsidR="00A86FCA" w:rsidRPr="00A86FCA" w:rsidRDefault="00A86FCA" w:rsidP="00972BEE">
      <w:pPr>
        <w:spacing w:after="0" w:line="360" w:lineRule="auto"/>
        <w:jc w:val="both"/>
        <w:rPr>
          <w:b/>
          <w:bCs/>
          <w:color w:val="000000"/>
        </w:rPr>
      </w:pPr>
    </w:p>
    <w:p w14:paraId="24C59D74" w14:textId="77777777" w:rsidR="00A86FCA" w:rsidRP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 w:rsidRPr="00A86FCA">
        <w:rPr>
          <w:b/>
          <w:bCs/>
          <w:color w:val="000000"/>
        </w:rPr>
        <w:t xml:space="preserve">2.3.1 Penaksiran Selang Kepercayaan untuk Rataan </w:t>
      </w:r>
    </w:p>
    <w:p w14:paraId="53661F93" w14:textId="54F091AC" w:rsidR="00A86FCA" w:rsidRDefault="00A86FCA" w:rsidP="00A86FCA">
      <w:pPr>
        <w:spacing w:after="0" w:line="360" w:lineRule="auto"/>
        <w:jc w:val="both"/>
      </w:pPr>
      <w:r>
        <w:rPr>
          <w:color w:val="000000"/>
        </w:rPr>
        <w:lastRenderedPageBreak/>
        <w:tab/>
      </w:r>
      <w:r>
        <w:t>Terdapat</w:t>
      </w:r>
      <w:r>
        <w:rPr>
          <w:spacing w:val="-6"/>
        </w:rPr>
        <w:t xml:space="preserve"> </w:t>
      </w:r>
      <w:r>
        <w:t>enam</w:t>
      </w:r>
      <w:r>
        <w:rPr>
          <w:spacing w:val="-6"/>
        </w:rPr>
        <w:t xml:space="preserve"> </w:t>
      </w:r>
      <w:r>
        <w:t>kasus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penaksiran</w:t>
      </w:r>
      <w:r>
        <w:rPr>
          <w:spacing w:val="-6"/>
        </w:rPr>
        <w:t xml:space="preserve"> </w:t>
      </w:r>
      <w:r>
        <w:t>selang</w:t>
      </w:r>
      <w:r>
        <w:rPr>
          <w:spacing w:val="-6"/>
        </w:rPr>
        <w:t xml:space="preserve"> </w:t>
      </w:r>
      <w:r>
        <w:t>kepercayaan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rataan.</w:t>
      </w:r>
      <w:r>
        <w:rPr>
          <w:spacing w:val="-5"/>
        </w:rPr>
        <w:t xml:space="preserve"> </w:t>
      </w:r>
      <w:r>
        <w:t>Terdiri</w:t>
      </w:r>
      <w:r>
        <w:rPr>
          <w:spacing w:val="-6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kasus</w:t>
      </w:r>
      <w:r>
        <w:rPr>
          <w:spacing w:val="-10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satu</w:t>
      </w:r>
      <w:r>
        <w:rPr>
          <w:spacing w:val="-11"/>
        </w:rPr>
        <w:t xml:space="preserve"> </w:t>
      </w:r>
      <w:r>
        <w:t>populasi,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kasus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dua</w:t>
      </w:r>
      <w:r>
        <w:rPr>
          <w:spacing w:val="-11"/>
        </w:rPr>
        <w:t xml:space="preserve"> </w:t>
      </w:r>
      <w:r>
        <w:t>populasi,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kasus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berpasangan.</w:t>
      </w:r>
    </w:p>
    <w:p w14:paraId="73D31109" w14:textId="6C0496B3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satu populasi, variansi populasi diketahui</w:t>
      </w:r>
    </w:p>
    <w:p w14:paraId="071652A8" w14:textId="38733C7D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7EB10D4" wp14:editId="107A21E6">
            <wp:extent cx="2133600" cy="436915"/>
            <wp:effectExtent l="0" t="0" r="0" b="1270"/>
            <wp:docPr id="9" name="Picture 9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ock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227" cy="4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043" w14:textId="23083721" w:rsidR="00A86FCA" w:rsidRDefault="00A86FCA" w:rsidP="00A86FCA">
      <w:pPr>
        <w:pStyle w:val="BodyText"/>
        <w:spacing w:before="97" w:line="272" w:lineRule="exact"/>
        <w:ind w:left="9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position w:val="2"/>
          <w:sz w:val="14"/>
          <w:u w:val="single"/>
        </w:rPr>
        <w:t>𝑎</w:t>
      </w:r>
      <w:r>
        <w:rPr>
          <w:rFonts w:ascii="Cambria Math" w:eastAsia="Cambria Math" w:hAnsi="Cambria Math"/>
          <w:spacing w:val="2"/>
          <w:position w:val="2"/>
          <w:sz w:val="14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5A83F088" w14:textId="3AB021A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satu populasi, variansi populasi tidak diketahui</w:t>
      </w:r>
    </w:p>
    <w:p w14:paraId="120885F3" w14:textId="2034D719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4EA0ED7" wp14:editId="10EAF139">
            <wp:extent cx="2209800" cy="449451"/>
            <wp:effectExtent l="0" t="0" r="0" b="8255"/>
            <wp:docPr id="17" name="Picture 17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a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012" cy="4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E53" w14:textId="766FD930" w:rsidR="00A86FCA" w:rsidRDefault="00A86FCA" w:rsidP="00A86FCA">
      <w:pPr>
        <w:pStyle w:val="BodyText"/>
        <w:spacing w:before="97" w:line="272" w:lineRule="exact"/>
        <w:ind w:left="27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Z</w:t>
      </w:r>
      <m:oMath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a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ascii="Cambria Math" w:eastAsia="Cambria Math" w:hAnsi="Cambria Math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22178BBD" w14:textId="4A44DA8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dua populasi, variansi populasi  1 dan populasi 2 diketahui</w:t>
      </w:r>
    </w:p>
    <w:p w14:paraId="4FECF3DB" w14:textId="7BCA62EF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2EEF688D" wp14:editId="5A048E0D">
            <wp:extent cx="4008120" cy="505725"/>
            <wp:effectExtent l="0" t="0" r="0" b="889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73" cy="5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F57" w14:textId="68C2BD85" w:rsidR="00A86FCA" w:rsidRDefault="00A86FCA" w:rsidP="00A86FCA">
      <w:pPr>
        <w:spacing w:after="0" w:line="360" w:lineRule="auto"/>
        <w:jc w:val="both"/>
      </w:pPr>
      <w:r>
        <w:t xml:space="preserve">Dengan </w:t>
      </w:r>
      <w:r>
        <w:rPr>
          <w:rFonts w:ascii="Cambria Math" w:hAnsi="Cambria Math" w:cs="Cambria Math"/>
        </w:rPr>
        <w:t>𝑥</w:t>
      </w:r>
      <w:r>
        <w:t xml:space="preserve">̅̅1̅dan </w:t>
      </w:r>
      <w:r>
        <w:rPr>
          <w:rFonts w:ascii="Cambria Math" w:hAnsi="Cambria Math" w:cs="Cambria Math"/>
        </w:rPr>
        <w:t>𝑥</w:t>
      </w:r>
      <w:r>
        <w:t xml:space="preserve">̅2 masing – masing menyatakan rataan sampel populasi 1 dan populasi 2 yang berukuran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>2.</w:t>
      </w:r>
    </w:p>
    <w:p w14:paraId="11ED93ED" w14:textId="1FD05BA0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1757DCD3" w14:textId="753E022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4.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dua populasi, variansi populasi  1 dan populasi 2 tidak diketahui dan dianggap sama</w:t>
      </w:r>
    </w:p>
    <w:p w14:paraId="0AD8143F" w14:textId="2CB3EB20" w:rsidR="00A86FCA" w:rsidRDefault="00A86FCA" w:rsidP="00A86FCA">
      <w:pPr>
        <w:spacing w:after="0" w:line="360" w:lineRule="auto"/>
        <w:jc w:val="both"/>
        <w:rPr>
          <w:color w:val="000000"/>
        </w:rPr>
      </w:pPr>
      <w:r>
        <w:t xml:space="preserve">Karena variansi populasinya dianggap sama, maka nilai </w:t>
      </w:r>
      <w:r>
        <w:rPr>
          <w:rFonts w:ascii="Cambria Math" w:hAnsi="Cambria Math" w:cs="Cambria Math"/>
        </w:rPr>
        <w:t>𝜎</w:t>
      </w:r>
      <w:r>
        <w:t xml:space="preserve"> 2 ditaksir dengan </w:t>
      </w:r>
      <w:r>
        <w:rPr>
          <w:rFonts w:ascii="Cambria Math" w:hAnsi="Cambria Math" w:cs="Cambria Math"/>
        </w:rPr>
        <w:t>𝑆𝑝</w:t>
      </w:r>
      <w:r>
        <w:t xml:space="preserve"> 2 dalam rumus berikut:</w:t>
      </w:r>
    </w:p>
    <w:p w14:paraId="0D500764" w14:textId="0C110F73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DA7FD60" wp14:editId="63353A79">
            <wp:extent cx="2628900" cy="1211674"/>
            <wp:effectExtent l="0" t="0" r="0" b="762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552" cy="12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285D" w14:textId="294F39A8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5.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dua populasi, variansi populasi  1 dan populasi 2 tidak diketahui dan dianggap tidak sama</w:t>
      </w:r>
    </w:p>
    <w:p w14:paraId="058A59F1" w14:textId="6AD4C2E8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FC06FA4" wp14:editId="37058BE6">
            <wp:extent cx="4130040" cy="47963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463" cy="4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BA3" w14:textId="55220EBB" w:rsidR="00A86FCA" w:rsidRDefault="00A86FCA" w:rsidP="00A86FCA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Untuk derajat kebebasannya, diperoleh dari rumus:</w:t>
      </w:r>
    </w:p>
    <w:p w14:paraId="169C0A28" w14:textId="562BA547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6445601E" wp14:editId="13D52E24">
            <wp:extent cx="2141220" cy="764721"/>
            <wp:effectExtent l="0" t="0" r="0" b="0"/>
            <wp:docPr id="34" name="Picture 3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3862" cy="7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D00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537BFB1E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063638EB" w14:textId="565D82DE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6.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data berpasangan</w:t>
      </w:r>
    </w:p>
    <w:p w14:paraId="5C7257BD" w14:textId="45008580" w:rsidR="00566927" w:rsidRDefault="00566927" w:rsidP="00566927">
      <w:pPr>
        <w:spacing w:after="0" w:line="360" w:lineRule="auto"/>
        <w:jc w:val="both"/>
      </w:pPr>
      <w:r>
        <w:tab/>
        <w:t xml:space="preserve">Data berpasangan adalah data populasi tetap sama, namun hanya berbeda perlakuan saja. Sehingga datanya diubah menjadi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𝑥𝑠𝑒𝑡𝑒𝑙𝑎</w:t>
      </w:r>
      <w:r>
        <w:t xml:space="preserve">ℎ − </w:t>
      </w:r>
      <w:r>
        <w:rPr>
          <w:rFonts w:ascii="Cambria Math" w:hAnsi="Cambria Math" w:cs="Cambria Math"/>
        </w:rPr>
        <w:t>𝑥𝑠𝑒𝑏𝑒𝑙𝑢𝑚</w:t>
      </w:r>
      <w:r>
        <w:t xml:space="preserve"> . Setelah itu untuk penaksiran selang kepercayaan rataan dilakukan seperti pada kasus satu populasi variansi populasi tidak diketahui.</w:t>
      </w:r>
    </w:p>
    <w:p w14:paraId="65004A93" w14:textId="5739DFF0" w:rsidR="00566927" w:rsidRDefault="00566927" w:rsidP="00566927">
      <w:pPr>
        <w:spacing w:after="0" w:line="360" w:lineRule="auto"/>
        <w:jc w:val="both"/>
      </w:pPr>
    </w:p>
    <w:p w14:paraId="556CDCA4" w14:textId="3BF3C592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2.3.2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Penaksiran Selang Kepercayaan untuk Variansi</w:t>
      </w:r>
    </w:p>
    <w:p w14:paraId="11EF34F4" w14:textId="400E62DB" w:rsidR="00566927" w:rsidRDefault="00566927" w:rsidP="00566927">
      <w:pPr>
        <w:spacing w:after="0" w:line="360" w:lineRule="auto"/>
        <w:jc w:val="both"/>
      </w:pPr>
      <w:r>
        <w:tab/>
        <w:t>Penaksiran selang kepercayaan untuk variansi dibagi menjadi dua kasus, yaitu kasus untuk satu populasi dan kasus untuk dua populasi.</w:t>
      </w:r>
    </w:p>
    <w:p w14:paraId="21BFC1CB" w14:textId="1F96D775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satu populasi</w:t>
      </w:r>
    </w:p>
    <w:p w14:paraId="02F33FDB" w14:textId="78D47240" w:rsidR="00566927" w:rsidRDefault="00566927" w:rsidP="00566927">
      <w:pPr>
        <w:spacing w:after="0" w:line="360" w:lineRule="auto"/>
        <w:jc w:val="both"/>
      </w:pPr>
    </w:p>
    <w:p w14:paraId="092FFDC9" w14:textId="29B084BF" w:rsidR="00566927" w:rsidRDefault="00566927" w:rsidP="00566927">
      <w:pPr>
        <w:spacing w:after="0" w:line="360" w:lineRule="auto"/>
        <w:jc w:val="center"/>
        <w:rPr>
          <w:b/>
          <w:bCs/>
        </w:rPr>
      </w:pPr>
      <w:r w:rsidRPr="00566927">
        <w:rPr>
          <w:b/>
          <w:bCs/>
          <w:noProof/>
        </w:rPr>
        <w:drawing>
          <wp:inline distT="0" distB="0" distL="0" distR="0" wp14:anchorId="1E675606" wp14:editId="0FC8E972">
            <wp:extent cx="1859280" cy="54024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349" cy="5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345" w14:textId="0FC33D96" w:rsidR="00566927" w:rsidRDefault="00566927" w:rsidP="00566927">
      <w:pPr>
        <w:spacing w:after="0" w:line="360" w:lineRule="auto"/>
        <w:jc w:val="both"/>
      </w:pPr>
      <w:r>
        <w:t xml:space="preserve">Dengan </w:t>
      </w:r>
      <w:r>
        <w:rPr>
          <w:rFonts w:ascii="Cambria Math" w:hAnsi="Cambria Math" w:cs="Cambria Math"/>
        </w:rPr>
        <w:t>𝑆</w:t>
      </w:r>
      <w:r>
        <w:t xml:space="preserve"> 2 menyatakan variansi sampel berukuran n. </w:t>
      </w:r>
      <w:r>
        <w:rPr>
          <w:rFonts w:ascii="Cambria Math" w:hAnsi="Cambria Math" w:cs="Cambria Math"/>
        </w:rPr>
        <w:t>𝑋𝑎</w:t>
      </w:r>
      <w:r>
        <w:t>/2 ,(</w:t>
      </w:r>
      <w:r>
        <w:rPr>
          <w:rFonts w:ascii="Cambria Math" w:hAnsi="Cambria Math" w:cs="Cambria Math"/>
        </w:rPr>
        <w:t>𝑛</w:t>
      </w:r>
      <w:r>
        <w:t xml:space="preserve">−1) 2 dan </w:t>
      </w:r>
      <w:r>
        <w:rPr>
          <w:rFonts w:ascii="Cambria Math" w:hAnsi="Cambria Math" w:cs="Cambria Math"/>
        </w:rPr>
        <w:t>𝑋</w:t>
      </w:r>
      <w:r>
        <w:t>1-a/2 ,(</w:t>
      </w:r>
      <w:r>
        <w:rPr>
          <w:rFonts w:ascii="Cambria Math" w:hAnsi="Cambria Math" w:cs="Cambria Math"/>
        </w:rPr>
        <w:t>𝑛</w:t>
      </w:r>
      <w:r>
        <w:t xml:space="preserve">−1)  menyatakan nilai tabel distribusi khi-kuadrat dengan derajat kebebasan n-1 yang masing – masing memiliki luas kanan </w:t>
      </w:r>
      <w:r>
        <w:rPr>
          <w:rFonts w:ascii="Cambria Math" w:hAnsi="Cambria Math" w:cs="Cambria Math"/>
        </w:rPr>
        <w:t>𝑎</w:t>
      </w:r>
      <w:r>
        <w:t xml:space="preserve">/2 dan 1 – </w:t>
      </w:r>
      <w:r>
        <w:rPr>
          <w:rFonts w:ascii="Cambria Math" w:hAnsi="Cambria Math" w:cs="Cambria Math"/>
        </w:rPr>
        <w:t>𝑎</w:t>
      </w:r>
      <w:r>
        <w:t>/2.</w:t>
      </w:r>
    </w:p>
    <w:p w14:paraId="36A1936A" w14:textId="1E794D98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Kasus dua populasi</w:t>
      </w:r>
    </w:p>
    <w:p w14:paraId="501E6009" w14:textId="711B8A56" w:rsidR="00566927" w:rsidRDefault="00566927" w:rsidP="00566927">
      <w:pPr>
        <w:spacing w:after="0" w:line="360" w:lineRule="auto"/>
        <w:jc w:val="center"/>
      </w:pPr>
      <w:r w:rsidRPr="00566927">
        <w:rPr>
          <w:noProof/>
        </w:rPr>
        <w:drawing>
          <wp:inline distT="0" distB="0" distL="0" distR="0" wp14:anchorId="0F4711AB" wp14:editId="5C778AFA">
            <wp:extent cx="2103120" cy="518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92" cy="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C0E" w14:textId="15F5FEA0" w:rsidR="00566927" w:rsidRDefault="00566927" w:rsidP="00566927">
      <w:pPr>
        <w:spacing w:after="0" w:line="360" w:lineRule="auto"/>
        <w:jc w:val="both"/>
      </w:pPr>
      <w:r>
        <w:t xml:space="preserve">Dengan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dan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masing – masing menyatakan variansi sampel populasi 1 dan populasi 2 yang berukuran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 xml:space="preserve">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</w:t>
      </w:r>
      <w:r>
        <w:rPr>
          <w:rFonts w:ascii="Cambria Math" w:hAnsi="Cambria Math" w:cs="Cambria Math"/>
        </w:rPr>
        <w:t>𝑣</w:t>
      </w:r>
      <w:r>
        <w:t>1,</w:t>
      </w:r>
      <w:r>
        <w:rPr>
          <w:rFonts w:ascii="Cambria Math" w:hAnsi="Cambria Math" w:cs="Cambria Math"/>
        </w:rPr>
        <w:t>𝑣</w:t>
      </w:r>
      <w:r>
        <w:t xml:space="preserve">2 ) menyatakan nilai tabel f dengan derajat kebebasan </w:t>
      </w:r>
      <w:r>
        <w:rPr>
          <w:rFonts w:ascii="Cambria Math" w:hAnsi="Cambria Math" w:cs="Cambria Math"/>
        </w:rPr>
        <w:t>𝑣</w:t>
      </w:r>
      <w:r>
        <w:t xml:space="preserve">1 = </w:t>
      </w:r>
      <w:r>
        <w:rPr>
          <w:rFonts w:ascii="Cambria Math" w:hAnsi="Cambria Math" w:cs="Cambria Math"/>
        </w:rPr>
        <w:t>𝑛</w:t>
      </w:r>
      <w:r>
        <w:t xml:space="preserve">1 − 1 dan </w:t>
      </w:r>
      <w:r>
        <w:rPr>
          <w:rFonts w:ascii="Cambria Math" w:hAnsi="Cambria Math" w:cs="Cambria Math"/>
        </w:rPr>
        <w:t>𝑣</w:t>
      </w:r>
      <w:r>
        <w:t xml:space="preserve">2 = </w:t>
      </w:r>
      <w:r>
        <w:rPr>
          <w:rFonts w:ascii="Cambria Math" w:hAnsi="Cambria Math" w:cs="Cambria Math"/>
        </w:rPr>
        <w:t>𝑛</w:t>
      </w:r>
      <w:r>
        <w:t xml:space="preserve">2 − 1 yang memiliki luas kanan </w:t>
      </w:r>
      <w:r>
        <w:rPr>
          <w:rFonts w:ascii="Cambria Math" w:hAnsi="Cambria Math" w:cs="Cambria Math"/>
        </w:rPr>
        <w:t>𝑎</w:t>
      </w:r>
      <w:r w:rsidR="00EB3EDE">
        <w:t>/</w:t>
      </w:r>
      <w:r>
        <w:t>2 . Perlu diperhatikan, derajat kebebasan pada batas bawah memakai (</w:t>
      </w:r>
      <w:r>
        <w:rPr>
          <w:rFonts w:ascii="Cambria Math" w:hAnsi="Cambria Math" w:cs="Cambria Math"/>
        </w:rPr>
        <w:t>𝑣</w:t>
      </w:r>
      <w:r>
        <w:t xml:space="preserve">1, </w:t>
      </w:r>
      <w:r>
        <w:rPr>
          <w:rFonts w:ascii="Cambria Math" w:hAnsi="Cambria Math" w:cs="Cambria Math"/>
        </w:rPr>
        <w:t>𝑣</w:t>
      </w:r>
      <w:r>
        <w:t>2 ) sedangkan pada batas atas memakai (</w:t>
      </w:r>
      <w:r>
        <w:rPr>
          <w:rFonts w:ascii="Cambria Math" w:hAnsi="Cambria Math" w:cs="Cambria Math"/>
        </w:rPr>
        <w:t>𝑣</w:t>
      </w:r>
      <w:r>
        <w:t xml:space="preserve">2, </w:t>
      </w:r>
      <w:r>
        <w:rPr>
          <w:rFonts w:ascii="Cambria Math" w:hAnsi="Cambria Math" w:cs="Cambria Math"/>
        </w:rPr>
        <w:t>𝑣</w:t>
      </w:r>
      <w:r>
        <w:t xml:space="preserve">1 ). Pada kasus dua populasi ini, yang ditaksir merupakan rasio dari variansi populasi 1 terhadap variansi populasi 2 yang ditunjukkan sebagai </w:t>
      </w:r>
      <w:r w:rsidR="00EB3EDE">
        <w:t xml:space="preserve"> 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  <m:ctrlPr>
              <w:rPr>
                <w:rFonts w:ascii="Cambria Math" w:hAnsi="Cambria Math" w:cs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</m:den>
        </m:f>
      </m:oMath>
      <w:r w:rsidR="00EB3EDE">
        <w:t>.</w:t>
      </w:r>
    </w:p>
    <w:p w14:paraId="61C369CA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6250E1A9" w14:textId="77777777" w:rsidR="00566927" w:rsidRPr="00566927" w:rsidRDefault="00566927" w:rsidP="00566927">
      <w:pPr>
        <w:spacing w:after="0" w:line="360" w:lineRule="auto"/>
        <w:jc w:val="both"/>
        <w:rPr>
          <w:color w:val="000000"/>
        </w:rPr>
      </w:pPr>
    </w:p>
    <w:p w14:paraId="6370705A" w14:textId="77777777" w:rsidR="00566927" w:rsidRPr="00A86FCA" w:rsidRDefault="00566927" w:rsidP="00566927">
      <w:pPr>
        <w:spacing w:after="0" w:line="360" w:lineRule="auto"/>
        <w:jc w:val="both"/>
        <w:rPr>
          <w:color w:val="000000"/>
        </w:rPr>
      </w:pPr>
    </w:p>
    <w:p w14:paraId="262CA72F" w14:textId="77777777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6100988B" w14:textId="77777777" w:rsidR="00A86FCA" w:rsidRP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0D37ADCE" w14:textId="77777777" w:rsidR="00A86FCA" w:rsidRPr="00A86FCA" w:rsidRDefault="00A86FCA" w:rsidP="00A86FCA">
      <w:pPr>
        <w:pStyle w:val="BodyText"/>
        <w:spacing w:before="97" w:line="272" w:lineRule="exact"/>
      </w:pPr>
    </w:p>
    <w:p w14:paraId="6A468590" w14:textId="0FA46689" w:rsidR="00A86FCA" w:rsidRDefault="00A86FCA" w:rsidP="00972BEE">
      <w:pPr>
        <w:spacing w:after="0" w:line="360" w:lineRule="auto"/>
        <w:jc w:val="both"/>
        <w:rPr>
          <w:color w:val="000000"/>
        </w:rPr>
      </w:pPr>
    </w:p>
    <w:p w14:paraId="6B91DE03" w14:textId="77777777" w:rsidR="00943038" w:rsidRDefault="00956167" w:rsidP="00943038">
      <w:pPr>
        <w:spacing w:after="0" w:line="360" w:lineRule="auto"/>
        <w:jc w:val="both"/>
        <w:rPr>
          <w:b/>
          <w:bCs/>
          <w:color w:val="000000"/>
        </w:rPr>
      </w:pPr>
      <w:r w:rsidRPr="00956167">
        <w:rPr>
          <w:b/>
          <w:bCs/>
          <w:color w:val="000000"/>
        </w:rPr>
        <w:t>III. Tugas Praktikum</w:t>
      </w:r>
    </w:p>
    <w:p w14:paraId="0AA11083" w14:textId="65B3D3E7" w:rsidR="00943038" w:rsidRPr="00943038" w:rsidRDefault="00943038" w:rsidP="00943038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>
        <w:t>Data</w:t>
      </w:r>
      <w:r>
        <w:rPr>
          <w:spacing w:val="-6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rata-rata</w:t>
      </w:r>
      <w:r>
        <w:rPr>
          <w:spacing w:val="-6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pasien</w:t>
      </w:r>
      <w:r>
        <w:rPr>
          <w:spacing w:val="-4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>sakit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rPr>
          <w:spacing w:val="-3"/>
        </w:rPr>
        <w:t>dan</w:t>
      </w:r>
      <w:r>
        <w:rPr>
          <w:spacing w:val="-4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>sakit</w:t>
      </w:r>
      <w:r>
        <w:rPr>
          <w:spacing w:val="-6"/>
        </w:rPr>
        <w:t xml:space="preserve"> </w:t>
      </w:r>
      <w:r>
        <w:t>di kota setiap tahunnya selama 15 tahun</w:t>
      </w:r>
      <w:r>
        <w:rPr>
          <w:spacing w:val="-9"/>
        </w:rPr>
        <w:t xml:space="preserve"> </w:t>
      </w:r>
      <w:r>
        <w:t>:</w:t>
      </w:r>
    </w:p>
    <w:p w14:paraId="6003291C" w14:textId="77777777" w:rsidR="00943038" w:rsidRDefault="00943038" w:rsidP="00943038">
      <w:pPr>
        <w:pStyle w:val="BodyText"/>
        <w:rPr>
          <w:sz w:val="20"/>
        </w:rPr>
      </w:pPr>
    </w:p>
    <w:p w14:paraId="744D07DC" w14:textId="77777777" w:rsidR="00943038" w:rsidRDefault="00943038" w:rsidP="00943038">
      <w:pPr>
        <w:pStyle w:val="BodyText"/>
        <w:spacing w:before="4"/>
        <w:rPr>
          <w:sz w:val="15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575"/>
        <w:gridCol w:w="576"/>
        <w:gridCol w:w="570"/>
        <w:gridCol w:w="575"/>
        <w:gridCol w:w="570"/>
        <w:gridCol w:w="576"/>
        <w:gridCol w:w="575"/>
        <w:gridCol w:w="570"/>
        <w:gridCol w:w="575"/>
        <w:gridCol w:w="571"/>
        <w:gridCol w:w="575"/>
        <w:gridCol w:w="575"/>
        <w:gridCol w:w="570"/>
        <w:gridCol w:w="575"/>
        <w:gridCol w:w="571"/>
      </w:tblGrid>
      <w:tr w:rsidR="00943038" w14:paraId="3ACC3D73" w14:textId="77777777" w:rsidTr="008F70C3">
        <w:trPr>
          <w:trHeight w:val="415"/>
        </w:trPr>
        <w:tc>
          <w:tcPr>
            <w:tcW w:w="690" w:type="dxa"/>
          </w:tcPr>
          <w:p w14:paraId="4A338A51" w14:textId="77777777" w:rsidR="00943038" w:rsidRDefault="00943038" w:rsidP="008F70C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Desa</w:t>
            </w:r>
          </w:p>
        </w:tc>
        <w:tc>
          <w:tcPr>
            <w:tcW w:w="575" w:type="dxa"/>
          </w:tcPr>
          <w:p w14:paraId="364E27F5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576" w:type="dxa"/>
          </w:tcPr>
          <w:p w14:paraId="6F5FB65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570" w:type="dxa"/>
          </w:tcPr>
          <w:p w14:paraId="45E44895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575" w:type="dxa"/>
          </w:tcPr>
          <w:p w14:paraId="61C14F86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570" w:type="dxa"/>
          </w:tcPr>
          <w:p w14:paraId="5014A7E3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576" w:type="dxa"/>
          </w:tcPr>
          <w:p w14:paraId="437991F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575" w:type="dxa"/>
          </w:tcPr>
          <w:p w14:paraId="29E2B802" w14:textId="77777777" w:rsidR="00943038" w:rsidRDefault="00943038" w:rsidP="008F70C3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570" w:type="dxa"/>
          </w:tcPr>
          <w:p w14:paraId="79B9EC6E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75" w:type="dxa"/>
          </w:tcPr>
          <w:p w14:paraId="6CB031A4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571" w:type="dxa"/>
          </w:tcPr>
          <w:p w14:paraId="3E6D602E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75" w:type="dxa"/>
          </w:tcPr>
          <w:p w14:paraId="050FAB71" w14:textId="77777777" w:rsidR="00943038" w:rsidRDefault="00943038" w:rsidP="008F70C3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575" w:type="dxa"/>
          </w:tcPr>
          <w:p w14:paraId="4530C2A7" w14:textId="77777777" w:rsidR="00943038" w:rsidRDefault="00943038" w:rsidP="008F70C3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570" w:type="dxa"/>
          </w:tcPr>
          <w:p w14:paraId="7AA847C6" w14:textId="77777777" w:rsidR="00943038" w:rsidRDefault="00943038" w:rsidP="008F70C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575" w:type="dxa"/>
          </w:tcPr>
          <w:p w14:paraId="24D65F3B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571" w:type="dxa"/>
          </w:tcPr>
          <w:p w14:paraId="4F102E47" w14:textId="77777777" w:rsidR="00943038" w:rsidRDefault="00943038" w:rsidP="008F70C3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</w:tr>
      <w:tr w:rsidR="00943038" w14:paraId="167DB585" w14:textId="77777777" w:rsidTr="008F70C3">
        <w:trPr>
          <w:trHeight w:val="415"/>
        </w:trPr>
        <w:tc>
          <w:tcPr>
            <w:tcW w:w="690" w:type="dxa"/>
          </w:tcPr>
          <w:p w14:paraId="485E2E95" w14:textId="77777777" w:rsidR="00943038" w:rsidRDefault="00943038" w:rsidP="008F70C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Kota</w:t>
            </w:r>
          </w:p>
        </w:tc>
        <w:tc>
          <w:tcPr>
            <w:tcW w:w="575" w:type="dxa"/>
          </w:tcPr>
          <w:p w14:paraId="602DE0BF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576" w:type="dxa"/>
          </w:tcPr>
          <w:p w14:paraId="5B13D853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570" w:type="dxa"/>
          </w:tcPr>
          <w:p w14:paraId="235ED94C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575" w:type="dxa"/>
          </w:tcPr>
          <w:p w14:paraId="08C2F6BB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570" w:type="dxa"/>
          </w:tcPr>
          <w:p w14:paraId="3A80074D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576" w:type="dxa"/>
          </w:tcPr>
          <w:p w14:paraId="5CA4E49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575" w:type="dxa"/>
          </w:tcPr>
          <w:p w14:paraId="3CE384D3" w14:textId="77777777" w:rsidR="00943038" w:rsidRDefault="00943038" w:rsidP="008F70C3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570" w:type="dxa"/>
          </w:tcPr>
          <w:p w14:paraId="7F6B5D0D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575" w:type="dxa"/>
          </w:tcPr>
          <w:p w14:paraId="54DDCA16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571" w:type="dxa"/>
          </w:tcPr>
          <w:p w14:paraId="5B9E8C53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575" w:type="dxa"/>
          </w:tcPr>
          <w:p w14:paraId="6C7A404A" w14:textId="77777777" w:rsidR="00943038" w:rsidRDefault="00943038" w:rsidP="008F70C3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575" w:type="dxa"/>
          </w:tcPr>
          <w:p w14:paraId="2901458E" w14:textId="77777777" w:rsidR="00943038" w:rsidRDefault="00943038" w:rsidP="008F70C3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570" w:type="dxa"/>
          </w:tcPr>
          <w:p w14:paraId="30D61701" w14:textId="77777777" w:rsidR="00943038" w:rsidRDefault="00943038" w:rsidP="008F70C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575" w:type="dxa"/>
          </w:tcPr>
          <w:p w14:paraId="203D409B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571" w:type="dxa"/>
          </w:tcPr>
          <w:p w14:paraId="68E43979" w14:textId="77777777" w:rsidR="00943038" w:rsidRDefault="00943038" w:rsidP="008F70C3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</w:tr>
    </w:tbl>
    <w:p w14:paraId="6FA96BA2" w14:textId="77777777" w:rsidR="00943038" w:rsidRDefault="00943038" w:rsidP="00943038">
      <w:pPr>
        <w:pStyle w:val="BodyText"/>
        <w:spacing w:before="4"/>
        <w:rPr>
          <w:sz w:val="28"/>
        </w:rPr>
      </w:pPr>
    </w:p>
    <w:p w14:paraId="51930828" w14:textId="01551BFF" w:rsidR="00943038" w:rsidRDefault="00943038" w:rsidP="00943038">
      <w:pPr>
        <w:pStyle w:val="BodyText"/>
        <w:spacing w:before="90" w:line="357" w:lineRule="auto"/>
        <w:ind w:left="90" w:right="232"/>
        <w:jc w:val="both"/>
      </w:pPr>
      <w:bookmarkStart w:id="0" w:name="Jika_diasumsikan_bahwa_variansi_jumlah_p"/>
      <w:bookmarkEnd w:id="0"/>
      <w:r>
        <w:t>Jika diasumsikan bahwa variansi jumlah pasien pada kedua jenis rumah sakit adalah sama ujilah apakah rata-rata jumlah pasien pada rumah sakit di desa lebih banyak dari rata-rata jumlah pasien pada rumah sakit di kota dengan tingkat signifikansi alpha = 1%.</w:t>
      </w:r>
    </w:p>
    <w:p w14:paraId="391FB3F1" w14:textId="622DCD8B" w:rsidR="00943038" w:rsidRDefault="00943038" w:rsidP="00943038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123343A9" w14:textId="166E93CD" w:rsidR="00D23330" w:rsidRDefault="00D23330" w:rsidP="00D23330">
      <w:pPr>
        <w:pStyle w:val="BodyText"/>
        <w:spacing w:before="90" w:line="357" w:lineRule="auto"/>
        <w:ind w:left="180" w:right="232"/>
        <w:jc w:val="both"/>
      </w:pPr>
      <w:r>
        <w:t>1) Jenis kasus: V</w:t>
      </w:r>
      <w:r>
        <w:t>ariansi populasi 1 dan populasi 2 tidak diketahui dan dianggap</w:t>
      </w:r>
      <w:r>
        <w:rPr>
          <w:spacing w:val="-7"/>
        </w:rPr>
        <w:t xml:space="preserve"> </w:t>
      </w:r>
      <w:r>
        <w:t>sama</w:t>
      </w:r>
      <w:r>
        <w:t>.</w:t>
      </w:r>
    </w:p>
    <w:p w14:paraId="7098D984" w14:textId="77777777" w:rsidR="00D23330" w:rsidRDefault="00D23330" w:rsidP="00D23330">
      <w:pPr>
        <w:pStyle w:val="BodyText"/>
        <w:spacing w:before="139" w:line="357" w:lineRule="auto"/>
        <w:ind w:left="180" w:right="2661"/>
        <w:jc w:val="both"/>
      </w:pPr>
      <w:r>
        <w:t xml:space="preserve">2) </w:t>
      </w:r>
      <w:r>
        <w:t>Langkah – langkah pengujian hipotesis sebagai berikut</w:t>
      </w:r>
      <w:r>
        <w:rPr>
          <w:spacing w:val="-8"/>
        </w:rPr>
        <w:t xml:space="preserve"> </w:t>
      </w:r>
      <w:r>
        <w:t>:</w:t>
      </w:r>
    </w:p>
    <w:p w14:paraId="4DB4F293" w14:textId="77777777" w:rsidR="00D23330" w:rsidRDefault="00D23330" w:rsidP="00D23330">
      <w:pPr>
        <w:pStyle w:val="ListParagraph"/>
        <w:widowControl w:val="0"/>
        <w:tabs>
          <w:tab w:val="left" w:pos="90"/>
        </w:tabs>
        <w:autoSpaceDE w:val="0"/>
        <w:autoSpaceDN w:val="0"/>
        <w:spacing w:before="3" w:after="0" w:line="364" w:lineRule="auto"/>
        <w:ind w:left="180" w:right="4379"/>
        <w:contextualSpacing w:val="0"/>
        <w:jc w:val="both"/>
        <w:rPr>
          <w:position w:val="1"/>
          <w:sz w:val="24"/>
        </w:rPr>
      </w:pPr>
      <w:r>
        <w:rPr>
          <w:sz w:val="24"/>
        </w:rPr>
        <w:t>Menentukan hipotesis nol dan</w:t>
      </w:r>
      <w:r>
        <w:rPr>
          <w:spacing w:val="-15"/>
          <w:sz w:val="24"/>
        </w:rPr>
        <w:t xml:space="preserve"> </w:t>
      </w:r>
      <w:r>
        <w:rPr>
          <w:sz w:val="24"/>
        </w:rPr>
        <w:t>tandingannya.</w:t>
      </w:r>
      <w:r>
        <w:rPr>
          <w:position w:val="1"/>
          <w:sz w:val="24"/>
        </w:rPr>
        <w:t xml:space="preserve"> </w:t>
      </w:r>
    </w:p>
    <w:p w14:paraId="2713ECC4" w14:textId="3B82E363" w:rsidR="00D23330" w:rsidRDefault="00D23330" w:rsidP="00D23330">
      <w:pPr>
        <w:spacing w:before="145"/>
        <w:ind w:left="180"/>
        <w:rPr>
          <w:rFonts w:ascii="Tinos" w:eastAsia="Tinos" w:hAnsi="Tinos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2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=</w:t>
      </w:r>
      <w:r>
        <w:rPr>
          <w:rFonts w:ascii="Tinos" w:eastAsia="Tinos" w:hAnsi="Tinos"/>
          <w:spacing w:val="-28"/>
          <w:w w:val="110"/>
        </w:rPr>
        <w:t xml:space="preserve"> </w:t>
      </w:r>
      <w:r>
        <w:rPr>
          <w:rFonts w:ascii="Tinos" w:eastAsia="Tinos" w:hAnsi="Tinos"/>
          <w:w w:val="110"/>
        </w:rPr>
        <w:t>1</w:t>
      </w:r>
    </w:p>
    <w:p w14:paraId="65CB354A" w14:textId="4B978324" w:rsidR="00D23330" w:rsidRDefault="00D23330" w:rsidP="00D23330">
      <w:pPr>
        <w:spacing w:before="109"/>
        <w:ind w:left="180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3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3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 xml:space="preserve"> != 1</w:t>
      </w:r>
    </w:p>
    <w:p w14:paraId="0E8ECD74" w14:textId="193F1FAF" w:rsidR="00D23330" w:rsidRDefault="00D23330" w:rsidP="00D23330">
      <w:pPr>
        <w:spacing w:before="109"/>
        <w:ind w:left="180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 xml:space="preserve">3) </w:t>
      </w:r>
    </w:p>
    <w:p w14:paraId="25AF3E70" w14:textId="4EFB1B90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125D4B17" w14:textId="20167ACA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19714B29" w14:textId="2A5D2B14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534A672C" w14:textId="6864D2B5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7EF44DC8" w14:textId="7D58DE4D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5555187F" w14:textId="3C99A8F6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6DF3C3A0" w14:textId="3BA4BE4C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3A25361D" w14:textId="77777777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3D96EFDE" w14:textId="5E349A97" w:rsidR="00F92B44" w:rsidRPr="005801FC" w:rsidRDefault="005801FC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nos" w:eastAsia="Tinos" w:hAnsi="Tinos"/>
          <w:w w:val="110"/>
        </w:rPr>
        <w:t xml:space="preserve">2.  </w:t>
      </w:r>
      <w:r w:rsidRPr="005801FC">
        <w:rPr>
          <w:rFonts w:ascii="Times New Roman" w:hAnsi="Times New Roman" w:cs="Times New Roman"/>
          <w:sz w:val="24"/>
        </w:rPr>
        <w:t>Sebuah</w:t>
      </w:r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perusahaan</w:t>
      </w:r>
      <w:r w:rsidRPr="005801FC">
        <w:rPr>
          <w:rFonts w:ascii="Times New Roman" w:hAnsi="Times New Roman" w:cs="Times New Roman"/>
          <w:spacing w:val="-17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produksi</w:t>
      </w:r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alat</w:t>
      </w:r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pacing w:val="-3"/>
          <w:sz w:val="24"/>
        </w:rPr>
        <w:t>CTD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(Conductivity</w:t>
      </w:r>
      <w:r w:rsidRPr="005801FC">
        <w:rPr>
          <w:rFonts w:ascii="Times New Roman" w:hAnsi="Times New Roman" w:cs="Times New Roman"/>
          <w:spacing w:val="-17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Temperature</w:t>
      </w:r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Depth)</w:t>
      </w:r>
      <w:r w:rsidRPr="005801FC">
        <w:rPr>
          <w:rFonts w:ascii="Times New Roman" w:hAnsi="Times New Roman" w:cs="Times New Roman"/>
          <w:spacing w:val="-13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mengklaim</w:t>
      </w:r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 xml:space="preserve">bahwa </w:t>
      </w:r>
      <w:r w:rsidRPr="005801FC">
        <w:rPr>
          <w:rFonts w:ascii="Times New Roman" w:hAnsi="Times New Roman" w:cs="Times New Roman"/>
          <w:sz w:val="24"/>
        </w:rPr>
        <w:lastRenderedPageBreak/>
        <w:t xml:space="preserve">penggunaan </w:t>
      </w:r>
      <w:r w:rsidRPr="005801FC">
        <w:rPr>
          <w:rFonts w:ascii="Times New Roman" w:hAnsi="Times New Roman" w:cs="Times New Roman"/>
          <w:spacing w:val="-3"/>
          <w:sz w:val="24"/>
        </w:rPr>
        <w:t xml:space="preserve">CTD </w:t>
      </w:r>
      <w:r w:rsidRPr="005801FC">
        <w:rPr>
          <w:rFonts w:ascii="Times New Roman" w:hAnsi="Times New Roman" w:cs="Times New Roman"/>
          <w:sz w:val="24"/>
        </w:rPr>
        <w:t>produknya berdistribusi normal dengan deviasi standar 7 jam. Jika hasil random</w:t>
      </w:r>
      <w:r w:rsidRPr="005801FC">
        <w:rPr>
          <w:rFonts w:ascii="Times New Roman" w:hAnsi="Times New Roman" w:cs="Times New Roman"/>
          <w:spacing w:val="-13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sampling</w:t>
      </w:r>
      <w:r w:rsidRPr="005801FC">
        <w:rPr>
          <w:rFonts w:ascii="Times New Roman" w:hAnsi="Times New Roman" w:cs="Times New Roman"/>
          <w:spacing w:val="-16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dari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10</w:t>
      </w:r>
      <w:r w:rsidRPr="005801FC">
        <w:rPr>
          <w:rFonts w:ascii="Times New Roman" w:hAnsi="Times New Roman" w:cs="Times New Roman"/>
          <w:spacing w:val="-16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sampel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menunjukkan</w:t>
      </w:r>
      <w:r w:rsidRPr="005801FC">
        <w:rPr>
          <w:rFonts w:ascii="Times New Roman" w:hAnsi="Times New Roman" w:cs="Times New Roman"/>
          <w:spacing w:val="-11"/>
          <w:sz w:val="24"/>
        </w:rPr>
        <w:t xml:space="preserve"> </w:t>
      </w:r>
      <w:r w:rsidRPr="005801FC">
        <w:rPr>
          <w:rFonts w:ascii="Times New Roman" w:hAnsi="Times New Roman" w:cs="Times New Roman"/>
          <w:spacing w:val="-3"/>
          <w:sz w:val="24"/>
        </w:rPr>
        <w:t>bahwa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standar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deviasi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9</w:t>
      </w:r>
      <w:r w:rsidRPr="005801FC">
        <w:rPr>
          <w:rFonts w:ascii="Times New Roman" w:hAnsi="Times New Roman" w:cs="Times New Roman"/>
          <w:spacing w:val="-11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jam.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Benarkah</w:t>
      </w:r>
      <w:r w:rsidRPr="005801FC">
        <w:rPr>
          <w:rFonts w:ascii="Times New Roman" w:hAnsi="Times New Roman" w:cs="Times New Roman"/>
          <w:spacing w:val="-11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 xml:space="preserve">klaim bahwa alat tersebut bisa digunakan selama 7 jam? Gunakan </w:t>
      </w:r>
      <w:r w:rsidRPr="005801FC">
        <w:rPr>
          <w:rFonts w:ascii="Cambria Math" w:eastAsia="Tinos" w:hAnsi="Cambria Math" w:cs="Cambria Math"/>
          <w:sz w:val="24"/>
        </w:rPr>
        <w:t>𝛼</w:t>
      </w:r>
      <w:r w:rsidRPr="005801FC">
        <w:rPr>
          <w:rFonts w:ascii="Times New Roman" w:eastAsia="Tinos" w:hAnsi="Times New Roman" w:cs="Times New Roman"/>
          <w:sz w:val="24"/>
        </w:rPr>
        <w:t xml:space="preserve"> </w:t>
      </w:r>
      <w:r w:rsidRPr="005801FC">
        <w:rPr>
          <w:rFonts w:ascii="Times New Roman" w:eastAsia="Tinos" w:hAnsi="Times New Roman" w:cs="Times New Roman"/>
          <w:w w:val="105"/>
          <w:sz w:val="24"/>
        </w:rPr>
        <w:t>=</w:t>
      </w:r>
      <w:r w:rsidRPr="005801FC">
        <w:rPr>
          <w:rFonts w:ascii="Times New Roman" w:eastAsia="Tinos" w:hAnsi="Times New Roman" w:cs="Times New Roman"/>
          <w:spacing w:val="-14"/>
          <w:w w:val="105"/>
          <w:sz w:val="24"/>
        </w:rPr>
        <w:t xml:space="preserve"> </w:t>
      </w:r>
      <w:r w:rsidRPr="005801FC">
        <w:rPr>
          <w:rFonts w:ascii="Times New Roman" w:eastAsia="Tinos" w:hAnsi="Times New Roman" w:cs="Times New Roman"/>
          <w:sz w:val="24"/>
        </w:rPr>
        <w:t>0.05.</w:t>
      </w:r>
    </w:p>
    <w:p w14:paraId="0951D584" w14:textId="6C4EB4EB" w:rsidR="005801FC" w:rsidRPr="005801FC" w:rsidRDefault="005801FC" w:rsidP="005801FC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4652A0C1" w14:textId="2A74B4A8" w:rsidR="00F92B44" w:rsidRDefault="005801FC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 xml:space="preserve">Jenis kasus: kasus satu populasi </w:t>
      </w:r>
      <w:r w:rsidR="00781D16">
        <w:rPr>
          <w:rFonts w:ascii="Times New Roman" w:eastAsia="Tinos" w:hAnsi="Times New Roman" w:cs="Times New Roman"/>
          <w:sz w:val="24"/>
        </w:rPr>
        <w:t>dengan variansi diketahui</w:t>
      </w:r>
    </w:p>
    <w:p w14:paraId="7B048C3C" w14:textId="79DC55EF" w:rsidR="00F92B44" w:rsidRPr="00F92B44" w:rsidRDefault="00364A3B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>1</w:t>
      </w:r>
      <w:r w:rsidR="00F92B44">
        <w:rPr>
          <w:rFonts w:ascii="Times New Roman" w:eastAsia="Tinos" w:hAnsi="Times New Roman" w:cs="Times New Roman"/>
          <w:sz w:val="24"/>
        </w:rPr>
        <w:t xml:space="preserve">) </w:t>
      </w:r>
      <w:r w:rsidR="00F92B44">
        <w:rPr>
          <w:sz w:val="24"/>
        </w:rPr>
        <w:t>Menentukan hipotesis nol dan</w:t>
      </w:r>
      <w:r w:rsidR="00F92B44">
        <w:rPr>
          <w:spacing w:val="-15"/>
          <w:sz w:val="24"/>
        </w:rPr>
        <w:t xml:space="preserve"> </w:t>
      </w:r>
      <w:r w:rsidR="00F92B44">
        <w:rPr>
          <w:sz w:val="24"/>
        </w:rPr>
        <w:t>tandingannya.</w:t>
      </w:r>
      <w:r w:rsidR="00F92B44">
        <w:rPr>
          <w:position w:val="1"/>
          <w:sz w:val="24"/>
        </w:rPr>
        <w:t xml:space="preserve"> </w:t>
      </w:r>
    </w:p>
    <w:p w14:paraId="498627B6" w14:textId="1728B846" w:rsidR="00F92B44" w:rsidRP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H0 : </w:t>
      </w:r>
      <m:oMath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</w:t>
      </w:r>
      <w:r>
        <w:t xml:space="preserve">= </w:t>
      </w:r>
      <w:r>
        <w:t>49</w:t>
      </w:r>
    </w:p>
    <w:p w14:paraId="7AEE7C20" w14:textId="3053E6F9" w:rsid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H1 : </w:t>
      </w:r>
      <m:oMath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 &gt; </w:t>
      </w:r>
      <w:r>
        <w:t>49</w:t>
      </w:r>
    </w:p>
    <w:p w14:paraId="1A4DF615" w14:textId="3613FF85" w:rsidR="00364A3B" w:rsidRDefault="00364A3B" w:rsidP="00364A3B">
      <w:pPr>
        <w:pStyle w:val="ListParagraph"/>
        <w:widowControl w:val="0"/>
        <w:tabs>
          <w:tab w:val="left" w:pos="180"/>
          <w:tab w:val="left" w:pos="1440"/>
        </w:tabs>
        <w:autoSpaceDE w:val="0"/>
        <w:autoSpaceDN w:val="0"/>
        <w:spacing w:before="139" w:after="0" w:line="240" w:lineRule="auto"/>
        <w:ind w:left="180"/>
        <w:contextualSpacing w:val="0"/>
        <w:rPr>
          <w:sz w:val="24"/>
        </w:rPr>
      </w:pPr>
      <w:r>
        <w:rPr>
          <w:sz w:val="24"/>
        </w:rPr>
        <w:t xml:space="preserve">2) </w:t>
      </w:r>
      <w:r>
        <w:rPr>
          <w:sz w:val="24"/>
        </w:rPr>
        <w:t xml:space="preserve">Menetapkan nilai </w:t>
      </w:r>
      <w:r>
        <w:rPr>
          <w:rFonts w:ascii="Tinos" w:eastAsia="Tinos"/>
          <w:sz w:val="24"/>
        </w:rPr>
        <w:t xml:space="preserve">𝛼 </w:t>
      </w:r>
      <w:r>
        <w:rPr>
          <w:sz w:val="24"/>
        </w:rPr>
        <w:t>dan mencari daerah dan titik</w:t>
      </w:r>
      <w:r>
        <w:rPr>
          <w:spacing w:val="1"/>
          <w:sz w:val="24"/>
        </w:rPr>
        <w:t xml:space="preserve"> </w:t>
      </w:r>
      <w:r>
        <w:rPr>
          <w:sz w:val="24"/>
        </w:rPr>
        <w:t>kritis.</w:t>
      </w:r>
    </w:p>
    <w:p w14:paraId="4EBE4266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rPr>
          <w:spacing w:val="1"/>
          <w:w w:val="99"/>
        </w:rPr>
        <w:t>D</w:t>
      </w:r>
      <w:r>
        <w:rPr>
          <w:spacing w:val="-2"/>
        </w:rPr>
        <w:t>e</w:t>
      </w:r>
      <w:r>
        <w:t>ng</w:t>
      </w:r>
      <w:r>
        <w:rPr>
          <w:spacing w:val="-2"/>
        </w:rPr>
        <w:t>a</w:t>
      </w:r>
      <w:r>
        <w:t>n</w:t>
      </w:r>
      <w:r>
        <w:rPr>
          <w:spacing w:val="1"/>
        </w:rPr>
        <w:t xml:space="preserve"> </w:t>
      </w:r>
      <w:r>
        <w:rPr>
          <w:rFonts w:ascii="Tinos" w:eastAsia="Tinos"/>
          <w:w w:val="77"/>
        </w:rPr>
        <w:t>𝛼</w:t>
      </w:r>
      <w:r>
        <w:rPr>
          <w:rFonts w:ascii="Tinos" w:eastAsia="Tinos"/>
          <w:spacing w:val="11"/>
        </w:rPr>
        <w:t xml:space="preserve"> </w:t>
      </w:r>
      <w:r>
        <w:rPr>
          <w:rFonts w:ascii="Tinos" w:eastAsia="Tinos"/>
          <w:w w:val="132"/>
        </w:rPr>
        <w:t>=</w:t>
      </w:r>
      <w:r>
        <w:rPr>
          <w:rFonts w:ascii="Tinos" w:eastAsia="Tinos"/>
          <w:spacing w:val="5"/>
        </w:rPr>
        <w:t xml:space="preserve"> 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82"/>
        </w:rPr>
        <w:t>,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110"/>
        </w:rPr>
        <w:t>5</w:t>
      </w:r>
      <w:r>
        <w:rPr>
          <w:rFonts w:ascii="Tinos" w:eastAsia="Tinos"/>
          <w:spacing w:val="-3"/>
        </w:rPr>
        <w:t xml:space="preserve"> </w:t>
      </w:r>
      <w:r>
        <w:rPr>
          <w:spacing w:val="-2"/>
        </w:rPr>
        <w:t>ma</w:t>
      </w:r>
      <w:r>
        <w:t>ka</w:t>
      </w:r>
      <w:r>
        <w:rPr>
          <w:spacing w:val="-1"/>
        </w:rPr>
        <w:t xml:space="preserve"> </w:t>
      </w:r>
      <w:r>
        <w:rPr>
          <w:b/>
          <w:spacing w:val="4"/>
        </w:rPr>
        <w:t>t</w:t>
      </w:r>
      <w:r>
        <w:rPr>
          <w:b/>
          <w:spacing w:val="-2"/>
        </w:rPr>
        <w:t>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k</w:t>
      </w:r>
      <w:r>
        <w:rPr>
          <w:b/>
          <w:spacing w:val="1"/>
        </w:rPr>
        <w:t xml:space="preserve"> </w:t>
      </w:r>
      <w:r>
        <w:rPr>
          <w:b/>
          <w:spacing w:val="1"/>
          <w:w w:val="99"/>
        </w:rPr>
        <w:t>k</w:t>
      </w:r>
      <w:r>
        <w:rPr>
          <w:b/>
          <w:spacing w:val="-2"/>
        </w:rPr>
        <w:t>ri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s</w:t>
      </w:r>
      <w:r>
        <w:rPr>
          <w:b/>
          <w:spacing w:val="1"/>
        </w:rPr>
        <w:t xml:space="preserve"> </w:t>
      </w:r>
      <w:r>
        <w:rPr>
          <w:b/>
          <w:spacing w:val="6"/>
        </w:rPr>
        <w:t>(</w:t>
      </w:r>
      <w:r>
        <w:rPr>
          <w:rFonts w:ascii="Tinos" w:eastAsia="Tinos"/>
          <w:spacing w:val="-2"/>
          <w:w w:val="64"/>
        </w:rPr>
        <w:t>𝒄</w:t>
      </w:r>
      <w:r>
        <w:rPr>
          <w:rFonts w:ascii="Tinos" w:eastAsia="Tinos"/>
          <w:w w:val="47"/>
        </w:rPr>
        <w:t>𝒊</w:t>
      </w:r>
      <w:r>
        <w:rPr>
          <w:rFonts w:ascii="Tinos" w:eastAsia="Tinos"/>
          <w:spacing w:val="-1"/>
          <w:w w:val="70"/>
        </w:rPr>
        <w:t>𝒕𝒂</w:t>
      </w:r>
      <w:r>
        <w:rPr>
          <w:rFonts w:ascii="Tinos" w:eastAsia="Tinos"/>
          <w:w w:val="70"/>
        </w:rPr>
        <w:t>𝒃</w:t>
      </w:r>
      <w:r>
        <w:rPr>
          <w:b/>
          <w:w w:val="99"/>
        </w:rPr>
        <w:t xml:space="preserve">)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t</w:t>
      </w:r>
      <w:r>
        <w:rPr>
          <w:spacing w:val="-2"/>
          <w:w w:val="99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i</w:t>
      </w:r>
      <w:r>
        <w:rPr>
          <w:w w:val="99"/>
        </w:rPr>
        <w:t>h</w:t>
      </w:r>
      <w:r>
        <w:rPr>
          <w:spacing w:val="3"/>
          <w:w w:val="99"/>
        </w:rPr>
        <w:t>i</w:t>
      </w:r>
      <w:r>
        <w:rPr>
          <w:spacing w:val="-2"/>
          <w:w w:val="99"/>
        </w:rPr>
        <w:t>t</w:t>
      </w:r>
      <w:r>
        <w:rPr>
          <w:w w:val="99"/>
        </w:rPr>
        <w:t xml:space="preserve">ung </w:t>
      </w:r>
      <w:r>
        <w:rPr>
          <w:spacing w:val="-2"/>
          <w:w w:val="99"/>
        </w:rPr>
        <w:t>me</w:t>
      </w:r>
      <w:r>
        <w:rPr>
          <w:w w:val="99"/>
        </w:rPr>
        <w:t>nggu</w:t>
      </w:r>
      <w:r>
        <w:rPr>
          <w:spacing w:val="4"/>
          <w:w w:val="99"/>
        </w:rPr>
        <w:t>n</w:t>
      </w:r>
      <w:r>
        <w:rPr>
          <w:spacing w:val="-2"/>
          <w:w w:val="99"/>
        </w:rPr>
        <w:t>a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n p</w:t>
      </w:r>
      <w:r>
        <w:rPr>
          <w:spacing w:val="-2"/>
          <w:w w:val="99"/>
        </w:rPr>
        <w:t>e</w:t>
      </w:r>
      <w:r>
        <w:rPr>
          <w:w w:val="99"/>
        </w:rPr>
        <w:t>ru</w:t>
      </w:r>
      <w:r>
        <w:rPr>
          <w:spacing w:val="-2"/>
          <w:w w:val="99"/>
        </w:rPr>
        <w:t>m</w:t>
      </w:r>
      <w:r>
        <w:rPr>
          <w:w w:val="99"/>
        </w:rPr>
        <w:t>u</w:t>
      </w:r>
      <w:r>
        <w:rPr>
          <w:spacing w:val="1"/>
          <w:w w:val="99"/>
        </w:rPr>
        <w:t>s</w:t>
      </w:r>
      <w:r>
        <w:rPr>
          <w:spacing w:val="-2"/>
        </w:rPr>
        <w:t>a</w:t>
      </w:r>
      <w:r>
        <w:t>n</w:t>
      </w:r>
      <w:r>
        <w:rPr>
          <w:spacing w:val="4"/>
        </w:rPr>
        <w:t xml:space="preserve"> </w:t>
      </w:r>
      <w:r>
        <w:t xml:space="preserve">: </w:t>
      </w:r>
    </w:p>
    <w:p w14:paraId="3BE63DEC" w14:textId="383E7293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t>Ms.</w:t>
      </w:r>
      <w:r>
        <w:rPr>
          <w:spacing w:val="-2"/>
        </w:rPr>
        <w:t xml:space="preserve"> </w:t>
      </w:r>
      <w:r>
        <w:t>Excel</w:t>
      </w:r>
      <w:r>
        <w:tab/>
        <w:t xml:space="preserve">: </w:t>
      </w:r>
      <w:r>
        <w:rPr>
          <w:rFonts w:ascii="Tinos" w:eastAsia="Tinos"/>
          <w:w w:val="95"/>
        </w:rPr>
        <w:t xml:space="preserve">𝑐𝑖𝑡𝑎𝑏 </w:t>
      </w:r>
      <w:r>
        <w:t>=</w:t>
      </w:r>
      <w:r>
        <w:rPr>
          <w:spacing w:val="-7"/>
        </w:rPr>
        <w:t xml:space="preserve"> </w:t>
      </w:r>
      <w:r>
        <w:t>CHIINV(alpha,v)</w:t>
      </w:r>
    </w:p>
    <w:p w14:paraId="0AE26CB7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line="271" w:lineRule="exact"/>
        <w:ind w:left="180"/>
      </w:pPr>
      <w:r>
        <w:t>Matlab</w:t>
      </w:r>
      <w:r>
        <w:tab/>
        <w:t xml:space="preserve">: </w:t>
      </w:r>
      <w:r>
        <w:rPr>
          <w:rFonts w:ascii="Tinos" w:eastAsia="Tinos" w:hAnsi="Tinos"/>
          <w:w w:val="95"/>
        </w:rPr>
        <w:t xml:space="preserve">𝑐𝑖𝑡𝑎𝑏 </w:t>
      </w:r>
      <w:r>
        <w:t>=</w:t>
      </w:r>
      <w:r>
        <w:rPr>
          <w:spacing w:val="-9"/>
        </w:rPr>
        <w:t xml:space="preserve"> </w:t>
      </w:r>
      <w:r>
        <w:t>icdf(‘Chisquare’,1-alpha,v)</w:t>
      </w:r>
    </w:p>
    <w:p w14:paraId="2B716420" w14:textId="1DEC5460" w:rsidR="00364A3B" w:rsidRDefault="00364A3B" w:rsidP="00364A3B">
      <w:pPr>
        <w:pStyle w:val="BodyText"/>
        <w:tabs>
          <w:tab w:val="left" w:pos="180"/>
        </w:tabs>
        <w:spacing w:before="145" w:line="369" w:lineRule="auto"/>
        <w:ind w:left="180" w:right="220"/>
      </w:pPr>
      <w:r>
        <w:t>Dengan</w:t>
      </w:r>
      <w:r>
        <w:rPr>
          <w:spacing w:val="-25"/>
        </w:rPr>
        <w:t xml:space="preserve"> </w:t>
      </w:r>
      <w:r>
        <w:t>menggunakan</w:t>
      </w:r>
      <w:r>
        <w:rPr>
          <w:spacing w:val="-25"/>
        </w:rPr>
        <w:t xml:space="preserve"> </w:t>
      </w:r>
      <w:r>
        <w:t>perhitungan</w:t>
      </w:r>
      <w:r>
        <w:rPr>
          <w:spacing w:val="-23"/>
        </w:rPr>
        <w:t xml:space="preserve"> </w:t>
      </w:r>
      <w:r>
        <w:t>Ms.</w:t>
      </w:r>
      <w:r>
        <w:rPr>
          <w:spacing w:val="-25"/>
        </w:rPr>
        <w:t xml:space="preserve"> </w:t>
      </w:r>
      <w:r>
        <w:t>Excel</w:t>
      </w:r>
      <w:r>
        <w:rPr>
          <w:spacing w:val="-23"/>
        </w:rPr>
        <w:t xml:space="preserve"> </w:t>
      </w:r>
      <w:r>
        <w:t>maupun</w:t>
      </w:r>
      <w:r>
        <w:rPr>
          <w:spacing w:val="-24"/>
        </w:rPr>
        <w:t xml:space="preserve"> </w:t>
      </w:r>
      <w:r>
        <w:t>Matlab</w:t>
      </w:r>
      <w:r>
        <w:rPr>
          <w:spacing w:val="-22"/>
        </w:rPr>
        <w:t xml:space="preserve"> </w:t>
      </w:r>
      <w:r>
        <w:t>didapatkan</w:t>
      </w:r>
      <w:r>
        <w:rPr>
          <w:spacing w:val="-25"/>
        </w:rPr>
        <w:t xml:space="preserve"> </w:t>
      </w:r>
      <w:r>
        <w:t>nilai</w:t>
      </w:r>
      <w:r>
        <w:rPr>
          <w:spacing w:val="-19"/>
        </w:rPr>
        <w:t xml:space="preserve"> </w:t>
      </w:r>
      <w:r>
        <w:rPr>
          <w:rFonts w:ascii="Tinos" w:eastAsia="Tinos"/>
          <w:w w:val="90"/>
        </w:rPr>
        <w:t>𝑐𝑖𝑡𝑎𝑏</w:t>
      </w:r>
      <w:r w:rsidR="000D7512">
        <w:rPr>
          <w:rFonts w:ascii="Tinos" w:eastAsia="Tinos"/>
          <w:w w:val="90"/>
        </w:rPr>
        <w:t>1</w:t>
      </w:r>
      <w:r>
        <w:rPr>
          <w:rFonts w:ascii="Tinos" w:eastAsia="Tinos"/>
          <w:spacing w:val="-9"/>
          <w:w w:val="90"/>
        </w:rPr>
        <w:t xml:space="preserve"> </w:t>
      </w:r>
      <w:r>
        <w:rPr>
          <w:rFonts w:ascii="Tinos" w:eastAsia="Tinos"/>
        </w:rPr>
        <w:t xml:space="preserve">= </w:t>
      </w:r>
      <w:r w:rsidR="000D7512">
        <w:rPr>
          <w:rFonts w:ascii="Tinos" w:eastAsia="Tinos"/>
          <w:w w:val="105"/>
        </w:rPr>
        <w:t xml:space="preserve">19,0228 dan citab2= 2,7004 </w:t>
      </w:r>
      <w:r>
        <w:rPr>
          <w:w w:val="105"/>
        </w:rPr>
        <w:t>.</w:t>
      </w:r>
    </w:p>
    <w:p w14:paraId="2B979775" w14:textId="77777777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</w:p>
    <w:p w14:paraId="381AE994" w14:textId="7410B87B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  <w:r>
        <w:rPr>
          <w:sz w:val="24"/>
        </w:rPr>
        <w:t xml:space="preserve">3) </w:t>
      </w:r>
      <w:r>
        <w:rPr>
          <w:sz w:val="24"/>
        </w:rPr>
        <w:t>Menghitung nilai statistik uji dengan menggunakan perumusan sebagai berikut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5FB871DD" w14:textId="51BB9E8F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 w:rsidRPr="00364A3B">
        <w:drawing>
          <wp:inline distT="0" distB="0" distL="0" distR="0" wp14:anchorId="25BEBA01" wp14:editId="20F27AFA">
            <wp:extent cx="1181265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802" w14:textId="40823F05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>
        <w:t>Dengan :</w:t>
      </w:r>
    </w:p>
    <w:p w14:paraId="5DE95F91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4"/>
        <w:ind w:left="180"/>
      </w:pPr>
      <w:r>
        <w:rPr>
          <w:rFonts w:ascii="Tinos" w:eastAsia="Tinos" w:hAnsi="Tinos"/>
          <w:spacing w:val="10"/>
          <w:w w:val="74"/>
        </w:rPr>
        <w:t>𝜒</w:t>
      </w:r>
      <w:r>
        <w:rPr>
          <w:rFonts w:ascii="Tinos" w:eastAsia="Tinos" w:hAnsi="Tinos"/>
          <w:w w:val="98"/>
          <w:vertAlign w:val="superscript"/>
        </w:rPr>
        <w:t>2</w:t>
      </w:r>
      <w:r>
        <w:rPr>
          <w:rFonts w:ascii="Tinos" w:eastAsia="Tinos" w:hAnsi="Tinos"/>
        </w:rPr>
        <w:tab/>
      </w:r>
      <w:r>
        <w:t>:</w:t>
      </w:r>
      <w:r>
        <w:rPr>
          <w:spacing w:val="-2"/>
        </w:rPr>
        <w:t xml:space="preserve"> </w:t>
      </w:r>
      <w:r>
        <w:rPr>
          <w:rFonts w:ascii="Tinos" w:eastAsia="Tinos" w:hAnsi="Tinos"/>
          <w:spacing w:val="-1"/>
          <w:w w:val="59"/>
        </w:rPr>
        <w:t>𝑐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spacing w:val="1"/>
          <w:w w:val="110"/>
        </w:rPr>
        <w:t>ℎ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  <w:spacing w:val="5"/>
        </w:rPr>
        <w:t xml:space="preserve"> </w:t>
      </w:r>
      <w:r>
        <w:t>(n</w:t>
      </w:r>
      <w:r>
        <w:rPr>
          <w:spacing w:val="-2"/>
        </w:rPr>
        <w:t>il</w:t>
      </w:r>
      <w:r>
        <w:rPr>
          <w:spacing w:val="3"/>
        </w:rPr>
        <w:t>a</w:t>
      </w:r>
      <w:r>
        <w:t>i</w:t>
      </w:r>
      <w:r>
        <w:rPr>
          <w:spacing w:val="-2"/>
        </w:rPr>
        <w:t xml:space="preserve"> </w:t>
      </w:r>
      <w:r>
        <w:rPr>
          <w:spacing w:val="1"/>
          <w:w w:val="99"/>
        </w:rPr>
        <w:t>s</w:t>
      </w:r>
      <w:r>
        <w:rPr>
          <w:spacing w:val="-2"/>
        </w:rPr>
        <w:t>ta</w:t>
      </w:r>
      <w:r>
        <w:rPr>
          <w:spacing w:val="3"/>
        </w:rPr>
        <w:t>t</w:t>
      </w:r>
      <w:r>
        <w:rPr>
          <w:spacing w:val="-2"/>
        </w:rPr>
        <w:t>i</w:t>
      </w:r>
      <w:r>
        <w:rPr>
          <w:spacing w:val="1"/>
          <w:w w:val="99"/>
        </w:rPr>
        <w:t>s</w:t>
      </w:r>
      <w:r>
        <w:rPr>
          <w:spacing w:val="-2"/>
        </w:rPr>
        <w:t>ti</w:t>
      </w:r>
      <w:r>
        <w:t>k u</w:t>
      </w:r>
      <w:r>
        <w:rPr>
          <w:spacing w:val="3"/>
        </w:rPr>
        <w:t>j</w:t>
      </w:r>
      <w:r>
        <w:rPr>
          <w:spacing w:val="-2"/>
        </w:rPr>
        <w:t>i</w:t>
      </w:r>
      <w:r>
        <w:t>)</w:t>
      </w:r>
    </w:p>
    <w:p w14:paraId="5D042DD8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</w:rPr>
        <w:t>𝑛</w:t>
      </w:r>
      <w:r>
        <w:rPr>
          <w:rFonts w:ascii="Tinos" w:eastAsia="Tinos"/>
        </w:rPr>
        <w:tab/>
      </w:r>
      <w:r>
        <w:t>: jumlah sampel</w:t>
      </w:r>
      <w:r>
        <w:rPr>
          <w:spacing w:val="-11"/>
        </w:rPr>
        <w:t xml:space="preserve"> </w:t>
      </w:r>
      <w:r>
        <w:t>populasi</w:t>
      </w:r>
    </w:p>
    <w:p w14:paraId="045F8E17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  <w:spacing w:val="-8"/>
        </w:rPr>
        <w:t>𝜎</w:t>
      </w:r>
      <w:r>
        <w:rPr>
          <w:rFonts w:ascii="Tinos" w:eastAsia="Tinos"/>
          <w:spacing w:val="-8"/>
          <w:position w:val="-4"/>
          <w:sz w:val="17"/>
        </w:rPr>
        <w:t>0</w:t>
      </w:r>
      <w:r>
        <w:rPr>
          <w:rFonts w:ascii="Tinos" w:eastAsia="Tinos"/>
          <w:spacing w:val="-8"/>
          <w:position w:val="-4"/>
          <w:sz w:val="17"/>
        </w:rPr>
        <w:tab/>
      </w:r>
      <w:r>
        <w:t>: nilai standar deviasi yang ingin</w:t>
      </w:r>
      <w:r>
        <w:rPr>
          <w:spacing w:val="-7"/>
        </w:rPr>
        <w:t xml:space="preserve"> </w:t>
      </w:r>
      <w:r>
        <w:t>diuji</w:t>
      </w:r>
    </w:p>
    <w:p w14:paraId="60DABAEE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10"/>
        <w:ind w:left="180"/>
      </w:pPr>
      <w:r>
        <w:rPr>
          <w:rFonts w:ascii="Tinos" w:eastAsia="Tinos"/>
        </w:rPr>
        <w:t>𝑠</w:t>
      </w:r>
      <w:r>
        <w:rPr>
          <w:rFonts w:ascii="Tinos" w:eastAsia="Tinos"/>
        </w:rPr>
        <w:tab/>
      </w:r>
      <w:r>
        <w:t>: variansi</w:t>
      </w:r>
      <w:r>
        <w:rPr>
          <w:spacing w:val="-5"/>
        </w:rPr>
        <w:t xml:space="preserve"> </w:t>
      </w:r>
      <w:r>
        <w:t>populasi</w:t>
      </w:r>
    </w:p>
    <w:p w14:paraId="42422D9A" w14:textId="6A33E0D7" w:rsidR="00364A3B" w:rsidRDefault="00364A3B" w:rsidP="00364A3B">
      <w:pPr>
        <w:pStyle w:val="BodyText"/>
        <w:tabs>
          <w:tab w:val="left" w:pos="180"/>
        </w:tabs>
        <w:spacing w:before="144" w:line="369" w:lineRule="auto"/>
        <w:ind w:left="180"/>
      </w:pPr>
      <w:r>
        <w:rPr>
          <w:w w:val="99"/>
        </w:rPr>
        <w:t>D</w:t>
      </w:r>
      <w:r>
        <w:t xml:space="preserve">engan menggunakan perhitungan </w:t>
      </w:r>
      <w:r>
        <w:rPr>
          <w:w w:val="99"/>
        </w:rPr>
        <w:t>Ms</w:t>
      </w:r>
      <w:r>
        <w:t xml:space="preserve">. Excel maupun </w:t>
      </w:r>
      <w:r>
        <w:rPr>
          <w:w w:val="99"/>
        </w:rPr>
        <w:t>M</w:t>
      </w:r>
      <w:r>
        <w:t xml:space="preserve">atlab didapatkan nilai </w:t>
      </w:r>
      <w:r>
        <w:rPr>
          <w:rFonts w:ascii="Tinos" w:eastAsia="Tinos" w:hAnsi="Tinos"/>
          <w:w w:val="59"/>
        </w:rPr>
        <w:t>𝑐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110"/>
        </w:rPr>
        <w:t>ℎ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 w:rsidR="000D7512">
        <w:rPr>
          <w:rFonts w:ascii="Tinos" w:eastAsia="Tinos" w:hAnsi="Tinos"/>
          <w:w w:val="105"/>
        </w:rPr>
        <w:t>1</w:t>
      </w:r>
      <w:r w:rsidR="002171EA">
        <w:rPr>
          <w:rFonts w:ascii="Tinos" w:eastAsia="Tinos" w:hAnsi="Tinos"/>
          <w:w w:val="105"/>
        </w:rPr>
        <w:t>4.8776</w:t>
      </w:r>
      <w:r>
        <w:rPr>
          <w:w w:val="105"/>
        </w:rPr>
        <w:t>.</w:t>
      </w:r>
    </w:p>
    <w:p w14:paraId="7FDC516C" w14:textId="77777777" w:rsidR="00364A3B" w:rsidRDefault="00364A3B" w:rsidP="00364A3B">
      <w:pPr>
        <w:pStyle w:val="BodyText"/>
        <w:tabs>
          <w:tab w:val="left" w:pos="180"/>
        </w:tabs>
        <w:spacing w:line="266" w:lineRule="exact"/>
        <w:ind w:left="180"/>
      </w:pPr>
      <w:r>
        <w:t>Ms. Excel :</w:t>
      </w:r>
    </w:p>
    <w:p w14:paraId="422C8C54" w14:textId="77777777" w:rsidR="00364A3B" w:rsidRDefault="00364A3B" w:rsidP="00364A3B">
      <w:pPr>
        <w:tabs>
          <w:tab w:val="left" w:pos="180"/>
        </w:tabs>
        <w:spacing w:line="266" w:lineRule="exact"/>
        <w:ind w:left="180"/>
        <w:sectPr w:rsidR="00364A3B">
          <w:pgSz w:w="12240" w:h="15840"/>
          <w:pgMar w:top="1380" w:right="1200" w:bottom="1440" w:left="1140" w:header="0" w:footer="1254" w:gutter="0"/>
          <w:cols w:space="720"/>
        </w:sectPr>
      </w:pPr>
    </w:p>
    <w:p w14:paraId="4210422A" w14:textId="77777777" w:rsidR="00364A3B" w:rsidRDefault="00364A3B" w:rsidP="00364A3B">
      <w:pPr>
        <w:pStyle w:val="BodyText"/>
        <w:tabs>
          <w:tab w:val="left" w:pos="180"/>
        </w:tabs>
        <w:spacing w:before="2"/>
        <w:ind w:left="180"/>
        <w:rPr>
          <w:sz w:val="5"/>
        </w:rPr>
      </w:pPr>
    </w:p>
    <w:p w14:paraId="04C72253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281FC305" wp14:editId="65895CF3">
            <wp:extent cx="2137301" cy="1247775"/>
            <wp:effectExtent l="0" t="0" r="0" b="0"/>
            <wp:docPr id="11" name="image6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0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E31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</w:p>
    <w:p w14:paraId="4E9C35CD" w14:textId="77777777" w:rsidR="00364A3B" w:rsidRDefault="00364A3B" w:rsidP="00364A3B">
      <w:pPr>
        <w:pStyle w:val="BodyText"/>
        <w:tabs>
          <w:tab w:val="left" w:pos="180"/>
        </w:tabs>
        <w:spacing w:before="228"/>
        <w:ind w:left="180" w:right="676"/>
        <w:jc w:val="center"/>
      </w:pPr>
      <w:r>
        <w:t>Gambar 3.5. Penyelesaian dengan Menggunakan Ms.Excel</w:t>
      </w:r>
    </w:p>
    <w:p w14:paraId="59C8D7CE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</w:p>
    <w:p w14:paraId="090BEDFA" w14:textId="77777777" w:rsidR="00364A3B" w:rsidRDefault="00364A3B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29B55821" w14:textId="77777777" w:rsidR="00364A3B" w:rsidRDefault="00364A3B" w:rsidP="00364A3B">
      <w:pPr>
        <w:pStyle w:val="BodyText"/>
        <w:tabs>
          <w:tab w:val="left" w:pos="180"/>
        </w:tabs>
        <w:ind w:left="180"/>
      </w:pPr>
      <w:r>
        <w:t>Matlab :</w:t>
      </w:r>
    </w:p>
    <w:p w14:paraId="2D02A855" w14:textId="6CB79802" w:rsidR="00364A3B" w:rsidRDefault="002171EA" w:rsidP="002171EA">
      <w:pPr>
        <w:pStyle w:val="BodyText"/>
        <w:tabs>
          <w:tab w:val="left" w:pos="180"/>
        </w:tabs>
        <w:spacing w:before="5"/>
        <w:ind w:left="180"/>
        <w:jc w:val="center"/>
        <w:rPr>
          <w:sz w:val="22"/>
        </w:rPr>
      </w:pPr>
      <w:r w:rsidRPr="002171EA">
        <w:rPr>
          <w:sz w:val="22"/>
        </w:rPr>
        <w:drawing>
          <wp:inline distT="0" distB="0" distL="0" distR="0" wp14:anchorId="5A4F7E2F" wp14:editId="2A25639D">
            <wp:extent cx="4914900" cy="227261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8022" cy="22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7D26" w14:textId="77777777" w:rsidR="00364A3B" w:rsidRDefault="00364A3B" w:rsidP="00364A3B">
      <w:pPr>
        <w:pStyle w:val="BodyText"/>
        <w:tabs>
          <w:tab w:val="left" w:pos="180"/>
        </w:tabs>
        <w:spacing w:before="182"/>
        <w:ind w:left="180" w:right="673"/>
        <w:jc w:val="center"/>
      </w:pPr>
      <w:r>
        <w:t>Gambar 3.6. Penyelesaian dengan Menggunakan Matlab</w:t>
      </w:r>
    </w:p>
    <w:p w14:paraId="5FCE0474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6"/>
        </w:rPr>
      </w:pPr>
    </w:p>
    <w:p w14:paraId="7D8DB452" w14:textId="7E1EBFA3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80" w:after="0" w:line="364" w:lineRule="auto"/>
        <w:ind w:left="180" w:right="240"/>
        <w:contextualSpacing w:val="0"/>
        <w:jc w:val="both"/>
        <w:rPr>
          <w:sz w:val="24"/>
        </w:rPr>
      </w:pPr>
      <w:r>
        <w:rPr>
          <w:w w:val="105"/>
          <w:sz w:val="24"/>
        </w:rPr>
        <w:t xml:space="preserve">4) </w:t>
      </w:r>
      <w:r w:rsidR="00364A3B">
        <w:rPr>
          <w:w w:val="105"/>
          <w:sz w:val="24"/>
        </w:rPr>
        <w:t>Dengan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tingkat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signifikansi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0,05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diperoleh</w:t>
      </w:r>
      <w:r w:rsidR="00364A3B">
        <w:rPr>
          <w:spacing w:val="-23"/>
          <w:w w:val="105"/>
          <w:sz w:val="24"/>
        </w:rPr>
        <w:t xml:space="preserve"> </w:t>
      </w:r>
      <w:r w:rsidR="00364A3B">
        <w:rPr>
          <w:w w:val="105"/>
          <w:sz w:val="24"/>
        </w:rPr>
        <w:t>titik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kritis</w:t>
      </w:r>
      <w:r w:rsidR="00364A3B">
        <w:rPr>
          <w:spacing w:val="-23"/>
          <w:w w:val="105"/>
          <w:sz w:val="24"/>
        </w:rPr>
        <w:t xml:space="preserve"> </w:t>
      </w:r>
      <w:r w:rsidR="00364A3B">
        <w:rPr>
          <w:w w:val="105"/>
          <w:sz w:val="24"/>
        </w:rPr>
        <w:t>atau</w:t>
      </w:r>
      <w:r w:rsidR="00364A3B">
        <w:rPr>
          <w:spacing w:val="-18"/>
          <w:w w:val="105"/>
          <w:sz w:val="24"/>
        </w:rPr>
        <w:t xml:space="preserve"> </w:t>
      </w:r>
      <w:r w:rsidR="00364A3B">
        <w:rPr>
          <w:rFonts w:ascii="Tinos" w:eastAsia="Tinos" w:hAnsi="Tinos"/>
          <w:w w:val="90"/>
          <w:sz w:val="24"/>
        </w:rPr>
        <w:t>𝑐𝑖𝑡𝑎𝑏</w:t>
      </w:r>
      <w:r>
        <w:rPr>
          <w:rFonts w:ascii="Tinos" w:eastAsia="Tinos" w:hAnsi="Tinos"/>
          <w:w w:val="90"/>
          <w:sz w:val="24"/>
        </w:rPr>
        <w:t>1</w:t>
      </w:r>
      <w:r w:rsidR="00364A3B">
        <w:rPr>
          <w:rFonts w:ascii="Tinos" w:eastAsia="Tinos" w:hAnsi="Tinos"/>
          <w:spacing w:val="-23"/>
          <w:w w:val="90"/>
          <w:sz w:val="24"/>
        </w:rPr>
        <w:t xml:space="preserve"> </w:t>
      </w:r>
      <w:r w:rsidR="00364A3B">
        <w:rPr>
          <w:rFonts w:ascii="Tinos" w:eastAsia="Tinos" w:hAnsi="Tinos"/>
          <w:w w:val="105"/>
          <w:sz w:val="24"/>
        </w:rPr>
        <w:t>=</w:t>
      </w:r>
      <w:r w:rsidR="00364A3B">
        <w:rPr>
          <w:rFonts w:ascii="Tinos" w:eastAsia="Tinos" w:hAnsi="Tinos"/>
          <w:spacing w:val="-31"/>
          <w:w w:val="105"/>
          <w:sz w:val="24"/>
        </w:rPr>
        <w:t xml:space="preserve"> </w:t>
      </w:r>
      <w:r>
        <w:rPr>
          <w:rFonts w:ascii="Tinos" w:eastAsia="Tinos" w:hAnsi="Tinos"/>
          <w:w w:val="105"/>
          <w:sz w:val="24"/>
        </w:rPr>
        <w:t xml:space="preserve">19,0228 dan </w:t>
      </w:r>
      <w:r>
        <w:rPr>
          <w:rFonts w:ascii="Tinos" w:eastAsia="Tinos" w:hAnsi="Tinos"/>
          <w:i/>
          <w:iCs/>
          <w:w w:val="105"/>
          <w:sz w:val="24"/>
        </w:rPr>
        <w:t>citab2 =</w:t>
      </w:r>
      <w:r>
        <w:rPr>
          <w:rFonts w:ascii="Tinos" w:eastAsia="Tinos" w:hAnsi="Tinos"/>
          <w:w w:val="105"/>
          <w:sz w:val="24"/>
        </w:rPr>
        <w:t xml:space="preserve">2,7004 </w:t>
      </w:r>
      <w:r w:rsidR="00364A3B">
        <w:rPr>
          <w:rFonts w:ascii="Tinos" w:eastAsia="Tinos" w:hAnsi="Tinos"/>
          <w:spacing w:val="-42"/>
          <w:w w:val="105"/>
          <w:sz w:val="24"/>
        </w:rPr>
        <w:t xml:space="preserve"> </w:t>
      </w:r>
      <w:r>
        <w:rPr>
          <w:rFonts w:ascii="Tinos" w:eastAsia="Tinos" w:hAnsi="Tinos"/>
          <w:spacing w:val="-42"/>
          <w:w w:val="105"/>
          <w:sz w:val="24"/>
        </w:rPr>
        <w:t xml:space="preserve"> </w:t>
      </w:r>
      <w:r w:rsidR="00364A3B">
        <w:rPr>
          <w:w w:val="105"/>
          <w:sz w:val="24"/>
        </w:rPr>
        <w:t>dan</w:t>
      </w:r>
      <w:r w:rsidR="00364A3B">
        <w:rPr>
          <w:spacing w:val="-24"/>
          <w:w w:val="105"/>
          <w:sz w:val="24"/>
        </w:rPr>
        <w:t xml:space="preserve"> </w:t>
      </w:r>
      <w:r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 xml:space="preserve">daerah </w:t>
      </w:r>
      <w:r w:rsidR="00364A3B">
        <w:rPr>
          <w:sz w:val="24"/>
        </w:rPr>
        <w:t>kr</w:t>
      </w:r>
      <w:r w:rsidR="00364A3B">
        <w:rPr>
          <w:spacing w:val="-2"/>
          <w:sz w:val="24"/>
        </w:rPr>
        <w:t>iti</w:t>
      </w:r>
      <w:r w:rsidR="00364A3B">
        <w:rPr>
          <w:w w:val="99"/>
          <w:sz w:val="24"/>
        </w:rPr>
        <w:t>s</w:t>
      </w:r>
      <w:r w:rsidR="00364A3B">
        <w:rPr>
          <w:spacing w:val="1"/>
          <w:sz w:val="24"/>
        </w:rPr>
        <w:t xml:space="preserve"> </w:t>
      </w:r>
      <w:r w:rsidR="00364A3B">
        <w:rPr>
          <w:sz w:val="24"/>
        </w:rPr>
        <w:t>y</w:t>
      </w:r>
      <w:r w:rsidR="00364A3B">
        <w:rPr>
          <w:spacing w:val="-2"/>
          <w:sz w:val="24"/>
        </w:rPr>
        <w:t>a</w:t>
      </w:r>
      <w:r w:rsidR="00364A3B">
        <w:rPr>
          <w:sz w:val="24"/>
        </w:rPr>
        <w:t>kni</w:t>
      </w:r>
      <w:r w:rsidR="00364A3B">
        <w:rPr>
          <w:spacing w:val="4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w w:val="50"/>
          <w:sz w:val="24"/>
        </w:rPr>
        <w:t>𝑡</w:t>
      </w:r>
      <w:r w:rsidR="00364A3B">
        <w:rPr>
          <w:rFonts w:ascii="Tinos" w:eastAsia="Tinos" w:hAnsi="Tinos"/>
          <w:spacing w:val="10"/>
          <w:sz w:val="24"/>
        </w:rPr>
        <w:t xml:space="preserve"> </w:t>
      </w:r>
      <w:r>
        <w:rPr>
          <w:rFonts w:ascii="Tinos" w:eastAsia="Tinos" w:hAnsi="Tinos"/>
          <w:w w:val="132"/>
          <w:sz w:val="24"/>
        </w:rPr>
        <w:t xml:space="preserve">&gt; </w:t>
      </w:r>
      <w:r>
        <w:rPr>
          <w:rFonts w:ascii="Tinos" w:eastAsia="Tinos" w:hAnsi="Tinos"/>
          <w:spacing w:val="2"/>
          <w:w w:val="110"/>
          <w:sz w:val="24"/>
        </w:rPr>
        <w:t>14,8776.</w:t>
      </w:r>
    </w:p>
    <w:p w14:paraId="404BBA5B" w14:textId="72EEDB14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6" w:after="0" w:line="240" w:lineRule="auto"/>
        <w:ind w:left="180"/>
        <w:contextualSpacing w:val="0"/>
        <w:jc w:val="both"/>
        <w:rPr>
          <w:sz w:val="24"/>
        </w:rPr>
      </w:pPr>
      <w:r>
        <w:rPr>
          <w:spacing w:val="1"/>
          <w:w w:val="99"/>
          <w:position w:val="1"/>
          <w:sz w:val="24"/>
        </w:rPr>
        <w:t xml:space="preserve">5) </w:t>
      </w:r>
      <w:r w:rsidR="00364A3B">
        <w:rPr>
          <w:spacing w:val="1"/>
          <w:w w:val="99"/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le</w:t>
      </w:r>
      <w:r w:rsidR="00364A3B">
        <w:rPr>
          <w:position w:val="1"/>
          <w:sz w:val="24"/>
        </w:rPr>
        <w:t>h k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r</w:t>
      </w:r>
      <w:r w:rsidR="00364A3B">
        <w:rPr>
          <w:spacing w:val="-2"/>
          <w:position w:val="1"/>
          <w:sz w:val="24"/>
        </w:rPr>
        <w:t>e</w:t>
      </w:r>
      <w:r w:rsidR="00364A3B">
        <w:rPr>
          <w:position w:val="1"/>
          <w:sz w:val="24"/>
        </w:rPr>
        <w:t>na</w:t>
      </w:r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4"/>
          <w:position w:val="1"/>
          <w:sz w:val="24"/>
        </w:rPr>
        <w:t>n</w:t>
      </w:r>
      <w:r w:rsidR="00364A3B">
        <w:rPr>
          <w:spacing w:val="-2"/>
          <w:position w:val="1"/>
          <w:sz w:val="24"/>
        </w:rPr>
        <w:t>il</w:t>
      </w:r>
      <w:r w:rsidR="00364A3B">
        <w:rPr>
          <w:spacing w:val="3"/>
          <w:position w:val="1"/>
          <w:sz w:val="24"/>
        </w:rPr>
        <w:t>a</w:t>
      </w:r>
      <w:r w:rsidR="00364A3B">
        <w:rPr>
          <w:position w:val="1"/>
          <w:sz w:val="24"/>
        </w:rPr>
        <w:t>i</w:t>
      </w:r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ta</w:t>
      </w:r>
      <w:r w:rsidR="00364A3B">
        <w:rPr>
          <w:spacing w:val="3"/>
          <w:position w:val="1"/>
          <w:sz w:val="24"/>
        </w:rPr>
        <w:t>t</w:t>
      </w:r>
      <w:r w:rsidR="00364A3B">
        <w:rPr>
          <w:spacing w:val="-2"/>
          <w:position w:val="1"/>
          <w:sz w:val="24"/>
        </w:rPr>
        <w:t>i</w:t>
      </w:r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k u</w:t>
      </w:r>
      <w:r w:rsidR="00364A3B">
        <w:rPr>
          <w:spacing w:val="3"/>
          <w:position w:val="1"/>
          <w:sz w:val="24"/>
        </w:rPr>
        <w:t>j</w:t>
      </w:r>
      <w:r w:rsidR="00364A3B">
        <w:rPr>
          <w:position w:val="1"/>
          <w:sz w:val="24"/>
        </w:rPr>
        <w:t>i</w:t>
      </w:r>
      <w:r w:rsidR="00364A3B">
        <w:rPr>
          <w:spacing w:val="6"/>
          <w:position w:val="1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position w:val="1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position w:val="1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w w:val="50"/>
          <w:position w:val="1"/>
          <w:sz w:val="24"/>
        </w:rPr>
        <w:t>𝑡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 w:rsidR="00364A3B">
        <w:rPr>
          <w:rFonts w:ascii="Tinos" w:eastAsia="Tinos" w:hAnsi="Tinos"/>
          <w:w w:val="132"/>
          <w:position w:val="1"/>
          <w:sz w:val="24"/>
        </w:rPr>
        <w:t>=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>
        <w:rPr>
          <w:rFonts w:ascii="Tinos" w:eastAsia="Tinos" w:hAnsi="Tinos"/>
          <w:spacing w:val="2"/>
          <w:w w:val="110"/>
          <w:sz w:val="24"/>
        </w:rPr>
        <w:t>14,8776</w:t>
      </w:r>
      <w:r w:rsidR="00364A3B">
        <w:rPr>
          <w:rFonts w:ascii="Tinos" w:eastAsia="Tinos" w:hAnsi="Tinos"/>
          <w:w w:val="132"/>
          <w:position w:val="1"/>
          <w:sz w:val="24"/>
        </w:rPr>
        <w:t>&lt;</w:t>
      </w:r>
      <w:r w:rsidR="00364A3B">
        <w:rPr>
          <w:rFonts w:ascii="Tinos" w:eastAsia="Tinos" w:hAnsi="Tinos"/>
          <w:spacing w:val="5"/>
          <w:position w:val="1"/>
          <w:sz w:val="24"/>
        </w:rPr>
        <w:t xml:space="preserve"> </w:t>
      </w:r>
      <w:r w:rsidR="00252581">
        <w:rPr>
          <w:rFonts w:ascii="Tinos" w:eastAsia="Tinos"/>
          <w:w w:val="105"/>
        </w:rPr>
        <w:t xml:space="preserve">19,0228 </w:t>
      </w:r>
      <w:r w:rsidR="00364A3B">
        <w:rPr>
          <w:spacing w:val="-2"/>
          <w:position w:val="1"/>
          <w:sz w:val="24"/>
        </w:rPr>
        <w:t>ma</w:t>
      </w:r>
      <w:r w:rsidR="00364A3B">
        <w:rPr>
          <w:position w:val="1"/>
          <w:sz w:val="24"/>
        </w:rPr>
        <w:t>ka</w:t>
      </w:r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2"/>
          <w:w w:val="99"/>
          <w:position w:val="1"/>
          <w:sz w:val="24"/>
        </w:rPr>
        <w:t>H</w:t>
      </w:r>
      <w:r w:rsidR="00364A3B">
        <w:rPr>
          <w:sz w:val="16"/>
        </w:rPr>
        <w:t>0</w:t>
      </w:r>
      <w:r w:rsidR="00364A3B">
        <w:rPr>
          <w:spacing w:val="19"/>
          <w:sz w:val="16"/>
        </w:rPr>
        <w:t xml:space="preserve"> </w:t>
      </w:r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d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k d</w:t>
      </w:r>
      <w:r w:rsidR="00364A3B">
        <w:rPr>
          <w:spacing w:val="3"/>
          <w:position w:val="1"/>
          <w:sz w:val="24"/>
        </w:rPr>
        <w:t>i</w:t>
      </w:r>
      <w:r w:rsidR="00364A3B">
        <w:rPr>
          <w:spacing w:val="-2"/>
          <w:position w:val="1"/>
          <w:sz w:val="24"/>
        </w:rPr>
        <w:t>t</w:t>
      </w:r>
      <w:r w:rsidR="00364A3B">
        <w:rPr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la</w:t>
      </w:r>
      <w:r w:rsidR="00364A3B">
        <w:rPr>
          <w:spacing w:val="1"/>
          <w:position w:val="1"/>
          <w:sz w:val="24"/>
        </w:rPr>
        <w:t>k</w:t>
      </w:r>
      <w:r w:rsidR="00364A3B">
        <w:rPr>
          <w:position w:val="1"/>
          <w:sz w:val="24"/>
        </w:rPr>
        <w:t>.</w:t>
      </w:r>
    </w:p>
    <w:p w14:paraId="3439059C" w14:textId="052D2FDB" w:rsidR="00364A3B" w:rsidRDefault="00252581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rPr>
          <w:sz w:val="24"/>
        </w:rPr>
        <w:t xml:space="preserve">6) </w:t>
      </w:r>
      <w:r w:rsidR="00364A3B">
        <w:rPr>
          <w:sz w:val="24"/>
        </w:rPr>
        <w:t>Kesimpulan yang diambil adalah cukup bukti untuk mengatakan bahwa standar deviasi dari</w:t>
      </w:r>
      <w:r w:rsidR="00364A3B">
        <w:rPr>
          <w:spacing w:val="-10"/>
          <w:sz w:val="24"/>
        </w:rPr>
        <w:t xml:space="preserve"> </w:t>
      </w:r>
      <w:r w:rsidR="00364A3B">
        <w:rPr>
          <w:sz w:val="24"/>
        </w:rPr>
        <w:t>ketepatan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menembak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Meriam</w:t>
      </w:r>
      <w:r w:rsidR="00364A3B">
        <w:rPr>
          <w:spacing w:val="-10"/>
          <w:sz w:val="24"/>
        </w:rPr>
        <w:t xml:space="preserve"> </w:t>
      </w:r>
      <w:r w:rsidR="00364A3B">
        <w:rPr>
          <w:sz w:val="24"/>
        </w:rPr>
        <w:t>jenis</w:t>
      </w:r>
      <w:r w:rsidR="00364A3B">
        <w:rPr>
          <w:spacing w:val="-7"/>
          <w:sz w:val="24"/>
        </w:rPr>
        <w:t xml:space="preserve"> </w:t>
      </w:r>
      <w:r w:rsidR="00364A3B">
        <w:rPr>
          <w:sz w:val="24"/>
        </w:rPr>
        <w:t>tersebut</w:t>
      </w:r>
      <w:r w:rsidR="00364A3B">
        <w:rPr>
          <w:spacing w:val="-10"/>
          <w:sz w:val="24"/>
        </w:rPr>
        <w:t xml:space="preserve"> </w:t>
      </w:r>
      <w:r w:rsidR="00364A3B">
        <w:rPr>
          <w:sz w:val="24"/>
        </w:rPr>
        <w:t>sama</w:t>
      </w:r>
      <w:r w:rsidR="00364A3B">
        <w:rPr>
          <w:spacing w:val="-10"/>
          <w:sz w:val="24"/>
        </w:rPr>
        <w:t xml:space="preserve"> </w:t>
      </w:r>
      <w:r w:rsidR="00364A3B">
        <w:rPr>
          <w:sz w:val="24"/>
        </w:rPr>
        <w:t>dengan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4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meter/</w:t>
      </w:r>
      <w:r w:rsidR="00364A3B">
        <w:rPr>
          <w:spacing w:val="-10"/>
          <w:sz w:val="24"/>
        </w:rPr>
        <w:t xml:space="preserve"> </w:t>
      </w:r>
      <w:r w:rsidR="00364A3B">
        <w:rPr>
          <w:sz w:val="24"/>
        </w:rPr>
        <w:t>tidak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cukup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bukti untuk mengatakan bahwa standar deviasi dari ketepatan menembak Meriam jenis tersebut lebih besar dari 4</w:t>
      </w:r>
      <w:r w:rsidR="00364A3B">
        <w:rPr>
          <w:spacing w:val="-5"/>
          <w:sz w:val="24"/>
        </w:rPr>
        <w:t xml:space="preserve"> </w:t>
      </w:r>
      <w:r w:rsidR="00364A3B">
        <w:rPr>
          <w:sz w:val="24"/>
        </w:rPr>
        <w:t>meter.</w:t>
      </w:r>
    </w:p>
    <w:p w14:paraId="3191A79F" w14:textId="77777777" w:rsidR="00BB50C5" w:rsidRDefault="00BB50C5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6F6BC8D1" w14:textId="77777777" w:rsidR="00BB50C5" w:rsidRPr="00BB50C5" w:rsidRDefault="00BB50C5" w:rsidP="00BB50C5">
      <w:pPr>
        <w:pStyle w:val="ListParagraph"/>
        <w:widowControl w:val="0"/>
        <w:tabs>
          <w:tab w:val="left" w:pos="1260"/>
        </w:tabs>
        <w:autoSpaceDE w:val="0"/>
        <w:autoSpaceDN w:val="0"/>
        <w:spacing w:before="10" w:after="0" w:line="240" w:lineRule="auto"/>
        <w:ind w:left="90"/>
        <w:contextualSpacing w:val="0"/>
        <w:jc w:val="both"/>
        <w:rPr>
          <w:color w:val="FF0000"/>
          <w:sz w:val="24"/>
        </w:rPr>
      </w:pPr>
      <w:r w:rsidRPr="00BB50C5">
        <w:rPr>
          <w:color w:val="FF0000"/>
          <w:sz w:val="24"/>
        </w:rPr>
        <w:t xml:space="preserve">3. </w:t>
      </w:r>
      <w:r w:rsidRPr="00BB50C5">
        <w:rPr>
          <w:color w:val="FF0000"/>
          <w:sz w:val="24"/>
        </w:rPr>
        <w:t>Kecepatan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z w:val="24"/>
        </w:rPr>
        <w:t>arus</w:t>
      </w:r>
      <w:r w:rsidRPr="00BB50C5">
        <w:rPr>
          <w:color w:val="FF0000"/>
          <w:spacing w:val="-16"/>
          <w:sz w:val="24"/>
        </w:rPr>
        <w:t xml:space="preserve"> </w:t>
      </w:r>
      <w:r w:rsidRPr="00BB50C5">
        <w:rPr>
          <w:color w:val="FF0000"/>
          <w:sz w:val="24"/>
        </w:rPr>
        <w:t>(dalam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m/s)</w:t>
      </w:r>
      <w:r w:rsidRPr="00BB50C5">
        <w:rPr>
          <w:color w:val="FF0000"/>
          <w:spacing w:val="-20"/>
          <w:sz w:val="24"/>
        </w:rPr>
        <w:t xml:space="preserve"> </w:t>
      </w:r>
      <w:r w:rsidRPr="00BB50C5">
        <w:rPr>
          <w:color w:val="FF0000"/>
          <w:sz w:val="24"/>
        </w:rPr>
        <w:t>di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Selat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Toyapakeh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z w:val="24"/>
        </w:rPr>
        <w:t>menggunakan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pacing w:val="-3"/>
          <w:sz w:val="24"/>
        </w:rPr>
        <w:t>ADCP</w:t>
      </w:r>
      <w:r w:rsidRPr="00BB50C5">
        <w:rPr>
          <w:color w:val="FF0000"/>
          <w:spacing w:val="-15"/>
          <w:sz w:val="24"/>
        </w:rPr>
        <w:t xml:space="preserve"> </w:t>
      </w:r>
      <w:r w:rsidRPr="00BB50C5">
        <w:rPr>
          <w:color w:val="FF0000"/>
          <w:sz w:val="24"/>
        </w:rPr>
        <w:t>adalah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z w:val="24"/>
        </w:rPr>
        <w:t>sebagai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berikut:</w:t>
      </w:r>
    </w:p>
    <w:p w14:paraId="1503ED9E" w14:textId="77777777" w:rsidR="00BB50C5" w:rsidRDefault="00BB50C5" w:rsidP="00BB50C5">
      <w:pPr>
        <w:pStyle w:val="BodyText"/>
        <w:ind w:left="90"/>
        <w:rPr>
          <w:sz w:val="20"/>
        </w:rPr>
      </w:pPr>
    </w:p>
    <w:p w14:paraId="52BF8B42" w14:textId="77777777" w:rsidR="00BB50C5" w:rsidRDefault="00BB50C5" w:rsidP="00BB50C5">
      <w:pPr>
        <w:pStyle w:val="BodyText"/>
        <w:spacing w:before="7" w:after="1"/>
        <w:ind w:left="90"/>
        <w:rPr>
          <w:sz w:val="27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720"/>
        <w:gridCol w:w="726"/>
        <w:gridCol w:w="726"/>
        <w:gridCol w:w="721"/>
        <w:gridCol w:w="727"/>
        <w:gridCol w:w="727"/>
        <w:gridCol w:w="722"/>
        <w:gridCol w:w="727"/>
        <w:gridCol w:w="721"/>
        <w:gridCol w:w="726"/>
        <w:gridCol w:w="726"/>
        <w:gridCol w:w="720"/>
      </w:tblGrid>
      <w:tr w:rsidR="00BB50C5" w14:paraId="46CFFEAD" w14:textId="77777777" w:rsidTr="008F70C3">
        <w:trPr>
          <w:trHeight w:val="975"/>
        </w:trPr>
        <w:tc>
          <w:tcPr>
            <w:tcW w:w="905" w:type="dxa"/>
            <w:tcBorders>
              <w:bottom w:val="single" w:sz="18" w:space="0" w:color="000000"/>
            </w:tcBorders>
          </w:tcPr>
          <w:p w14:paraId="194E3A0C" w14:textId="77777777" w:rsidR="00BB50C5" w:rsidRDefault="00BB50C5" w:rsidP="00BB50C5">
            <w:pPr>
              <w:pStyle w:val="TableParagraph"/>
              <w:spacing w:before="76" w:line="357" w:lineRule="auto"/>
              <w:ind w:left="90"/>
              <w:rPr>
                <w:sz w:val="24"/>
              </w:rPr>
            </w:pPr>
            <w:r>
              <w:rPr>
                <w:sz w:val="24"/>
              </w:rPr>
              <w:t>Tahun 1992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 w14:paraId="69159461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BEA4C03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5,50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66731C2E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90CEBBF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5,45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2FBCF2D4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EBC6CD4" w14:textId="77777777" w:rsidR="00BB50C5" w:rsidRDefault="00BB50C5" w:rsidP="00BB50C5">
            <w:pPr>
              <w:pStyle w:val="TableParagraph"/>
              <w:ind w:left="90" w:right="107"/>
              <w:jc w:val="center"/>
              <w:rPr>
                <w:sz w:val="24"/>
              </w:rPr>
            </w:pPr>
            <w:r>
              <w:rPr>
                <w:sz w:val="24"/>
              </w:rPr>
              <w:t>4,31</w:t>
            </w:r>
          </w:p>
        </w:tc>
        <w:tc>
          <w:tcPr>
            <w:tcW w:w="721" w:type="dxa"/>
            <w:tcBorders>
              <w:bottom w:val="single" w:sz="18" w:space="0" w:color="000000"/>
              <w:right w:val="single" w:sz="12" w:space="0" w:color="000000"/>
            </w:tcBorders>
          </w:tcPr>
          <w:p w14:paraId="1DA7FB9A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506BFCB7" w14:textId="77777777" w:rsidR="00BB50C5" w:rsidRDefault="00BB50C5" w:rsidP="00BB50C5">
            <w:pPr>
              <w:pStyle w:val="TableParagraph"/>
              <w:ind w:left="90" w:right="106"/>
              <w:jc w:val="center"/>
              <w:rPr>
                <w:sz w:val="24"/>
              </w:rPr>
            </w:pPr>
            <w:r>
              <w:rPr>
                <w:sz w:val="24"/>
              </w:rPr>
              <w:t>7,43</w:t>
            </w:r>
          </w:p>
        </w:tc>
        <w:tc>
          <w:tcPr>
            <w:tcW w:w="727" w:type="dxa"/>
            <w:tcBorders>
              <w:left w:val="single" w:sz="12" w:space="0" w:color="000000"/>
              <w:bottom w:val="single" w:sz="18" w:space="0" w:color="000000"/>
            </w:tcBorders>
          </w:tcPr>
          <w:p w14:paraId="59CAD40B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5535827C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5,15</w:t>
            </w:r>
          </w:p>
        </w:tc>
        <w:tc>
          <w:tcPr>
            <w:tcW w:w="727" w:type="dxa"/>
            <w:tcBorders>
              <w:bottom w:val="single" w:sz="18" w:space="0" w:color="000000"/>
              <w:right w:val="single" w:sz="12" w:space="0" w:color="000000"/>
            </w:tcBorders>
          </w:tcPr>
          <w:p w14:paraId="00DBBCBF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08E49BDE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6,27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8" w:space="0" w:color="000000"/>
            </w:tcBorders>
          </w:tcPr>
          <w:p w14:paraId="453C5B22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3780F145" w14:textId="77777777" w:rsidR="00BB50C5" w:rsidRDefault="00BB50C5" w:rsidP="00BB50C5">
            <w:pPr>
              <w:pStyle w:val="TableParagraph"/>
              <w:ind w:left="90" w:right="121"/>
              <w:jc w:val="center"/>
              <w:rPr>
                <w:sz w:val="24"/>
              </w:rPr>
            </w:pPr>
            <w:r>
              <w:rPr>
                <w:sz w:val="24"/>
              </w:rPr>
              <w:t>6,80</w:t>
            </w:r>
          </w:p>
        </w:tc>
        <w:tc>
          <w:tcPr>
            <w:tcW w:w="727" w:type="dxa"/>
            <w:tcBorders>
              <w:bottom w:val="single" w:sz="18" w:space="0" w:color="000000"/>
            </w:tcBorders>
          </w:tcPr>
          <w:p w14:paraId="68B4B1F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71D3383" w14:textId="77777777" w:rsidR="00BB50C5" w:rsidRDefault="00BB50C5" w:rsidP="00BB50C5">
            <w:pPr>
              <w:pStyle w:val="TableParagraph"/>
              <w:ind w:left="90" w:right="118"/>
              <w:jc w:val="center"/>
              <w:rPr>
                <w:sz w:val="24"/>
              </w:rPr>
            </w:pPr>
            <w:r>
              <w:rPr>
                <w:sz w:val="24"/>
              </w:rPr>
              <w:t>4,32</w:t>
            </w: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 w14:paraId="364E2B6A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FE4610A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7,62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276BAD2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8DF6A97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4,56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5E091B7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1E70752F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6,43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 w14:paraId="5B4C5FB1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1BFFFE6B" w14:textId="77777777" w:rsidR="00BB50C5" w:rsidRDefault="00BB50C5" w:rsidP="00BB50C5">
            <w:pPr>
              <w:pStyle w:val="TableParagraph"/>
              <w:ind w:left="90" w:right="114"/>
              <w:jc w:val="center"/>
              <w:rPr>
                <w:sz w:val="24"/>
              </w:rPr>
            </w:pPr>
            <w:r>
              <w:rPr>
                <w:sz w:val="24"/>
              </w:rPr>
              <w:t>5,45</w:t>
            </w:r>
          </w:p>
        </w:tc>
      </w:tr>
      <w:tr w:rsidR="00BB50C5" w14:paraId="72AAF580" w14:textId="77777777" w:rsidTr="008F70C3">
        <w:trPr>
          <w:trHeight w:val="970"/>
        </w:trPr>
        <w:tc>
          <w:tcPr>
            <w:tcW w:w="905" w:type="dxa"/>
            <w:tcBorders>
              <w:top w:val="single" w:sz="18" w:space="0" w:color="000000"/>
            </w:tcBorders>
            <w:shd w:val="clear" w:color="auto" w:fill="E7E7E7"/>
          </w:tcPr>
          <w:p w14:paraId="346A0858" w14:textId="77777777" w:rsidR="00BB50C5" w:rsidRDefault="00BB50C5" w:rsidP="00BB50C5">
            <w:pPr>
              <w:pStyle w:val="TableParagraph"/>
              <w:spacing w:before="71" w:line="360" w:lineRule="auto"/>
              <w:ind w:left="90"/>
              <w:rPr>
                <w:sz w:val="24"/>
              </w:rPr>
            </w:pPr>
            <w:r>
              <w:rPr>
                <w:sz w:val="24"/>
              </w:rPr>
              <w:t>Tahun 1993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E7E7E7"/>
          </w:tcPr>
          <w:p w14:paraId="62CED51C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33D27567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6,26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2BEECF47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0392AEFD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5,86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2D4FCB5F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6939BC79" w14:textId="77777777" w:rsidR="00BB50C5" w:rsidRDefault="00BB50C5" w:rsidP="00BB50C5">
            <w:pPr>
              <w:pStyle w:val="TableParagraph"/>
              <w:ind w:left="90" w:right="107"/>
              <w:jc w:val="center"/>
              <w:rPr>
                <w:sz w:val="24"/>
              </w:rPr>
            </w:pPr>
            <w:r>
              <w:rPr>
                <w:sz w:val="24"/>
              </w:rPr>
              <w:t>4,53</w:t>
            </w:r>
          </w:p>
        </w:tc>
        <w:tc>
          <w:tcPr>
            <w:tcW w:w="721" w:type="dxa"/>
            <w:tcBorders>
              <w:top w:val="single" w:sz="18" w:space="0" w:color="000000"/>
            </w:tcBorders>
            <w:shd w:val="clear" w:color="auto" w:fill="E7E7E7"/>
          </w:tcPr>
          <w:p w14:paraId="67005A4D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13952ED7" w14:textId="77777777" w:rsidR="00BB50C5" w:rsidRDefault="00BB50C5" w:rsidP="00BB50C5">
            <w:pPr>
              <w:pStyle w:val="TableParagraph"/>
              <w:ind w:left="90" w:right="103"/>
              <w:jc w:val="center"/>
              <w:rPr>
                <w:sz w:val="24"/>
              </w:rPr>
            </w:pPr>
            <w:r>
              <w:rPr>
                <w:sz w:val="24"/>
              </w:rPr>
              <w:t>7,89</w:t>
            </w:r>
          </w:p>
        </w:tc>
        <w:tc>
          <w:tcPr>
            <w:tcW w:w="727" w:type="dxa"/>
            <w:tcBorders>
              <w:top w:val="single" w:sz="18" w:space="0" w:color="000000"/>
            </w:tcBorders>
            <w:shd w:val="clear" w:color="auto" w:fill="E7E7E7"/>
          </w:tcPr>
          <w:p w14:paraId="5D32B30A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7D0B64AA" w14:textId="77777777" w:rsidR="00BB50C5" w:rsidRDefault="00BB50C5" w:rsidP="00BB50C5">
            <w:pPr>
              <w:pStyle w:val="TableParagraph"/>
              <w:ind w:left="90" w:right="113"/>
              <w:jc w:val="center"/>
              <w:rPr>
                <w:sz w:val="24"/>
              </w:rPr>
            </w:pPr>
            <w:r>
              <w:rPr>
                <w:sz w:val="24"/>
              </w:rPr>
              <w:t>5,53</w:t>
            </w:r>
          </w:p>
        </w:tc>
        <w:tc>
          <w:tcPr>
            <w:tcW w:w="727" w:type="dxa"/>
            <w:tcBorders>
              <w:top w:val="single" w:sz="18" w:space="0" w:color="000000"/>
              <w:right w:val="single" w:sz="12" w:space="0" w:color="000000"/>
            </w:tcBorders>
            <w:shd w:val="clear" w:color="auto" w:fill="E7E7E7"/>
          </w:tcPr>
          <w:p w14:paraId="3921CC63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60AACAE7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7,23</w:t>
            </w:r>
          </w:p>
        </w:tc>
        <w:tc>
          <w:tcPr>
            <w:tcW w:w="722" w:type="dxa"/>
            <w:tcBorders>
              <w:top w:val="single" w:sz="18" w:space="0" w:color="000000"/>
              <w:left w:val="single" w:sz="12" w:space="0" w:color="000000"/>
            </w:tcBorders>
            <w:shd w:val="clear" w:color="auto" w:fill="E7E7E7"/>
          </w:tcPr>
          <w:p w14:paraId="1336F110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3DCAB0EE" w14:textId="77777777" w:rsidR="00BB50C5" w:rsidRDefault="00BB50C5" w:rsidP="00BB50C5">
            <w:pPr>
              <w:pStyle w:val="TableParagraph"/>
              <w:ind w:left="90" w:right="121"/>
              <w:jc w:val="center"/>
              <w:rPr>
                <w:sz w:val="24"/>
              </w:rPr>
            </w:pPr>
            <w:r>
              <w:rPr>
                <w:sz w:val="24"/>
              </w:rPr>
              <w:t>6,85</w:t>
            </w:r>
          </w:p>
        </w:tc>
        <w:tc>
          <w:tcPr>
            <w:tcW w:w="727" w:type="dxa"/>
            <w:tcBorders>
              <w:top w:val="single" w:sz="18" w:space="0" w:color="000000"/>
            </w:tcBorders>
            <w:shd w:val="clear" w:color="auto" w:fill="E7E7E7"/>
          </w:tcPr>
          <w:p w14:paraId="23F26431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24FA7B74" w14:textId="77777777" w:rsidR="00BB50C5" w:rsidRDefault="00BB50C5" w:rsidP="00BB50C5">
            <w:pPr>
              <w:pStyle w:val="TableParagraph"/>
              <w:ind w:left="90" w:right="118"/>
              <w:jc w:val="center"/>
              <w:rPr>
                <w:sz w:val="24"/>
              </w:rPr>
            </w:pPr>
            <w:r>
              <w:rPr>
                <w:sz w:val="24"/>
              </w:rPr>
              <w:t>5,26</w:t>
            </w:r>
          </w:p>
        </w:tc>
        <w:tc>
          <w:tcPr>
            <w:tcW w:w="721" w:type="dxa"/>
            <w:tcBorders>
              <w:top w:val="single" w:sz="18" w:space="0" w:color="000000"/>
            </w:tcBorders>
            <w:shd w:val="clear" w:color="auto" w:fill="E7E7E7"/>
          </w:tcPr>
          <w:p w14:paraId="385EC7D7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27254D83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8,26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5D1B5C3A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7DADFB67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5,17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1692928F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100D4068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E7E7E7"/>
          </w:tcPr>
          <w:p w14:paraId="676CA20E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4D91EFD7" w14:textId="77777777" w:rsidR="00BB50C5" w:rsidRDefault="00BB50C5" w:rsidP="00BB50C5">
            <w:pPr>
              <w:pStyle w:val="TableParagraph"/>
              <w:ind w:left="90" w:right="114"/>
              <w:jc w:val="center"/>
              <w:rPr>
                <w:sz w:val="24"/>
              </w:rPr>
            </w:pPr>
            <w:r>
              <w:rPr>
                <w:sz w:val="24"/>
              </w:rPr>
              <w:t>5,12</w:t>
            </w:r>
          </w:p>
        </w:tc>
      </w:tr>
    </w:tbl>
    <w:p w14:paraId="23992D02" w14:textId="77777777" w:rsidR="00BB50C5" w:rsidRDefault="00BB50C5" w:rsidP="00BB50C5">
      <w:pPr>
        <w:pStyle w:val="BodyText"/>
        <w:spacing w:before="4"/>
        <w:ind w:left="90"/>
        <w:rPr>
          <w:sz w:val="28"/>
        </w:rPr>
      </w:pPr>
    </w:p>
    <w:p w14:paraId="466062CB" w14:textId="486264FF" w:rsidR="00BB50C5" w:rsidRDefault="00BB50C5" w:rsidP="00BB50C5">
      <w:pPr>
        <w:pStyle w:val="BodyText"/>
        <w:spacing w:before="90" w:line="360" w:lineRule="auto"/>
        <w:ind w:left="90" w:right="238"/>
        <w:jc w:val="both"/>
        <w:rPr>
          <w:color w:val="FF0000"/>
        </w:rPr>
      </w:pPr>
      <w:bookmarkStart w:id="1" w:name="Ujilah_asumsi_penelitian_di_atas_yang_me"/>
      <w:bookmarkEnd w:id="1"/>
      <w:r w:rsidRPr="00BB50C5">
        <w:rPr>
          <w:color w:val="FF0000"/>
        </w:rPr>
        <w:t>Ujilah asumsi penelitian di atas yang menyatakan bahwa selisih rataan kecepatan arus di tahun 1992 di bawah kecepatan arus di tahun 1993 sebesar 1,75 m/s (gunakan tingkat signifikansi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0,01).</w:t>
      </w:r>
      <w:r w:rsidRPr="00BB50C5">
        <w:rPr>
          <w:color w:val="FF0000"/>
          <w:spacing w:val="-12"/>
        </w:rPr>
        <w:t xml:space="preserve"> </w:t>
      </w:r>
      <w:r w:rsidRPr="00BB50C5">
        <w:rPr>
          <w:color w:val="FF0000"/>
        </w:rPr>
        <w:t>Sertakan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pula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langkah-langkah</w:t>
      </w:r>
      <w:r w:rsidRPr="00BB50C5">
        <w:rPr>
          <w:color w:val="FF0000"/>
          <w:spacing w:val="-12"/>
        </w:rPr>
        <w:t xml:space="preserve"> </w:t>
      </w:r>
      <w:r w:rsidRPr="00BB50C5">
        <w:rPr>
          <w:color w:val="FF0000"/>
        </w:rPr>
        <w:t>pengerjaan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seperti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contoh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yang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dijelaskan sebelumnya!</w:t>
      </w:r>
    </w:p>
    <w:p w14:paraId="01C96335" w14:textId="4789D5CD" w:rsidR="008C7D4C" w:rsidRDefault="008C7D4C" w:rsidP="00BB50C5">
      <w:pPr>
        <w:pStyle w:val="BodyText"/>
        <w:spacing w:before="90" w:line="360" w:lineRule="auto"/>
        <w:ind w:left="90" w:right="238"/>
        <w:jc w:val="both"/>
      </w:pPr>
      <w:r>
        <w:t>JAWAB:</w:t>
      </w:r>
    </w:p>
    <w:p w14:paraId="0DDBF437" w14:textId="29247018" w:rsidR="008C7D4C" w:rsidRDefault="008C7D4C" w:rsidP="00BB50C5">
      <w:pPr>
        <w:pStyle w:val="BodyText"/>
        <w:spacing w:before="90" w:line="360" w:lineRule="auto"/>
        <w:ind w:left="90" w:right="238"/>
        <w:jc w:val="both"/>
      </w:pPr>
      <w:r>
        <w:t>Jenis kasus: Kasus data berpasangan</w:t>
      </w:r>
    </w:p>
    <w:p w14:paraId="200C9668" w14:textId="77777777" w:rsidR="008C7D4C" w:rsidRPr="00F92B44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 xml:space="preserve">1) </w:t>
      </w:r>
      <w:r>
        <w:rPr>
          <w:sz w:val="24"/>
        </w:rPr>
        <w:t>Menentukan hipotesis nol dan</w:t>
      </w:r>
      <w:r>
        <w:rPr>
          <w:spacing w:val="-15"/>
          <w:sz w:val="24"/>
        </w:rPr>
        <w:t xml:space="preserve"> </w:t>
      </w:r>
      <w:r>
        <w:rPr>
          <w:sz w:val="24"/>
        </w:rPr>
        <w:t>tandingannya.</w:t>
      </w:r>
      <w:r>
        <w:rPr>
          <w:position w:val="1"/>
          <w:sz w:val="24"/>
        </w:rPr>
        <w:t xml:space="preserve"> </w:t>
      </w:r>
    </w:p>
    <w:p w14:paraId="1DF2D98B" w14:textId="4E14ABA7" w:rsidR="008C7D4C" w:rsidRPr="008C7D4C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H0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54321">
        <w:t xml:space="preserve">  </w:t>
      </w:r>
      <w:r>
        <w:t xml:space="preserve"> </w:t>
      </w:r>
      <w:r>
        <w:t xml:space="preserve">= </w:t>
      </w:r>
      <w:r>
        <w:t>1,75</w:t>
      </w:r>
    </w:p>
    <w:p w14:paraId="08906119" w14:textId="52F60F60" w:rsidR="008C7D4C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H1 :</w:t>
      </w:r>
      <w:r w:rsidRPr="008C7D4C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54321">
        <w:t xml:space="preserve">   </w:t>
      </w:r>
      <w:r w:rsidR="00D54321">
        <w:t>!</w:t>
      </w:r>
      <w:r w:rsidR="00D54321">
        <w:t>= 1,75</w:t>
      </w:r>
    </w:p>
    <w:p w14:paraId="44B8AAC5" w14:textId="62F251C6" w:rsidR="00D54321" w:rsidRDefault="00D54321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2)</w:t>
      </w:r>
    </w:p>
    <w:p w14:paraId="75ECFF57" w14:textId="77777777" w:rsidR="008C7D4C" w:rsidRPr="008C7D4C" w:rsidRDefault="008C7D4C" w:rsidP="00BB50C5">
      <w:pPr>
        <w:pStyle w:val="BodyText"/>
        <w:spacing w:before="90" w:line="360" w:lineRule="auto"/>
        <w:ind w:left="90" w:right="238"/>
        <w:jc w:val="both"/>
      </w:pPr>
    </w:p>
    <w:p w14:paraId="7FD63F2F" w14:textId="77777777" w:rsidR="00BB50C5" w:rsidRPr="00BB50C5" w:rsidRDefault="00BB50C5" w:rsidP="00BB50C5">
      <w:pPr>
        <w:pStyle w:val="BodyText"/>
        <w:spacing w:before="90" w:line="360" w:lineRule="auto"/>
        <w:ind w:left="90" w:right="238"/>
        <w:jc w:val="both"/>
      </w:pPr>
    </w:p>
    <w:p w14:paraId="419A2BE7" w14:textId="7ABAE101" w:rsidR="00BB50C5" w:rsidRDefault="00BB50C5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0A98EF44" w14:textId="77777777" w:rsidR="00364A3B" w:rsidRDefault="00364A3B" w:rsidP="00364A3B">
      <w:pPr>
        <w:pStyle w:val="BodyText"/>
        <w:tabs>
          <w:tab w:val="left" w:pos="180"/>
        </w:tabs>
        <w:spacing w:before="3"/>
        <w:ind w:left="180"/>
      </w:pPr>
    </w:p>
    <w:p w14:paraId="122B767E" w14:textId="77777777" w:rsidR="00364A3B" w:rsidRPr="005801FC" w:rsidRDefault="00364A3B" w:rsidP="00364A3B">
      <w:pPr>
        <w:pStyle w:val="ListParagraph"/>
        <w:widowControl w:val="0"/>
        <w:tabs>
          <w:tab w:val="left" w:pos="180"/>
          <w:tab w:val="left" w:pos="1530"/>
        </w:tabs>
        <w:autoSpaceDE w:val="0"/>
        <w:autoSpaceDN w:val="0"/>
        <w:spacing w:before="6" w:after="0" w:line="360" w:lineRule="auto"/>
        <w:ind w:left="18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</w:p>
    <w:p w14:paraId="2DED35D6" w14:textId="131B2BD1" w:rsidR="005801FC" w:rsidRPr="00D23330" w:rsidRDefault="005801FC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2B28D0B4" w14:textId="4EF0C1FA" w:rsidR="00D23330" w:rsidRPr="00D23330" w:rsidRDefault="00D23330" w:rsidP="005801FC">
      <w:pPr>
        <w:pStyle w:val="BodyText"/>
        <w:tabs>
          <w:tab w:val="left" w:pos="1530"/>
        </w:tabs>
        <w:spacing w:before="90" w:line="357" w:lineRule="auto"/>
        <w:ind w:left="90" w:right="232"/>
        <w:jc w:val="both"/>
      </w:pPr>
    </w:p>
    <w:p w14:paraId="7BA08F3E" w14:textId="77777777" w:rsidR="00943038" w:rsidRDefault="00943038" w:rsidP="00943038">
      <w:pPr>
        <w:pStyle w:val="BodyText"/>
        <w:spacing w:before="90" w:line="357" w:lineRule="auto"/>
        <w:ind w:left="90" w:right="232"/>
        <w:jc w:val="both"/>
      </w:pPr>
    </w:p>
    <w:p w14:paraId="65A57739" w14:textId="1EE0D6F9" w:rsidR="00E65D32" w:rsidRDefault="00000000" w:rsidP="00F25C25">
      <w:pPr>
        <w:pStyle w:val="Title"/>
        <w:numPr>
          <w:ilvl w:val="0"/>
          <w:numId w:val="3"/>
        </w:numPr>
        <w:ind w:left="426" w:hanging="284"/>
      </w:pPr>
      <w:r>
        <w:lastRenderedPageBreak/>
        <w:t>Daftar Pustaka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id w:val="-1357660360"/>
        <w:docPartObj>
          <w:docPartGallery w:val="Bibliographies"/>
          <w:docPartUnique/>
        </w:docPartObj>
      </w:sdtPr>
      <w:sdtContent>
        <w:p w14:paraId="43D92089" w14:textId="7478F417" w:rsidR="00CC2C35" w:rsidRDefault="00CC2C35">
          <w:pPr>
            <w:pStyle w:val="Heading1"/>
          </w:pPr>
        </w:p>
        <w:sdt>
          <w:sdtPr>
            <w:id w:val="-573587230"/>
            <w:bibliography/>
          </w:sdtPr>
          <w:sdtContent>
            <w:p w14:paraId="60875427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Husnul, N. I., Prasetya, E. R., Sadewa, P., Ajimat, &amp; Purnomo, L. I.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Tengerang Selatan: Universitas Pamulang.</w:t>
              </w:r>
            </w:p>
            <w:p w14:paraId="42B4484A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Huwaida, H.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Banjarmasin: Poiliban Press.</w:t>
              </w:r>
            </w:p>
            <w:p w14:paraId="19461CD8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Novianti, N. (2020). </w:t>
              </w:r>
              <w:r>
                <w:rPr>
                  <w:i/>
                  <w:iCs/>
                  <w:noProof/>
                </w:rPr>
                <w:t>TEKNOLOGI DAN PEMOGRAMAN KOMPUTER MS. WORD DAN MS. EXEL.</w:t>
              </w:r>
              <w:r>
                <w:rPr>
                  <w:noProof/>
                </w:rPr>
                <w:t xml:space="preserve"> Padang: LPPM Universitas Bung Hatta .</w:t>
              </w:r>
            </w:p>
            <w:p w14:paraId="31CD5BC4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Widiarsono, T. (2005). </w:t>
              </w:r>
              <w:r>
                <w:rPr>
                  <w:i/>
                  <w:iCs/>
                  <w:noProof/>
                </w:rPr>
                <w:t>TUTORIAL PRAKTIS.</w:t>
              </w:r>
              <w:r>
                <w:rPr>
                  <w:noProof/>
                </w:rPr>
                <w:t xml:space="preserve"> Jakarta.</w:t>
              </w:r>
            </w:p>
            <w:p w14:paraId="7BC20F9E" w14:textId="2EAF3207" w:rsidR="00CC2C35" w:rsidRDefault="00CC2C35" w:rsidP="00CC2C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9E1758" w14:textId="77777777" w:rsidR="00E65D32" w:rsidRDefault="00E65D32">
      <w:pPr>
        <w:spacing w:after="0" w:line="360" w:lineRule="auto"/>
        <w:ind w:firstLine="426"/>
        <w:jc w:val="both"/>
      </w:pPr>
    </w:p>
    <w:sectPr w:rsidR="00E65D3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2804" w14:textId="77777777" w:rsidR="00CB3694" w:rsidRDefault="00CB3694">
      <w:pPr>
        <w:spacing w:after="0" w:line="240" w:lineRule="auto"/>
      </w:pPr>
      <w:r>
        <w:separator/>
      </w:r>
    </w:p>
  </w:endnote>
  <w:endnote w:type="continuationSeparator" w:id="0">
    <w:p w14:paraId="45C90E67" w14:textId="77777777" w:rsidR="00CB3694" w:rsidRDefault="00CB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nos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8BBA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3BCAD6" w14:textId="77777777" w:rsidR="00543085" w:rsidRDefault="00543085"/>
  <w:p w14:paraId="5D9F0C7E" w14:textId="77777777" w:rsidR="00224857" w:rsidRDefault="002248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4C77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E0850BF" wp14:editId="200E9CC9">
          <wp:simplePos x="0" y="0"/>
          <wp:positionH relativeFrom="column">
            <wp:posOffset>0</wp:posOffset>
          </wp:positionH>
          <wp:positionV relativeFrom="paragraph">
            <wp:posOffset>96216</wp:posOffset>
          </wp:positionV>
          <wp:extent cx="373380" cy="373380"/>
          <wp:effectExtent l="0" t="0" r="0" b="0"/>
          <wp:wrapNone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338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BA185FC" wp14:editId="2E9E12E1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931535" cy="47625"/>
              <wp:effectExtent l="0" t="0" r="0" b="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1535" cy="47625"/>
                        <a:chOff x="2380233" y="3756188"/>
                        <a:chExt cx="5931535" cy="4762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380233" y="3756188"/>
                          <a:ext cx="5931535" cy="47625"/>
                          <a:chOff x="0" y="0"/>
                          <a:chExt cx="5553075" cy="450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553075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02322" w14:textId="77777777" w:rsidR="00E65D32" w:rsidRDefault="00E65D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555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0000" extrusionOk="0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44958"/>
                            <a:ext cx="555307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7" extrusionOk="0">
                                <a:moveTo>
                                  <a:pt x="0" y="0"/>
                                </a:moveTo>
                                <a:lnTo>
                                  <a:pt x="5553075" y="12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A185FC" id="Group 46" o:spid="_x0000_s1031" style="position:absolute;margin-left:0;margin-top:1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">
              <v:group id="Group 5" o:spid="_x0000_s1032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2A02322" w14:textId="77777777" w:rsidR="00E65D32" w:rsidRDefault="00E65D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7" o:spid="_x0000_s1034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" path="m,l5553075,e" filled="f" strokeweight="2.25pt">
                  <v:stroke startarrowwidth="narrow" startarrowlength="short" endarrowwidth="narrow" endarrowlength="short"/>
                  <v:path arrowok="t" o:extrusionok="f"/>
                </v:shape>
                <v:shape id="Freeform: Shape 8" o:spid="_x0000_s1035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" path="m,l5553075,127e" filled="f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  <w:p w14:paraId="34EB6EE3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Statistika dalam Oseanografi (OS2105), 15/9/2022</w:t>
    </w:r>
    <w:r>
      <w:rPr>
        <w:color w:val="000000"/>
      </w:rPr>
      <w:tab/>
      <w:t xml:space="preserve">Halaman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FD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709C578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color w:val="000000"/>
      </w:rPr>
      <w:tab/>
      <w:t xml:space="preserve">                           </w:t>
    </w:r>
  </w:p>
  <w:p w14:paraId="64DA5E47" w14:textId="77777777" w:rsidR="00543085" w:rsidRDefault="00543085"/>
  <w:p w14:paraId="534061B4" w14:textId="77777777" w:rsidR="00224857" w:rsidRDefault="002248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715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4B62" w14:textId="77777777" w:rsidR="00CB3694" w:rsidRDefault="00CB3694">
      <w:pPr>
        <w:spacing w:after="0" w:line="240" w:lineRule="auto"/>
      </w:pPr>
      <w:r>
        <w:separator/>
      </w:r>
    </w:p>
  </w:footnote>
  <w:footnote w:type="continuationSeparator" w:id="0">
    <w:p w14:paraId="606769A4" w14:textId="77777777" w:rsidR="00CB3694" w:rsidRDefault="00CB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D4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1FEC64" w14:textId="77777777" w:rsidR="00543085" w:rsidRDefault="00543085"/>
  <w:p w14:paraId="3D2C1F10" w14:textId="77777777" w:rsidR="00224857" w:rsidRDefault="002248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6226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562A367" w14:textId="77777777" w:rsidR="00543085" w:rsidRDefault="00543085"/>
  <w:p w14:paraId="4D391C2C" w14:textId="77777777" w:rsidR="00224857" w:rsidRDefault="002248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DC5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21D"/>
    <w:multiLevelType w:val="hybridMultilevel"/>
    <w:tmpl w:val="427612A0"/>
    <w:lvl w:ilvl="0" w:tplc="EB56C34A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A60A3A8A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2EB0A13E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69543398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D56C0A1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C69ABF06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F7227E1A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4106064C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13C82266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1" w15:restartNumberingAfterBreak="0">
    <w:nsid w:val="1C3E286D"/>
    <w:multiLevelType w:val="hybridMultilevel"/>
    <w:tmpl w:val="30C45AA4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4928"/>
    <w:multiLevelType w:val="multilevel"/>
    <w:tmpl w:val="7B64170C"/>
    <w:lvl w:ilvl="0">
      <w:start w:val="2"/>
      <w:numFmt w:val="decimal"/>
      <w:lvlText w:val="%1"/>
      <w:lvlJc w:val="left"/>
      <w:pPr>
        <w:ind w:left="1106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06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549" w:hanging="62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2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27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7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0BD6F62"/>
    <w:multiLevelType w:val="hybridMultilevel"/>
    <w:tmpl w:val="C2804B70"/>
    <w:lvl w:ilvl="0" w:tplc="72C42BD4">
      <w:numFmt w:val="bullet"/>
      <w:lvlText w:val=""/>
      <w:lvlJc w:val="left"/>
      <w:pPr>
        <w:ind w:left="667" w:hanging="567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E36F3FC">
      <w:numFmt w:val="bullet"/>
      <w:lvlText w:val="o"/>
      <w:lvlJc w:val="left"/>
      <w:pPr>
        <w:ind w:left="1234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en-US" w:bidi="ar-SA"/>
      </w:rPr>
    </w:lvl>
    <w:lvl w:ilvl="2" w:tplc="9CE23224">
      <w:numFmt w:val="bullet"/>
      <w:lvlText w:val="•"/>
      <w:lvlJc w:val="left"/>
      <w:pPr>
        <w:ind w:left="2168" w:hanging="567"/>
      </w:pPr>
      <w:rPr>
        <w:rFonts w:hint="default"/>
        <w:lang w:val="ms" w:eastAsia="en-US" w:bidi="ar-SA"/>
      </w:rPr>
    </w:lvl>
    <w:lvl w:ilvl="3" w:tplc="179E7F24">
      <w:numFmt w:val="bullet"/>
      <w:lvlText w:val="•"/>
      <w:lvlJc w:val="left"/>
      <w:pPr>
        <w:ind w:left="3097" w:hanging="567"/>
      </w:pPr>
      <w:rPr>
        <w:rFonts w:hint="default"/>
        <w:lang w:val="ms" w:eastAsia="en-US" w:bidi="ar-SA"/>
      </w:rPr>
    </w:lvl>
    <w:lvl w:ilvl="4" w:tplc="111E10F0">
      <w:numFmt w:val="bullet"/>
      <w:lvlText w:val="•"/>
      <w:lvlJc w:val="left"/>
      <w:pPr>
        <w:ind w:left="4026" w:hanging="567"/>
      </w:pPr>
      <w:rPr>
        <w:rFonts w:hint="default"/>
        <w:lang w:val="ms" w:eastAsia="en-US" w:bidi="ar-SA"/>
      </w:rPr>
    </w:lvl>
    <w:lvl w:ilvl="5" w:tplc="3806C1E4">
      <w:numFmt w:val="bullet"/>
      <w:lvlText w:val="•"/>
      <w:lvlJc w:val="left"/>
      <w:pPr>
        <w:ind w:left="4955" w:hanging="567"/>
      </w:pPr>
      <w:rPr>
        <w:rFonts w:hint="default"/>
        <w:lang w:val="ms" w:eastAsia="en-US" w:bidi="ar-SA"/>
      </w:rPr>
    </w:lvl>
    <w:lvl w:ilvl="6" w:tplc="C7825618">
      <w:numFmt w:val="bullet"/>
      <w:lvlText w:val="•"/>
      <w:lvlJc w:val="left"/>
      <w:pPr>
        <w:ind w:left="5884" w:hanging="567"/>
      </w:pPr>
      <w:rPr>
        <w:rFonts w:hint="default"/>
        <w:lang w:val="ms" w:eastAsia="en-US" w:bidi="ar-SA"/>
      </w:rPr>
    </w:lvl>
    <w:lvl w:ilvl="7" w:tplc="5CF488F8">
      <w:numFmt w:val="bullet"/>
      <w:lvlText w:val="•"/>
      <w:lvlJc w:val="left"/>
      <w:pPr>
        <w:ind w:left="6813" w:hanging="567"/>
      </w:pPr>
      <w:rPr>
        <w:rFonts w:hint="default"/>
        <w:lang w:val="ms" w:eastAsia="en-US" w:bidi="ar-SA"/>
      </w:rPr>
    </w:lvl>
    <w:lvl w:ilvl="8" w:tplc="02D27A52">
      <w:numFmt w:val="bullet"/>
      <w:lvlText w:val="•"/>
      <w:lvlJc w:val="left"/>
      <w:pPr>
        <w:ind w:left="7742" w:hanging="567"/>
      </w:pPr>
      <w:rPr>
        <w:rFonts w:hint="default"/>
        <w:lang w:val="ms" w:eastAsia="en-US" w:bidi="ar-SA"/>
      </w:rPr>
    </w:lvl>
  </w:abstractNum>
  <w:abstractNum w:abstractNumId="4" w15:restartNumberingAfterBreak="0">
    <w:nsid w:val="320A74F9"/>
    <w:multiLevelType w:val="multilevel"/>
    <w:tmpl w:val="B0E4A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2D38"/>
    <w:multiLevelType w:val="multilevel"/>
    <w:tmpl w:val="179E5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7726"/>
    <w:multiLevelType w:val="hybridMultilevel"/>
    <w:tmpl w:val="93CA22DE"/>
    <w:lvl w:ilvl="0" w:tplc="0D5E11AA">
      <w:start w:val="1"/>
      <w:numFmt w:val="lowerLetter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D1CD9E0">
      <w:numFmt w:val="bullet"/>
      <w:lvlText w:val="•"/>
      <w:lvlJc w:val="left"/>
      <w:pPr>
        <w:ind w:left="1878" w:hanging="360"/>
      </w:pPr>
      <w:rPr>
        <w:rFonts w:hint="default"/>
        <w:lang w:val="ms" w:eastAsia="en-US" w:bidi="ar-SA"/>
      </w:rPr>
    </w:lvl>
    <w:lvl w:ilvl="2" w:tplc="2334F5B0">
      <w:numFmt w:val="bullet"/>
      <w:lvlText w:val="•"/>
      <w:lvlJc w:val="left"/>
      <w:pPr>
        <w:ind w:left="2736" w:hanging="360"/>
      </w:pPr>
      <w:rPr>
        <w:rFonts w:hint="default"/>
        <w:lang w:val="ms" w:eastAsia="en-US" w:bidi="ar-SA"/>
      </w:rPr>
    </w:lvl>
    <w:lvl w:ilvl="3" w:tplc="F20436B2">
      <w:numFmt w:val="bullet"/>
      <w:lvlText w:val="•"/>
      <w:lvlJc w:val="left"/>
      <w:pPr>
        <w:ind w:left="3594" w:hanging="360"/>
      </w:pPr>
      <w:rPr>
        <w:rFonts w:hint="default"/>
        <w:lang w:val="ms" w:eastAsia="en-US" w:bidi="ar-SA"/>
      </w:rPr>
    </w:lvl>
    <w:lvl w:ilvl="4" w:tplc="A3D80B52">
      <w:numFmt w:val="bullet"/>
      <w:lvlText w:val="•"/>
      <w:lvlJc w:val="left"/>
      <w:pPr>
        <w:ind w:left="4452" w:hanging="360"/>
      </w:pPr>
      <w:rPr>
        <w:rFonts w:hint="default"/>
        <w:lang w:val="ms" w:eastAsia="en-US" w:bidi="ar-SA"/>
      </w:rPr>
    </w:lvl>
    <w:lvl w:ilvl="5" w:tplc="C884EFAE">
      <w:numFmt w:val="bullet"/>
      <w:lvlText w:val="•"/>
      <w:lvlJc w:val="left"/>
      <w:pPr>
        <w:ind w:left="5310" w:hanging="360"/>
      </w:pPr>
      <w:rPr>
        <w:rFonts w:hint="default"/>
        <w:lang w:val="ms" w:eastAsia="en-US" w:bidi="ar-SA"/>
      </w:rPr>
    </w:lvl>
    <w:lvl w:ilvl="6" w:tplc="89C26D28">
      <w:numFmt w:val="bullet"/>
      <w:lvlText w:val="•"/>
      <w:lvlJc w:val="left"/>
      <w:pPr>
        <w:ind w:left="6168" w:hanging="360"/>
      </w:pPr>
      <w:rPr>
        <w:rFonts w:hint="default"/>
        <w:lang w:val="ms" w:eastAsia="en-US" w:bidi="ar-SA"/>
      </w:rPr>
    </w:lvl>
    <w:lvl w:ilvl="7" w:tplc="19F06DFC">
      <w:numFmt w:val="bullet"/>
      <w:lvlText w:val="•"/>
      <w:lvlJc w:val="left"/>
      <w:pPr>
        <w:ind w:left="7026" w:hanging="360"/>
      </w:pPr>
      <w:rPr>
        <w:rFonts w:hint="default"/>
        <w:lang w:val="ms" w:eastAsia="en-US" w:bidi="ar-SA"/>
      </w:rPr>
    </w:lvl>
    <w:lvl w:ilvl="8" w:tplc="DC2E8A84">
      <w:numFmt w:val="bullet"/>
      <w:lvlText w:val="•"/>
      <w:lvlJc w:val="left"/>
      <w:pPr>
        <w:ind w:left="788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51FB4D87"/>
    <w:multiLevelType w:val="hybridMultilevel"/>
    <w:tmpl w:val="3AFAD3B8"/>
    <w:lvl w:ilvl="0" w:tplc="B2F85856">
      <w:start w:val="8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5E615A3"/>
    <w:multiLevelType w:val="hybridMultilevel"/>
    <w:tmpl w:val="9BACBC74"/>
    <w:lvl w:ilvl="0" w:tplc="220CA0FA">
      <w:start w:val="1"/>
      <w:numFmt w:val="upperRoman"/>
      <w:lvlText w:val="%1."/>
      <w:lvlJc w:val="left"/>
      <w:pPr>
        <w:ind w:left="1459" w:hanging="720"/>
        <w:jc w:val="right"/>
      </w:pPr>
      <w:rPr>
        <w:rFonts w:ascii="Times New Roman" w:eastAsia="Times New Roman" w:hAnsi="Times New Roman" w:cs="Times New Roman" w:hint="default"/>
        <w:b/>
        <w:bCs/>
        <w:color w:val="001F5F"/>
        <w:w w:val="99"/>
        <w:sz w:val="24"/>
        <w:szCs w:val="24"/>
        <w:lang w:val="id" w:eastAsia="en-US" w:bidi="ar-SA"/>
      </w:rPr>
    </w:lvl>
    <w:lvl w:ilvl="1" w:tplc="17883238">
      <w:start w:val="1"/>
      <w:numFmt w:val="decimal"/>
      <w:lvlText w:val="%2.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B5C0A18">
      <w:numFmt w:val="bullet"/>
      <w:lvlText w:val="•"/>
      <w:lvlJc w:val="left"/>
      <w:pPr>
        <w:ind w:left="2557" w:hanging="360"/>
      </w:pPr>
      <w:rPr>
        <w:rFonts w:hint="default"/>
        <w:lang w:val="id" w:eastAsia="en-US" w:bidi="ar-SA"/>
      </w:rPr>
    </w:lvl>
    <w:lvl w:ilvl="3" w:tplc="8376E50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4" w:tplc="758881DC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5" w:tplc="646AD0BA">
      <w:numFmt w:val="bullet"/>
      <w:lvlText w:val="•"/>
      <w:lvlJc w:val="left"/>
      <w:pPr>
        <w:ind w:left="5851" w:hanging="360"/>
      </w:pPr>
      <w:rPr>
        <w:rFonts w:hint="default"/>
        <w:lang w:val="id" w:eastAsia="en-US" w:bidi="ar-SA"/>
      </w:rPr>
    </w:lvl>
    <w:lvl w:ilvl="6" w:tplc="EA80AE4A">
      <w:numFmt w:val="bullet"/>
      <w:lvlText w:val="•"/>
      <w:lvlJc w:val="left"/>
      <w:pPr>
        <w:ind w:left="6948" w:hanging="360"/>
      </w:pPr>
      <w:rPr>
        <w:rFonts w:hint="default"/>
        <w:lang w:val="id" w:eastAsia="en-US" w:bidi="ar-SA"/>
      </w:rPr>
    </w:lvl>
    <w:lvl w:ilvl="7" w:tplc="D7DCA6AC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  <w:lvl w:ilvl="8" w:tplc="9A9A705C">
      <w:numFmt w:val="bullet"/>
      <w:lvlText w:val="•"/>
      <w:lvlJc w:val="left"/>
      <w:pPr>
        <w:ind w:left="91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660594C"/>
    <w:multiLevelType w:val="hybridMultilevel"/>
    <w:tmpl w:val="23B2D79A"/>
    <w:lvl w:ilvl="0" w:tplc="EB641E6A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926178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54E656E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A6885A2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B068384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8DCC3B84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97A87206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C6F4FF50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2E1668C8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84233A4"/>
    <w:multiLevelType w:val="hybridMultilevel"/>
    <w:tmpl w:val="B30677FA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73ED5"/>
    <w:multiLevelType w:val="hybridMultilevel"/>
    <w:tmpl w:val="23B2D79A"/>
    <w:lvl w:ilvl="0" w:tplc="FFFFFFFF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54E1F03"/>
    <w:multiLevelType w:val="hybridMultilevel"/>
    <w:tmpl w:val="41023DBE"/>
    <w:lvl w:ilvl="0" w:tplc="ED403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C7A1C"/>
    <w:multiLevelType w:val="hybridMultilevel"/>
    <w:tmpl w:val="A9C67E90"/>
    <w:lvl w:ilvl="0" w:tplc="D4B4A2DE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CC36E73C">
      <w:start w:val="1"/>
      <w:numFmt w:val="decimal"/>
      <w:lvlText w:val="%2."/>
      <w:lvlJc w:val="left"/>
      <w:pPr>
        <w:ind w:left="1226" w:hanging="360"/>
        <w:jc w:val="left"/>
      </w:pPr>
      <w:rPr>
        <w:rFonts w:ascii="Times New Roman" w:eastAsia="Times New Roman" w:hAnsi="Times New Roman" w:cs="Times New Roman" w:hint="default"/>
        <w:spacing w:val="-2"/>
        <w:w w:val="75"/>
        <w:sz w:val="24"/>
        <w:szCs w:val="24"/>
        <w:lang w:val="id" w:eastAsia="en-US" w:bidi="ar-SA"/>
      </w:rPr>
    </w:lvl>
    <w:lvl w:ilvl="2" w:tplc="A2D672B4"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3" w:tplc="EACC4F1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4" w:tplc="0D1429E8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 w:tplc="11C88578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6" w:tplc="E4CA97C2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7B04BEDA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4D16A1F4">
      <w:numFmt w:val="bullet"/>
      <w:lvlText w:val="•"/>
      <w:lvlJc w:val="left"/>
      <w:pPr>
        <w:ind w:left="7971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6C176CB9"/>
    <w:multiLevelType w:val="hybridMultilevel"/>
    <w:tmpl w:val="71BCADB8"/>
    <w:lvl w:ilvl="0" w:tplc="EFB80368">
      <w:numFmt w:val="bullet"/>
      <w:lvlText w:val="●"/>
      <w:lvlJc w:val="left"/>
      <w:pPr>
        <w:ind w:left="1106" w:hanging="567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FCE0CD4">
      <w:numFmt w:val="bullet"/>
      <w:lvlText w:val="o"/>
      <w:lvlJc w:val="left"/>
      <w:pPr>
        <w:ind w:left="1673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5C602EC2">
      <w:numFmt w:val="bullet"/>
      <w:lvlText w:val="▪"/>
      <w:lvlJc w:val="left"/>
      <w:pPr>
        <w:ind w:left="2242" w:hanging="569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 w:tplc="17C06DC2">
      <w:numFmt w:val="bullet"/>
      <w:lvlText w:val="•"/>
      <w:lvlJc w:val="left"/>
      <w:pPr>
        <w:ind w:left="3377" w:hanging="569"/>
      </w:pPr>
      <w:rPr>
        <w:rFonts w:hint="default"/>
        <w:lang w:val="id" w:eastAsia="en-US" w:bidi="ar-SA"/>
      </w:rPr>
    </w:lvl>
    <w:lvl w:ilvl="4" w:tplc="29BC93D4">
      <w:numFmt w:val="bullet"/>
      <w:lvlText w:val="•"/>
      <w:lvlJc w:val="left"/>
      <w:pPr>
        <w:ind w:left="4515" w:hanging="569"/>
      </w:pPr>
      <w:rPr>
        <w:rFonts w:hint="default"/>
        <w:lang w:val="id" w:eastAsia="en-US" w:bidi="ar-SA"/>
      </w:rPr>
    </w:lvl>
    <w:lvl w:ilvl="5" w:tplc="C9BCC6E2">
      <w:numFmt w:val="bullet"/>
      <w:lvlText w:val="•"/>
      <w:lvlJc w:val="left"/>
      <w:pPr>
        <w:ind w:left="5652" w:hanging="569"/>
      </w:pPr>
      <w:rPr>
        <w:rFonts w:hint="default"/>
        <w:lang w:val="id" w:eastAsia="en-US" w:bidi="ar-SA"/>
      </w:rPr>
    </w:lvl>
    <w:lvl w:ilvl="6" w:tplc="55BEC92E">
      <w:numFmt w:val="bullet"/>
      <w:lvlText w:val="•"/>
      <w:lvlJc w:val="left"/>
      <w:pPr>
        <w:ind w:left="6790" w:hanging="569"/>
      </w:pPr>
      <w:rPr>
        <w:rFonts w:hint="default"/>
        <w:lang w:val="id" w:eastAsia="en-US" w:bidi="ar-SA"/>
      </w:rPr>
    </w:lvl>
    <w:lvl w:ilvl="7" w:tplc="93C2F75C">
      <w:numFmt w:val="bullet"/>
      <w:lvlText w:val="•"/>
      <w:lvlJc w:val="left"/>
      <w:pPr>
        <w:ind w:left="7927" w:hanging="569"/>
      </w:pPr>
      <w:rPr>
        <w:rFonts w:hint="default"/>
        <w:lang w:val="id" w:eastAsia="en-US" w:bidi="ar-SA"/>
      </w:rPr>
    </w:lvl>
    <w:lvl w:ilvl="8" w:tplc="2DB83168">
      <w:numFmt w:val="bullet"/>
      <w:lvlText w:val="•"/>
      <w:lvlJc w:val="left"/>
      <w:pPr>
        <w:ind w:left="9065" w:hanging="569"/>
      </w:pPr>
      <w:rPr>
        <w:rFonts w:hint="default"/>
        <w:lang w:val="id" w:eastAsia="en-US" w:bidi="ar-SA"/>
      </w:rPr>
    </w:lvl>
  </w:abstractNum>
  <w:abstractNum w:abstractNumId="15" w15:restartNumberingAfterBreak="0">
    <w:nsid w:val="6ECD770B"/>
    <w:multiLevelType w:val="multilevel"/>
    <w:tmpl w:val="5A60A192"/>
    <w:lvl w:ilvl="0">
      <w:start w:val="1"/>
      <w:numFmt w:val="decimal"/>
      <w:pStyle w:val="Title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377D9"/>
    <w:multiLevelType w:val="hybridMultilevel"/>
    <w:tmpl w:val="6D58618E"/>
    <w:lvl w:ilvl="0" w:tplc="F8E4DD38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3D04875"/>
    <w:multiLevelType w:val="hybridMultilevel"/>
    <w:tmpl w:val="FD3C8066"/>
    <w:lvl w:ilvl="0" w:tplc="321477A6">
      <w:start w:val="1"/>
      <w:numFmt w:val="upperRoman"/>
      <w:lvlText w:val="%1."/>
      <w:lvlJc w:val="left"/>
      <w:pPr>
        <w:ind w:left="667" w:hanging="567"/>
      </w:pPr>
      <w:rPr>
        <w:rFonts w:ascii="Times New Roman" w:eastAsia="Times New Roman" w:hAnsi="Times New Roman" w:cs="Times New Roman" w:hint="default"/>
        <w:b/>
        <w:bCs/>
        <w:color w:val="001F5F"/>
        <w:w w:val="97"/>
        <w:sz w:val="24"/>
        <w:szCs w:val="24"/>
        <w:lang w:val="ms" w:eastAsia="en-US" w:bidi="ar-SA"/>
      </w:rPr>
    </w:lvl>
    <w:lvl w:ilvl="1" w:tplc="A05A24C4">
      <w:start w:val="1"/>
      <w:numFmt w:val="decimal"/>
      <w:lvlText w:val="%2."/>
      <w:lvlJc w:val="left"/>
      <w:pPr>
        <w:ind w:left="1094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C31806DA">
      <w:numFmt w:val="bullet"/>
      <w:lvlText w:val="•"/>
      <w:lvlJc w:val="left"/>
      <w:pPr>
        <w:ind w:left="2044" w:hanging="428"/>
      </w:pPr>
      <w:rPr>
        <w:rFonts w:hint="default"/>
        <w:lang w:val="ms" w:eastAsia="en-US" w:bidi="ar-SA"/>
      </w:rPr>
    </w:lvl>
    <w:lvl w:ilvl="3" w:tplc="2F7AE9CC">
      <w:numFmt w:val="bullet"/>
      <w:lvlText w:val="•"/>
      <w:lvlJc w:val="left"/>
      <w:pPr>
        <w:ind w:left="2988" w:hanging="428"/>
      </w:pPr>
      <w:rPr>
        <w:rFonts w:hint="default"/>
        <w:lang w:val="ms" w:eastAsia="en-US" w:bidi="ar-SA"/>
      </w:rPr>
    </w:lvl>
    <w:lvl w:ilvl="4" w:tplc="E048CEBE">
      <w:numFmt w:val="bullet"/>
      <w:lvlText w:val="•"/>
      <w:lvlJc w:val="left"/>
      <w:pPr>
        <w:ind w:left="3933" w:hanging="428"/>
      </w:pPr>
      <w:rPr>
        <w:rFonts w:hint="default"/>
        <w:lang w:val="ms" w:eastAsia="en-US" w:bidi="ar-SA"/>
      </w:rPr>
    </w:lvl>
    <w:lvl w:ilvl="5" w:tplc="CD70E7D6">
      <w:numFmt w:val="bullet"/>
      <w:lvlText w:val="•"/>
      <w:lvlJc w:val="left"/>
      <w:pPr>
        <w:ind w:left="4877" w:hanging="428"/>
      </w:pPr>
      <w:rPr>
        <w:rFonts w:hint="default"/>
        <w:lang w:val="ms" w:eastAsia="en-US" w:bidi="ar-SA"/>
      </w:rPr>
    </w:lvl>
    <w:lvl w:ilvl="6" w:tplc="9502E18E">
      <w:numFmt w:val="bullet"/>
      <w:lvlText w:val="•"/>
      <w:lvlJc w:val="left"/>
      <w:pPr>
        <w:ind w:left="5822" w:hanging="428"/>
      </w:pPr>
      <w:rPr>
        <w:rFonts w:hint="default"/>
        <w:lang w:val="ms" w:eastAsia="en-US" w:bidi="ar-SA"/>
      </w:rPr>
    </w:lvl>
    <w:lvl w:ilvl="7" w:tplc="C818F102">
      <w:numFmt w:val="bullet"/>
      <w:lvlText w:val="•"/>
      <w:lvlJc w:val="left"/>
      <w:pPr>
        <w:ind w:left="6766" w:hanging="428"/>
      </w:pPr>
      <w:rPr>
        <w:rFonts w:hint="default"/>
        <w:lang w:val="ms" w:eastAsia="en-US" w:bidi="ar-SA"/>
      </w:rPr>
    </w:lvl>
    <w:lvl w:ilvl="8" w:tplc="6DB8A996">
      <w:numFmt w:val="bullet"/>
      <w:lvlText w:val="•"/>
      <w:lvlJc w:val="left"/>
      <w:pPr>
        <w:ind w:left="7711" w:hanging="428"/>
      </w:pPr>
      <w:rPr>
        <w:rFonts w:hint="default"/>
        <w:lang w:val="ms" w:eastAsia="en-US" w:bidi="ar-SA"/>
      </w:rPr>
    </w:lvl>
  </w:abstractNum>
  <w:abstractNum w:abstractNumId="18" w15:restartNumberingAfterBreak="0">
    <w:nsid w:val="76E4607B"/>
    <w:multiLevelType w:val="multilevel"/>
    <w:tmpl w:val="39364E22"/>
    <w:lvl w:ilvl="0">
      <w:start w:val="1"/>
      <w:numFmt w:val="upperRoman"/>
      <w:pStyle w:val="Penomor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2044519">
    <w:abstractNumId w:val="15"/>
  </w:num>
  <w:num w:numId="2" w16cid:durableId="1644116945">
    <w:abstractNumId w:val="4"/>
  </w:num>
  <w:num w:numId="3" w16cid:durableId="1781023312">
    <w:abstractNumId w:val="18"/>
  </w:num>
  <w:num w:numId="4" w16cid:durableId="1701131134">
    <w:abstractNumId w:val="5"/>
  </w:num>
  <w:num w:numId="5" w16cid:durableId="1636980759">
    <w:abstractNumId w:val="3"/>
  </w:num>
  <w:num w:numId="6" w16cid:durableId="753359627">
    <w:abstractNumId w:val="12"/>
  </w:num>
  <w:num w:numId="7" w16cid:durableId="482817094">
    <w:abstractNumId w:val="17"/>
  </w:num>
  <w:num w:numId="8" w16cid:durableId="18623448">
    <w:abstractNumId w:val="6"/>
  </w:num>
  <w:num w:numId="9" w16cid:durableId="16391708">
    <w:abstractNumId w:val="8"/>
  </w:num>
  <w:num w:numId="10" w16cid:durableId="545918640">
    <w:abstractNumId w:val="14"/>
  </w:num>
  <w:num w:numId="11" w16cid:durableId="803159349">
    <w:abstractNumId w:val="2"/>
  </w:num>
  <w:num w:numId="12" w16cid:durableId="424375946">
    <w:abstractNumId w:val="9"/>
  </w:num>
  <w:num w:numId="13" w16cid:durableId="1423525427">
    <w:abstractNumId w:val="7"/>
  </w:num>
  <w:num w:numId="14" w16cid:durableId="2000687807">
    <w:abstractNumId w:val="10"/>
  </w:num>
  <w:num w:numId="15" w16cid:durableId="1480264637">
    <w:abstractNumId w:val="16"/>
  </w:num>
  <w:num w:numId="16" w16cid:durableId="1162508899">
    <w:abstractNumId w:val="11"/>
  </w:num>
  <w:num w:numId="17" w16cid:durableId="1461024943">
    <w:abstractNumId w:val="1"/>
  </w:num>
  <w:num w:numId="18" w16cid:durableId="1401488231">
    <w:abstractNumId w:val="0"/>
  </w:num>
  <w:num w:numId="19" w16cid:durableId="455149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32"/>
    <w:rsid w:val="000356A3"/>
    <w:rsid w:val="00036133"/>
    <w:rsid w:val="0005038E"/>
    <w:rsid w:val="00067A54"/>
    <w:rsid w:val="00087E20"/>
    <w:rsid w:val="00094FB2"/>
    <w:rsid w:val="000D35CF"/>
    <w:rsid w:val="000D5449"/>
    <w:rsid w:val="000D7512"/>
    <w:rsid w:val="00116A0A"/>
    <w:rsid w:val="00145FD2"/>
    <w:rsid w:val="00166D05"/>
    <w:rsid w:val="00167AF8"/>
    <w:rsid w:val="00172659"/>
    <w:rsid w:val="00176D13"/>
    <w:rsid w:val="00191AF4"/>
    <w:rsid w:val="001A241F"/>
    <w:rsid w:val="001B4CDE"/>
    <w:rsid w:val="001F6EC9"/>
    <w:rsid w:val="002171EA"/>
    <w:rsid w:val="00220481"/>
    <w:rsid w:val="00224857"/>
    <w:rsid w:val="002303FF"/>
    <w:rsid w:val="00252581"/>
    <w:rsid w:val="0026370A"/>
    <w:rsid w:val="0026630A"/>
    <w:rsid w:val="0028582F"/>
    <w:rsid w:val="002E410D"/>
    <w:rsid w:val="002E4A4E"/>
    <w:rsid w:val="0031306F"/>
    <w:rsid w:val="0031378C"/>
    <w:rsid w:val="003334E9"/>
    <w:rsid w:val="00336901"/>
    <w:rsid w:val="00352330"/>
    <w:rsid w:val="00364A3B"/>
    <w:rsid w:val="00385EB6"/>
    <w:rsid w:val="00392B77"/>
    <w:rsid w:val="003F7E18"/>
    <w:rsid w:val="004D486C"/>
    <w:rsid w:val="005128E9"/>
    <w:rsid w:val="00526510"/>
    <w:rsid w:val="005268F6"/>
    <w:rsid w:val="00535420"/>
    <w:rsid w:val="00543085"/>
    <w:rsid w:val="00546B11"/>
    <w:rsid w:val="00566927"/>
    <w:rsid w:val="00567718"/>
    <w:rsid w:val="005801FC"/>
    <w:rsid w:val="00593A21"/>
    <w:rsid w:val="00623D7B"/>
    <w:rsid w:val="006343D6"/>
    <w:rsid w:val="00636035"/>
    <w:rsid w:val="00706E95"/>
    <w:rsid w:val="00751071"/>
    <w:rsid w:val="00781D16"/>
    <w:rsid w:val="007A7E55"/>
    <w:rsid w:val="007D54F9"/>
    <w:rsid w:val="00805FDD"/>
    <w:rsid w:val="0082548B"/>
    <w:rsid w:val="00830851"/>
    <w:rsid w:val="008502AA"/>
    <w:rsid w:val="00883367"/>
    <w:rsid w:val="00893297"/>
    <w:rsid w:val="00895ECD"/>
    <w:rsid w:val="008C7D4C"/>
    <w:rsid w:val="00943038"/>
    <w:rsid w:val="00956167"/>
    <w:rsid w:val="00965C6F"/>
    <w:rsid w:val="00972BEE"/>
    <w:rsid w:val="00973323"/>
    <w:rsid w:val="00977CC6"/>
    <w:rsid w:val="009924BC"/>
    <w:rsid w:val="009D0524"/>
    <w:rsid w:val="009E2002"/>
    <w:rsid w:val="009E3D60"/>
    <w:rsid w:val="009F42AD"/>
    <w:rsid w:val="009F6D64"/>
    <w:rsid w:val="00A86FCA"/>
    <w:rsid w:val="00A91F3E"/>
    <w:rsid w:val="00AB7873"/>
    <w:rsid w:val="00B379F6"/>
    <w:rsid w:val="00B43643"/>
    <w:rsid w:val="00BA36FC"/>
    <w:rsid w:val="00BB50C5"/>
    <w:rsid w:val="00BD4CC5"/>
    <w:rsid w:val="00BE0794"/>
    <w:rsid w:val="00C60FC3"/>
    <w:rsid w:val="00C93B56"/>
    <w:rsid w:val="00C9525B"/>
    <w:rsid w:val="00CA184B"/>
    <w:rsid w:val="00CA1C00"/>
    <w:rsid w:val="00CB3694"/>
    <w:rsid w:val="00CC2C35"/>
    <w:rsid w:val="00CC761C"/>
    <w:rsid w:val="00CD6480"/>
    <w:rsid w:val="00CE7389"/>
    <w:rsid w:val="00CE74AF"/>
    <w:rsid w:val="00D23330"/>
    <w:rsid w:val="00D54321"/>
    <w:rsid w:val="00D7131D"/>
    <w:rsid w:val="00DB0B24"/>
    <w:rsid w:val="00DD0EF4"/>
    <w:rsid w:val="00E01208"/>
    <w:rsid w:val="00E07FD9"/>
    <w:rsid w:val="00E279A5"/>
    <w:rsid w:val="00E56018"/>
    <w:rsid w:val="00E65D32"/>
    <w:rsid w:val="00E70ACB"/>
    <w:rsid w:val="00E904B9"/>
    <w:rsid w:val="00E95DE0"/>
    <w:rsid w:val="00EA2350"/>
    <w:rsid w:val="00EB0F37"/>
    <w:rsid w:val="00EB3EDE"/>
    <w:rsid w:val="00ED11C2"/>
    <w:rsid w:val="00ED63E3"/>
    <w:rsid w:val="00F10353"/>
    <w:rsid w:val="00F25C25"/>
    <w:rsid w:val="00F65154"/>
    <w:rsid w:val="00F8139B"/>
    <w:rsid w:val="00F92B44"/>
    <w:rsid w:val="00F970E6"/>
    <w:rsid w:val="00FA7F00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94FD"/>
  <w15:docId w15:val="{5B59A955-CAE2-4F6D-9B8C-72CEB95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259"/>
    <w:pPr>
      <w:numPr>
        <w:numId w:val="1"/>
      </w:num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paragraph" w:styleId="ListParagraph">
    <w:name w:val="List Paragraph"/>
    <w:basedOn w:val="Normal"/>
    <w:link w:val="ListParagraphChar"/>
    <w:uiPriority w:val="1"/>
    <w:qFormat/>
    <w:rsid w:val="008F5B61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3D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EC"/>
  </w:style>
  <w:style w:type="paragraph" w:styleId="Footer">
    <w:name w:val="footer"/>
    <w:basedOn w:val="Normal"/>
    <w:link w:val="Foot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EC"/>
  </w:style>
  <w:style w:type="character" w:styleId="PlaceholderText">
    <w:name w:val="Placeholder Text"/>
    <w:basedOn w:val="DefaultParagraphFont"/>
    <w:uiPriority w:val="99"/>
    <w:semiHidden/>
    <w:rsid w:val="00D577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A0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4259"/>
    <w:rPr>
      <w:rFonts w:eastAsiaTheme="majorEastAsia" w:cstheme="majorBidi"/>
      <w:b/>
      <w:spacing w:val="-10"/>
      <w:kern w:val="28"/>
      <w:szCs w:val="56"/>
    </w:rPr>
  </w:style>
  <w:style w:type="paragraph" w:customStyle="1" w:styleId="TeksNormal">
    <w:name w:val="Teks Normal"/>
    <w:basedOn w:val="Normal"/>
    <w:link w:val="TeksNormalChar"/>
    <w:qFormat/>
    <w:rsid w:val="001748B4"/>
    <w:pPr>
      <w:spacing w:after="0" w:line="360" w:lineRule="auto"/>
      <w:jc w:val="both"/>
    </w:pPr>
    <w:rPr>
      <w:bCs/>
    </w:rPr>
  </w:style>
  <w:style w:type="paragraph" w:customStyle="1" w:styleId="Penomoran">
    <w:name w:val="Penomoran"/>
    <w:basedOn w:val="ListParagraph"/>
    <w:link w:val="PenomoranChar"/>
    <w:qFormat/>
    <w:rsid w:val="00B33AFB"/>
    <w:pPr>
      <w:numPr>
        <w:numId w:val="3"/>
      </w:numPr>
      <w:spacing w:after="0" w:line="360" w:lineRule="auto"/>
      <w:jc w:val="both"/>
    </w:pPr>
    <w:rPr>
      <w:rFonts w:ascii="Times New Roman" w:hAnsi="Times New Roman"/>
      <w:color w:val="000000"/>
      <w:sz w:val="24"/>
    </w:rPr>
  </w:style>
  <w:style w:type="character" w:customStyle="1" w:styleId="TeksNormalChar">
    <w:name w:val="Teks Normal Char"/>
    <w:basedOn w:val="DefaultParagraphFont"/>
    <w:link w:val="TeksNormal"/>
    <w:rsid w:val="001748B4"/>
    <w:rPr>
      <w:bCs/>
    </w:rPr>
  </w:style>
  <w:style w:type="character" w:styleId="Hyperlink">
    <w:name w:val="Hyperlink"/>
    <w:basedOn w:val="DefaultParagraphFont"/>
    <w:uiPriority w:val="99"/>
    <w:unhideWhenUsed/>
    <w:rsid w:val="00475A3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AFB"/>
    <w:rPr>
      <w:rFonts w:ascii="Calibri" w:eastAsia="Calibri" w:hAnsi="Calibri" w:cs="Calibri"/>
      <w:sz w:val="22"/>
      <w:szCs w:val="22"/>
    </w:rPr>
  </w:style>
  <w:style w:type="character" w:customStyle="1" w:styleId="PenomoranChar">
    <w:name w:val="Penomoran Char"/>
    <w:basedOn w:val="ListParagraphChar"/>
    <w:link w:val="Penomoran"/>
    <w:rsid w:val="00B33AFB"/>
    <w:rPr>
      <w:rFonts w:ascii="Calibri" w:eastAsia="Calibri" w:hAnsi="Calibri" w:cs="Calibri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5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1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customStyle="1" w:styleId="Style1">
    <w:name w:val="Style1"/>
    <w:basedOn w:val="Index2"/>
    <w:link w:val="Style1Char"/>
    <w:rsid w:val="00A51A41"/>
    <w:pPr>
      <w:spacing w:line="360" w:lineRule="auto"/>
      <w:jc w:val="both"/>
    </w:pPr>
    <w:rPr>
      <w:bCs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A51A41"/>
  </w:style>
  <w:style w:type="character" w:customStyle="1" w:styleId="BibliographyChar">
    <w:name w:val="Bibliography Char"/>
    <w:basedOn w:val="DefaultParagraphFont"/>
    <w:link w:val="Bibliography"/>
    <w:uiPriority w:val="37"/>
    <w:rsid w:val="00A51A41"/>
  </w:style>
  <w:style w:type="character" w:customStyle="1" w:styleId="Style1Char">
    <w:name w:val="Style1 Char"/>
    <w:basedOn w:val="BibliographyChar"/>
    <w:link w:val="Style1"/>
    <w:rsid w:val="00701ED5"/>
    <w:rPr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701ED5"/>
    <w:pPr>
      <w:spacing w:after="0" w:line="240" w:lineRule="auto"/>
      <w:ind w:left="480" w:hanging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51A41"/>
    <w:pPr>
      <w:spacing w:after="0" w:line="240" w:lineRule="auto"/>
      <w:ind w:left="240" w:hanging="2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72659"/>
    <w:pPr>
      <w:widowControl w:val="0"/>
      <w:autoSpaceDE w:val="0"/>
      <w:autoSpaceDN w:val="0"/>
      <w:spacing w:after="0" w:line="240" w:lineRule="auto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2659"/>
    <w:rPr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956167"/>
    <w:pPr>
      <w:widowControl w:val="0"/>
      <w:autoSpaceDE w:val="0"/>
      <w:autoSpaceDN w:val="0"/>
      <w:spacing w:after="0" w:line="275" w:lineRule="exact"/>
      <w:ind w:left="107"/>
    </w:pPr>
    <w:rPr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Huw19</b:Tag>
    <b:SourceType>Book</b:SourceType>
    <b:Guid>{AB509655-4E27-4FD4-A0F9-C5AB12AE5A4E}</b:Guid>
    <b:Title>Statistika deskriptif</b:Title>
    <b:Year>2019</b:Year>
    <b:City>Banjarmasin</b:City>
    <b:Publisher>Poiliban Press</b:Publisher>
    <b:Author>
      <b:Author>
        <b:NameList>
          <b:Person>
            <b:Last>Huwaida</b:Last>
            <b:First>Hikmayanti</b:First>
          </b:Person>
        </b:NameList>
      </b:Author>
    </b:Author>
    <b:RefOrder>1</b:RefOrder>
  </b:Source>
  <b:Source>
    <b:Tag>Hus19</b:Tag>
    <b:SourceType>Book</b:SourceType>
    <b:Guid>{D2ED0EC0-127E-4FB0-A984-1F92B43A0C99}</b:Guid>
    <b:Title>Statistika Deskriptif</b:Title>
    <b:Year>2019</b:Year>
    <b:City>Tengerang Selatan</b:City>
    <b:Publisher>Universitas Pamulang</b:Publisher>
    <b:Author>
      <b:Author>
        <b:NameList>
          <b:Person>
            <b:Last>Husnul</b:Last>
            <b:Middle>Ibnatur</b:Middle>
            <b:First>Nisak Ruwah</b:First>
          </b:Person>
          <b:Person>
            <b:Last>Prasetya</b:Last>
            <b:Middle>Rima</b:Middle>
            <b:First>Eka</b:First>
          </b:Person>
          <b:Person>
            <b:Last>Sadewa</b:Last>
            <b:First>Prima</b:First>
          </b:Person>
          <b:Person>
            <b:Last>Ajimat</b:Last>
          </b:Person>
          <b:Person>
            <b:Last>Purnomo</b:Last>
            <b:Middle>Ike</b:Middle>
            <b:First>Listiya</b:First>
          </b:Person>
        </b:NameList>
      </b:Author>
    </b:Author>
    <b:RefOrder>2</b:RefOrder>
  </b:Source>
  <b:Source>
    <b:Tag>Wid05</b:Tag>
    <b:SourceType>Book</b:SourceType>
    <b:Guid>{4C94FCB5-3F9F-4EFF-A638-EA3966FC473A}</b:Guid>
    <b:Title>TUTORIAL PRAKTIS</b:Title>
    <b:Year>2005</b:Year>
    <b:City>Jakarta</b:City>
    <b:Author>
      <b:Author>
        <b:NameList>
          <b:Person>
            <b:Last>Widiarsono</b:Last>
            <b:First>Teguh</b:First>
          </b:Person>
        </b:NameList>
      </b:Author>
    </b:Author>
    <b:RefOrder>3</b:RefOrder>
  </b:Source>
  <b:Source>
    <b:Tag>Nov20</b:Tag>
    <b:SourceType>Book</b:SourceType>
    <b:Guid>{0CB4562E-B31B-4FB0-B949-8F1EACDF9746}</b:Guid>
    <b:Title>TEKNOLOGI DAN PEMOGRAMAN KOMPUTER MS. WORD DAN MS. EXEL</b:Title>
    <b:Year>2020</b:Year>
    <b:City>Padang</b:City>
    <b:Publisher>LPPM Universitas Bung Hatta </b:Publisher>
    <b:Author>
      <b:Author>
        <b:NameList>
          <b:Person>
            <b:Last>Novianti</b:Last>
            <b:First>Neva</b:First>
          </b:Person>
        </b:NameList>
      </b:Author>
    </b:Author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VhBcOqKsZ+MWvAQdOcSnrLMCw==">AMUW2mXb1dMgM8IMNKaouhBEzJv0gVn2VbrrxXr4LkxmEml9vHt6nprXB8mierJwDcfZmuaN8WAx/N6Tw7W6wM6at1ObFhZT6sol3nFOEWI2lCDBtCQDvwM=</go:docsCustomData>
</go:gDocsCustomXmlDataStorage>
</file>

<file path=customXml/itemProps1.xml><?xml version="1.0" encoding="utf-8"?>
<ds:datastoreItem xmlns:ds="http://schemas.openxmlformats.org/officeDocument/2006/customXml" ds:itemID="{19A23722-B964-477F-BF82-E1DBD9D41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2232</Words>
  <Characters>11053</Characters>
  <Application>Microsoft Office Word</Application>
  <DocSecurity>0</DocSecurity>
  <Lines>552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Maharani Budiono</dc:creator>
  <cp:lastModifiedBy>Muhamad Alfren Rolegian</cp:lastModifiedBy>
  <cp:revision>18</cp:revision>
  <cp:lastPrinted>2022-11-09T15:41:00Z</cp:lastPrinted>
  <dcterms:created xsi:type="dcterms:W3CDTF">2022-09-22T15:57:00Z</dcterms:created>
  <dcterms:modified xsi:type="dcterms:W3CDTF">2022-11-17T02:30:00Z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0x010100E56BE6A1A84D7441B37DA9D97A81BD7A</vt:lpwstr>
  </property>
  <property fmtid="{D5CDD505-2E9C-101B-9397-08002B2CF9AE}" pid="3" name="GrammarlyDocumentId">
    <vt:lpwstr>35454e3e22a143768ab374d1f2a2cbe32f06a98976ea793bcb20b05c5b96596f</vt:lpwstr>
  </property>
</Properties>
</file>