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ED3A" w14:textId="5233A46C" w:rsidR="00B95B03" w:rsidRDefault="00D86F69">
      <w:r>
        <w:t>Designing Visualization for your manager</w:t>
      </w:r>
    </w:p>
    <w:p w14:paraId="22379CC7" w14:textId="45DE9D0D" w:rsidR="00C719F1" w:rsidRDefault="00C719F1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Sales - Superstore dataset contains detailed information about your company’s sales. Your manager, Sylvia, has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made a decision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cut the three worst performing sub-categories in their region in terms of Sales. To do this, she has asked you to create one data visualization that will identify which three sub-categories are the worst performers by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region, and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show how much worse they perform than other sub-categories. Sylvia will use this visualization to inform which product categories to cut, and in which regions.</w:t>
      </w:r>
    </w:p>
    <w:p w14:paraId="19B7639A" w14:textId="77777777" w:rsidR="00C719F1" w:rsidRDefault="00C719F1"/>
    <w:p w14:paraId="4162285C" w14:textId="279D8E8A" w:rsidR="00D86F69" w:rsidRDefault="00D86F69" w:rsidP="00D86F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2721235" wp14:editId="6C89E120">
            <wp:extent cx="59436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5D1" w14:textId="008E6816" w:rsidR="00D86F69" w:rsidRDefault="00D86F69"/>
    <w:p w14:paraId="2BB0B46C" w14:textId="6042E75E" w:rsidR="00D86F69" w:rsidRDefault="00D86F69" w:rsidP="00D86F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86F69">
        <w:rPr>
          <w:rFonts w:ascii="Arial" w:eastAsia="Times New Roman" w:hAnsi="Arial" w:cs="Arial"/>
          <w:color w:val="1F1F1F"/>
          <w:sz w:val="21"/>
          <w:szCs w:val="21"/>
        </w:rPr>
        <w:lastRenderedPageBreak/>
        <w:t>How does your visualization leverage at least one “pop-out effect” or “pre-attentive attribute?” Which one(s) was (were) chosen and why?</w:t>
      </w:r>
    </w:p>
    <w:p w14:paraId="01B2F644" w14:textId="22E39679" w:rsidR="00D86F69" w:rsidRPr="00D86F69" w:rsidRDefault="00D86F69" w:rsidP="00D86F69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 used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colour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to bring the user’s attention to the 3 sub-categories with the lowest sales. </w:t>
      </w:r>
      <w:bookmarkStart w:id="0" w:name="_GoBack"/>
      <w:bookmarkEnd w:id="0"/>
      <w:r>
        <w:rPr>
          <w:rFonts w:ascii="Arial" w:eastAsia="Times New Roman" w:hAnsi="Arial" w:cs="Arial"/>
          <w:color w:val="1F1F1F"/>
          <w:sz w:val="21"/>
          <w:szCs w:val="21"/>
        </w:rPr>
        <w:t>The bar graphs were ordered in ascending sales order, this uses orientation</w:t>
      </w:r>
      <w:r w:rsidR="00C719F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5066522" w14:textId="524D9FEB" w:rsidR="00D86F69" w:rsidRDefault="00D86F69" w:rsidP="00D86F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86F69">
        <w:rPr>
          <w:rFonts w:ascii="Arial" w:eastAsia="Times New Roman" w:hAnsi="Arial" w:cs="Arial"/>
          <w:color w:val="1F1F1F"/>
          <w:sz w:val="21"/>
          <w:szCs w:val="21"/>
        </w:rPr>
        <w:t>How does your visualization utilize at least one Gestalt principle? Which principle(s) is (are) being reflected, and how?</w:t>
      </w:r>
    </w:p>
    <w:p w14:paraId="06FCD4E3" w14:textId="73E3BFA2" w:rsidR="00C719F1" w:rsidRPr="00D86F69" w:rsidRDefault="00C719F1" w:rsidP="00C719F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visualization uses Gestalt’s proximity and enclosure principle, which orders the bar graphs in ascending order, and uses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colour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to highlight the 3 categories with the lowest sales. A reference to the average sales was also uses as enclosure to show how the sales compared to the average sales. </w:t>
      </w:r>
    </w:p>
    <w:p w14:paraId="51629148" w14:textId="37025CAA" w:rsidR="00D86F69" w:rsidRDefault="00D86F69" w:rsidP="00D86F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86F69">
        <w:rPr>
          <w:rFonts w:ascii="Arial" w:eastAsia="Times New Roman" w:hAnsi="Arial" w:cs="Arial"/>
          <w:color w:val="1F1F1F"/>
          <w:sz w:val="21"/>
          <w:szCs w:val="21"/>
        </w:rPr>
        <w:t>How does your design reflect an understanding of cognitive load and clutter?</w:t>
      </w:r>
    </w:p>
    <w:p w14:paraId="70A9B2A2" w14:textId="5313D21D" w:rsidR="00C719F1" w:rsidRPr="00D86F69" w:rsidRDefault="00C719F1" w:rsidP="00C719F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row labels were removed as they were not needed, and categories which sales were not the bottom 3 were made the same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colours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. The use of only 2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colours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helped reduce clutter.</w:t>
      </w:r>
    </w:p>
    <w:p w14:paraId="4D6C5F62" w14:textId="3A707EB3" w:rsidR="00D86F69" w:rsidRDefault="00D86F69" w:rsidP="00D86F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86F69">
        <w:rPr>
          <w:rFonts w:ascii="Arial" w:eastAsia="Times New Roman" w:hAnsi="Arial" w:cs="Arial"/>
          <w:color w:val="1F1F1F"/>
          <w:sz w:val="21"/>
          <w:szCs w:val="21"/>
        </w:rPr>
        <w:t>Is your visualization static or interactive? Why did you choose that format?</w:t>
      </w:r>
    </w:p>
    <w:p w14:paraId="08B95C8B" w14:textId="051BAC19" w:rsidR="00C719F1" w:rsidRPr="00D86F69" w:rsidRDefault="00C719F1" w:rsidP="00C719F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visualization uses static for all the sales in the country and interactive visualization for showing sales in the region. This format was chosen because the user </w:t>
      </w:r>
      <w:r w:rsidR="002D66CB">
        <w:rPr>
          <w:rFonts w:ascii="Arial" w:eastAsia="Times New Roman" w:hAnsi="Arial" w:cs="Arial"/>
          <w:color w:val="1F1F1F"/>
          <w:sz w:val="21"/>
          <w:szCs w:val="21"/>
        </w:rPr>
        <w:t xml:space="preserve">has low expertise with data analysis and will not need a high level of control. </w:t>
      </w:r>
      <w:proofErr w:type="gramStart"/>
      <w:r w:rsidR="002D66CB">
        <w:rPr>
          <w:rFonts w:ascii="Arial" w:eastAsia="Times New Roman" w:hAnsi="Arial" w:cs="Arial"/>
          <w:color w:val="1F1F1F"/>
          <w:sz w:val="21"/>
          <w:szCs w:val="21"/>
        </w:rPr>
        <w:t>However</w:t>
      </w:r>
      <w:proofErr w:type="gramEnd"/>
      <w:r w:rsidR="002D66CB">
        <w:rPr>
          <w:rFonts w:ascii="Arial" w:eastAsia="Times New Roman" w:hAnsi="Arial" w:cs="Arial"/>
          <w:color w:val="1F1F1F"/>
          <w:sz w:val="21"/>
          <w:szCs w:val="21"/>
        </w:rPr>
        <w:t xml:space="preserve"> filtering the sales of the categories by region does not require high expertise, and will help with keeping the page simple.</w:t>
      </w:r>
    </w:p>
    <w:p w14:paraId="5193FF7A" w14:textId="4A53F038" w:rsidR="00D86F69" w:rsidRDefault="00D86F69" w:rsidP="00D86F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86F69">
        <w:rPr>
          <w:rFonts w:ascii="Arial" w:eastAsia="Times New Roman" w:hAnsi="Arial" w:cs="Arial"/>
          <w:color w:val="1F1F1F"/>
          <w:sz w:val="21"/>
          <w:szCs w:val="21"/>
        </w:rPr>
        <w:t>What need does this visualization address that words or numbers alone cannot fill?</w:t>
      </w:r>
    </w:p>
    <w:p w14:paraId="11336498" w14:textId="083BDE55" w:rsidR="00C719F1" w:rsidRDefault="00C719F1" w:rsidP="00C719F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This visualization showed in a quick glance what the 3 categories with the lowest sales,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highlights the average category sales for each region, and as a whole.</w:t>
      </w:r>
    </w:p>
    <w:p w14:paraId="7BCD17DA" w14:textId="0F30BEA4" w:rsidR="00C719F1" w:rsidRPr="00D86F69" w:rsidRDefault="00C719F1" w:rsidP="00C719F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</w:rPr>
        <w:t>Visualizations</w:t>
      </w:r>
    </w:p>
    <w:p w14:paraId="723BD75A" w14:textId="52D435FA" w:rsidR="00D86F69" w:rsidRDefault="00D86F69">
      <w:hyperlink r:id="rId6" w:anchor="!/vizhome/ACMESuperstore_15789723543890/Salesofeachsub-categorybyregion" w:history="1">
        <w:r>
          <w:rPr>
            <w:rStyle w:val="Hyperlink"/>
          </w:rPr>
          <w:t>https://public.tableau.com/profile/rosalind1983#</w:t>
        </w:r>
        <w:r>
          <w:rPr>
            <w:rStyle w:val="Hyperlink"/>
          </w:rPr>
          <w:t>!</w:t>
        </w:r>
        <w:r>
          <w:rPr>
            <w:rStyle w:val="Hyperlink"/>
          </w:rPr>
          <w:t>/vizhome/ACMESuperstore_15789723543890/Salesofeachsub-categorybyregion</w:t>
        </w:r>
      </w:hyperlink>
    </w:p>
    <w:p w14:paraId="3227A478" w14:textId="078DA6C1" w:rsidR="00D86F69" w:rsidRDefault="00D86F69">
      <w:hyperlink r:id="rId7" w:anchor="!/vizhome/ACMESuperstore1/totalsalesofeachsub-category?publish=yes" w:history="1">
        <w:r>
          <w:rPr>
            <w:rStyle w:val="Hyperlink"/>
          </w:rPr>
          <w:t>https://public.tableau.com/profile/rosalind1983#!/vizhome/ACMESuperstore1/totalsalesofeachsub-category?publish=yes</w:t>
        </w:r>
      </w:hyperlink>
    </w:p>
    <w:sectPr w:rsidR="00D8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C144F"/>
    <w:multiLevelType w:val="multilevel"/>
    <w:tmpl w:val="B90A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9"/>
    <w:rsid w:val="00241BA6"/>
    <w:rsid w:val="002D66CB"/>
    <w:rsid w:val="005404AE"/>
    <w:rsid w:val="00C719F1"/>
    <w:rsid w:val="00D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59F7"/>
  <w15:chartTrackingRefBased/>
  <w15:docId w15:val="{EC31B6AD-8821-46F2-917B-734EE0FF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6F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rosalind1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rosalind198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Ng</dc:creator>
  <cp:keywords/>
  <dc:description/>
  <cp:lastModifiedBy>Ro Ng</cp:lastModifiedBy>
  <cp:revision>1</cp:revision>
  <dcterms:created xsi:type="dcterms:W3CDTF">2020-01-14T03:20:00Z</dcterms:created>
  <dcterms:modified xsi:type="dcterms:W3CDTF">2020-01-14T03:45:00Z</dcterms:modified>
</cp:coreProperties>
</file>