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4.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13.png" ContentType="image/png"/>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t>TABLE OF CONTENTS</w:t>
      </w:r>
    </w:p>
    <w:p>
      <w:pPr>
        <w:pStyle w:val="Normal"/>
        <w:spacing w:lineRule="auto" w:line="240"/>
        <w:jc w:val="center"/>
        <w:rPr/>
      </w:pPr>
      <w:r>
        <w:rPr>
          <w:rFonts w:eastAsia="Times New Roman" w:cs="Times New Roman" w:ascii="Times New Roman" w:hAnsi="Times New Roman"/>
          <w:b/>
          <w:bCs/>
          <w:sz w:val="24"/>
          <w:szCs w:val="24"/>
        </w:rPr>
        <w:t xml:space="preserve"> </w:t>
      </w:r>
      <w:r>
        <w:rPr/>
        <w:tab/>
        <w:tab/>
      </w:r>
    </w:p>
    <w:tbl>
      <w:tblPr>
        <w:tblW w:w="9480" w:type="dxa"/>
        <w:jc w:val="left"/>
        <w:tblInd w:w="108" w:type="dxa"/>
        <w:tblCellMar>
          <w:top w:w="0" w:type="dxa"/>
          <w:left w:w="108" w:type="dxa"/>
          <w:bottom w:w="0" w:type="dxa"/>
          <w:right w:w="108" w:type="dxa"/>
        </w:tblCellMar>
      </w:tblPr>
      <w:tblGrid>
        <w:gridCol w:w="7110"/>
        <w:gridCol w:w="1588"/>
        <w:gridCol w:w="782"/>
      </w:tblGrid>
      <w:tr>
        <w:trPr/>
        <w:tc>
          <w:tcPr>
            <w:tcW w:w="7110" w:type="dxa"/>
            <w:tcBorders/>
          </w:tcPr>
          <w:p>
            <w:pPr>
              <w:pStyle w:val="Normal"/>
              <w:spacing w:lineRule="auto" w:line="360" w:before="0" w:after="0"/>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t>PRELIMINARIES</w:t>
            </w:r>
          </w:p>
        </w:tc>
        <w:tc>
          <w:tcPr>
            <w:tcW w:w="1588" w:type="dxa"/>
            <w:tcBorders/>
          </w:tcPr>
          <w:p>
            <w:pPr>
              <w:pStyle w:val="Normal"/>
              <w:spacing w:lineRule="auto" w:line="360" w:before="0" w:after="0"/>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tc>
        <w:tc>
          <w:tcPr>
            <w:tcW w:w="782" w:type="dxa"/>
            <w:tcBorders/>
          </w:tcPr>
          <w:p>
            <w:pPr>
              <w:pStyle w:val="Normal"/>
              <w:spacing w:lineRule="auto" w:line="360" w:before="0" w:after="0"/>
              <w:jc w:val="right"/>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t>Page</w:t>
            </w:r>
          </w:p>
        </w:tc>
      </w:tr>
      <w:tr>
        <w:trPr/>
        <w:tc>
          <w:tcPr>
            <w:tcW w:w="7110" w:type="dxa"/>
            <w:tcBorders/>
          </w:tcPr>
          <w:p>
            <w:pPr>
              <w:pStyle w:val="Normal"/>
              <w:spacing w:lineRule="auto" w:line="360" w:before="0" w:after="0"/>
              <w:rPr>
                <w:rFonts w:ascii="Times New Roman" w:hAnsi="Times New Roman" w:eastAsia="Times New Roman" w:cs="Times New Roman"/>
                <w:b w:val="false"/>
                <w:b w:val="false"/>
                <w:bCs w:val="false"/>
                <w:sz w:val="24"/>
                <w:szCs w:val="24"/>
              </w:rPr>
            </w:pPr>
            <w:r>
              <w:rPr>
                <w:rFonts w:eastAsia="Times New Roman" w:cs="Times New Roman" w:ascii="Times New Roman" w:hAnsi="Times New Roman"/>
                <w:b w:val="false"/>
                <w:bCs w:val="false"/>
                <w:sz w:val="24"/>
                <w:szCs w:val="24"/>
              </w:rPr>
              <w:t>Table of Contents</w:t>
            </w:r>
          </w:p>
        </w:tc>
        <w:tc>
          <w:tcPr>
            <w:tcW w:w="1588" w:type="dxa"/>
            <w:tcBorders/>
          </w:tcPr>
          <w:p>
            <w:pPr>
              <w:pStyle w:val="Normal"/>
              <w:spacing w:lineRule="auto" w:line="36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782" w:type="dxa"/>
            <w:tcBorders/>
          </w:tcPr>
          <w:p>
            <w:pPr>
              <w:pStyle w:val="Normal"/>
              <w:spacing w:lineRule="auto" w:line="360" w:before="0" w:after="0"/>
              <w:jc w:val="right"/>
              <w:rPr>
                <w:rFonts w:ascii="Times New Roman" w:hAnsi="Times New Roman" w:eastAsia="Times New Roman" w:cs="Times New Roman"/>
                <w:sz w:val="24"/>
                <w:szCs w:val="24"/>
              </w:rPr>
            </w:pPr>
            <w:r>
              <w:rPr>
                <w:rFonts w:eastAsia="Times New Roman" w:cs="Times New Roman" w:ascii="Times New Roman" w:hAnsi="Times New Roman"/>
                <w:sz w:val="24"/>
                <w:szCs w:val="24"/>
              </w:rPr>
              <w:t>i</w:t>
            </w:r>
          </w:p>
        </w:tc>
      </w:tr>
      <w:tr>
        <w:trPr/>
        <w:tc>
          <w:tcPr>
            <w:tcW w:w="7110" w:type="dxa"/>
            <w:tcBorders/>
          </w:tcPr>
          <w:p>
            <w:pPr>
              <w:pStyle w:val="Normal"/>
              <w:spacing w:lineRule="auto" w:line="360" w:before="0" w:after="0"/>
              <w:rPr>
                <w:rFonts w:ascii="Times New Roman" w:hAnsi="Times New Roman" w:eastAsia="Times New Roman" w:cs="Times New Roman"/>
                <w:b w:val="false"/>
                <w:b w:val="false"/>
                <w:bCs w:val="false"/>
                <w:sz w:val="24"/>
                <w:szCs w:val="24"/>
              </w:rPr>
            </w:pPr>
            <w:r>
              <w:rPr>
                <w:rFonts w:eastAsia="Times New Roman" w:cs="Times New Roman" w:ascii="Times New Roman" w:hAnsi="Times New Roman"/>
                <w:b w:val="false"/>
                <w:bCs w:val="false"/>
                <w:sz w:val="24"/>
                <w:szCs w:val="24"/>
              </w:rPr>
              <w:t>List of Tables</w:t>
            </w:r>
          </w:p>
        </w:tc>
        <w:tc>
          <w:tcPr>
            <w:tcW w:w="1588" w:type="dxa"/>
            <w:tcBorders/>
          </w:tcPr>
          <w:p>
            <w:pPr>
              <w:pStyle w:val="Normal"/>
              <w:spacing w:lineRule="auto" w:line="36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782" w:type="dxa"/>
            <w:tcBorders/>
          </w:tcPr>
          <w:p>
            <w:pPr>
              <w:pStyle w:val="Normal"/>
              <w:spacing w:lineRule="auto" w:line="360" w:before="0" w:after="0"/>
              <w:jc w:val="right"/>
              <w:rPr>
                <w:rFonts w:ascii="Times New Roman" w:hAnsi="Times New Roman" w:eastAsia="Times New Roman" w:cs="Times New Roman"/>
                <w:sz w:val="24"/>
                <w:szCs w:val="24"/>
              </w:rPr>
            </w:pPr>
            <w:r>
              <w:rPr>
                <w:rFonts w:eastAsia="Times New Roman" w:cs="Times New Roman" w:ascii="Times New Roman" w:hAnsi="Times New Roman"/>
                <w:sz w:val="24"/>
                <w:szCs w:val="24"/>
              </w:rPr>
              <w:t>ii</w:t>
            </w:r>
          </w:p>
        </w:tc>
      </w:tr>
      <w:tr>
        <w:trPr/>
        <w:tc>
          <w:tcPr>
            <w:tcW w:w="7110" w:type="dxa"/>
            <w:tcBorders/>
          </w:tcPr>
          <w:p>
            <w:pPr>
              <w:pStyle w:val="Normal"/>
              <w:spacing w:lineRule="auto" w:line="360" w:before="0" w:after="0"/>
              <w:rPr>
                <w:rFonts w:ascii="Times New Roman" w:hAnsi="Times New Roman" w:eastAsia="Times New Roman" w:cs="Times New Roman"/>
                <w:b w:val="false"/>
                <w:b w:val="false"/>
                <w:bCs w:val="false"/>
                <w:sz w:val="24"/>
                <w:szCs w:val="24"/>
              </w:rPr>
            </w:pPr>
            <w:r>
              <w:rPr>
                <w:rFonts w:eastAsia="Times New Roman" w:cs="Times New Roman" w:ascii="Times New Roman" w:hAnsi="Times New Roman"/>
                <w:b w:val="false"/>
                <w:bCs w:val="false"/>
                <w:sz w:val="24"/>
                <w:szCs w:val="24"/>
              </w:rPr>
              <w:t>List of Figures</w:t>
            </w:r>
          </w:p>
        </w:tc>
        <w:tc>
          <w:tcPr>
            <w:tcW w:w="1588" w:type="dxa"/>
            <w:tcBorders/>
          </w:tcPr>
          <w:p>
            <w:pPr>
              <w:pStyle w:val="Normal"/>
              <w:spacing w:lineRule="auto" w:line="36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782" w:type="dxa"/>
            <w:tcBorders/>
          </w:tcPr>
          <w:p>
            <w:pPr>
              <w:pStyle w:val="Normal"/>
              <w:spacing w:lineRule="auto" w:line="360" w:before="0" w:after="0"/>
              <w:jc w:val="right"/>
              <w:rPr>
                <w:rFonts w:ascii="Times New Roman" w:hAnsi="Times New Roman" w:eastAsia="Times New Roman" w:cs="Times New Roman"/>
                <w:sz w:val="24"/>
                <w:szCs w:val="24"/>
              </w:rPr>
            </w:pPr>
            <w:r>
              <w:rPr>
                <w:rFonts w:eastAsia="Times New Roman" w:cs="Times New Roman" w:ascii="Times New Roman" w:hAnsi="Times New Roman"/>
                <w:sz w:val="24"/>
                <w:szCs w:val="24"/>
              </w:rPr>
              <w:t>iii</w:t>
            </w:r>
          </w:p>
        </w:tc>
      </w:tr>
    </w:tbl>
    <w:p>
      <w:pPr>
        <w:pStyle w:val="Contents1"/>
        <w:tabs>
          <w:tab w:val="clear" w:pos="720"/>
          <w:tab w:val="right" w:pos="9350" w:leader="dot"/>
        </w:tabs>
        <w:spacing w:lineRule="auto" w:line="480"/>
        <w:rPr>
          <w:rFonts w:ascii="Times New Roman" w:hAnsi="Times New Roman" w:eastAsia="Times New Roman" w:cs="Times New Roman"/>
          <w:b/>
          <w:b/>
          <w:bCs/>
        </w:rPr>
      </w:pPr>
      <w:r>
        <w:rPr>
          <w:rFonts w:eastAsia="Times New Roman" w:cs="Times New Roman" w:ascii="Times New Roman" w:hAnsi="Times New Roman"/>
          <w:b/>
          <w:bCs/>
        </w:rPr>
      </w:r>
    </w:p>
    <w:sdt>
      <w:sdtPr>
        <w:docPartObj>
          <w:docPartGallery w:val="Table of Contents"/>
          <w:docPartUnique w:val="true"/>
        </w:docPartObj>
      </w:sdtPr>
      <w:sdtContent>
        <w:p>
          <w:pPr>
            <w:pStyle w:val="Contents1"/>
            <w:tabs>
              <w:tab w:val="clear" w:pos="720"/>
              <w:tab w:val="right" w:pos="9350" w:leader="dot"/>
            </w:tabs>
            <w:rPr/>
          </w:pPr>
          <w:r>
            <w:fldChar w:fldCharType="begin"/>
          </w:r>
          <w:r>
            <w:rPr>
              <w:rStyle w:val="IndexLink"/>
              <w:b/>
              <w:bCs/>
              <w:vanish w:val="false"/>
              <w:rFonts w:eastAsia="Times New Roman" w:cs="Times New Roman" w:ascii="Times New Roman" w:hAnsi="Times New Roman"/>
            </w:rPr>
            <w:instrText> TOC \o "1-9" \h</w:instrText>
          </w:r>
          <w:r>
            <w:rPr>
              <w:rStyle w:val="IndexLink"/>
              <w:b/>
              <w:bCs/>
              <w:vanish w:val="false"/>
              <w:rFonts w:eastAsia="Times New Roman" w:cs="Times New Roman" w:ascii="Times New Roman" w:hAnsi="Times New Roman"/>
            </w:rPr>
            <w:fldChar w:fldCharType="separate"/>
          </w:r>
          <w:hyperlink w:anchor="_Toc78489704">
            <w:r>
              <w:rPr>
                <w:rStyle w:val="IndexLink"/>
                <w:rFonts w:eastAsia="Times New Roman" w:cs="Times New Roman" w:ascii="Times New Roman" w:hAnsi="Times New Roman"/>
                <w:b/>
                <w:bCs/>
                <w:vanish w:val="false"/>
              </w:rPr>
              <w:t>Chapter 1</w:t>
            </w:r>
          </w:hyperlink>
          <w:hyperlink w:anchor="_Toc78489704">
            <w:r>
              <w:rPr>
                <w:webHidden/>
              </w:rPr>
              <w:fldChar w:fldCharType="begin"/>
            </w:r>
            <w:r>
              <w:rPr>
                <w:webHidden/>
              </w:rPr>
              <w:instrText>PAGEREF _Toc78489704 \h</w:instrText>
            </w:r>
            <w:r>
              <w:rPr>
                <w:webHidden/>
              </w:rPr>
              <w:fldChar w:fldCharType="separate"/>
            </w:r>
            <w:r>
              <w:rPr>
                <w:rStyle w:val="IndexLink"/>
                <w:vanish w:val="false"/>
              </w:rPr>
              <w:tab/>
              <w:t>5</w:t>
            </w:r>
            <w:r>
              <w:rPr>
                <w:webHidden/>
              </w:rPr>
              <w:fldChar w:fldCharType="end"/>
            </w:r>
          </w:hyperlink>
        </w:p>
        <w:p>
          <w:pPr>
            <w:pStyle w:val="Contents1"/>
            <w:tabs>
              <w:tab w:val="clear" w:pos="720"/>
              <w:tab w:val="right" w:pos="9350" w:leader="dot"/>
            </w:tabs>
            <w:rPr/>
          </w:pPr>
          <w:hyperlink w:anchor="_Toc78489705">
            <w:r>
              <w:rPr>
                <w:rStyle w:val="IndexLink"/>
                <w:rFonts w:eastAsia="Times New Roman" w:cs="Times New Roman" w:ascii="Times New Roman" w:hAnsi="Times New Roman"/>
                <w:b/>
                <w:bCs/>
                <w:vanish w:val="false"/>
              </w:rPr>
              <w:t>Introduction</w:t>
            </w:r>
          </w:hyperlink>
          <w:hyperlink w:anchor="_Toc78489705">
            <w:r>
              <w:rPr>
                <w:webHidden/>
              </w:rPr>
              <w:fldChar w:fldCharType="begin"/>
            </w:r>
            <w:r>
              <w:rPr>
                <w:webHidden/>
              </w:rPr>
              <w:instrText>PAGEREF _Toc78489705 \h</w:instrText>
            </w:r>
            <w:r>
              <w:rPr>
                <w:webHidden/>
              </w:rPr>
              <w:fldChar w:fldCharType="separate"/>
            </w:r>
            <w:r>
              <w:rPr>
                <w:rStyle w:val="IndexLink"/>
                <w:vanish w:val="false"/>
              </w:rPr>
              <w:tab/>
              <w:t>5</w:t>
            </w:r>
            <w:r>
              <w:rPr>
                <w:webHidden/>
              </w:rPr>
              <w:fldChar w:fldCharType="end"/>
            </w:r>
          </w:hyperlink>
        </w:p>
        <w:p>
          <w:pPr>
            <w:pStyle w:val="Contents2"/>
            <w:tabs>
              <w:tab w:val="clear" w:pos="720"/>
              <w:tab w:val="right" w:pos="9350" w:leader="dot"/>
            </w:tabs>
            <w:rPr/>
          </w:pPr>
          <w:hyperlink w:anchor="_Toc78489706">
            <w:r>
              <w:rPr>
                <w:rStyle w:val="IndexLink"/>
                <w:rFonts w:eastAsia="Times New Roman" w:cs="Times New Roman" w:ascii="Times New Roman" w:hAnsi="Times New Roman"/>
                <w:vanish w:val="false"/>
              </w:rPr>
              <w:t>Background of the Study</w:t>
            </w:r>
          </w:hyperlink>
          <w:hyperlink w:anchor="_Toc78489706">
            <w:r>
              <w:rPr>
                <w:webHidden/>
              </w:rPr>
              <w:fldChar w:fldCharType="begin"/>
            </w:r>
            <w:r>
              <w:rPr>
                <w:webHidden/>
              </w:rPr>
              <w:instrText>PAGEREF _Toc78489706 \h</w:instrText>
            </w:r>
            <w:r>
              <w:rPr>
                <w:webHidden/>
              </w:rPr>
              <w:fldChar w:fldCharType="separate"/>
            </w:r>
            <w:r>
              <w:rPr>
                <w:rStyle w:val="IndexLink"/>
                <w:vanish w:val="false"/>
              </w:rPr>
              <w:tab/>
              <w:t>5</w:t>
            </w:r>
            <w:r>
              <w:rPr>
                <w:webHidden/>
              </w:rPr>
              <w:fldChar w:fldCharType="end"/>
            </w:r>
          </w:hyperlink>
        </w:p>
        <w:p>
          <w:pPr>
            <w:pStyle w:val="Contents2"/>
            <w:tabs>
              <w:tab w:val="clear" w:pos="720"/>
              <w:tab w:val="right" w:pos="9350" w:leader="dot"/>
            </w:tabs>
            <w:rPr/>
          </w:pPr>
          <w:hyperlink w:anchor="_Toc78489707">
            <w:r>
              <w:rPr>
                <w:rStyle w:val="IndexLink"/>
                <w:rFonts w:eastAsia="Times New Roman" w:cs="Times New Roman" w:ascii="Times New Roman" w:hAnsi="Times New Roman"/>
                <w:vanish w:val="false"/>
              </w:rPr>
              <w:t>Objectives of the Study</w:t>
            </w:r>
          </w:hyperlink>
          <w:hyperlink w:anchor="_Toc78489707">
            <w:r>
              <w:rPr>
                <w:webHidden/>
              </w:rPr>
              <w:fldChar w:fldCharType="begin"/>
            </w:r>
            <w:r>
              <w:rPr>
                <w:webHidden/>
              </w:rPr>
              <w:instrText>PAGEREF _Toc78489707 \h</w:instrText>
            </w:r>
            <w:r>
              <w:rPr>
                <w:webHidden/>
              </w:rPr>
              <w:fldChar w:fldCharType="separate"/>
            </w:r>
            <w:r>
              <w:rPr>
                <w:rStyle w:val="IndexLink"/>
                <w:vanish w:val="false"/>
              </w:rPr>
              <w:tab/>
              <w:t>7</w:t>
            </w:r>
            <w:r>
              <w:rPr>
                <w:webHidden/>
              </w:rPr>
              <w:fldChar w:fldCharType="end"/>
            </w:r>
          </w:hyperlink>
        </w:p>
        <w:p>
          <w:pPr>
            <w:pStyle w:val="Contents3"/>
            <w:tabs>
              <w:tab w:val="clear" w:pos="720"/>
              <w:tab w:val="right" w:pos="9350" w:leader="dot"/>
            </w:tabs>
            <w:rPr/>
          </w:pPr>
          <w:hyperlink w:anchor="_Toc78489708">
            <w:r>
              <w:rPr>
                <w:rStyle w:val="IndexLink"/>
                <w:rFonts w:eastAsia="Times New Roman" w:cs="Times New Roman" w:ascii="Times New Roman" w:hAnsi="Times New Roman"/>
                <w:vanish w:val="false"/>
              </w:rPr>
              <w:t>General Objective:</w:t>
            </w:r>
          </w:hyperlink>
          <w:hyperlink w:anchor="_Toc78489708">
            <w:r>
              <w:rPr>
                <w:webHidden/>
              </w:rPr>
              <w:fldChar w:fldCharType="begin"/>
            </w:r>
            <w:r>
              <w:rPr>
                <w:webHidden/>
              </w:rPr>
              <w:instrText>PAGEREF _Toc78489708 \h</w:instrText>
            </w:r>
            <w:r>
              <w:rPr>
                <w:webHidden/>
              </w:rPr>
              <w:fldChar w:fldCharType="separate"/>
            </w:r>
            <w:r>
              <w:rPr>
                <w:rStyle w:val="IndexLink"/>
                <w:vanish w:val="false"/>
              </w:rPr>
              <w:tab/>
              <w:t>7</w:t>
            </w:r>
            <w:r>
              <w:rPr>
                <w:webHidden/>
              </w:rPr>
              <w:fldChar w:fldCharType="end"/>
            </w:r>
          </w:hyperlink>
        </w:p>
        <w:p>
          <w:pPr>
            <w:pStyle w:val="Contents3"/>
            <w:tabs>
              <w:tab w:val="clear" w:pos="720"/>
              <w:tab w:val="right" w:pos="9350" w:leader="dot"/>
            </w:tabs>
            <w:rPr/>
          </w:pPr>
          <w:hyperlink w:anchor="_Toc78489709">
            <w:r>
              <w:rPr>
                <w:rStyle w:val="IndexLink"/>
                <w:rFonts w:eastAsia="Times New Roman" w:cs="Times New Roman" w:ascii="Times New Roman" w:hAnsi="Times New Roman"/>
                <w:vanish w:val="false"/>
              </w:rPr>
              <w:t>Specific Objective:</w:t>
            </w:r>
          </w:hyperlink>
          <w:hyperlink w:anchor="_Toc78489709">
            <w:r>
              <w:rPr>
                <w:webHidden/>
              </w:rPr>
              <w:fldChar w:fldCharType="begin"/>
            </w:r>
            <w:r>
              <w:rPr>
                <w:webHidden/>
              </w:rPr>
              <w:instrText>PAGEREF _Toc78489709 \h</w:instrText>
            </w:r>
            <w:r>
              <w:rPr>
                <w:webHidden/>
              </w:rPr>
              <w:fldChar w:fldCharType="separate"/>
            </w:r>
            <w:r>
              <w:rPr>
                <w:rStyle w:val="IndexLink"/>
                <w:vanish w:val="false"/>
              </w:rPr>
              <w:tab/>
              <w:t>7</w:t>
            </w:r>
            <w:r>
              <w:rPr>
                <w:webHidden/>
              </w:rPr>
              <w:fldChar w:fldCharType="end"/>
            </w:r>
          </w:hyperlink>
        </w:p>
        <w:p>
          <w:pPr>
            <w:pStyle w:val="Contents2"/>
            <w:tabs>
              <w:tab w:val="clear" w:pos="720"/>
              <w:tab w:val="right" w:pos="9350" w:leader="dot"/>
            </w:tabs>
            <w:rPr/>
          </w:pPr>
          <w:hyperlink w:anchor="_Toc78489710">
            <w:r>
              <w:rPr>
                <w:rStyle w:val="IndexLink"/>
                <w:rFonts w:eastAsia="Times New Roman" w:cs="Times New Roman" w:ascii="Times New Roman" w:hAnsi="Times New Roman"/>
                <w:vanish w:val="false"/>
              </w:rPr>
              <w:t>Scope and Limitation of the Study</w:t>
            </w:r>
          </w:hyperlink>
          <w:hyperlink w:anchor="_Toc78489710">
            <w:r>
              <w:rPr>
                <w:webHidden/>
              </w:rPr>
              <w:fldChar w:fldCharType="begin"/>
            </w:r>
            <w:r>
              <w:rPr>
                <w:webHidden/>
              </w:rPr>
              <w:instrText>PAGEREF _Toc78489710 \h</w:instrText>
            </w:r>
            <w:r>
              <w:rPr>
                <w:webHidden/>
              </w:rPr>
              <w:fldChar w:fldCharType="separate"/>
            </w:r>
            <w:r>
              <w:rPr>
                <w:rStyle w:val="IndexLink"/>
                <w:vanish w:val="false"/>
              </w:rPr>
              <w:tab/>
              <w:t>7</w:t>
            </w:r>
            <w:r>
              <w:rPr>
                <w:webHidden/>
              </w:rPr>
              <w:fldChar w:fldCharType="end"/>
            </w:r>
          </w:hyperlink>
        </w:p>
        <w:p>
          <w:pPr>
            <w:pStyle w:val="Contents2"/>
            <w:tabs>
              <w:tab w:val="clear" w:pos="720"/>
              <w:tab w:val="right" w:pos="9350" w:leader="dot"/>
            </w:tabs>
            <w:rPr/>
          </w:pPr>
          <w:hyperlink w:anchor="_Toc78489711">
            <w:r>
              <w:rPr>
                <w:rStyle w:val="IndexLink"/>
                <w:rFonts w:eastAsia="Times New Roman" w:cs="Times New Roman" w:ascii="Times New Roman" w:hAnsi="Times New Roman"/>
                <w:vanish w:val="false"/>
              </w:rPr>
              <w:t>Significance of the Study</w:t>
            </w:r>
          </w:hyperlink>
          <w:hyperlink w:anchor="_Toc78489711">
            <w:r>
              <w:rPr>
                <w:webHidden/>
              </w:rPr>
              <w:fldChar w:fldCharType="begin"/>
            </w:r>
            <w:r>
              <w:rPr>
                <w:webHidden/>
              </w:rPr>
              <w:instrText>PAGEREF _Toc78489711 \h</w:instrText>
            </w:r>
            <w:r>
              <w:rPr>
                <w:webHidden/>
              </w:rPr>
              <w:fldChar w:fldCharType="separate"/>
            </w:r>
            <w:r>
              <w:rPr>
                <w:rStyle w:val="IndexLink"/>
                <w:vanish w:val="false"/>
              </w:rPr>
              <w:tab/>
              <w:t>8</w:t>
            </w:r>
            <w:r>
              <w:rPr>
                <w:webHidden/>
              </w:rPr>
              <w:fldChar w:fldCharType="end"/>
            </w:r>
          </w:hyperlink>
        </w:p>
        <w:p>
          <w:pPr>
            <w:pStyle w:val="Contents1"/>
            <w:tabs>
              <w:tab w:val="clear" w:pos="720"/>
              <w:tab w:val="right" w:pos="9350" w:leader="dot"/>
            </w:tabs>
            <w:rPr/>
          </w:pPr>
          <w:hyperlink w:anchor="_Toc78489712">
            <w:r>
              <w:rPr>
                <w:rStyle w:val="IndexLink"/>
                <w:rFonts w:eastAsia="Times New Roman" w:cs="Times New Roman" w:ascii="Times New Roman" w:hAnsi="Times New Roman"/>
                <w:b/>
                <w:bCs/>
                <w:vanish w:val="false"/>
              </w:rPr>
              <w:t>Chapter 2</w:t>
            </w:r>
          </w:hyperlink>
          <w:hyperlink w:anchor="_Toc78489712">
            <w:r>
              <w:rPr>
                <w:webHidden/>
              </w:rPr>
              <w:fldChar w:fldCharType="begin"/>
            </w:r>
            <w:r>
              <w:rPr>
                <w:webHidden/>
              </w:rPr>
              <w:instrText>PAGEREF _Toc78489712 \h</w:instrText>
            </w:r>
            <w:r>
              <w:rPr>
                <w:webHidden/>
              </w:rPr>
              <w:fldChar w:fldCharType="separate"/>
            </w:r>
            <w:r>
              <w:rPr>
                <w:rStyle w:val="IndexLink"/>
                <w:vanish w:val="false"/>
              </w:rPr>
              <w:tab/>
              <w:t>9</w:t>
            </w:r>
            <w:r>
              <w:rPr>
                <w:webHidden/>
              </w:rPr>
              <w:fldChar w:fldCharType="end"/>
            </w:r>
          </w:hyperlink>
        </w:p>
        <w:p>
          <w:pPr>
            <w:pStyle w:val="Contents1"/>
            <w:tabs>
              <w:tab w:val="clear" w:pos="720"/>
              <w:tab w:val="right" w:pos="9350" w:leader="dot"/>
            </w:tabs>
            <w:rPr/>
          </w:pPr>
          <w:hyperlink w:anchor="_Toc78489713">
            <w:r>
              <w:rPr>
                <w:rStyle w:val="IndexLink"/>
                <w:rFonts w:eastAsia="Times New Roman" w:cs="Times New Roman" w:ascii="Times New Roman" w:hAnsi="Times New Roman"/>
                <w:b/>
                <w:bCs/>
                <w:vanish w:val="false"/>
              </w:rPr>
              <w:t>Conceptual Framework</w:t>
            </w:r>
          </w:hyperlink>
          <w:hyperlink w:anchor="_Toc78489713">
            <w:r>
              <w:rPr>
                <w:webHidden/>
              </w:rPr>
              <w:fldChar w:fldCharType="begin"/>
            </w:r>
            <w:r>
              <w:rPr>
                <w:webHidden/>
              </w:rPr>
              <w:instrText>PAGEREF _Toc78489713 \h</w:instrText>
            </w:r>
            <w:r>
              <w:rPr>
                <w:webHidden/>
              </w:rPr>
              <w:fldChar w:fldCharType="separate"/>
            </w:r>
            <w:r>
              <w:rPr>
                <w:rStyle w:val="IndexLink"/>
                <w:vanish w:val="false"/>
              </w:rPr>
              <w:tab/>
              <w:t>9</w:t>
            </w:r>
            <w:r>
              <w:rPr>
                <w:webHidden/>
              </w:rPr>
              <w:fldChar w:fldCharType="end"/>
            </w:r>
          </w:hyperlink>
        </w:p>
        <w:p>
          <w:pPr>
            <w:pStyle w:val="Contents2"/>
            <w:tabs>
              <w:tab w:val="clear" w:pos="720"/>
              <w:tab w:val="right" w:pos="9350" w:leader="dot"/>
            </w:tabs>
            <w:rPr/>
          </w:pPr>
          <w:hyperlink w:anchor="_Toc78489714">
            <w:r>
              <w:rPr>
                <w:rStyle w:val="IndexLink"/>
                <w:rFonts w:eastAsia="Times New Roman" w:cs="Times New Roman" w:ascii="Times New Roman" w:hAnsi="Times New Roman"/>
                <w:vanish w:val="false"/>
              </w:rPr>
              <w:t>Review of Related Literature and Studies</w:t>
            </w:r>
          </w:hyperlink>
          <w:hyperlink w:anchor="_Toc78489714">
            <w:r>
              <w:rPr>
                <w:webHidden/>
              </w:rPr>
              <w:fldChar w:fldCharType="begin"/>
            </w:r>
            <w:r>
              <w:rPr>
                <w:webHidden/>
              </w:rPr>
              <w:instrText>PAGEREF _Toc78489714 \h</w:instrText>
            </w:r>
            <w:r>
              <w:rPr>
                <w:webHidden/>
              </w:rPr>
              <w:fldChar w:fldCharType="separate"/>
            </w:r>
            <w:r>
              <w:rPr>
                <w:rStyle w:val="IndexLink"/>
                <w:vanish w:val="false"/>
              </w:rPr>
              <w:tab/>
              <w:t>9</w:t>
            </w:r>
            <w:r>
              <w:rPr>
                <w:webHidden/>
              </w:rPr>
              <w:fldChar w:fldCharType="end"/>
            </w:r>
          </w:hyperlink>
        </w:p>
        <w:p>
          <w:pPr>
            <w:pStyle w:val="Contents3"/>
            <w:tabs>
              <w:tab w:val="clear" w:pos="720"/>
              <w:tab w:val="right" w:pos="9350" w:leader="dot"/>
            </w:tabs>
            <w:rPr/>
          </w:pPr>
          <w:hyperlink w:anchor="_Toc78489715">
            <w:r>
              <w:rPr>
                <w:rStyle w:val="IndexLink"/>
                <w:rFonts w:eastAsia="Times New Roman" w:cs="Times New Roman" w:ascii="Times New Roman" w:hAnsi="Times New Roman"/>
                <w:vanish w:val="false"/>
              </w:rPr>
              <w:t>Petrographic Thin Section</w:t>
            </w:r>
          </w:hyperlink>
          <w:hyperlink w:anchor="_Toc78489715">
            <w:r>
              <w:rPr>
                <w:webHidden/>
              </w:rPr>
              <w:fldChar w:fldCharType="begin"/>
            </w:r>
            <w:r>
              <w:rPr>
                <w:webHidden/>
              </w:rPr>
              <w:instrText>PAGEREF _Toc78489715 \h</w:instrText>
            </w:r>
            <w:r>
              <w:rPr>
                <w:webHidden/>
              </w:rPr>
              <w:fldChar w:fldCharType="separate"/>
            </w:r>
            <w:r>
              <w:rPr>
                <w:rStyle w:val="IndexLink"/>
                <w:vanish w:val="false"/>
              </w:rPr>
              <w:tab/>
              <w:t>9</w:t>
            </w:r>
            <w:r>
              <w:rPr>
                <w:webHidden/>
              </w:rPr>
              <w:fldChar w:fldCharType="end"/>
            </w:r>
          </w:hyperlink>
        </w:p>
        <w:p>
          <w:pPr>
            <w:pStyle w:val="Contents3"/>
            <w:tabs>
              <w:tab w:val="clear" w:pos="720"/>
              <w:tab w:val="right" w:pos="9350" w:leader="dot"/>
            </w:tabs>
            <w:rPr/>
          </w:pPr>
          <w:hyperlink w:anchor="_Toc78489716">
            <w:r>
              <w:rPr>
                <w:rStyle w:val="IndexLink"/>
                <w:rFonts w:eastAsia="Times New Roman" w:cs="Times New Roman" w:ascii="Times New Roman" w:hAnsi="Times New Roman"/>
                <w:vanish w:val="false"/>
              </w:rPr>
              <w:t>Petrographic Thin Section Analysis</w:t>
            </w:r>
          </w:hyperlink>
          <w:hyperlink w:anchor="_Toc78489716">
            <w:r>
              <w:rPr>
                <w:webHidden/>
              </w:rPr>
              <w:fldChar w:fldCharType="begin"/>
            </w:r>
            <w:r>
              <w:rPr>
                <w:webHidden/>
              </w:rPr>
              <w:instrText>PAGEREF _Toc78489716 \h</w:instrText>
            </w:r>
            <w:r>
              <w:rPr>
                <w:webHidden/>
              </w:rPr>
              <w:fldChar w:fldCharType="separate"/>
            </w:r>
            <w:r>
              <w:rPr>
                <w:rStyle w:val="IndexLink"/>
                <w:vanish w:val="false"/>
              </w:rPr>
              <w:tab/>
              <w:t>12</w:t>
            </w:r>
            <w:r>
              <w:rPr>
                <w:webHidden/>
              </w:rPr>
              <w:fldChar w:fldCharType="end"/>
            </w:r>
          </w:hyperlink>
        </w:p>
        <w:p>
          <w:pPr>
            <w:pStyle w:val="Contents3"/>
            <w:tabs>
              <w:tab w:val="clear" w:pos="720"/>
              <w:tab w:val="right" w:pos="9350" w:leader="dot"/>
            </w:tabs>
            <w:rPr/>
          </w:pPr>
          <w:hyperlink w:anchor="_Toc78489717">
            <w:r>
              <w:rPr>
                <w:rStyle w:val="IndexLink"/>
                <w:rFonts w:eastAsia="Times New Roman" w:cs="Times New Roman" w:ascii="Times New Roman" w:hAnsi="Times New Roman"/>
                <w:vanish w:val="false"/>
              </w:rPr>
              <w:t>Machine Learning</w:t>
            </w:r>
          </w:hyperlink>
          <w:hyperlink w:anchor="_Toc78489717">
            <w:r>
              <w:rPr>
                <w:webHidden/>
              </w:rPr>
              <w:fldChar w:fldCharType="begin"/>
            </w:r>
            <w:r>
              <w:rPr>
                <w:webHidden/>
              </w:rPr>
              <w:instrText>PAGEREF _Toc78489717 \h</w:instrText>
            </w:r>
            <w:r>
              <w:rPr>
                <w:webHidden/>
              </w:rPr>
              <w:fldChar w:fldCharType="separate"/>
            </w:r>
            <w:r>
              <w:rPr>
                <w:rStyle w:val="IndexLink"/>
                <w:vanish w:val="false"/>
              </w:rPr>
              <w:tab/>
              <w:t>15</w:t>
            </w:r>
            <w:r>
              <w:rPr>
                <w:webHidden/>
              </w:rPr>
              <w:fldChar w:fldCharType="end"/>
            </w:r>
          </w:hyperlink>
        </w:p>
        <w:p>
          <w:pPr>
            <w:pStyle w:val="Contents3"/>
            <w:tabs>
              <w:tab w:val="clear" w:pos="720"/>
              <w:tab w:val="right" w:pos="9350" w:leader="dot"/>
            </w:tabs>
            <w:rPr/>
          </w:pPr>
          <w:hyperlink w:anchor="_Toc78489718">
            <w:r>
              <w:rPr>
                <w:rStyle w:val="IndexLink"/>
                <w:rFonts w:eastAsia="Times New Roman" w:cs="Times New Roman" w:ascii="Times New Roman" w:hAnsi="Times New Roman"/>
                <w:vanish w:val="false"/>
              </w:rPr>
              <w:t>Learning Types</w:t>
            </w:r>
          </w:hyperlink>
          <w:hyperlink w:anchor="_Toc78489718">
            <w:r>
              <w:rPr>
                <w:webHidden/>
              </w:rPr>
              <w:fldChar w:fldCharType="begin"/>
            </w:r>
            <w:r>
              <w:rPr>
                <w:webHidden/>
              </w:rPr>
              <w:instrText>PAGEREF _Toc78489718 \h</w:instrText>
            </w:r>
            <w:r>
              <w:rPr>
                <w:webHidden/>
              </w:rPr>
              <w:fldChar w:fldCharType="separate"/>
            </w:r>
            <w:r>
              <w:rPr>
                <w:rStyle w:val="IndexLink"/>
                <w:vanish w:val="false"/>
              </w:rPr>
              <w:tab/>
              <w:t>15</w:t>
            </w:r>
            <w:r>
              <w:rPr>
                <w:webHidden/>
              </w:rPr>
              <w:fldChar w:fldCharType="end"/>
            </w:r>
          </w:hyperlink>
        </w:p>
        <w:p>
          <w:pPr>
            <w:pStyle w:val="Contents3"/>
            <w:tabs>
              <w:tab w:val="clear" w:pos="720"/>
              <w:tab w:val="right" w:pos="9350" w:leader="dot"/>
            </w:tabs>
            <w:rPr/>
          </w:pPr>
          <w:hyperlink w:anchor="_Toc78489719">
            <w:r>
              <w:rPr>
                <w:rStyle w:val="IndexLink"/>
                <w:rFonts w:eastAsia="Times New Roman" w:cs="Times New Roman" w:ascii="Times New Roman" w:hAnsi="Times New Roman"/>
                <w:vanish w:val="false"/>
              </w:rPr>
              <w:t>Machine Learning Algorithms for Image Classification</w:t>
            </w:r>
          </w:hyperlink>
          <w:hyperlink w:anchor="_Toc78489719">
            <w:r>
              <w:rPr>
                <w:webHidden/>
              </w:rPr>
              <w:fldChar w:fldCharType="begin"/>
            </w:r>
            <w:r>
              <w:rPr>
                <w:webHidden/>
              </w:rPr>
              <w:instrText>PAGEREF _Toc78489719 \h</w:instrText>
            </w:r>
            <w:r>
              <w:rPr>
                <w:webHidden/>
              </w:rPr>
              <w:fldChar w:fldCharType="separate"/>
            </w:r>
            <w:r>
              <w:rPr>
                <w:rStyle w:val="IndexLink"/>
                <w:vanish w:val="false"/>
              </w:rPr>
              <w:tab/>
              <w:t>16</w:t>
            </w:r>
            <w:r>
              <w:rPr>
                <w:webHidden/>
              </w:rPr>
              <w:fldChar w:fldCharType="end"/>
            </w:r>
          </w:hyperlink>
        </w:p>
        <w:p>
          <w:pPr>
            <w:pStyle w:val="Contents3"/>
            <w:tabs>
              <w:tab w:val="clear" w:pos="720"/>
              <w:tab w:val="right" w:pos="9350" w:leader="dot"/>
            </w:tabs>
            <w:rPr/>
          </w:pPr>
          <w:hyperlink w:anchor="_Toc78489720">
            <w:r>
              <w:rPr>
                <w:rStyle w:val="IndexLink"/>
                <w:rFonts w:eastAsia="Times New Roman" w:cs="Times New Roman" w:ascii="Times New Roman" w:hAnsi="Times New Roman"/>
                <w:vanish w:val="false"/>
              </w:rPr>
              <w:t>Database</w:t>
            </w:r>
          </w:hyperlink>
          <w:hyperlink w:anchor="_Toc78489720">
            <w:r>
              <w:rPr>
                <w:webHidden/>
              </w:rPr>
              <w:fldChar w:fldCharType="begin"/>
            </w:r>
            <w:r>
              <w:rPr>
                <w:webHidden/>
              </w:rPr>
              <w:instrText>PAGEREF _Toc78489720 \h</w:instrText>
            </w:r>
            <w:r>
              <w:rPr>
                <w:webHidden/>
              </w:rPr>
              <w:fldChar w:fldCharType="separate"/>
            </w:r>
            <w:r>
              <w:rPr>
                <w:rStyle w:val="IndexLink"/>
                <w:vanish w:val="false"/>
              </w:rPr>
              <w:tab/>
              <w:t>19</w:t>
            </w:r>
            <w:r>
              <w:rPr>
                <w:webHidden/>
              </w:rPr>
              <w:fldChar w:fldCharType="end"/>
            </w:r>
          </w:hyperlink>
        </w:p>
        <w:p>
          <w:pPr>
            <w:pStyle w:val="Contents3"/>
            <w:tabs>
              <w:tab w:val="clear" w:pos="720"/>
              <w:tab w:val="right" w:pos="9350" w:leader="dot"/>
            </w:tabs>
            <w:rPr/>
          </w:pPr>
          <w:hyperlink w:anchor="_Toc78489721">
            <w:r>
              <w:rPr>
                <w:rStyle w:val="IndexLink"/>
                <w:rFonts w:eastAsia="Times New Roman" w:cs="Times New Roman" w:ascii="Times New Roman" w:hAnsi="Times New Roman"/>
                <w:vanish w:val="false"/>
              </w:rPr>
              <w:t>Programming</w:t>
            </w:r>
          </w:hyperlink>
          <w:hyperlink w:anchor="_Toc78489721">
            <w:r>
              <w:rPr>
                <w:webHidden/>
              </w:rPr>
              <w:fldChar w:fldCharType="begin"/>
            </w:r>
            <w:r>
              <w:rPr>
                <w:webHidden/>
              </w:rPr>
              <w:instrText>PAGEREF _Toc78489721 \h</w:instrText>
            </w:r>
            <w:r>
              <w:rPr>
                <w:webHidden/>
              </w:rPr>
              <w:fldChar w:fldCharType="separate"/>
            </w:r>
            <w:r>
              <w:rPr>
                <w:rStyle w:val="IndexLink"/>
                <w:vanish w:val="false"/>
              </w:rPr>
              <w:tab/>
              <w:t>19</w:t>
            </w:r>
            <w:r>
              <w:rPr>
                <w:webHidden/>
              </w:rPr>
              <w:fldChar w:fldCharType="end"/>
            </w:r>
          </w:hyperlink>
        </w:p>
        <w:p>
          <w:pPr>
            <w:pStyle w:val="Contents3"/>
            <w:tabs>
              <w:tab w:val="clear" w:pos="720"/>
              <w:tab w:val="right" w:pos="9350" w:leader="dot"/>
            </w:tabs>
            <w:rPr/>
          </w:pPr>
          <w:hyperlink w:anchor="_Toc78489722">
            <w:r>
              <w:rPr>
                <w:rStyle w:val="IndexLink"/>
                <w:rFonts w:eastAsia="Times New Roman" w:cs="Times New Roman" w:ascii="Times New Roman" w:hAnsi="Times New Roman"/>
                <w:vanish w:val="false"/>
              </w:rPr>
              <w:t>Networking</w:t>
            </w:r>
          </w:hyperlink>
          <w:hyperlink w:anchor="_Toc78489722">
            <w:r>
              <w:rPr>
                <w:webHidden/>
              </w:rPr>
              <w:fldChar w:fldCharType="begin"/>
            </w:r>
            <w:r>
              <w:rPr>
                <w:webHidden/>
              </w:rPr>
              <w:instrText>PAGEREF _Toc78489722 \h</w:instrText>
            </w:r>
            <w:r>
              <w:rPr>
                <w:webHidden/>
              </w:rPr>
              <w:fldChar w:fldCharType="separate"/>
            </w:r>
            <w:r>
              <w:rPr>
                <w:rStyle w:val="IndexLink"/>
                <w:vanish w:val="false"/>
              </w:rPr>
              <w:tab/>
              <w:t>20</w:t>
            </w:r>
            <w:r>
              <w:rPr>
                <w:webHidden/>
              </w:rPr>
              <w:fldChar w:fldCharType="end"/>
            </w:r>
          </w:hyperlink>
        </w:p>
        <w:p>
          <w:pPr>
            <w:pStyle w:val="Contents3"/>
            <w:tabs>
              <w:tab w:val="clear" w:pos="720"/>
              <w:tab w:val="right" w:pos="9350" w:leader="dot"/>
            </w:tabs>
            <w:rPr/>
          </w:pPr>
          <w:hyperlink w:anchor="_Toc78489723">
            <w:r>
              <w:rPr>
                <w:rStyle w:val="IndexLink"/>
                <w:rFonts w:eastAsia="Times New Roman" w:cs="Times New Roman" w:ascii="Times New Roman" w:hAnsi="Times New Roman"/>
                <w:vanish w:val="false"/>
              </w:rPr>
              <w:t>Systems Analysis and Design</w:t>
            </w:r>
          </w:hyperlink>
          <w:hyperlink w:anchor="_Toc78489723">
            <w:r>
              <w:rPr>
                <w:webHidden/>
              </w:rPr>
              <w:fldChar w:fldCharType="begin"/>
            </w:r>
            <w:r>
              <w:rPr>
                <w:webHidden/>
              </w:rPr>
              <w:instrText>PAGEREF _Toc78489723 \h</w:instrText>
            </w:r>
            <w:r>
              <w:rPr>
                <w:webHidden/>
              </w:rPr>
              <w:fldChar w:fldCharType="separate"/>
            </w:r>
            <w:r>
              <w:rPr>
                <w:rStyle w:val="IndexLink"/>
                <w:vanish w:val="false"/>
              </w:rPr>
              <w:tab/>
              <w:t>21</w:t>
            </w:r>
            <w:r>
              <w:rPr>
                <w:webHidden/>
              </w:rPr>
              <w:fldChar w:fldCharType="end"/>
            </w:r>
          </w:hyperlink>
        </w:p>
        <w:p>
          <w:pPr>
            <w:pStyle w:val="Contents3"/>
            <w:tabs>
              <w:tab w:val="clear" w:pos="720"/>
              <w:tab w:val="right" w:pos="9350" w:leader="dot"/>
            </w:tabs>
            <w:rPr/>
          </w:pPr>
          <w:hyperlink w:anchor="_Toc78489724">
            <w:r>
              <w:rPr>
                <w:rStyle w:val="IndexLink"/>
                <w:rFonts w:eastAsia="Times New Roman" w:cs="Times New Roman" w:ascii="Times New Roman" w:hAnsi="Times New Roman"/>
                <w:vanish w:val="false"/>
              </w:rPr>
              <w:t>SDLC models</w:t>
            </w:r>
          </w:hyperlink>
          <w:hyperlink w:anchor="_Toc78489724">
            <w:r>
              <w:rPr>
                <w:webHidden/>
              </w:rPr>
              <w:fldChar w:fldCharType="begin"/>
            </w:r>
            <w:r>
              <w:rPr>
                <w:webHidden/>
              </w:rPr>
              <w:instrText>PAGEREF _Toc78489724 \h</w:instrText>
            </w:r>
            <w:r>
              <w:rPr>
                <w:webHidden/>
              </w:rPr>
              <w:fldChar w:fldCharType="separate"/>
            </w:r>
            <w:r>
              <w:rPr>
                <w:rStyle w:val="IndexLink"/>
                <w:vanish w:val="false"/>
              </w:rPr>
              <w:tab/>
              <w:t>23</w:t>
            </w:r>
            <w:r>
              <w:rPr>
                <w:webHidden/>
              </w:rPr>
              <w:fldChar w:fldCharType="end"/>
            </w:r>
          </w:hyperlink>
        </w:p>
        <w:p>
          <w:pPr>
            <w:pStyle w:val="Contents3"/>
            <w:tabs>
              <w:tab w:val="clear" w:pos="720"/>
              <w:tab w:val="right" w:pos="9350" w:leader="dot"/>
            </w:tabs>
            <w:rPr/>
          </w:pPr>
          <w:hyperlink w:anchor="_Toc78489725">
            <w:r>
              <w:rPr>
                <w:rStyle w:val="IndexLink"/>
                <w:rFonts w:eastAsia="Times New Roman" w:cs="Times New Roman" w:ascii="Times New Roman" w:hAnsi="Times New Roman"/>
                <w:vanish w:val="false"/>
              </w:rPr>
              <w:t>Steps in SDLC</w:t>
            </w:r>
          </w:hyperlink>
          <w:hyperlink w:anchor="_Toc78489725">
            <w:r>
              <w:rPr>
                <w:webHidden/>
              </w:rPr>
              <w:fldChar w:fldCharType="begin"/>
            </w:r>
            <w:r>
              <w:rPr>
                <w:webHidden/>
              </w:rPr>
              <w:instrText>PAGEREF _Toc78489725 \h</w:instrText>
            </w:r>
            <w:r>
              <w:rPr>
                <w:webHidden/>
              </w:rPr>
              <w:fldChar w:fldCharType="separate"/>
            </w:r>
            <w:r>
              <w:rPr>
                <w:rStyle w:val="IndexLink"/>
                <w:vanish w:val="false"/>
              </w:rPr>
              <w:tab/>
              <w:t>23</w:t>
            </w:r>
            <w:r>
              <w:rPr>
                <w:webHidden/>
              </w:rPr>
              <w:fldChar w:fldCharType="end"/>
            </w:r>
          </w:hyperlink>
        </w:p>
        <w:p>
          <w:pPr>
            <w:pStyle w:val="Contents3"/>
            <w:tabs>
              <w:tab w:val="clear" w:pos="720"/>
              <w:tab w:val="right" w:pos="9350" w:leader="dot"/>
            </w:tabs>
            <w:rPr/>
          </w:pPr>
          <w:hyperlink w:anchor="_Toc78489726">
            <w:r>
              <w:rPr>
                <w:rStyle w:val="IndexLink"/>
                <w:rFonts w:eastAsia="Times New Roman" w:cs="Times New Roman" w:ascii="Times New Roman" w:hAnsi="Times New Roman"/>
                <w:vanish w:val="false"/>
              </w:rPr>
              <w:t>Software Engineering</w:t>
            </w:r>
          </w:hyperlink>
          <w:hyperlink w:anchor="_Toc78489726">
            <w:r>
              <w:rPr>
                <w:webHidden/>
              </w:rPr>
              <w:fldChar w:fldCharType="begin"/>
            </w:r>
            <w:r>
              <w:rPr>
                <w:webHidden/>
              </w:rPr>
              <w:instrText>PAGEREF _Toc78489726 \h</w:instrText>
            </w:r>
            <w:r>
              <w:rPr>
                <w:webHidden/>
              </w:rPr>
              <w:fldChar w:fldCharType="separate"/>
            </w:r>
            <w:r>
              <w:rPr>
                <w:rStyle w:val="IndexLink"/>
                <w:vanish w:val="false"/>
              </w:rPr>
              <w:tab/>
              <w:t>26</w:t>
            </w:r>
            <w:r>
              <w:rPr>
                <w:webHidden/>
              </w:rPr>
              <w:fldChar w:fldCharType="end"/>
            </w:r>
          </w:hyperlink>
        </w:p>
        <w:p>
          <w:pPr>
            <w:pStyle w:val="Contents3"/>
            <w:tabs>
              <w:tab w:val="clear" w:pos="720"/>
              <w:tab w:val="right" w:pos="9350" w:leader="dot"/>
            </w:tabs>
            <w:rPr/>
          </w:pPr>
          <w:hyperlink w:anchor="_Toc78489727">
            <w:r>
              <w:rPr>
                <w:rStyle w:val="IndexLink"/>
                <w:rFonts w:eastAsia="Times New Roman" w:cs="Times New Roman" w:ascii="Times New Roman" w:hAnsi="Times New Roman"/>
                <w:vanish w:val="false"/>
              </w:rPr>
              <w:t>Evaluation System</w:t>
            </w:r>
          </w:hyperlink>
          <w:hyperlink w:anchor="_Toc78489727">
            <w:r>
              <w:rPr>
                <w:webHidden/>
              </w:rPr>
              <w:fldChar w:fldCharType="begin"/>
            </w:r>
            <w:r>
              <w:rPr>
                <w:webHidden/>
              </w:rPr>
              <w:instrText>PAGEREF _Toc78489727 \h</w:instrText>
            </w:r>
            <w:r>
              <w:rPr>
                <w:webHidden/>
              </w:rPr>
              <w:fldChar w:fldCharType="separate"/>
            </w:r>
            <w:r>
              <w:rPr>
                <w:rStyle w:val="IndexLink"/>
                <w:vanish w:val="false"/>
              </w:rPr>
              <w:tab/>
              <w:t>27</w:t>
            </w:r>
            <w:r>
              <w:rPr>
                <w:webHidden/>
              </w:rPr>
              <w:fldChar w:fldCharType="end"/>
            </w:r>
          </w:hyperlink>
        </w:p>
        <w:p>
          <w:pPr>
            <w:pStyle w:val="Contents3"/>
            <w:tabs>
              <w:tab w:val="clear" w:pos="720"/>
              <w:tab w:val="right" w:pos="9350" w:leader="dot"/>
            </w:tabs>
            <w:rPr/>
          </w:pPr>
          <w:hyperlink w:anchor="_Toc78489728">
            <w:r>
              <w:rPr>
                <w:rStyle w:val="IndexLink"/>
                <w:rFonts w:eastAsia="Times New Roman" w:cs="Times New Roman" w:ascii="Times New Roman" w:hAnsi="Times New Roman"/>
                <w:vanish w:val="false"/>
                <w:lang w:val="en-PH"/>
              </w:rPr>
              <w:t>Software Requirements</w:t>
            </w:r>
          </w:hyperlink>
          <w:hyperlink w:anchor="_Toc78489728">
            <w:r>
              <w:rPr>
                <w:webHidden/>
              </w:rPr>
              <w:fldChar w:fldCharType="begin"/>
            </w:r>
            <w:r>
              <w:rPr>
                <w:webHidden/>
              </w:rPr>
              <w:instrText>PAGEREF _Toc78489728 \h</w:instrText>
            </w:r>
            <w:r>
              <w:rPr>
                <w:webHidden/>
              </w:rPr>
              <w:fldChar w:fldCharType="separate"/>
            </w:r>
            <w:r>
              <w:rPr>
                <w:rStyle w:val="IndexLink"/>
                <w:vanish w:val="false"/>
              </w:rPr>
              <w:tab/>
              <w:t>28</w:t>
            </w:r>
            <w:r>
              <w:rPr>
                <w:webHidden/>
              </w:rPr>
              <w:fldChar w:fldCharType="end"/>
            </w:r>
          </w:hyperlink>
        </w:p>
        <w:p>
          <w:pPr>
            <w:pStyle w:val="Contents3"/>
            <w:tabs>
              <w:tab w:val="clear" w:pos="720"/>
              <w:tab w:val="right" w:pos="9350" w:leader="dot"/>
            </w:tabs>
            <w:rPr/>
          </w:pPr>
          <w:hyperlink w:anchor="_Toc78489729">
            <w:r>
              <w:rPr>
                <w:rStyle w:val="IndexLink"/>
                <w:rFonts w:eastAsia="Times New Roman" w:cs="Times New Roman" w:ascii="Times New Roman" w:hAnsi="Times New Roman"/>
                <w:vanish w:val="false"/>
                <w:lang w:val="en-PH"/>
              </w:rPr>
              <w:t>SQLite</w:t>
            </w:r>
          </w:hyperlink>
          <w:hyperlink w:anchor="_Toc78489729">
            <w:r>
              <w:rPr>
                <w:webHidden/>
              </w:rPr>
              <w:fldChar w:fldCharType="begin"/>
            </w:r>
            <w:r>
              <w:rPr>
                <w:webHidden/>
              </w:rPr>
              <w:instrText>PAGEREF _Toc78489729 \h</w:instrText>
            </w:r>
            <w:r>
              <w:rPr>
                <w:webHidden/>
              </w:rPr>
              <w:fldChar w:fldCharType="separate"/>
            </w:r>
            <w:r>
              <w:rPr>
                <w:rStyle w:val="IndexLink"/>
                <w:vanish w:val="false"/>
              </w:rPr>
              <w:tab/>
              <w:t>30</w:t>
            </w:r>
            <w:r>
              <w:rPr>
                <w:webHidden/>
              </w:rPr>
              <w:fldChar w:fldCharType="end"/>
            </w:r>
          </w:hyperlink>
        </w:p>
        <w:p>
          <w:pPr>
            <w:pStyle w:val="Contents3"/>
            <w:tabs>
              <w:tab w:val="clear" w:pos="720"/>
              <w:tab w:val="right" w:pos="9350" w:leader="dot"/>
            </w:tabs>
            <w:rPr/>
          </w:pPr>
          <w:hyperlink w:anchor="_Toc78489730">
            <w:r>
              <w:rPr>
                <w:rStyle w:val="IndexLink"/>
                <w:rFonts w:eastAsia="Times New Roman" w:cs="Times New Roman" w:ascii="Times New Roman" w:hAnsi="Times New Roman"/>
                <w:vanish w:val="false"/>
                <w:lang w:val="en-PH"/>
              </w:rPr>
              <w:t>Python</w:t>
            </w:r>
          </w:hyperlink>
          <w:hyperlink w:anchor="_Toc78489730">
            <w:r>
              <w:rPr>
                <w:webHidden/>
              </w:rPr>
              <w:fldChar w:fldCharType="begin"/>
            </w:r>
            <w:r>
              <w:rPr>
                <w:webHidden/>
              </w:rPr>
              <w:instrText>PAGEREF _Toc78489730 \h</w:instrText>
            </w:r>
            <w:r>
              <w:rPr>
                <w:webHidden/>
              </w:rPr>
              <w:fldChar w:fldCharType="separate"/>
            </w:r>
            <w:r>
              <w:rPr>
                <w:rStyle w:val="IndexLink"/>
                <w:vanish w:val="false"/>
              </w:rPr>
              <w:tab/>
              <w:t>30</w:t>
            </w:r>
            <w:r>
              <w:rPr>
                <w:webHidden/>
              </w:rPr>
              <w:fldChar w:fldCharType="end"/>
            </w:r>
          </w:hyperlink>
        </w:p>
        <w:p>
          <w:pPr>
            <w:pStyle w:val="Contents3"/>
            <w:tabs>
              <w:tab w:val="clear" w:pos="720"/>
              <w:tab w:val="right" w:pos="9350" w:leader="dot"/>
            </w:tabs>
            <w:rPr/>
          </w:pPr>
          <w:hyperlink w:anchor="_Toc78489731">
            <w:r>
              <w:rPr>
                <w:rStyle w:val="IndexLink"/>
                <w:rFonts w:eastAsia="Times New Roman" w:cs="Times New Roman" w:ascii="Times New Roman" w:hAnsi="Times New Roman"/>
                <w:vanish w:val="false"/>
                <w:lang w:val="en-PH"/>
              </w:rPr>
              <w:t>Hardware Requirements</w:t>
            </w:r>
          </w:hyperlink>
          <w:hyperlink w:anchor="_Toc78489731">
            <w:r>
              <w:rPr>
                <w:webHidden/>
              </w:rPr>
              <w:fldChar w:fldCharType="begin"/>
            </w:r>
            <w:r>
              <w:rPr>
                <w:webHidden/>
              </w:rPr>
              <w:instrText>PAGEREF _Toc78489731 \h</w:instrText>
            </w:r>
            <w:r>
              <w:rPr>
                <w:webHidden/>
              </w:rPr>
              <w:fldChar w:fldCharType="separate"/>
            </w:r>
            <w:r>
              <w:rPr>
                <w:rStyle w:val="IndexLink"/>
                <w:vanish w:val="false"/>
              </w:rPr>
              <w:tab/>
              <w:t>35</w:t>
            </w:r>
            <w:r>
              <w:rPr>
                <w:webHidden/>
              </w:rPr>
              <w:fldChar w:fldCharType="end"/>
            </w:r>
          </w:hyperlink>
        </w:p>
        <w:p>
          <w:pPr>
            <w:pStyle w:val="Contents2"/>
            <w:tabs>
              <w:tab w:val="clear" w:pos="720"/>
              <w:tab w:val="right" w:pos="9350" w:leader="dot"/>
            </w:tabs>
            <w:rPr/>
          </w:pPr>
          <w:hyperlink w:anchor="_Toc78489732">
            <w:r>
              <w:rPr>
                <w:rStyle w:val="IndexLink"/>
                <w:rFonts w:eastAsia="Times New Roman" w:cs="Times New Roman" w:ascii="Times New Roman" w:hAnsi="Times New Roman"/>
                <w:vanish w:val="false"/>
              </w:rPr>
              <w:t>Conceptual Model of the Study</w:t>
            </w:r>
          </w:hyperlink>
          <w:hyperlink w:anchor="_Toc78489732">
            <w:r>
              <w:rPr>
                <w:webHidden/>
              </w:rPr>
              <w:fldChar w:fldCharType="begin"/>
            </w:r>
            <w:r>
              <w:rPr>
                <w:webHidden/>
              </w:rPr>
              <w:instrText>PAGEREF _Toc78489732 \h</w:instrText>
            </w:r>
            <w:r>
              <w:rPr>
                <w:webHidden/>
              </w:rPr>
              <w:fldChar w:fldCharType="separate"/>
            </w:r>
            <w:r>
              <w:rPr>
                <w:rStyle w:val="IndexLink"/>
                <w:vanish w:val="false"/>
              </w:rPr>
              <w:tab/>
              <w:t>40</w:t>
            </w:r>
            <w:r>
              <w:rPr>
                <w:webHidden/>
              </w:rPr>
              <w:fldChar w:fldCharType="end"/>
            </w:r>
          </w:hyperlink>
        </w:p>
        <w:p>
          <w:pPr>
            <w:pStyle w:val="Contents2"/>
            <w:tabs>
              <w:tab w:val="clear" w:pos="720"/>
              <w:tab w:val="right" w:pos="9350" w:leader="dot"/>
            </w:tabs>
            <w:rPr/>
          </w:pPr>
          <w:hyperlink w:anchor="_Toc78489733">
            <w:r>
              <w:rPr>
                <w:rStyle w:val="IndexLink"/>
                <w:rFonts w:eastAsia="Times New Roman" w:cs="Times New Roman" w:ascii="Times New Roman" w:hAnsi="Times New Roman"/>
                <w:vanish w:val="false"/>
              </w:rPr>
              <w:t>Operational Definition of Terms</w:t>
            </w:r>
          </w:hyperlink>
          <w:hyperlink w:anchor="_Toc78489733">
            <w:r>
              <w:rPr>
                <w:webHidden/>
              </w:rPr>
              <w:fldChar w:fldCharType="begin"/>
            </w:r>
            <w:r>
              <w:rPr>
                <w:webHidden/>
              </w:rPr>
              <w:instrText>PAGEREF _Toc78489733 \h</w:instrText>
            </w:r>
            <w:r>
              <w:rPr>
                <w:webHidden/>
              </w:rPr>
              <w:fldChar w:fldCharType="separate"/>
            </w:r>
            <w:r>
              <w:rPr>
                <w:rStyle w:val="IndexLink"/>
                <w:vanish w:val="false"/>
              </w:rPr>
              <w:tab/>
              <w:t>43</w:t>
            </w:r>
            <w:r>
              <w:rPr>
                <w:webHidden/>
              </w:rPr>
              <w:fldChar w:fldCharType="end"/>
            </w:r>
          </w:hyperlink>
        </w:p>
        <w:p>
          <w:pPr>
            <w:pStyle w:val="Contents1"/>
            <w:tabs>
              <w:tab w:val="clear" w:pos="720"/>
              <w:tab w:val="right" w:pos="9350" w:leader="dot"/>
            </w:tabs>
            <w:rPr/>
          </w:pPr>
          <w:hyperlink w:anchor="_Toc78489734">
            <w:r>
              <w:rPr>
                <w:rStyle w:val="IndexLink"/>
                <w:rFonts w:eastAsia="Times New Roman" w:cs="Times New Roman" w:ascii="Times New Roman" w:hAnsi="Times New Roman"/>
                <w:b/>
                <w:bCs/>
                <w:vanish w:val="false"/>
              </w:rPr>
              <w:t>Chapter 3</w:t>
            </w:r>
          </w:hyperlink>
          <w:hyperlink w:anchor="_Toc78489734">
            <w:r>
              <w:rPr>
                <w:webHidden/>
              </w:rPr>
              <w:fldChar w:fldCharType="begin"/>
            </w:r>
            <w:r>
              <w:rPr>
                <w:webHidden/>
              </w:rPr>
              <w:instrText>PAGEREF _Toc78489734 \h</w:instrText>
            </w:r>
            <w:r>
              <w:rPr>
                <w:webHidden/>
              </w:rPr>
              <w:fldChar w:fldCharType="separate"/>
            </w:r>
            <w:r>
              <w:rPr>
                <w:rStyle w:val="IndexLink"/>
                <w:vanish w:val="false"/>
              </w:rPr>
              <w:tab/>
              <w:t>45</w:t>
            </w:r>
            <w:r>
              <w:rPr>
                <w:webHidden/>
              </w:rPr>
              <w:fldChar w:fldCharType="end"/>
            </w:r>
          </w:hyperlink>
        </w:p>
        <w:p>
          <w:pPr>
            <w:pStyle w:val="Contents1"/>
            <w:tabs>
              <w:tab w:val="clear" w:pos="720"/>
              <w:tab w:val="right" w:pos="9350" w:leader="dot"/>
            </w:tabs>
            <w:rPr/>
          </w:pPr>
          <w:hyperlink w:anchor="_Toc78489735">
            <w:r>
              <w:rPr>
                <w:rStyle w:val="IndexLink"/>
                <w:rFonts w:eastAsia="Times New Roman" w:cs="Times New Roman" w:ascii="Times New Roman" w:hAnsi="Times New Roman"/>
                <w:b/>
                <w:bCs/>
                <w:vanish w:val="false"/>
              </w:rPr>
              <w:t>Methodology</w:t>
            </w:r>
          </w:hyperlink>
          <w:hyperlink w:anchor="_Toc78489735">
            <w:r>
              <w:rPr>
                <w:webHidden/>
              </w:rPr>
              <w:fldChar w:fldCharType="begin"/>
            </w:r>
            <w:r>
              <w:rPr>
                <w:webHidden/>
              </w:rPr>
              <w:instrText>PAGEREF _Toc78489735 \h</w:instrText>
            </w:r>
            <w:r>
              <w:rPr>
                <w:webHidden/>
              </w:rPr>
              <w:fldChar w:fldCharType="separate"/>
            </w:r>
            <w:r>
              <w:rPr>
                <w:rStyle w:val="IndexLink"/>
                <w:vanish w:val="false"/>
              </w:rPr>
              <w:tab/>
              <w:t>45</w:t>
            </w:r>
            <w:r>
              <w:rPr>
                <w:webHidden/>
              </w:rPr>
              <w:fldChar w:fldCharType="end"/>
            </w:r>
          </w:hyperlink>
        </w:p>
        <w:p>
          <w:pPr>
            <w:pStyle w:val="Contents2"/>
            <w:tabs>
              <w:tab w:val="clear" w:pos="720"/>
              <w:tab w:val="right" w:pos="9350" w:leader="dot"/>
            </w:tabs>
            <w:rPr/>
          </w:pPr>
          <w:hyperlink w:anchor="_Toc78489736">
            <w:r>
              <w:rPr>
                <w:rStyle w:val="IndexLink"/>
                <w:rFonts w:eastAsia="Times New Roman" w:cs="Times New Roman" w:ascii="Times New Roman" w:hAnsi="Times New Roman"/>
                <w:vanish w:val="false"/>
              </w:rPr>
              <w:t>Project Design</w:t>
            </w:r>
          </w:hyperlink>
          <w:hyperlink w:anchor="_Toc78489736">
            <w:r>
              <w:rPr>
                <w:webHidden/>
              </w:rPr>
              <w:fldChar w:fldCharType="begin"/>
            </w:r>
            <w:r>
              <w:rPr>
                <w:webHidden/>
              </w:rPr>
              <w:instrText>PAGEREF _Toc78489736 \h</w:instrText>
            </w:r>
            <w:r>
              <w:rPr>
                <w:webHidden/>
              </w:rPr>
              <w:fldChar w:fldCharType="separate"/>
            </w:r>
            <w:r>
              <w:rPr>
                <w:rStyle w:val="IndexLink"/>
                <w:vanish w:val="false"/>
              </w:rPr>
              <w:tab/>
              <w:t>45</w:t>
            </w:r>
            <w:r>
              <w:rPr>
                <w:webHidden/>
              </w:rPr>
              <w:fldChar w:fldCharType="end"/>
            </w:r>
          </w:hyperlink>
        </w:p>
        <w:p>
          <w:pPr>
            <w:pStyle w:val="Contents2"/>
            <w:tabs>
              <w:tab w:val="clear" w:pos="720"/>
              <w:tab w:val="right" w:pos="9350" w:leader="dot"/>
            </w:tabs>
            <w:rPr/>
          </w:pPr>
          <w:hyperlink w:anchor="_Toc78489737">
            <w:r>
              <w:rPr>
                <w:rStyle w:val="IndexLink"/>
                <w:rFonts w:eastAsia="Times New Roman" w:cs="Times New Roman" w:ascii="Times New Roman" w:hAnsi="Times New Roman"/>
                <w:vanish w:val="false"/>
              </w:rPr>
              <w:t>Project Development</w:t>
            </w:r>
          </w:hyperlink>
          <w:hyperlink w:anchor="_Toc78489737">
            <w:r>
              <w:rPr>
                <w:webHidden/>
              </w:rPr>
              <w:fldChar w:fldCharType="begin"/>
            </w:r>
            <w:r>
              <w:rPr>
                <w:webHidden/>
              </w:rPr>
              <w:instrText>PAGEREF _Toc78489737 \h</w:instrText>
            </w:r>
            <w:r>
              <w:rPr>
                <w:webHidden/>
              </w:rPr>
              <w:fldChar w:fldCharType="separate"/>
            </w:r>
            <w:r>
              <w:rPr>
                <w:rStyle w:val="IndexLink"/>
                <w:vanish w:val="false"/>
              </w:rPr>
              <w:tab/>
              <w:t>52</w:t>
            </w:r>
            <w:r>
              <w:rPr>
                <w:webHidden/>
              </w:rPr>
              <w:fldChar w:fldCharType="end"/>
            </w:r>
          </w:hyperlink>
        </w:p>
        <w:p>
          <w:pPr>
            <w:pStyle w:val="Contents3"/>
            <w:tabs>
              <w:tab w:val="clear" w:pos="720"/>
              <w:tab w:val="right" w:pos="9350" w:leader="dot"/>
            </w:tabs>
            <w:rPr/>
          </w:pPr>
          <w:hyperlink w:anchor="_Toc78489738">
            <w:r>
              <w:rPr>
                <w:rStyle w:val="IndexLink"/>
                <w:rFonts w:eastAsia="Times New Roman" w:cs="Times New Roman" w:ascii="Times New Roman" w:hAnsi="Times New Roman"/>
                <w:vanish w:val="false"/>
              </w:rPr>
              <w:t>Phase 1</w:t>
            </w:r>
          </w:hyperlink>
          <w:hyperlink w:anchor="_Toc78489738">
            <w:r>
              <w:rPr>
                <w:webHidden/>
              </w:rPr>
              <w:fldChar w:fldCharType="begin"/>
            </w:r>
            <w:r>
              <w:rPr>
                <w:webHidden/>
              </w:rPr>
              <w:instrText>PAGEREF _Toc78489738 \h</w:instrText>
            </w:r>
            <w:r>
              <w:rPr>
                <w:webHidden/>
              </w:rPr>
              <w:fldChar w:fldCharType="separate"/>
            </w:r>
            <w:r>
              <w:rPr>
                <w:rStyle w:val="IndexLink"/>
                <w:vanish w:val="false"/>
              </w:rPr>
              <w:tab/>
              <w:t>53</w:t>
            </w:r>
            <w:r>
              <w:rPr>
                <w:webHidden/>
              </w:rPr>
              <w:fldChar w:fldCharType="end"/>
            </w:r>
          </w:hyperlink>
        </w:p>
        <w:p>
          <w:pPr>
            <w:pStyle w:val="Contents3"/>
            <w:tabs>
              <w:tab w:val="clear" w:pos="720"/>
              <w:tab w:val="right" w:pos="9350" w:leader="dot"/>
            </w:tabs>
            <w:rPr/>
          </w:pPr>
          <w:hyperlink w:anchor="_Toc78489739">
            <w:r>
              <w:rPr>
                <w:rStyle w:val="IndexLink"/>
                <w:rFonts w:eastAsia="Times New Roman" w:cs="Times New Roman" w:ascii="Times New Roman" w:hAnsi="Times New Roman"/>
                <w:vanish w:val="false"/>
              </w:rPr>
              <w:t>Phase 2</w:t>
            </w:r>
          </w:hyperlink>
          <w:hyperlink w:anchor="_Toc78489739">
            <w:r>
              <w:rPr>
                <w:webHidden/>
              </w:rPr>
              <w:fldChar w:fldCharType="begin"/>
            </w:r>
            <w:r>
              <w:rPr>
                <w:webHidden/>
              </w:rPr>
              <w:instrText>PAGEREF _Toc78489739 \h</w:instrText>
            </w:r>
            <w:r>
              <w:rPr>
                <w:webHidden/>
              </w:rPr>
              <w:fldChar w:fldCharType="separate"/>
            </w:r>
            <w:r>
              <w:rPr>
                <w:rStyle w:val="IndexLink"/>
                <w:vanish w:val="false"/>
              </w:rPr>
              <w:tab/>
              <w:t>53</w:t>
            </w:r>
            <w:r>
              <w:rPr>
                <w:webHidden/>
              </w:rPr>
              <w:fldChar w:fldCharType="end"/>
            </w:r>
          </w:hyperlink>
        </w:p>
        <w:p>
          <w:pPr>
            <w:pStyle w:val="Contents3"/>
            <w:tabs>
              <w:tab w:val="clear" w:pos="720"/>
              <w:tab w:val="right" w:pos="9350" w:leader="dot"/>
            </w:tabs>
            <w:rPr/>
          </w:pPr>
          <w:hyperlink w:anchor="_Toc78489740">
            <w:r>
              <w:rPr>
                <w:rStyle w:val="IndexLink"/>
                <w:rFonts w:eastAsia="Times New Roman" w:cs="Times New Roman" w:ascii="Times New Roman" w:hAnsi="Times New Roman"/>
                <w:vanish w:val="false"/>
              </w:rPr>
              <w:t>Phase 3</w:t>
            </w:r>
          </w:hyperlink>
          <w:hyperlink w:anchor="_Toc78489740">
            <w:r>
              <w:rPr>
                <w:webHidden/>
              </w:rPr>
              <w:fldChar w:fldCharType="begin"/>
            </w:r>
            <w:r>
              <w:rPr>
                <w:webHidden/>
              </w:rPr>
              <w:instrText>PAGEREF _Toc78489740 \h</w:instrText>
            </w:r>
            <w:r>
              <w:rPr>
                <w:webHidden/>
              </w:rPr>
              <w:fldChar w:fldCharType="separate"/>
            </w:r>
            <w:r>
              <w:rPr>
                <w:rStyle w:val="IndexLink"/>
                <w:vanish w:val="false"/>
              </w:rPr>
              <w:tab/>
              <w:t>53</w:t>
            </w:r>
            <w:r>
              <w:rPr>
                <w:webHidden/>
              </w:rPr>
              <w:fldChar w:fldCharType="end"/>
            </w:r>
          </w:hyperlink>
        </w:p>
        <w:p>
          <w:pPr>
            <w:pStyle w:val="Contents3"/>
            <w:tabs>
              <w:tab w:val="clear" w:pos="720"/>
              <w:tab w:val="right" w:pos="9350" w:leader="dot"/>
            </w:tabs>
            <w:rPr/>
          </w:pPr>
          <w:hyperlink w:anchor="_Toc78489741">
            <w:r>
              <w:rPr>
                <w:rStyle w:val="IndexLink"/>
                <w:rFonts w:eastAsia="Times New Roman" w:cs="Times New Roman" w:ascii="Times New Roman" w:hAnsi="Times New Roman"/>
                <w:vanish w:val="false"/>
              </w:rPr>
              <w:t>Phase 4</w:t>
            </w:r>
          </w:hyperlink>
          <w:hyperlink w:anchor="_Toc78489741">
            <w:r>
              <w:rPr>
                <w:webHidden/>
              </w:rPr>
              <w:fldChar w:fldCharType="begin"/>
            </w:r>
            <w:r>
              <w:rPr>
                <w:webHidden/>
              </w:rPr>
              <w:instrText>PAGEREF _Toc78489741 \h</w:instrText>
            </w:r>
            <w:r>
              <w:rPr>
                <w:webHidden/>
              </w:rPr>
              <w:fldChar w:fldCharType="separate"/>
            </w:r>
            <w:r>
              <w:rPr>
                <w:rStyle w:val="IndexLink"/>
                <w:vanish w:val="false"/>
              </w:rPr>
              <w:tab/>
              <w:t>53</w:t>
            </w:r>
            <w:r>
              <w:rPr>
                <w:webHidden/>
              </w:rPr>
              <w:fldChar w:fldCharType="end"/>
            </w:r>
          </w:hyperlink>
        </w:p>
        <w:p>
          <w:pPr>
            <w:pStyle w:val="Contents3"/>
            <w:tabs>
              <w:tab w:val="clear" w:pos="720"/>
              <w:tab w:val="right" w:pos="9350" w:leader="dot"/>
            </w:tabs>
            <w:rPr/>
          </w:pPr>
          <w:hyperlink w:anchor="_Toc78489742">
            <w:r>
              <w:rPr>
                <w:rStyle w:val="IndexLink"/>
                <w:rFonts w:eastAsia="Times New Roman" w:cs="Times New Roman" w:ascii="Times New Roman" w:hAnsi="Times New Roman"/>
                <w:vanish w:val="false"/>
              </w:rPr>
              <w:t>Phase 5</w:t>
            </w:r>
          </w:hyperlink>
          <w:hyperlink w:anchor="_Toc78489742">
            <w:r>
              <w:rPr>
                <w:webHidden/>
              </w:rPr>
              <w:fldChar w:fldCharType="begin"/>
            </w:r>
            <w:r>
              <w:rPr>
                <w:webHidden/>
              </w:rPr>
              <w:instrText>PAGEREF _Toc78489742 \h</w:instrText>
            </w:r>
            <w:r>
              <w:rPr>
                <w:webHidden/>
              </w:rPr>
              <w:fldChar w:fldCharType="separate"/>
            </w:r>
            <w:r>
              <w:rPr>
                <w:rStyle w:val="IndexLink"/>
                <w:vanish w:val="false"/>
              </w:rPr>
              <w:tab/>
              <w:t>54</w:t>
            </w:r>
            <w:r>
              <w:rPr>
                <w:webHidden/>
              </w:rPr>
              <w:fldChar w:fldCharType="end"/>
            </w:r>
          </w:hyperlink>
        </w:p>
        <w:p>
          <w:pPr>
            <w:pStyle w:val="Contents3"/>
            <w:tabs>
              <w:tab w:val="clear" w:pos="720"/>
              <w:tab w:val="right" w:pos="9350" w:leader="dot"/>
            </w:tabs>
            <w:rPr/>
          </w:pPr>
          <w:hyperlink w:anchor="_Toc78489743">
            <w:r>
              <w:rPr>
                <w:rStyle w:val="IndexLink"/>
                <w:rFonts w:eastAsia="Times New Roman" w:cs="Times New Roman" w:ascii="Times New Roman" w:hAnsi="Times New Roman"/>
                <w:vanish w:val="false"/>
              </w:rPr>
              <w:t>Phase 6</w:t>
            </w:r>
          </w:hyperlink>
          <w:hyperlink w:anchor="_Toc78489743">
            <w:r>
              <w:rPr>
                <w:webHidden/>
              </w:rPr>
              <w:fldChar w:fldCharType="begin"/>
            </w:r>
            <w:r>
              <w:rPr>
                <w:webHidden/>
              </w:rPr>
              <w:instrText>PAGEREF _Toc78489743 \h</w:instrText>
            </w:r>
            <w:r>
              <w:rPr>
                <w:webHidden/>
              </w:rPr>
              <w:fldChar w:fldCharType="separate"/>
            </w:r>
            <w:r>
              <w:rPr>
                <w:rStyle w:val="IndexLink"/>
                <w:vanish w:val="false"/>
              </w:rPr>
              <w:tab/>
              <w:t>54</w:t>
            </w:r>
            <w:r>
              <w:rPr>
                <w:webHidden/>
              </w:rPr>
              <w:fldChar w:fldCharType="end"/>
            </w:r>
          </w:hyperlink>
        </w:p>
        <w:p>
          <w:pPr>
            <w:pStyle w:val="Contents2"/>
            <w:tabs>
              <w:tab w:val="clear" w:pos="720"/>
              <w:tab w:val="right" w:pos="9350" w:leader="dot"/>
            </w:tabs>
            <w:rPr/>
          </w:pPr>
          <w:hyperlink w:anchor="_Toc78489744">
            <w:r>
              <w:rPr>
                <w:rStyle w:val="IndexLink"/>
                <w:rFonts w:eastAsia="Times New Roman" w:cs="Times New Roman" w:ascii="Times New Roman" w:hAnsi="Times New Roman"/>
                <w:vanish w:val="false"/>
              </w:rPr>
              <w:t>Operation and Testing Procedures</w:t>
            </w:r>
          </w:hyperlink>
          <w:hyperlink w:anchor="_Toc78489744">
            <w:r>
              <w:rPr>
                <w:webHidden/>
              </w:rPr>
              <w:fldChar w:fldCharType="begin"/>
            </w:r>
            <w:r>
              <w:rPr>
                <w:webHidden/>
              </w:rPr>
              <w:instrText>PAGEREF _Toc78489744 \h</w:instrText>
            </w:r>
            <w:r>
              <w:rPr>
                <w:webHidden/>
              </w:rPr>
              <w:fldChar w:fldCharType="separate"/>
            </w:r>
            <w:r>
              <w:rPr>
                <w:rStyle w:val="IndexLink"/>
                <w:vanish w:val="false"/>
              </w:rPr>
              <w:tab/>
              <w:t>54</w:t>
            </w:r>
            <w:r>
              <w:rPr>
                <w:webHidden/>
              </w:rPr>
              <w:fldChar w:fldCharType="end"/>
            </w:r>
          </w:hyperlink>
        </w:p>
        <w:p>
          <w:pPr>
            <w:pStyle w:val="Contents3"/>
            <w:tabs>
              <w:tab w:val="clear" w:pos="720"/>
              <w:tab w:val="right" w:pos="9350" w:leader="dot"/>
            </w:tabs>
            <w:rPr/>
          </w:pPr>
          <w:hyperlink w:anchor="_Toc78489745">
            <w:r>
              <w:rPr>
                <w:rStyle w:val="IndexLink"/>
                <w:rFonts w:eastAsia="Times New Roman" w:cs="Times New Roman" w:ascii="Times New Roman" w:hAnsi="Times New Roman"/>
                <w:vanish w:val="false"/>
              </w:rPr>
              <w:t>Operation Procedure</w:t>
            </w:r>
          </w:hyperlink>
          <w:hyperlink w:anchor="_Toc78489745">
            <w:r>
              <w:rPr>
                <w:webHidden/>
              </w:rPr>
              <w:fldChar w:fldCharType="begin"/>
            </w:r>
            <w:r>
              <w:rPr>
                <w:webHidden/>
              </w:rPr>
              <w:instrText>PAGEREF _Toc78489745 \h</w:instrText>
            </w:r>
            <w:r>
              <w:rPr>
                <w:webHidden/>
              </w:rPr>
              <w:fldChar w:fldCharType="separate"/>
            </w:r>
            <w:r>
              <w:rPr>
                <w:rStyle w:val="IndexLink"/>
                <w:vanish w:val="false"/>
              </w:rPr>
              <w:tab/>
              <w:t>54</w:t>
            </w:r>
            <w:r>
              <w:rPr>
                <w:webHidden/>
              </w:rPr>
              <w:fldChar w:fldCharType="end"/>
            </w:r>
          </w:hyperlink>
        </w:p>
        <w:p>
          <w:pPr>
            <w:pStyle w:val="Contents3"/>
            <w:tabs>
              <w:tab w:val="clear" w:pos="720"/>
              <w:tab w:val="right" w:pos="9350" w:leader="dot"/>
            </w:tabs>
            <w:rPr/>
          </w:pPr>
          <w:hyperlink w:anchor="_Toc78489746">
            <w:r>
              <w:rPr>
                <w:rStyle w:val="IndexLink"/>
                <w:rFonts w:eastAsia="Times New Roman" w:cs="Times New Roman" w:ascii="Times New Roman" w:hAnsi="Times New Roman"/>
                <w:vanish w:val="false"/>
              </w:rPr>
              <w:t>Testing Procedure</w:t>
            </w:r>
          </w:hyperlink>
          <w:hyperlink w:anchor="_Toc78489746">
            <w:r>
              <w:rPr>
                <w:webHidden/>
              </w:rPr>
              <w:fldChar w:fldCharType="begin"/>
            </w:r>
            <w:r>
              <w:rPr>
                <w:webHidden/>
              </w:rPr>
              <w:instrText>PAGEREF _Toc78489746 \h</w:instrText>
            </w:r>
            <w:r>
              <w:rPr>
                <w:webHidden/>
              </w:rPr>
              <w:fldChar w:fldCharType="separate"/>
            </w:r>
            <w:r>
              <w:rPr>
                <w:rStyle w:val="IndexLink"/>
                <w:vanish w:val="false"/>
              </w:rPr>
              <w:tab/>
              <w:t>54</w:t>
            </w:r>
            <w:r>
              <w:rPr>
                <w:webHidden/>
              </w:rPr>
              <w:fldChar w:fldCharType="end"/>
            </w:r>
          </w:hyperlink>
        </w:p>
        <w:p>
          <w:pPr>
            <w:pStyle w:val="Contents2"/>
            <w:tabs>
              <w:tab w:val="clear" w:pos="720"/>
              <w:tab w:val="right" w:pos="9350" w:leader="dot"/>
            </w:tabs>
            <w:rPr/>
          </w:pPr>
          <w:hyperlink w:anchor="_Toc78489747">
            <w:r>
              <w:rPr>
                <w:rStyle w:val="IndexLink"/>
                <w:rFonts w:eastAsia="Times New Roman" w:cs="Times New Roman" w:ascii="Times New Roman" w:hAnsi="Times New Roman"/>
                <w:vanish w:val="false"/>
              </w:rPr>
              <w:t>Evaluation Procedure</w:t>
            </w:r>
          </w:hyperlink>
          <w:hyperlink w:anchor="_Toc78489747">
            <w:r>
              <w:rPr>
                <w:webHidden/>
              </w:rPr>
              <w:fldChar w:fldCharType="begin"/>
            </w:r>
            <w:r>
              <w:rPr>
                <w:webHidden/>
              </w:rPr>
              <w:instrText>PAGEREF _Toc78489747 \h</w:instrText>
            </w:r>
            <w:r>
              <w:rPr>
                <w:webHidden/>
              </w:rPr>
              <w:fldChar w:fldCharType="separate"/>
            </w:r>
            <w:r>
              <w:rPr>
                <w:rStyle w:val="IndexLink"/>
                <w:vanish w:val="false"/>
              </w:rPr>
              <w:tab/>
              <w:t>55</w:t>
            </w:r>
            <w:r>
              <w:rPr>
                <w:webHidden/>
              </w:rPr>
              <w:fldChar w:fldCharType="end"/>
            </w:r>
          </w:hyperlink>
          <w:r>
            <w:rPr>
              <w:rStyle w:val="IndexLink"/>
              <w:vanish w:val="false"/>
            </w:rPr>
            <w:fldChar w:fldCharType="end"/>
          </w:r>
        </w:p>
      </w:sdtContent>
    </w:sdt>
    <w:p>
      <w:pPr>
        <w:pStyle w:val="Normal"/>
        <w:spacing w:lineRule="auto" w:line="480"/>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ind w:left="720" w:right="0" w:hanging="0"/>
        <w:jc w:val="center"/>
        <w:rPr/>
      </w:pPr>
      <w:r>
        <w:rPr/>
      </w:r>
      <w:r>
        <w:br w:type="page"/>
      </w:r>
    </w:p>
    <w:p>
      <w:pPr>
        <w:pStyle w:val="Normal"/>
        <w:ind w:left="720" w:right="0" w:hanging="0"/>
        <w:jc w:val="center"/>
        <w:rPr>
          <w:rFonts w:ascii="Times New Roman" w:hAnsi="Times New Roman" w:eastAsia="Times New Roman" w:cs="Times New Roman"/>
          <w:b/>
          <w:b/>
          <w:bCs/>
          <w:color w:val="000000"/>
          <w:sz w:val="24"/>
          <w:szCs w:val="24"/>
        </w:rPr>
      </w:pPr>
      <w:r>
        <w:rPr>
          <w:rFonts w:eastAsia="Times New Roman" w:cs="Times New Roman" w:ascii="Times New Roman" w:hAnsi="Times New Roman"/>
          <w:b/>
          <w:bCs/>
          <w:color w:val="000000"/>
          <w:sz w:val="24"/>
          <w:szCs w:val="24"/>
        </w:rPr>
      </w:r>
    </w:p>
    <w:p>
      <w:pPr>
        <w:pStyle w:val="Normal"/>
        <w:ind w:left="720" w:right="0" w:hanging="0"/>
        <w:jc w:val="center"/>
        <w:rPr>
          <w:rFonts w:ascii="Times New Roman" w:hAnsi="Times New Roman" w:eastAsia="Times New Roman" w:cs="Times New Roman"/>
          <w:b/>
          <w:b/>
          <w:bCs/>
          <w:color w:val="000000"/>
          <w:sz w:val="24"/>
          <w:szCs w:val="24"/>
        </w:rPr>
      </w:pPr>
      <w:r>
        <w:rPr>
          <w:rFonts w:eastAsia="Times New Roman" w:cs="Times New Roman" w:ascii="Times New Roman" w:hAnsi="Times New Roman"/>
          <w:b/>
          <w:bCs/>
          <w:color w:val="000000"/>
          <w:sz w:val="24"/>
          <w:szCs w:val="24"/>
        </w:rPr>
        <w:t>LIST OF TABLES</w:t>
      </w:r>
    </w:p>
    <w:p>
      <w:pPr>
        <w:pStyle w:val="Normal"/>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tbl>
      <w:tblPr>
        <w:tblW w:w="9345" w:type="dxa"/>
        <w:jc w:val="left"/>
        <w:tblInd w:w="108" w:type="dxa"/>
        <w:tblCellMar>
          <w:top w:w="0" w:type="dxa"/>
          <w:left w:w="108" w:type="dxa"/>
          <w:bottom w:w="0" w:type="dxa"/>
          <w:right w:w="108" w:type="dxa"/>
        </w:tblCellMar>
      </w:tblPr>
      <w:tblGrid>
        <w:gridCol w:w="1080"/>
        <w:gridCol w:w="7380"/>
        <w:gridCol w:w="885"/>
      </w:tblGrid>
      <w:tr>
        <w:trPr/>
        <w:tc>
          <w:tcPr>
            <w:tcW w:w="1080" w:type="dxa"/>
            <w:tcBorders>
              <w:top w:val="single" w:sz="4" w:space="0" w:color="BFBFBF"/>
              <w:left w:val="single" w:sz="4" w:space="0" w:color="BFBFBF"/>
              <w:bottom w:val="single" w:sz="4" w:space="0" w:color="BFBFBF"/>
              <w:right w:val="single" w:sz="4" w:space="0" w:color="BFBFBF"/>
            </w:tcBorders>
          </w:tcPr>
          <w:p>
            <w:pPr>
              <w:pStyle w:val="Normal"/>
              <w:spacing w:lineRule="auto" w:line="480" w:before="0" w:after="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Table</w:t>
            </w:r>
          </w:p>
        </w:tc>
        <w:tc>
          <w:tcPr>
            <w:tcW w:w="7380" w:type="dxa"/>
            <w:tcBorders>
              <w:top w:val="single" w:sz="4" w:space="0" w:color="BFBFBF"/>
              <w:left w:val="single" w:sz="4" w:space="0" w:color="BFBFBF"/>
              <w:bottom w:val="single" w:sz="4" w:space="0" w:color="BFBFBF"/>
              <w:right w:val="single" w:sz="4" w:space="0" w:color="BFBFBF"/>
            </w:tcBorders>
          </w:tcPr>
          <w:p>
            <w:pPr>
              <w:pStyle w:val="Normal"/>
              <w:spacing w:lineRule="auto" w:line="480" w:before="0" w:after="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Title</w:t>
            </w:r>
          </w:p>
        </w:tc>
        <w:tc>
          <w:tcPr>
            <w:tcW w:w="885" w:type="dxa"/>
            <w:tcBorders>
              <w:top w:val="single" w:sz="4" w:space="0" w:color="BFBFBF"/>
              <w:left w:val="single" w:sz="4" w:space="0" w:color="BFBFBF"/>
              <w:bottom w:val="single" w:sz="4" w:space="0" w:color="BFBFBF"/>
              <w:right w:val="single" w:sz="4" w:space="0" w:color="BFBFBF"/>
            </w:tcBorders>
          </w:tcPr>
          <w:p>
            <w:pPr>
              <w:pStyle w:val="Normal"/>
              <w:spacing w:lineRule="auto" w:line="480" w:before="0" w:after="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Page</w:t>
            </w:r>
          </w:p>
        </w:tc>
      </w:tr>
      <w:tr>
        <w:trPr/>
        <w:tc>
          <w:tcPr>
            <w:tcW w:w="1080" w:type="dxa"/>
            <w:tcBorders>
              <w:top w:val="single" w:sz="4" w:space="0" w:color="BFBFBF"/>
              <w:left w:val="single" w:sz="4" w:space="0" w:color="BFBFBF"/>
              <w:bottom w:val="single" w:sz="4" w:space="0" w:color="BFBFBF"/>
              <w:right w:val="single" w:sz="4" w:space="0" w:color="BFBFBF"/>
            </w:tcBorders>
          </w:tcPr>
          <w:p>
            <w:pPr>
              <w:pStyle w:val="Normal"/>
              <w:spacing w:lineRule="auto" w:line="480" w:before="0" w:after="0"/>
              <w:jc w:val="center"/>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1</w:t>
            </w:r>
          </w:p>
        </w:tc>
        <w:tc>
          <w:tcPr>
            <w:tcW w:w="7380" w:type="dxa"/>
            <w:tcBorders>
              <w:top w:val="single" w:sz="4" w:space="0" w:color="BFBFBF"/>
              <w:left w:val="single" w:sz="4" w:space="0" w:color="BFBFBF"/>
              <w:bottom w:val="single" w:sz="4" w:space="0" w:color="BFBFBF"/>
              <w:right w:val="single" w:sz="4" w:space="0" w:color="BFBFBF"/>
            </w:tcBorders>
          </w:tcPr>
          <w:p>
            <w:pPr>
              <w:pStyle w:val="Normal"/>
              <w:spacing w:lineRule="auto" w:line="480" w:before="0" w:after="0"/>
              <w:ind w:left="0" w:right="-90" w:hanging="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Test Procedure for Optimizing Processing Time</w:t>
            </w:r>
          </w:p>
        </w:tc>
        <w:tc>
          <w:tcPr>
            <w:tcW w:w="885" w:type="dxa"/>
            <w:tcBorders>
              <w:top w:val="single" w:sz="4" w:space="0" w:color="BFBFBF"/>
              <w:left w:val="single" w:sz="4" w:space="0" w:color="BFBFBF"/>
              <w:bottom w:val="single" w:sz="4" w:space="0" w:color="BFBFBF"/>
              <w:right w:val="single" w:sz="4" w:space="0" w:color="BFBFBF"/>
            </w:tcBorders>
          </w:tcPr>
          <w:p>
            <w:pPr>
              <w:pStyle w:val="Normal"/>
              <w:bidi w:val="0"/>
              <w:spacing w:lineRule="auto" w:line="480" w:before="0" w:after="0"/>
              <w:ind w:left="0" w:right="0" w:hanging="0"/>
              <w:jc w:val="center"/>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55</w:t>
            </w:r>
          </w:p>
        </w:tc>
      </w:tr>
      <w:tr>
        <w:trPr/>
        <w:tc>
          <w:tcPr>
            <w:tcW w:w="1080" w:type="dxa"/>
            <w:tcBorders>
              <w:top w:val="single" w:sz="4" w:space="0" w:color="BFBFBF"/>
              <w:left w:val="single" w:sz="4" w:space="0" w:color="BFBFBF"/>
              <w:bottom w:val="single" w:sz="4" w:space="0" w:color="BFBFBF"/>
              <w:right w:val="single" w:sz="4" w:space="0" w:color="BFBFBF"/>
            </w:tcBorders>
          </w:tcPr>
          <w:p>
            <w:pPr>
              <w:pStyle w:val="Normal"/>
              <w:spacing w:lineRule="auto" w:line="480" w:before="0" w:after="0"/>
              <w:jc w:val="center"/>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2</w:t>
            </w:r>
          </w:p>
        </w:tc>
        <w:tc>
          <w:tcPr>
            <w:tcW w:w="7380" w:type="dxa"/>
            <w:tcBorders>
              <w:top w:val="single" w:sz="4" w:space="0" w:color="BFBFBF"/>
              <w:left w:val="single" w:sz="4" w:space="0" w:color="BFBFBF"/>
              <w:bottom w:val="single" w:sz="4" w:space="0" w:color="BFBFBF"/>
              <w:right w:val="single" w:sz="4" w:space="0" w:color="BFBFBF"/>
            </w:tcBorders>
          </w:tcPr>
          <w:p>
            <w:pPr>
              <w:pStyle w:val="Normal"/>
              <w:spacing w:lineRule="auto" w:line="480" w:before="0" w:after="0"/>
              <w:ind w:left="0" w:right="-90" w:hanging="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Test Procedure for Reliable and Accurate Output</w:t>
            </w:r>
          </w:p>
        </w:tc>
        <w:tc>
          <w:tcPr>
            <w:tcW w:w="885" w:type="dxa"/>
            <w:tcBorders>
              <w:top w:val="single" w:sz="4" w:space="0" w:color="BFBFBF"/>
              <w:left w:val="single" w:sz="4" w:space="0" w:color="BFBFBF"/>
              <w:bottom w:val="single" w:sz="4" w:space="0" w:color="BFBFBF"/>
              <w:right w:val="single" w:sz="4" w:space="0" w:color="BFBFBF"/>
            </w:tcBorders>
          </w:tcPr>
          <w:p>
            <w:pPr>
              <w:pStyle w:val="Normal"/>
              <w:bidi w:val="0"/>
              <w:spacing w:lineRule="auto" w:line="480" w:before="0" w:after="0"/>
              <w:ind w:left="0" w:right="0" w:hanging="0"/>
              <w:jc w:val="center"/>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56</w:t>
            </w:r>
          </w:p>
        </w:tc>
      </w:tr>
      <w:tr>
        <w:trPr/>
        <w:tc>
          <w:tcPr>
            <w:tcW w:w="1080" w:type="dxa"/>
            <w:tcBorders>
              <w:top w:val="single" w:sz="4" w:space="0" w:color="BFBFBF"/>
              <w:left w:val="single" w:sz="4" w:space="0" w:color="BFBFBF"/>
              <w:bottom w:val="single" w:sz="4" w:space="0" w:color="BFBFBF"/>
              <w:right w:val="single" w:sz="4" w:space="0" w:color="BFBFBF"/>
            </w:tcBorders>
          </w:tcPr>
          <w:p>
            <w:pPr>
              <w:pStyle w:val="Normal"/>
              <w:spacing w:lineRule="auto" w:line="480" w:before="0" w:after="0"/>
              <w:jc w:val="center"/>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3</w:t>
            </w:r>
          </w:p>
        </w:tc>
        <w:tc>
          <w:tcPr>
            <w:tcW w:w="7380" w:type="dxa"/>
            <w:tcBorders>
              <w:top w:val="single" w:sz="4" w:space="0" w:color="BFBFBF"/>
              <w:left w:val="single" w:sz="4" w:space="0" w:color="BFBFBF"/>
              <w:bottom w:val="single" w:sz="4" w:space="0" w:color="BFBFBF"/>
              <w:right w:val="single" w:sz="4" w:space="0" w:color="BFBFBF"/>
            </w:tcBorders>
          </w:tcPr>
          <w:p>
            <w:pPr>
              <w:pStyle w:val="Normal"/>
              <w:spacing w:lineRule="auto" w:line="480" w:before="0" w:after="0"/>
              <w:ind w:left="0" w:right="-90" w:hanging="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Five-Point Likert Scale</w:t>
            </w:r>
          </w:p>
        </w:tc>
        <w:tc>
          <w:tcPr>
            <w:tcW w:w="885" w:type="dxa"/>
            <w:tcBorders>
              <w:top w:val="single" w:sz="4" w:space="0" w:color="BFBFBF"/>
              <w:left w:val="single" w:sz="4" w:space="0" w:color="BFBFBF"/>
              <w:bottom w:val="single" w:sz="4" w:space="0" w:color="BFBFBF"/>
              <w:right w:val="single" w:sz="4" w:space="0" w:color="BFBFBF"/>
            </w:tcBorders>
          </w:tcPr>
          <w:p>
            <w:pPr>
              <w:pStyle w:val="Normal"/>
              <w:bidi w:val="0"/>
              <w:spacing w:lineRule="auto" w:line="480" w:before="0" w:after="0"/>
              <w:ind w:left="0" w:right="0" w:hanging="0"/>
              <w:jc w:val="center"/>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57</w:t>
            </w:r>
          </w:p>
        </w:tc>
      </w:tr>
      <w:tr>
        <w:trPr/>
        <w:tc>
          <w:tcPr>
            <w:tcW w:w="1080" w:type="dxa"/>
            <w:tcBorders>
              <w:top w:val="single" w:sz="4" w:space="0" w:color="BFBFBF"/>
              <w:left w:val="single" w:sz="4" w:space="0" w:color="BFBFBF"/>
              <w:bottom w:val="single" w:sz="4" w:space="0" w:color="BFBFBF"/>
              <w:right w:val="single" w:sz="4" w:space="0" w:color="BFBFBF"/>
            </w:tcBorders>
          </w:tcPr>
          <w:p>
            <w:pPr>
              <w:pStyle w:val="Normal"/>
              <w:spacing w:lineRule="auto" w:line="480" w:before="0" w:after="0"/>
              <w:jc w:val="center"/>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4</w:t>
            </w:r>
          </w:p>
        </w:tc>
        <w:tc>
          <w:tcPr>
            <w:tcW w:w="7380" w:type="dxa"/>
            <w:tcBorders>
              <w:top w:val="single" w:sz="4" w:space="0" w:color="BFBFBF"/>
              <w:left w:val="single" w:sz="4" w:space="0" w:color="BFBFBF"/>
              <w:bottom w:val="single" w:sz="4" w:space="0" w:color="BFBFBF"/>
              <w:right w:val="single" w:sz="4" w:space="0" w:color="BFBFBF"/>
            </w:tcBorders>
          </w:tcPr>
          <w:p>
            <w:pPr>
              <w:pStyle w:val="Normal"/>
              <w:spacing w:lineRule="auto" w:line="480" w:before="0" w:after="0"/>
              <w:ind w:left="0" w:right="-90" w:hanging="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Scale Range and Its Descriptive Rating</w:t>
            </w:r>
          </w:p>
        </w:tc>
        <w:tc>
          <w:tcPr>
            <w:tcW w:w="885" w:type="dxa"/>
            <w:tcBorders>
              <w:top w:val="single" w:sz="4" w:space="0" w:color="BFBFBF"/>
              <w:left w:val="single" w:sz="4" w:space="0" w:color="BFBFBF"/>
              <w:bottom w:val="single" w:sz="4" w:space="0" w:color="BFBFBF"/>
              <w:right w:val="single" w:sz="4" w:space="0" w:color="BFBFBF"/>
            </w:tcBorders>
          </w:tcPr>
          <w:p>
            <w:pPr>
              <w:pStyle w:val="Normal"/>
              <w:bidi w:val="0"/>
              <w:spacing w:lineRule="auto" w:line="480" w:before="0" w:after="0"/>
              <w:ind w:left="0" w:right="0" w:hanging="0"/>
              <w:jc w:val="center"/>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58</w:t>
            </w:r>
          </w:p>
        </w:tc>
      </w:tr>
    </w:tbl>
    <w:p>
      <w:pPr>
        <w:pStyle w:val="Normal"/>
        <w:ind w:left="720" w:right="0" w:hanging="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spacing w:lineRule="auto" w:line="240"/>
        <w:rPr/>
      </w:pPr>
      <w:r>
        <w:rPr/>
      </w:r>
    </w:p>
    <w:p>
      <w:pPr>
        <w:pStyle w:val="Normal"/>
        <w:rPr/>
      </w:pPr>
      <w:r>
        <w:rPr/>
      </w:r>
      <w:r>
        <w:br w:type="page"/>
      </w:r>
    </w:p>
    <w:p>
      <w:pPr>
        <w:pStyle w:val="Normal"/>
        <w:jc w:val="center"/>
        <w:rPr>
          <w:rFonts w:ascii="Times New Roman" w:hAnsi="Times New Roman" w:eastAsia="Times New Roman" w:cs="Times New Roman"/>
          <w:b/>
          <w:b/>
          <w:bCs/>
          <w:color w:val="000000"/>
          <w:sz w:val="24"/>
          <w:szCs w:val="24"/>
        </w:rPr>
      </w:pPr>
      <w:r>
        <w:rPr>
          <w:rFonts w:eastAsia="Times New Roman" w:cs="Times New Roman" w:ascii="Times New Roman" w:hAnsi="Times New Roman"/>
          <w:b/>
          <w:bCs/>
          <w:color w:val="000000"/>
          <w:sz w:val="24"/>
          <w:szCs w:val="24"/>
        </w:rPr>
        <w:t>LIST OF FIGURES</w:t>
      </w:r>
    </w:p>
    <w:p>
      <w:pPr>
        <w:pStyle w:val="Normal"/>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tbl>
      <w:tblPr>
        <w:tblW w:w="9345" w:type="dxa"/>
        <w:jc w:val="left"/>
        <w:tblInd w:w="108" w:type="dxa"/>
        <w:tblCellMar>
          <w:top w:w="0" w:type="dxa"/>
          <w:left w:w="108" w:type="dxa"/>
          <w:bottom w:w="0" w:type="dxa"/>
          <w:right w:w="108" w:type="dxa"/>
        </w:tblCellMar>
      </w:tblPr>
      <w:tblGrid>
        <w:gridCol w:w="1080"/>
        <w:gridCol w:w="7380"/>
        <w:gridCol w:w="885"/>
      </w:tblGrid>
      <w:tr>
        <w:trPr/>
        <w:tc>
          <w:tcPr>
            <w:tcW w:w="1080" w:type="dxa"/>
            <w:tcBorders>
              <w:top w:val="single" w:sz="4" w:space="0" w:color="BFBFBF"/>
              <w:left w:val="single" w:sz="4" w:space="0" w:color="BFBFBF"/>
              <w:bottom w:val="single" w:sz="4" w:space="0" w:color="BFBFBF"/>
              <w:right w:val="single" w:sz="4" w:space="0" w:color="BFBFBF"/>
            </w:tcBorders>
          </w:tcPr>
          <w:p>
            <w:pPr>
              <w:pStyle w:val="Normal"/>
              <w:spacing w:lineRule="auto" w:line="480" w:before="0" w:after="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Figure</w:t>
            </w:r>
          </w:p>
        </w:tc>
        <w:tc>
          <w:tcPr>
            <w:tcW w:w="7380" w:type="dxa"/>
            <w:tcBorders>
              <w:top w:val="single" w:sz="4" w:space="0" w:color="BFBFBF"/>
              <w:left w:val="single" w:sz="4" w:space="0" w:color="BFBFBF"/>
              <w:bottom w:val="single" w:sz="4" w:space="0" w:color="BFBFBF"/>
              <w:right w:val="single" w:sz="4" w:space="0" w:color="BFBFBF"/>
            </w:tcBorders>
          </w:tcPr>
          <w:p>
            <w:pPr>
              <w:pStyle w:val="Normal"/>
              <w:spacing w:lineRule="auto" w:line="480" w:before="0" w:after="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Title</w:t>
            </w:r>
          </w:p>
        </w:tc>
        <w:tc>
          <w:tcPr>
            <w:tcW w:w="885" w:type="dxa"/>
            <w:tcBorders>
              <w:top w:val="single" w:sz="4" w:space="0" w:color="BFBFBF"/>
              <w:left w:val="single" w:sz="4" w:space="0" w:color="BFBFBF"/>
              <w:bottom w:val="single" w:sz="4" w:space="0" w:color="BFBFBF"/>
              <w:right w:val="single" w:sz="4" w:space="0" w:color="BFBFBF"/>
            </w:tcBorders>
          </w:tcPr>
          <w:p>
            <w:pPr>
              <w:pStyle w:val="Normal"/>
              <w:spacing w:lineRule="auto" w:line="480" w:before="0" w:after="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Page</w:t>
            </w:r>
          </w:p>
        </w:tc>
      </w:tr>
      <w:tr>
        <w:trPr/>
        <w:tc>
          <w:tcPr>
            <w:tcW w:w="1080" w:type="dxa"/>
            <w:tcBorders>
              <w:top w:val="single" w:sz="4" w:space="0" w:color="BFBFBF"/>
              <w:left w:val="single" w:sz="4" w:space="0" w:color="BFBFBF"/>
              <w:bottom w:val="single" w:sz="4" w:space="0" w:color="BFBFBF"/>
              <w:right w:val="single" w:sz="4" w:space="0" w:color="BFBFBF"/>
            </w:tcBorders>
          </w:tcPr>
          <w:p>
            <w:pPr>
              <w:pStyle w:val="Normal"/>
              <w:spacing w:lineRule="auto" w:line="480" w:before="0" w:after="0"/>
              <w:jc w:val="center"/>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1</w:t>
            </w:r>
          </w:p>
        </w:tc>
        <w:tc>
          <w:tcPr>
            <w:tcW w:w="7380" w:type="dxa"/>
            <w:tcBorders>
              <w:top w:val="single" w:sz="4" w:space="0" w:color="BFBFBF"/>
              <w:left w:val="single" w:sz="4" w:space="0" w:color="BFBFBF"/>
              <w:bottom w:val="single" w:sz="4" w:space="0" w:color="BFBFBF"/>
              <w:right w:val="single" w:sz="4" w:space="0" w:color="BFBFBF"/>
            </w:tcBorders>
          </w:tcPr>
          <w:p>
            <w:pPr>
              <w:pStyle w:val="Normal"/>
              <w:spacing w:lineRule="auto" w:line="480"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A thin section on a petrographic microscope stage</w:t>
            </w:r>
          </w:p>
        </w:tc>
        <w:tc>
          <w:tcPr>
            <w:tcW w:w="885" w:type="dxa"/>
            <w:tcBorders>
              <w:top w:val="single" w:sz="4" w:space="0" w:color="BFBFBF"/>
              <w:left w:val="single" w:sz="4" w:space="0" w:color="BFBFBF"/>
              <w:bottom w:val="single" w:sz="4" w:space="0" w:color="BFBFBF"/>
              <w:right w:val="single" w:sz="4" w:space="0" w:color="BFBFBF"/>
            </w:tcBorders>
          </w:tcPr>
          <w:p>
            <w:pPr>
              <w:pStyle w:val="Normal"/>
              <w:spacing w:lineRule="auto" w:line="480" w:before="0" w:after="0"/>
              <w:jc w:val="center"/>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10</w:t>
            </w:r>
          </w:p>
        </w:tc>
      </w:tr>
      <w:tr>
        <w:trPr/>
        <w:tc>
          <w:tcPr>
            <w:tcW w:w="1080" w:type="dxa"/>
            <w:tcBorders>
              <w:top w:val="single" w:sz="4" w:space="0" w:color="BFBFBF"/>
              <w:left w:val="single" w:sz="4" w:space="0" w:color="BFBFBF"/>
              <w:bottom w:val="single" w:sz="4" w:space="0" w:color="BFBFBF"/>
              <w:right w:val="single" w:sz="4" w:space="0" w:color="BFBFBF"/>
            </w:tcBorders>
          </w:tcPr>
          <w:p>
            <w:pPr>
              <w:pStyle w:val="Normal"/>
              <w:spacing w:lineRule="auto" w:line="480" w:before="0" w:after="0"/>
              <w:jc w:val="center"/>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2</w:t>
            </w:r>
          </w:p>
        </w:tc>
        <w:tc>
          <w:tcPr>
            <w:tcW w:w="7380" w:type="dxa"/>
            <w:tcBorders>
              <w:top w:val="single" w:sz="4" w:space="0" w:color="BFBFBF"/>
              <w:left w:val="single" w:sz="4" w:space="0" w:color="BFBFBF"/>
              <w:bottom w:val="single" w:sz="4" w:space="0" w:color="BFBFBF"/>
              <w:right w:val="single" w:sz="4" w:space="0" w:color="BFBFBF"/>
            </w:tcBorders>
          </w:tcPr>
          <w:p>
            <w:pPr>
              <w:pStyle w:val="Normal"/>
              <w:spacing w:lineRule="auto" w:line="480"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Thin Section</w:t>
            </w:r>
          </w:p>
        </w:tc>
        <w:tc>
          <w:tcPr>
            <w:tcW w:w="885" w:type="dxa"/>
            <w:tcBorders>
              <w:top w:val="single" w:sz="4" w:space="0" w:color="BFBFBF"/>
              <w:left w:val="single" w:sz="4" w:space="0" w:color="BFBFBF"/>
              <w:bottom w:val="single" w:sz="4" w:space="0" w:color="BFBFBF"/>
              <w:right w:val="single" w:sz="4" w:space="0" w:color="BFBFBF"/>
            </w:tcBorders>
          </w:tcPr>
          <w:p>
            <w:pPr>
              <w:pStyle w:val="Normal"/>
              <w:spacing w:lineRule="auto" w:line="480" w:before="0" w:after="0"/>
              <w:jc w:val="center"/>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11</w:t>
            </w:r>
          </w:p>
        </w:tc>
      </w:tr>
      <w:tr>
        <w:trPr/>
        <w:tc>
          <w:tcPr>
            <w:tcW w:w="1080" w:type="dxa"/>
            <w:tcBorders>
              <w:top w:val="single" w:sz="4" w:space="0" w:color="BFBFBF"/>
              <w:left w:val="single" w:sz="4" w:space="0" w:color="BFBFBF"/>
              <w:bottom w:val="single" w:sz="4" w:space="0" w:color="BFBFBF"/>
              <w:right w:val="single" w:sz="4" w:space="0" w:color="BFBFBF"/>
            </w:tcBorders>
          </w:tcPr>
          <w:p>
            <w:pPr>
              <w:pStyle w:val="Normal"/>
              <w:spacing w:lineRule="auto" w:line="480" w:before="0" w:after="0"/>
              <w:jc w:val="center"/>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3</w:t>
            </w:r>
          </w:p>
        </w:tc>
        <w:tc>
          <w:tcPr>
            <w:tcW w:w="7380" w:type="dxa"/>
            <w:tcBorders>
              <w:top w:val="single" w:sz="4" w:space="0" w:color="BFBFBF"/>
              <w:left w:val="single" w:sz="4" w:space="0" w:color="BFBFBF"/>
              <w:bottom w:val="single" w:sz="4" w:space="0" w:color="BFBFBF"/>
              <w:right w:val="single" w:sz="4" w:space="0" w:color="BFBFBF"/>
            </w:tcBorders>
          </w:tcPr>
          <w:p>
            <w:pPr>
              <w:pStyle w:val="Normal"/>
              <w:spacing w:lineRule="auto" w:line="480"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Standard Thin Section Components</w:t>
            </w:r>
          </w:p>
        </w:tc>
        <w:tc>
          <w:tcPr>
            <w:tcW w:w="885" w:type="dxa"/>
            <w:tcBorders>
              <w:top w:val="single" w:sz="4" w:space="0" w:color="BFBFBF"/>
              <w:left w:val="single" w:sz="4" w:space="0" w:color="BFBFBF"/>
              <w:bottom w:val="single" w:sz="4" w:space="0" w:color="BFBFBF"/>
              <w:right w:val="single" w:sz="4" w:space="0" w:color="BFBFBF"/>
            </w:tcBorders>
          </w:tcPr>
          <w:p>
            <w:pPr>
              <w:pStyle w:val="Normal"/>
              <w:spacing w:lineRule="auto" w:line="480" w:before="0" w:after="0"/>
              <w:jc w:val="center"/>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11</w:t>
            </w:r>
          </w:p>
        </w:tc>
      </w:tr>
      <w:tr>
        <w:trPr/>
        <w:tc>
          <w:tcPr>
            <w:tcW w:w="1080" w:type="dxa"/>
            <w:tcBorders>
              <w:top w:val="single" w:sz="4" w:space="0" w:color="BFBFBF"/>
              <w:left w:val="single" w:sz="4" w:space="0" w:color="BFBFBF"/>
              <w:bottom w:val="single" w:sz="4" w:space="0" w:color="BFBFBF"/>
              <w:right w:val="single" w:sz="4" w:space="0" w:color="BFBFBF"/>
            </w:tcBorders>
          </w:tcPr>
          <w:p>
            <w:pPr>
              <w:pStyle w:val="Normal"/>
              <w:spacing w:lineRule="auto" w:line="480" w:before="0" w:after="0"/>
              <w:jc w:val="center"/>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4</w:t>
            </w:r>
          </w:p>
        </w:tc>
        <w:tc>
          <w:tcPr>
            <w:tcW w:w="7380" w:type="dxa"/>
            <w:tcBorders>
              <w:top w:val="single" w:sz="4" w:space="0" w:color="BFBFBF"/>
              <w:left w:val="single" w:sz="4" w:space="0" w:color="BFBFBF"/>
              <w:bottom w:val="single" w:sz="4" w:space="0" w:color="BFBFBF"/>
              <w:right w:val="single" w:sz="4" w:space="0" w:color="BFBFBF"/>
            </w:tcBorders>
          </w:tcPr>
          <w:p>
            <w:pPr>
              <w:pStyle w:val="Normal"/>
              <w:spacing w:lineRule="auto" w:line="480"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Petrographic Thin Section Images</w:t>
            </w:r>
          </w:p>
        </w:tc>
        <w:tc>
          <w:tcPr>
            <w:tcW w:w="885" w:type="dxa"/>
            <w:tcBorders>
              <w:top w:val="single" w:sz="4" w:space="0" w:color="BFBFBF"/>
              <w:left w:val="single" w:sz="4" w:space="0" w:color="BFBFBF"/>
              <w:bottom w:val="single" w:sz="4" w:space="0" w:color="BFBFBF"/>
              <w:right w:val="single" w:sz="4" w:space="0" w:color="BFBFBF"/>
            </w:tcBorders>
          </w:tcPr>
          <w:p>
            <w:pPr>
              <w:pStyle w:val="Normal"/>
              <w:spacing w:lineRule="auto" w:line="480" w:before="0" w:after="0"/>
              <w:jc w:val="center"/>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12</w:t>
            </w:r>
          </w:p>
        </w:tc>
      </w:tr>
      <w:tr>
        <w:trPr/>
        <w:tc>
          <w:tcPr>
            <w:tcW w:w="1080" w:type="dxa"/>
            <w:tcBorders>
              <w:top w:val="single" w:sz="4" w:space="0" w:color="BFBFBF"/>
              <w:left w:val="single" w:sz="4" w:space="0" w:color="BFBFBF"/>
              <w:bottom w:val="single" w:sz="4" w:space="0" w:color="BFBFBF"/>
              <w:right w:val="single" w:sz="4" w:space="0" w:color="BFBFBF"/>
            </w:tcBorders>
          </w:tcPr>
          <w:p>
            <w:pPr>
              <w:pStyle w:val="Normal"/>
              <w:spacing w:lineRule="auto" w:line="480" w:before="0" w:after="0"/>
              <w:jc w:val="center"/>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5</w:t>
            </w:r>
          </w:p>
        </w:tc>
        <w:tc>
          <w:tcPr>
            <w:tcW w:w="7380" w:type="dxa"/>
            <w:tcBorders>
              <w:top w:val="single" w:sz="4" w:space="0" w:color="BFBFBF"/>
              <w:left w:val="single" w:sz="4" w:space="0" w:color="BFBFBF"/>
              <w:bottom w:val="single" w:sz="4" w:space="0" w:color="BFBFBF"/>
              <w:right w:val="single" w:sz="4" w:space="0" w:color="BFBFBF"/>
            </w:tcBorders>
          </w:tcPr>
          <w:p>
            <w:pPr>
              <w:pStyle w:val="Normal"/>
              <w:spacing w:lineRule="auto" w:line="480" w:before="0" w:after="0"/>
              <w:rPr/>
            </w:pPr>
            <w:r>
              <w:rPr>
                <w:rFonts w:eastAsia="Times New Roman" w:cs="Times New Roman" w:ascii="Times New Roman" w:hAnsi="Times New Roman"/>
                <w:color w:val="000000"/>
                <w:sz w:val="24"/>
                <w:szCs w:val="24"/>
              </w:rPr>
              <w:t>R</w:t>
            </w:r>
            <w:r>
              <w:rPr>
                <w:rFonts w:eastAsia="Times New Roman" w:cs="Times New Roman" w:ascii="Times New Roman" w:hAnsi="Times New Roman"/>
                <w:color w:val="000000"/>
                <w:sz w:val="24"/>
                <w:szCs w:val="24"/>
                <w:lang w:val="en-PH"/>
              </w:rPr>
              <w:t>ank of Popular Programming Language</w:t>
            </w:r>
          </w:p>
        </w:tc>
        <w:tc>
          <w:tcPr>
            <w:tcW w:w="885" w:type="dxa"/>
            <w:tcBorders>
              <w:top w:val="single" w:sz="4" w:space="0" w:color="BFBFBF"/>
              <w:left w:val="single" w:sz="4" w:space="0" w:color="BFBFBF"/>
              <w:bottom w:val="single" w:sz="4" w:space="0" w:color="BFBFBF"/>
              <w:right w:val="single" w:sz="4" w:space="0" w:color="BFBFBF"/>
            </w:tcBorders>
          </w:tcPr>
          <w:p>
            <w:pPr>
              <w:pStyle w:val="Normal"/>
              <w:spacing w:lineRule="auto" w:line="480" w:before="0" w:after="0"/>
              <w:jc w:val="center"/>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32</w:t>
            </w:r>
          </w:p>
        </w:tc>
      </w:tr>
      <w:tr>
        <w:trPr/>
        <w:tc>
          <w:tcPr>
            <w:tcW w:w="1080" w:type="dxa"/>
            <w:tcBorders>
              <w:top w:val="single" w:sz="4" w:space="0" w:color="BFBFBF"/>
              <w:left w:val="single" w:sz="4" w:space="0" w:color="BFBFBF"/>
              <w:bottom w:val="single" w:sz="4" w:space="0" w:color="BFBFBF"/>
              <w:right w:val="single" w:sz="4" w:space="0" w:color="BFBFBF"/>
            </w:tcBorders>
          </w:tcPr>
          <w:p>
            <w:pPr>
              <w:pStyle w:val="Normal"/>
              <w:spacing w:lineRule="auto" w:line="480" w:before="0" w:after="0"/>
              <w:jc w:val="center"/>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6</w:t>
            </w:r>
          </w:p>
        </w:tc>
        <w:tc>
          <w:tcPr>
            <w:tcW w:w="7380" w:type="dxa"/>
            <w:tcBorders>
              <w:top w:val="single" w:sz="4" w:space="0" w:color="BFBFBF"/>
              <w:left w:val="single" w:sz="4" w:space="0" w:color="BFBFBF"/>
              <w:bottom w:val="single" w:sz="4" w:space="0" w:color="BFBFBF"/>
              <w:right w:val="single" w:sz="4" w:space="0" w:color="BFBFBF"/>
            </w:tcBorders>
          </w:tcPr>
          <w:p>
            <w:pPr>
              <w:pStyle w:val="Normal"/>
              <w:spacing w:lineRule="auto" w:line="480"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Conceptual Model of the Study</w:t>
            </w:r>
          </w:p>
        </w:tc>
        <w:tc>
          <w:tcPr>
            <w:tcW w:w="885" w:type="dxa"/>
            <w:tcBorders>
              <w:top w:val="single" w:sz="4" w:space="0" w:color="BFBFBF"/>
              <w:left w:val="single" w:sz="4" w:space="0" w:color="BFBFBF"/>
              <w:bottom w:val="single" w:sz="4" w:space="0" w:color="BFBFBF"/>
              <w:right w:val="single" w:sz="4" w:space="0" w:color="BFBFBF"/>
            </w:tcBorders>
          </w:tcPr>
          <w:p>
            <w:pPr>
              <w:pStyle w:val="Normal"/>
              <w:spacing w:lineRule="auto" w:line="480" w:before="0" w:after="0"/>
              <w:jc w:val="center"/>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40</w:t>
            </w:r>
          </w:p>
        </w:tc>
      </w:tr>
      <w:tr>
        <w:trPr/>
        <w:tc>
          <w:tcPr>
            <w:tcW w:w="1080" w:type="dxa"/>
            <w:tcBorders>
              <w:top w:val="single" w:sz="4" w:space="0" w:color="BFBFBF"/>
              <w:left w:val="single" w:sz="4" w:space="0" w:color="BFBFBF"/>
              <w:bottom w:val="single" w:sz="4" w:space="0" w:color="BFBFBF"/>
              <w:right w:val="single" w:sz="4" w:space="0" w:color="BFBFBF"/>
            </w:tcBorders>
          </w:tcPr>
          <w:p>
            <w:pPr>
              <w:pStyle w:val="Normal"/>
              <w:spacing w:lineRule="auto" w:line="480" w:before="0" w:after="0"/>
              <w:jc w:val="center"/>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7</w:t>
            </w:r>
          </w:p>
        </w:tc>
        <w:tc>
          <w:tcPr>
            <w:tcW w:w="7380" w:type="dxa"/>
            <w:tcBorders>
              <w:top w:val="single" w:sz="4" w:space="0" w:color="BFBFBF"/>
              <w:left w:val="single" w:sz="4" w:space="0" w:color="BFBFBF"/>
              <w:bottom w:val="single" w:sz="4" w:space="0" w:color="BFBFBF"/>
              <w:right w:val="single" w:sz="4" w:space="0" w:color="BFBFBF"/>
            </w:tcBorders>
          </w:tcPr>
          <w:p>
            <w:pPr>
              <w:pStyle w:val="Normal"/>
              <w:spacing w:lineRule="auto" w:line="480"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Petrographic Thin Section Analysis Workflow</w:t>
            </w:r>
          </w:p>
        </w:tc>
        <w:tc>
          <w:tcPr>
            <w:tcW w:w="885" w:type="dxa"/>
            <w:tcBorders>
              <w:top w:val="single" w:sz="4" w:space="0" w:color="BFBFBF"/>
              <w:left w:val="single" w:sz="4" w:space="0" w:color="BFBFBF"/>
              <w:bottom w:val="single" w:sz="4" w:space="0" w:color="BFBFBF"/>
              <w:right w:val="single" w:sz="4" w:space="0" w:color="BFBFBF"/>
            </w:tcBorders>
          </w:tcPr>
          <w:p>
            <w:pPr>
              <w:pStyle w:val="Normal"/>
              <w:spacing w:lineRule="auto" w:line="480" w:before="0" w:after="0"/>
              <w:jc w:val="center"/>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47</w:t>
            </w:r>
          </w:p>
        </w:tc>
      </w:tr>
      <w:tr>
        <w:trPr/>
        <w:tc>
          <w:tcPr>
            <w:tcW w:w="1080" w:type="dxa"/>
            <w:tcBorders>
              <w:top w:val="single" w:sz="4" w:space="0" w:color="BFBFBF"/>
              <w:left w:val="single" w:sz="4" w:space="0" w:color="BFBFBF"/>
              <w:bottom w:val="single" w:sz="4" w:space="0" w:color="BFBFBF"/>
              <w:right w:val="single" w:sz="4" w:space="0" w:color="BFBFBF"/>
            </w:tcBorders>
          </w:tcPr>
          <w:p>
            <w:pPr>
              <w:pStyle w:val="Normal"/>
              <w:spacing w:lineRule="auto" w:line="480" w:before="0" w:after="0"/>
              <w:jc w:val="center"/>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8</w:t>
            </w:r>
          </w:p>
        </w:tc>
        <w:tc>
          <w:tcPr>
            <w:tcW w:w="7380" w:type="dxa"/>
            <w:tcBorders>
              <w:top w:val="single" w:sz="4" w:space="0" w:color="BFBFBF"/>
              <w:left w:val="single" w:sz="4" w:space="0" w:color="BFBFBF"/>
              <w:bottom w:val="single" w:sz="4" w:space="0" w:color="BFBFBF"/>
              <w:right w:val="single" w:sz="4" w:space="0" w:color="BFBFBF"/>
            </w:tcBorders>
          </w:tcPr>
          <w:p>
            <w:pPr>
              <w:pStyle w:val="Normal"/>
              <w:spacing w:lineRule="auto" w:line="480" w:before="0" w:after="0"/>
              <w:rPr>
                <w:rFonts w:ascii="Times New Roman" w:hAnsi="Times New Roman" w:eastAsia="Times New Roman" w:cs="Times New Roman"/>
                <w:color w:val="000000"/>
                <w:sz w:val="24"/>
                <w:szCs w:val="24"/>
                <w:lang w:val="es-ES"/>
              </w:rPr>
            </w:pPr>
            <w:r>
              <w:rPr>
                <w:rFonts w:eastAsia="Times New Roman" w:cs="Times New Roman" w:ascii="Times New Roman" w:hAnsi="Times New Roman"/>
                <w:color w:val="000000"/>
                <w:sz w:val="24"/>
                <w:szCs w:val="24"/>
                <w:lang w:val="es-ES"/>
              </w:rPr>
              <w:t>Context Diagram of Petrographic Thin Section Analyzing System</w:t>
            </w:r>
          </w:p>
        </w:tc>
        <w:tc>
          <w:tcPr>
            <w:tcW w:w="885" w:type="dxa"/>
            <w:tcBorders>
              <w:top w:val="single" w:sz="4" w:space="0" w:color="BFBFBF"/>
              <w:left w:val="single" w:sz="4" w:space="0" w:color="BFBFBF"/>
              <w:bottom w:val="single" w:sz="4" w:space="0" w:color="BFBFBF"/>
              <w:right w:val="single" w:sz="4" w:space="0" w:color="BFBFBF"/>
            </w:tcBorders>
          </w:tcPr>
          <w:p>
            <w:pPr>
              <w:pStyle w:val="Normal"/>
              <w:spacing w:lineRule="auto" w:line="480" w:before="0" w:after="0"/>
              <w:jc w:val="center"/>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48</w:t>
            </w:r>
          </w:p>
        </w:tc>
      </w:tr>
      <w:tr>
        <w:trPr/>
        <w:tc>
          <w:tcPr>
            <w:tcW w:w="1080" w:type="dxa"/>
            <w:tcBorders>
              <w:top w:val="single" w:sz="4" w:space="0" w:color="BFBFBF"/>
              <w:left w:val="single" w:sz="4" w:space="0" w:color="BFBFBF"/>
              <w:bottom w:val="single" w:sz="4" w:space="0" w:color="BFBFBF"/>
              <w:right w:val="single" w:sz="4" w:space="0" w:color="BFBFBF"/>
            </w:tcBorders>
          </w:tcPr>
          <w:p>
            <w:pPr>
              <w:pStyle w:val="Normal"/>
              <w:spacing w:lineRule="auto" w:line="480" w:before="0" w:after="0"/>
              <w:jc w:val="center"/>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9</w:t>
            </w:r>
          </w:p>
        </w:tc>
        <w:tc>
          <w:tcPr>
            <w:tcW w:w="7380" w:type="dxa"/>
            <w:tcBorders>
              <w:top w:val="single" w:sz="4" w:space="0" w:color="BFBFBF"/>
              <w:left w:val="single" w:sz="4" w:space="0" w:color="BFBFBF"/>
              <w:bottom w:val="single" w:sz="4" w:space="0" w:color="BFBFBF"/>
              <w:right w:val="single" w:sz="4" w:space="0" w:color="BFBFBF"/>
            </w:tcBorders>
          </w:tcPr>
          <w:p>
            <w:pPr>
              <w:pStyle w:val="Normal"/>
              <w:spacing w:lineRule="auto" w:line="480" w:before="0" w:after="0"/>
              <w:rPr>
                <w:rFonts w:ascii="Times New Roman" w:hAnsi="Times New Roman" w:eastAsia="Times New Roman" w:cs="Times New Roman"/>
                <w:color w:val="000000"/>
                <w:sz w:val="24"/>
                <w:szCs w:val="24"/>
                <w:lang w:val="es-ES"/>
              </w:rPr>
            </w:pPr>
            <w:r>
              <w:rPr>
                <w:rFonts w:eastAsia="Times New Roman" w:cs="Times New Roman" w:ascii="Times New Roman" w:hAnsi="Times New Roman"/>
                <w:color w:val="000000"/>
                <w:sz w:val="24"/>
                <w:szCs w:val="24"/>
                <w:lang w:val="es-ES"/>
              </w:rPr>
              <w:t>Petrographic Thin Section Analyzing System with its Basic Subprocesses</w:t>
            </w:r>
          </w:p>
        </w:tc>
        <w:tc>
          <w:tcPr>
            <w:tcW w:w="885" w:type="dxa"/>
            <w:tcBorders>
              <w:top w:val="single" w:sz="4" w:space="0" w:color="BFBFBF"/>
              <w:left w:val="single" w:sz="4" w:space="0" w:color="BFBFBF"/>
              <w:bottom w:val="single" w:sz="4" w:space="0" w:color="BFBFBF"/>
              <w:right w:val="single" w:sz="4" w:space="0" w:color="BFBFBF"/>
            </w:tcBorders>
          </w:tcPr>
          <w:p>
            <w:pPr>
              <w:pStyle w:val="Normal"/>
              <w:spacing w:lineRule="auto" w:line="480" w:before="0" w:after="0"/>
              <w:jc w:val="center"/>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49</w:t>
            </w:r>
          </w:p>
        </w:tc>
      </w:tr>
      <w:tr>
        <w:trPr/>
        <w:tc>
          <w:tcPr>
            <w:tcW w:w="1080" w:type="dxa"/>
            <w:tcBorders>
              <w:top w:val="single" w:sz="4" w:space="0" w:color="BFBFBF"/>
              <w:left w:val="single" w:sz="4" w:space="0" w:color="BFBFBF"/>
              <w:bottom w:val="single" w:sz="4" w:space="0" w:color="BFBFBF"/>
              <w:right w:val="single" w:sz="4" w:space="0" w:color="BFBFBF"/>
            </w:tcBorders>
          </w:tcPr>
          <w:p>
            <w:pPr>
              <w:pStyle w:val="Normal"/>
              <w:spacing w:lineRule="auto" w:line="480" w:before="0" w:after="0"/>
              <w:jc w:val="center"/>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10</w:t>
            </w:r>
          </w:p>
        </w:tc>
        <w:tc>
          <w:tcPr>
            <w:tcW w:w="7380" w:type="dxa"/>
            <w:tcBorders>
              <w:top w:val="single" w:sz="4" w:space="0" w:color="BFBFBF"/>
              <w:left w:val="single" w:sz="4" w:space="0" w:color="BFBFBF"/>
              <w:bottom w:val="single" w:sz="4" w:space="0" w:color="BFBFBF"/>
              <w:right w:val="single" w:sz="4" w:space="0" w:color="BFBFBF"/>
            </w:tcBorders>
          </w:tcPr>
          <w:p>
            <w:pPr>
              <w:pStyle w:val="Normal"/>
              <w:spacing w:lineRule="auto" w:line="480"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Petrographic Thin Section Analyzing System</w:t>
            </w:r>
          </w:p>
        </w:tc>
        <w:tc>
          <w:tcPr>
            <w:tcW w:w="885" w:type="dxa"/>
            <w:tcBorders>
              <w:top w:val="single" w:sz="4" w:space="0" w:color="BFBFBF"/>
              <w:left w:val="single" w:sz="4" w:space="0" w:color="BFBFBF"/>
              <w:bottom w:val="single" w:sz="4" w:space="0" w:color="BFBFBF"/>
              <w:right w:val="single" w:sz="4" w:space="0" w:color="BFBFBF"/>
            </w:tcBorders>
          </w:tcPr>
          <w:p>
            <w:pPr>
              <w:pStyle w:val="Normal"/>
              <w:spacing w:lineRule="auto" w:line="480" w:before="0" w:after="0"/>
              <w:jc w:val="center"/>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50</w:t>
            </w:r>
          </w:p>
        </w:tc>
      </w:tr>
      <w:tr>
        <w:trPr/>
        <w:tc>
          <w:tcPr>
            <w:tcW w:w="1080" w:type="dxa"/>
            <w:tcBorders>
              <w:top w:val="single" w:sz="4" w:space="0" w:color="BFBFBF"/>
              <w:left w:val="single" w:sz="4" w:space="0" w:color="BFBFBF"/>
              <w:bottom w:val="single" w:sz="4" w:space="0" w:color="BFBFBF"/>
              <w:right w:val="single" w:sz="4" w:space="0" w:color="BFBFBF"/>
            </w:tcBorders>
          </w:tcPr>
          <w:p>
            <w:pPr>
              <w:pStyle w:val="Normal"/>
              <w:spacing w:lineRule="auto" w:line="480" w:before="0" w:after="0"/>
              <w:jc w:val="center"/>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11</w:t>
            </w:r>
          </w:p>
        </w:tc>
        <w:tc>
          <w:tcPr>
            <w:tcW w:w="7380" w:type="dxa"/>
            <w:tcBorders>
              <w:top w:val="single" w:sz="4" w:space="0" w:color="BFBFBF"/>
              <w:left w:val="single" w:sz="4" w:space="0" w:color="BFBFBF"/>
              <w:bottom w:val="single" w:sz="4" w:space="0" w:color="BFBFBF"/>
              <w:right w:val="single" w:sz="4" w:space="0" w:color="BFBFBF"/>
            </w:tcBorders>
          </w:tcPr>
          <w:p>
            <w:pPr>
              <w:pStyle w:val="Normal"/>
              <w:spacing w:lineRule="auto" w:line="480"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Flow Chart of Building Machine Learning Analytical Model</w:t>
            </w:r>
          </w:p>
        </w:tc>
        <w:tc>
          <w:tcPr>
            <w:tcW w:w="885" w:type="dxa"/>
            <w:tcBorders>
              <w:top w:val="single" w:sz="4" w:space="0" w:color="BFBFBF"/>
              <w:left w:val="single" w:sz="4" w:space="0" w:color="BFBFBF"/>
              <w:bottom w:val="single" w:sz="4" w:space="0" w:color="BFBFBF"/>
              <w:right w:val="single" w:sz="4" w:space="0" w:color="BFBFBF"/>
            </w:tcBorders>
          </w:tcPr>
          <w:p>
            <w:pPr>
              <w:pStyle w:val="Normal"/>
              <w:spacing w:lineRule="auto" w:line="480" w:before="0" w:after="0"/>
              <w:jc w:val="center"/>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52</w:t>
            </w:r>
          </w:p>
        </w:tc>
      </w:tr>
      <w:tr>
        <w:trPr/>
        <w:tc>
          <w:tcPr>
            <w:tcW w:w="1080" w:type="dxa"/>
            <w:tcBorders>
              <w:top w:val="single" w:sz="4" w:space="0" w:color="BFBFBF"/>
              <w:left w:val="single" w:sz="4" w:space="0" w:color="BFBFBF"/>
              <w:bottom w:val="single" w:sz="4" w:space="0" w:color="BFBFBF"/>
              <w:right w:val="single" w:sz="4" w:space="0" w:color="BFBFBF"/>
            </w:tcBorders>
          </w:tcPr>
          <w:p>
            <w:pPr>
              <w:pStyle w:val="Normal"/>
              <w:spacing w:lineRule="auto" w:line="480" w:before="0" w:after="0"/>
              <w:jc w:val="center"/>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12</w:t>
            </w:r>
          </w:p>
        </w:tc>
        <w:tc>
          <w:tcPr>
            <w:tcW w:w="7380" w:type="dxa"/>
            <w:tcBorders>
              <w:top w:val="single" w:sz="4" w:space="0" w:color="BFBFBF"/>
              <w:left w:val="single" w:sz="4" w:space="0" w:color="BFBFBF"/>
              <w:bottom w:val="single" w:sz="4" w:space="0" w:color="BFBFBF"/>
              <w:right w:val="single" w:sz="4" w:space="0" w:color="BFBFBF"/>
            </w:tcBorders>
          </w:tcPr>
          <w:p>
            <w:pPr>
              <w:pStyle w:val="Normal"/>
              <w:spacing w:lineRule="auto" w:line="480"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Project Development Phases</w:t>
            </w:r>
          </w:p>
        </w:tc>
        <w:tc>
          <w:tcPr>
            <w:tcW w:w="885" w:type="dxa"/>
            <w:tcBorders>
              <w:top w:val="single" w:sz="4" w:space="0" w:color="BFBFBF"/>
              <w:left w:val="single" w:sz="4" w:space="0" w:color="BFBFBF"/>
              <w:bottom w:val="single" w:sz="4" w:space="0" w:color="BFBFBF"/>
              <w:right w:val="single" w:sz="4" w:space="0" w:color="BFBFBF"/>
            </w:tcBorders>
          </w:tcPr>
          <w:p>
            <w:pPr>
              <w:pStyle w:val="Normal"/>
              <w:spacing w:lineRule="auto" w:line="480" w:before="0" w:after="0"/>
              <w:jc w:val="center"/>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55</w:t>
            </w:r>
          </w:p>
        </w:tc>
      </w:tr>
    </w:tbl>
    <w:p>
      <w:pPr>
        <w:pStyle w:val="Normal"/>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spacing w:lineRule="auto" w:line="48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r>
      <w:r>
        <w:br w:type="page"/>
      </w:r>
    </w:p>
    <w:p>
      <w:pPr>
        <w:pStyle w:val="Heading1"/>
        <w:jc w:val="center"/>
        <w:rPr>
          <w:rFonts w:ascii="Times New Roman" w:hAnsi="Times New Roman" w:eastAsia="Times New Roman" w:cs="Times New Roman"/>
          <w:b/>
          <w:b/>
          <w:bCs/>
          <w:color w:val="auto"/>
          <w:sz w:val="24"/>
          <w:szCs w:val="24"/>
        </w:rPr>
      </w:pPr>
      <w:bookmarkStart w:id="0" w:name="_Toc78489704"/>
      <w:r>
        <w:rPr>
          <w:rFonts w:eastAsia="Times New Roman" w:cs="Times New Roman" w:ascii="Times New Roman" w:hAnsi="Times New Roman"/>
          <w:b/>
          <w:bCs/>
          <w:color w:val="auto"/>
          <w:sz w:val="24"/>
          <w:szCs w:val="24"/>
        </w:rPr>
        <w:t>Chapter 1</w:t>
      </w:r>
      <w:bookmarkEnd w:id="0"/>
    </w:p>
    <w:p>
      <w:pPr>
        <w:pStyle w:val="Heading1"/>
        <w:jc w:val="center"/>
        <w:rPr>
          <w:rFonts w:ascii="Times New Roman" w:hAnsi="Times New Roman" w:eastAsia="Times New Roman" w:cs="Times New Roman"/>
          <w:b/>
          <w:b/>
          <w:bCs/>
          <w:color w:val="auto"/>
          <w:sz w:val="24"/>
          <w:szCs w:val="24"/>
        </w:rPr>
      </w:pPr>
      <w:bookmarkStart w:id="1" w:name="_Toc75202204"/>
      <w:bookmarkStart w:id="2" w:name="_Toc78489705"/>
      <w:bookmarkStart w:id="3" w:name="_Toc75203668"/>
      <w:r>
        <w:rPr>
          <w:rFonts w:eastAsia="Times New Roman" w:cs="Times New Roman" w:ascii="Times New Roman" w:hAnsi="Times New Roman"/>
          <w:b/>
          <w:bCs/>
          <w:color w:val="auto"/>
          <w:sz w:val="24"/>
          <w:szCs w:val="24"/>
        </w:rPr>
        <w:t>Introduction</w:t>
      </w:r>
      <w:bookmarkEnd w:id="1"/>
      <w:bookmarkEnd w:id="2"/>
      <w:bookmarkEnd w:id="3"/>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2"/>
        <w:spacing w:lineRule="auto" w:line="480"/>
        <w:rPr>
          <w:rFonts w:ascii="Times New Roman" w:hAnsi="Times New Roman" w:eastAsia="Times New Roman" w:cs="Times New Roman"/>
          <w:color w:val="auto"/>
          <w:sz w:val="24"/>
          <w:szCs w:val="24"/>
        </w:rPr>
      </w:pPr>
      <w:bookmarkStart w:id="4" w:name="_Toc75203669"/>
      <w:bookmarkStart w:id="5" w:name="_Toc75202205"/>
      <w:bookmarkStart w:id="6" w:name="_Toc78489706"/>
      <w:r>
        <w:rPr>
          <w:rFonts w:eastAsia="Times New Roman" w:cs="Times New Roman" w:ascii="Times New Roman" w:hAnsi="Times New Roman"/>
          <w:color w:val="auto"/>
          <w:sz w:val="24"/>
          <w:szCs w:val="24"/>
        </w:rPr>
        <w:t>Background of the Study</w:t>
      </w:r>
      <w:bookmarkEnd w:id="4"/>
      <w:bookmarkEnd w:id="5"/>
      <w:bookmarkEnd w:id="6"/>
    </w:p>
    <w:p>
      <w:pPr>
        <w:pStyle w:val="Normal"/>
        <w:spacing w:lineRule="auto" w:line="480"/>
        <w:ind w:left="0" w:right="0" w:firstLine="720"/>
        <w:jc w:val="both"/>
        <w:rPr/>
      </w:pPr>
      <w:r>
        <w:rPr>
          <w:rFonts w:eastAsia="Times New Roman" w:cs="Times New Roman" w:ascii="Times New Roman" w:hAnsi="Times New Roman"/>
          <w:color w:val="000000"/>
          <w:sz w:val="24"/>
          <w:szCs w:val="24"/>
        </w:rPr>
        <w:t>Petrographic thin section is a type of laboratory preparation of a sliced portion of rock with thickness of 0.02 - 0.03 millimeter placed between clear glass plates. It is commonly used in geology, mineralogy, or petrography. Typically, a petrographic thin section is used to analyze a sample of rock. Several methods are used to perform an analysis on a petrographic thin section and the most important and widely used is the manual method performed by a geologist (</w:t>
      </w:r>
      <w:hyperlink r:id="rId2">
        <w:r>
          <w:rPr>
            <w:rStyle w:val="InternetLink"/>
            <w:rFonts w:eastAsia="Times New Roman" w:cs="Times New Roman" w:ascii="Times New Roman" w:hAnsi="Times New Roman"/>
            <w:sz w:val="24"/>
            <w:szCs w:val="24"/>
          </w:rPr>
          <w:t xml:space="preserve">arXiv:2003.10437v1 </w:t>
        </w:r>
      </w:hyperlink>
      <w:r>
        <w:rPr>
          <w:rFonts w:eastAsia="Times New Roman" w:cs="Times New Roman" w:ascii="Times New Roman" w:hAnsi="Times New Roman"/>
          <w:color w:val="000000"/>
          <w:sz w:val="24"/>
          <w:szCs w:val="24"/>
        </w:rPr>
        <w:t>[eess.IV]). Skilled and experienced petrographers use a microscope to examine the thin section to classify rocks, identify minerals, and extract essential pore information. These experts using equipment and methods whose task involves manual process, whereas individual observation may vary, could possibly lead to misclassification by the observer (Albar, A. Osman, M.H., Abdullah, M.S. and Ismail, B.N., 2013).</w:t>
      </w:r>
    </w:p>
    <w:p>
      <w:pPr>
        <w:pStyle w:val="Normal"/>
        <w:spacing w:lineRule="auto" w:line="480"/>
        <w:ind w:left="0" w:right="0" w:firstLine="720"/>
        <w:jc w:val="both"/>
        <w:rPr/>
      </w:pPr>
      <w:r>
        <w:rPr>
          <w:rFonts w:eastAsia="Times New Roman" w:cs="Times New Roman" w:ascii="Times New Roman" w:hAnsi="Times New Roman"/>
          <w:color w:val="000000"/>
          <w:sz w:val="24"/>
          <w:szCs w:val="24"/>
        </w:rPr>
        <w:t>The oil and gas industry has a huge benefit from rock classification as a result from analyzing a petrographic thin section. Thin section images can provide abundant petrographic information but a common issue in petrograph is that it calls for long man hours and can be a source of interpretation error. It has been foreseen that there is a need to use computer algorithms that</w:t>
      </w:r>
      <w:r>
        <w:rPr>
          <w:rFonts w:eastAsia="Times New Roman" w:cs="Times New Roman" w:ascii="Times New Roman" w:hAnsi="Times New Roman"/>
          <w:i/>
          <w:iCs/>
          <w:color w:val="000000"/>
          <w:sz w:val="24"/>
          <w:szCs w:val="24"/>
        </w:rPr>
        <w:t xml:space="preserve"> </w:t>
      </w:r>
      <w:r>
        <w:rPr>
          <w:rFonts w:eastAsia="Times New Roman" w:cs="Times New Roman" w:ascii="Times New Roman" w:hAnsi="Times New Roman"/>
          <w:color w:val="000000"/>
          <w:sz w:val="24"/>
          <w:szCs w:val="24"/>
        </w:rPr>
        <w:t xml:space="preserve">will facilitate the analysis of uninterpreted images that have been neglected due to a limited number of experts. </w:t>
      </w:r>
    </w:p>
    <w:p>
      <w:pPr>
        <w:pStyle w:val="Normal"/>
        <w:spacing w:lineRule="auto" w:line="480"/>
        <w:ind w:left="0" w:right="0" w:firstLine="720"/>
        <w:jc w:val="both"/>
        <w:rPr/>
      </w:pPr>
      <w:r>
        <w:rPr>
          <w:rFonts w:eastAsia="Times New Roman" w:cs="Times New Roman" w:ascii="Times New Roman" w:hAnsi="Times New Roman"/>
          <w:color w:val="000000"/>
          <w:sz w:val="24"/>
          <w:szCs w:val="24"/>
        </w:rPr>
        <w:t>M</w:t>
      </w:r>
      <w:r>
        <w:rPr>
          <w:rFonts w:eastAsia="Times New Roman" w:cs="Times New Roman" w:ascii="Times New Roman" w:hAnsi="Times New Roman"/>
          <w:color w:val="202124"/>
          <w:sz w:val="24"/>
          <w:szCs w:val="24"/>
        </w:rPr>
        <w:t>achine learning is a subfield of artificial intelligence that trains a machine how to learn. The main point of machine learning is to automate a task by turning sample or historical data, commonly called “training data”, into an analytical model. Machine learning has been used in several industries to perform image processing, prediction, and classification. Attempts have been made to clearly explain in an automated way the rock and mineral information from the thin section image by using computer algorithms. This approach demonstrates enhanced efficiency, accuracy, and objectivity when compared to the traditional manual analysis</w:t>
      </w:r>
      <w:r>
        <w:rPr>
          <w:rFonts w:eastAsia="Times New Roman" w:cs="Times New Roman" w:ascii="Times New Roman" w:hAnsi="Times New Roman"/>
          <w:color w:val="000000"/>
          <w:sz w:val="24"/>
          <w:szCs w:val="24"/>
        </w:rPr>
        <w:t xml:space="preserve"> (</w:t>
      </w:r>
      <w:hyperlink r:id="rId3">
        <w:r>
          <w:rPr>
            <w:rStyle w:val="InternetLink"/>
            <w:rFonts w:eastAsia="Times New Roman" w:cs="Times New Roman" w:ascii="Times New Roman" w:hAnsi="Times New Roman"/>
            <w:sz w:val="24"/>
            <w:szCs w:val="24"/>
          </w:rPr>
          <w:t xml:space="preserve">arXiv:2003.10437v1 </w:t>
        </w:r>
      </w:hyperlink>
      <w:r>
        <w:rPr>
          <w:rFonts w:eastAsia="Times New Roman" w:cs="Times New Roman" w:ascii="Times New Roman" w:hAnsi="Times New Roman"/>
          <w:color w:val="000000"/>
          <w:sz w:val="24"/>
          <w:szCs w:val="24"/>
        </w:rPr>
        <w:t>[eess.IV])</w:t>
      </w:r>
      <w:r>
        <w:rPr>
          <w:rFonts w:eastAsia="Times New Roman" w:cs="Times New Roman" w:ascii="Times New Roman" w:hAnsi="Times New Roman"/>
          <w:color w:val="202124"/>
          <w:sz w:val="24"/>
          <w:szCs w:val="24"/>
        </w:rPr>
        <w:t>.</w:t>
      </w:r>
    </w:p>
    <w:p>
      <w:pPr>
        <w:pStyle w:val="Normal"/>
        <w:spacing w:lineRule="auto" w:line="480" w:before="40" w:after="160"/>
        <w:ind w:left="0" w:right="0" w:firstLine="72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Petrographers handling thin sections are challenged by laborious tasks and interpretation errors during the analysis. In this light, the need to create a system that will make the process of analyzing thin section images faster and more accurate. Machine learning algorithms and a reasonable amount of training data can develop an efficient analytical model. Studies conducted to analyze petrographic thin section images using machine learning have positive results. Developed machine learning models and available algorithms in image preprocessing can be used to train and continuously improve the petrographic thin section analytical model for this project.</w:t>
      </w:r>
    </w:p>
    <w:p>
      <w:pPr>
        <w:pStyle w:val="Normal"/>
        <w:spacing w:lineRule="auto" w:line="480" w:before="40" w:after="160"/>
        <w:ind w:left="0" w:right="0" w:firstLine="72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rPr/>
      </w:pPr>
      <w:r>
        <w:rPr/>
      </w:r>
      <w:r>
        <w:br w:type="page"/>
      </w:r>
    </w:p>
    <w:p>
      <w:pPr>
        <w:pStyle w:val="Heading2"/>
        <w:spacing w:lineRule="auto" w:line="480"/>
        <w:rPr>
          <w:rFonts w:ascii="Times New Roman" w:hAnsi="Times New Roman" w:eastAsia="Times New Roman" w:cs="Times New Roman"/>
          <w:color w:val="auto"/>
          <w:sz w:val="24"/>
          <w:szCs w:val="24"/>
        </w:rPr>
      </w:pPr>
      <w:bookmarkStart w:id="7" w:name="_Toc75203670"/>
      <w:bookmarkStart w:id="8" w:name="_Toc75202206"/>
      <w:bookmarkStart w:id="9" w:name="_Toc78489707"/>
      <w:r>
        <w:rPr>
          <w:rFonts w:eastAsia="Times New Roman" w:cs="Times New Roman" w:ascii="Times New Roman" w:hAnsi="Times New Roman"/>
          <w:color w:val="auto"/>
          <w:sz w:val="24"/>
          <w:szCs w:val="24"/>
        </w:rPr>
        <w:t>Objectives of the Study</w:t>
      </w:r>
      <w:bookmarkEnd w:id="7"/>
      <w:bookmarkEnd w:id="8"/>
      <w:bookmarkEnd w:id="9"/>
    </w:p>
    <w:p>
      <w:pPr>
        <w:pStyle w:val="Heading3"/>
        <w:spacing w:lineRule="auto" w:line="480"/>
        <w:rPr>
          <w:rFonts w:ascii="Times New Roman" w:hAnsi="Times New Roman" w:eastAsia="Times New Roman" w:cs="Times New Roman"/>
          <w:color w:val="auto"/>
        </w:rPr>
      </w:pPr>
      <w:bookmarkStart w:id="10" w:name="_Toc75203671"/>
      <w:bookmarkStart w:id="11" w:name="_Toc75202207"/>
      <w:bookmarkStart w:id="12" w:name="_Toc78489708"/>
      <w:r>
        <w:rPr>
          <w:rFonts w:eastAsia="Times New Roman" w:cs="Times New Roman" w:ascii="Times New Roman" w:hAnsi="Times New Roman"/>
          <w:color w:val="auto"/>
        </w:rPr>
        <w:t>General Objective:</w:t>
      </w:r>
      <w:bookmarkEnd w:id="10"/>
      <w:bookmarkEnd w:id="11"/>
      <w:bookmarkEnd w:id="12"/>
    </w:p>
    <w:p>
      <w:pPr>
        <w:pStyle w:val="Normal"/>
        <w:spacing w:lineRule="auto" w:line="480"/>
        <w:ind w:left="0" w:right="0" w:firstLine="720"/>
        <w:jc w:val="both"/>
        <w:rPr>
          <w:rFonts w:ascii="Times New Roman" w:hAnsi="Times New Roman" w:eastAsia="Times New Roman" w:cs="Times New Roman"/>
          <w:color w:val="202124"/>
          <w:sz w:val="24"/>
          <w:szCs w:val="24"/>
        </w:rPr>
      </w:pPr>
      <w:r>
        <w:rPr>
          <w:rFonts w:eastAsia="Times New Roman" w:cs="Times New Roman" w:ascii="Times New Roman" w:hAnsi="Times New Roman"/>
          <w:color w:val="202124"/>
          <w:sz w:val="24"/>
          <w:szCs w:val="24"/>
        </w:rPr>
        <w:t>The main objective of the study is to develop a system that will aid in analyzing petrographic thin section of a rock sample using machine learning.</w:t>
      </w:r>
    </w:p>
    <w:p>
      <w:pPr>
        <w:pStyle w:val="Heading3"/>
        <w:spacing w:lineRule="auto" w:line="480"/>
        <w:rPr>
          <w:rFonts w:ascii="Times New Roman" w:hAnsi="Times New Roman" w:eastAsia="Times New Roman" w:cs="Times New Roman"/>
          <w:color w:val="auto"/>
        </w:rPr>
      </w:pPr>
      <w:bookmarkStart w:id="13" w:name="_Toc75203672"/>
      <w:bookmarkStart w:id="14" w:name="_Toc75202208"/>
      <w:bookmarkStart w:id="15" w:name="_Toc78489709"/>
      <w:r>
        <w:rPr>
          <w:rFonts w:eastAsia="Times New Roman" w:cs="Times New Roman" w:ascii="Times New Roman" w:hAnsi="Times New Roman"/>
          <w:color w:val="auto"/>
        </w:rPr>
        <w:t>Specific Objective:</w:t>
      </w:r>
      <w:bookmarkEnd w:id="13"/>
      <w:bookmarkEnd w:id="14"/>
      <w:bookmarkEnd w:id="15"/>
    </w:p>
    <w:p>
      <w:pPr>
        <w:pStyle w:val="Normal"/>
        <w:spacing w:lineRule="auto" w:line="480"/>
        <w:ind w:left="720" w:right="0" w:hanging="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1. To design the system with the following functionalities.</w:t>
      </w:r>
    </w:p>
    <w:p>
      <w:pPr>
        <w:pStyle w:val="Normal"/>
        <w:spacing w:lineRule="auto" w:line="480"/>
        <w:ind w:left="1440" w:right="0" w:hanging="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 xml:space="preserve">a. System with optimized processing time </w:t>
      </w:r>
    </w:p>
    <w:p>
      <w:pPr>
        <w:pStyle w:val="Normal"/>
        <w:spacing w:lineRule="auto" w:line="480"/>
        <w:ind w:left="1440" w:right="0" w:hanging="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b. Reliable and accurate output</w:t>
      </w:r>
    </w:p>
    <w:p>
      <w:pPr>
        <w:pStyle w:val="Normal"/>
        <w:spacing w:lineRule="auto" w:line="480"/>
        <w:ind w:left="720" w:right="0" w:hanging="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2. To create a system as designed.</w:t>
      </w:r>
    </w:p>
    <w:p>
      <w:pPr>
        <w:pStyle w:val="Normal"/>
        <w:spacing w:lineRule="auto" w:line="480"/>
        <w:ind w:left="720" w:right="0" w:hanging="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3. Test the performance of the system.</w:t>
      </w:r>
    </w:p>
    <w:p>
      <w:pPr>
        <w:pStyle w:val="Normal"/>
        <w:spacing w:lineRule="auto" w:line="480"/>
        <w:ind w:left="720" w:right="0" w:hanging="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4. To evaluate the system performance based on ISO 25010 Evaluation of Software/System criteria.</w:t>
      </w:r>
    </w:p>
    <w:p>
      <w:pPr>
        <w:pStyle w:val="Normal"/>
        <w:rPr/>
      </w:pPr>
      <w:r>
        <w:rPr/>
      </w:r>
    </w:p>
    <w:p>
      <w:pPr>
        <w:pStyle w:val="Heading2"/>
        <w:spacing w:lineRule="auto" w:line="480"/>
        <w:jc w:val="both"/>
        <w:rPr>
          <w:rFonts w:ascii="Times New Roman" w:hAnsi="Times New Roman" w:eastAsia="Times New Roman" w:cs="Times New Roman"/>
          <w:color w:val="auto"/>
          <w:sz w:val="24"/>
          <w:szCs w:val="24"/>
        </w:rPr>
      </w:pPr>
      <w:bookmarkStart w:id="16" w:name="_Toc75203673"/>
      <w:bookmarkStart w:id="17" w:name="_Toc78489710"/>
      <w:r>
        <w:rPr>
          <w:rFonts w:eastAsia="Times New Roman" w:cs="Times New Roman" w:ascii="Times New Roman" w:hAnsi="Times New Roman"/>
          <w:color w:val="auto"/>
          <w:sz w:val="24"/>
          <w:szCs w:val="24"/>
        </w:rPr>
        <w:t>Scope and Limitation of the Study</w:t>
      </w:r>
      <w:bookmarkEnd w:id="16"/>
      <w:bookmarkEnd w:id="17"/>
    </w:p>
    <w:p>
      <w:pPr>
        <w:pStyle w:val="Normal"/>
        <w:spacing w:lineRule="auto" w:line="480"/>
        <w:ind w:left="0" w:right="0" w:firstLine="72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 xml:space="preserve">The study will focus on developing a system for petrographic thin section analysis.  The project will be using petrographic thin section samples images to build an analytical model that will be used for analysis. The development of the analyzing system will focus on the rock classification and only on the specific identification of features or information of a thin section that have big challenge to the process of analyzing thins section samples. </w:t>
      </w:r>
    </w:p>
    <w:p>
      <w:pPr>
        <w:pStyle w:val="Normal"/>
        <w:spacing w:lineRule="auto" w:line="480"/>
        <w:ind w:left="0" w:right="0" w:firstLine="720"/>
        <w:jc w:val="both"/>
        <w:rPr/>
      </w:pPr>
      <w:r>
        <w:rPr>
          <w:rFonts w:eastAsia="Times New Roman" w:cs="Times New Roman" w:ascii="Times New Roman" w:hAnsi="Times New Roman"/>
          <w:color w:val="000000"/>
          <w:sz w:val="24"/>
          <w:szCs w:val="24"/>
        </w:rPr>
        <w:t>The development of the project will require a large amount of data to build a reliable model which will be determined during the training, validating and testing process. Public data will be used during the development phase of the system due to the high confidentiality nature of the data where this study will be applied.</w:t>
      </w:r>
    </w:p>
    <w:p>
      <w:pPr>
        <w:pStyle w:val="Normal"/>
        <w:spacing w:before="40" w:after="0"/>
        <w:rPr>
          <w:rFonts w:ascii="Times New Roman" w:hAnsi="Times New Roman" w:eastAsia="Times New Roman" w:cs="Times New Roman"/>
          <w:color w:val="2F5496"/>
          <w:sz w:val="24"/>
          <w:szCs w:val="24"/>
        </w:rPr>
      </w:pPr>
      <w:r>
        <w:rPr>
          <w:rFonts w:eastAsia="Times New Roman" w:cs="Times New Roman" w:ascii="Times New Roman" w:hAnsi="Times New Roman"/>
          <w:color w:val="2F5496"/>
          <w:sz w:val="24"/>
          <w:szCs w:val="24"/>
        </w:rPr>
      </w:r>
    </w:p>
    <w:p>
      <w:pPr>
        <w:pStyle w:val="Heading2"/>
        <w:spacing w:lineRule="auto" w:line="480"/>
        <w:rPr>
          <w:rFonts w:ascii="Times New Roman" w:hAnsi="Times New Roman" w:eastAsia="Times New Roman" w:cs="Times New Roman"/>
          <w:color w:val="auto"/>
          <w:sz w:val="24"/>
          <w:szCs w:val="24"/>
        </w:rPr>
      </w:pPr>
      <w:bookmarkStart w:id="18" w:name="_Toc75203674"/>
      <w:bookmarkStart w:id="19" w:name="_Toc78489711"/>
      <w:r>
        <w:rPr>
          <w:rFonts w:eastAsia="Times New Roman" w:cs="Times New Roman" w:ascii="Times New Roman" w:hAnsi="Times New Roman"/>
          <w:color w:val="auto"/>
          <w:sz w:val="24"/>
          <w:szCs w:val="24"/>
        </w:rPr>
        <w:t>Significance of the Study</w:t>
      </w:r>
      <w:bookmarkEnd w:id="18"/>
      <w:bookmarkEnd w:id="19"/>
    </w:p>
    <w:p>
      <w:pPr>
        <w:pStyle w:val="Normal"/>
        <w:spacing w:lineRule="auto" w:line="480"/>
        <w:ind w:left="0" w:right="0" w:firstLine="72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This part of the study will present the importance of the project and the benefits from its result. The development of analyzing system for petrographic thin section using machine learning will have a positive impact in the field of petrology and technology of computer vision.</w:t>
      </w:r>
    </w:p>
    <w:p>
      <w:pPr>
        <w:pStyle w:val="Normal"/>
        <w:spacing w:lineRule="auto" w:line="480"/>
        <w:ind w:left="0" w:right="0" w:firstLine="720"/>
        <w:jc w:val="both"/>
        <w:rPr/>
      </w:pPr>
      <w:r>
        <w:rPr>
          <w:rFonts w:eastAsia="Times New Roman" w:cs="Times New Roman" w:ascii="Times New Roman" w:hAnsi="Times New Roman"/>
          <w:color w:val="000000"/>
          <w:sz w:val="24"/>
          <w:szCs w:val="24"/>
        </w:rPr>
        <w:t xml:space="preserve">Petrographic thin section images </w:t>
      </w:r>
      <w:r>
        <w:rPr>
          <w:rFonts w:eastAsia="Times New Roman" w:cs="Times New Roman" w:ascii="Times New Roman" w:hAnsi="Times New Roman"/>
          <w:color w:val="202124"/>
          <w:sz w:val="24"/>
          <w:szCs w:val="24"/>
        </w:rPr>
        <w:t>can provide information that is immensely beneficial but requires long man hours of work doing the analysis.</w:t>
      </w:r>
      <w:r>
        <w:rPr>
          <w:rFonts w:eastAsia="Times New Roman" w:cs="Times New Roman" w:ascii="Times New Roman" w:hAnsi="Times New Roman"/>
          <w:color w:val="000000"/>
          <w:sz w:val="24"/>
          <w:szCs w:val="24"/>
        </w:rPr>
        <w:t xml:space="preserve"> Thus, petrographers will benefit from this project that will enhance the process of petrographic thin section analysis. </w:t>
      </w:r>
      <w:r>
        <w:rPr>
          <w:rFonts w:eastAsia="Times New Roman" w:cs="Times New Roman" w:ascii="Times New Roman" w:hAnsi="Times New Roman"/>
          <w:color w:val="202124"/>
          <w:sz w:val="24"/>
          <w:szCs w:val="24"/>
        </w:rPr>
        <w:t xml:space="preserve">Organizations that perform petrography can also benefit from this study considering the limited numbers of skilled and experienced petrographers and expensive equipment. </w:t>
      </w:r>
    </w:p>
    <w:p>
      <w:pPr>
        <w:pStyle w:val="Normal"/>
        <w:spacing w:lineRule="auto" w:line="480"/>
        <w:ind w:left="0" w:right="0" w:firstLine="720"/>
        <w:jc w:val="both"/>
        <w:rPr>
          <w:rFonts w:ascii="Times New Roman" w:hAnsi="Times New Roman" w:eastAsia="Times New Roman" w:cs="Times New Roman"/>
          <w:color w:val="202124"/>
          <w:sz w:val="24"/>
          <w:szCs w:val="24"/>
        </w:rPr>
      </w:pPr>
      <w:r>
        <w:rPr>
          <w:rFonts w:eastAsia="Times New Roman" w:cs="Times New Roman" w:ascii="Times New Roman" w:hAnsi="Times New Roman"/>
          <w:color w:val="202124"/>
          <w:sz w:val="24"/>
          <w:szCs w:val="24"/>
        </w:rPr>
        <w:t>The study can also contribute to the exploration and reservoir characterization in the oil and gas industry facing challenges on the increasing number of petrograph samples that requires consistent and efficient analysis.</w:t>
      </w:r>
    </w:p>
    <w:p>
      <w:pPr>
        <w:pStyle w:val="Normal"/>
        <w:rPr/>
      </w:pPr>
      <w:r>
        <w:rPr/>
      </w:r>
      <w:r>
        <w:br w:type="page"/>
      </w:r>
    </w:p>
    <w:p>
      <w:pPr>
        <w:pStyle w:val="Normal"/>
        <w:rPr>
          <w:rStyle w:val="Heading1Cha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Heading1"/>
        <w:jc w:val="center"/>
        <w:rPr>
          <w:rFonts w:ascii="Times New Roman" w:hAnsi="Times New Roman" w:eastAsia="Times New Roman" w:cs="Times New Roman"/>
          <w:b/>
          <w:b/>
          <w:bCs/>
          <w:color w:val="auto"/>
          <w:sz w:val="24"/>
          <w:szCs w:val="24"/>
        </w:rPr>
      </w:pPr>
      <w:bookmarkStart w:id="20" w:name="_Toc78489712"/>
      <w:r>
        <w:rPr>
          <w:rFonts w:eastAsia="Times New Roman" w:cs="Times New Roman" w:ascii="Times New Roman" w:hAnsi="Times New Roman"/>
          <w:b/>
          <w:bCs/>
          <w:color w:val="auto"/>
          <w:sz w:val="24"/>
          <w:szCs w:val="24"/>
        </w:rPr>
        <w:t>Chapter 2</w:t>
      </w:r>
      <w:bookmarkEnd w:id="20"/>
    </w:p>
    <w:p>
      <w:pPr>
        <w:pStyle w:val="Heading1"/>
        <w:jc w:val="center"/>
        <w:rPr>
          <w:rFonts w:ascii="Times New Roman" w:hAnsi="Times New Roman" w:eastAsia="Times New Roman" w:cs="Times New Roman"/>
          <w:b/>
          <w:b/>
          <w:bCs/>
          <w:color w:val="auto"/>
          <w:sz w:val="24"/>
          <w:szCs w:val="24"/>
        </w:rPr>
      </w:pPr>
      <w:bookmarkStart w:id="21" w:name="_Toc78489713"/>
      <w:bookmarkStart w:id="22" w:name="_Toc75203675"/>
      <w:r>
        <w:rPr>
          <w:rFonts w:eastAsia="Times New Roman" w:cs="Times New Roman" w:ascii="Times New Roman" w:hAnsi="Times New Roman"/>
          <w:b/>
          <w:bCs/>
          <w:color w:val="auto"/>
          <w:sz w:val="24"/>
          <w:szCs w:val="24"/>
        </w:rPr>
        <w:t>Conceptual Framework</w:t>
      </w:r>
      <w:bookmarkEnd w:id="21"/>
      <w:bookmarkEnd w:id="22"/>
    </w:p>
    <w:p>
      <w:pPr>
        <w:pStyle w:val="Normal"/>
        <w:jc w:val="center"/>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Heading2"/>
        <w:spacing w:lineRule="auto" w:line="480"/>
        <w:rPr>
          <w:rFonts w:ascii="Times New Roman" w:hAnsi="Times New Roman" w:eastAsia="Times New Roman" w:cs="Times New Roman"/>
          <w:b/>
          <w:b/>
          <w:bCs/>
          <w:color w:val="auto"/>
          <w:sz w:val="24"/>
          <w:szCs w:val="24"/>
        </w:rPr>
      </w:pPr>
      <w:bookmarkStart w:id="23" w:name="_Toc75203676"/>
      <w:bookmarkStart w:id="24" w:name="_Toc78489714"/>
      <w:r>
        <w:rPr>
          <w:rFonts w:eastAsia="Times New Roman" w:cs="Times New Roman" w:ascii="Times New Roman" w:hAnsi="Times New Roman"/>
          <w:b/>
          <w:bCs/>
          <w:color w:val="auto"/>
          <w:sz w:val="24"/>
          <w:szCs w:val="24"/>
        </w:rPr>
        <w:t>Review of Related Literature and Studies</w:t>
      </w:r>
      <w:bookmarkEnd w:id="23"/>
      <w:bookmarkEnd w:id="24"/>
    </w:p>
    <w:p>
      <w:pPr>
        <w:pStyle w:val="Heading3"/>
        <w:spacing w:lineRule="auto" w:line="480"/>
        <w:rPr>
          <w:rFonts w:ascii="Times New Roman" w:hAnsi="Times New Roman" w:eastAsia="Times New Roman" w:cs="Times New Roman"/>
          <w:color w:val="auto"/>
        </w:rPr>
      </w:pPr>
      <w:bookmarkStart w:id="25" w:name="_Toc75203677"/>
      <w:bookmarkStart w:id="26" w:name="_Toc78489715"/>
      <w:r>
        <w:rPr>
          <w:rFonts w:eastAsia="Times New Roman" w:cs="Times New Roman" w:ascii="Times New Roman" w:hAnsi="Times New Roman"/>
          <w:color w:val="auto"/>
        </w:rPr>
        <w:t>Petrographic Thin Section</w:t>
      </w:r>
      <w:bookmarkEnd w:id="25"/>
      <w:bookmarkEnd w:id="26"/>
    </w:p>
    <w:p>
      <w:pPr>
        <w:pStyle w:val="Normal"/>
        <w:spacing w:lineRule="auto" w:line="480"/>
        <w:ind w:left="0" w:right="0" w:firstLine="720"/>
        <w:jc w:val="both"/>
        <w:rPr/>
      </w:pPr>
      <w:r>
        <w:rPr>
          <w:rFonts w:eastAsia="Times New Roman" w:cs="Times New Roman" w:ascii="Times New Roman" w:hAnsi="Times New Roman"/>
          <w:color w:val="000000"/>
          <w:sz w:val="24"/>
          <w:szCs w:val="24"/>
        </w:rPr>
        <w:t xml:space="preserve">A petrographic thin section is a sliced portion of rock 0.02 to </w:t>
      </w:r>
      <w:bookmarkStart w:id="27" w:name="_Int_1V86ncdP"/>
      <w:r>
        <w:rPr>
          <w:rFonts w:eastAsia="Times New Roman" w:cs="Times New Roman" w:ascii="Times New Roman" w:hAnsi="Times New Roman"/>
          <w:color w:val="000000"/>
          <w:sz w:val="24"/>
          <w:szCs w:val="24"/>
        </w:rPr>
        <w:t>0.03 millimeters</w:t>
      </w:r>
      <w:bookmarkEnd w:id="27"/>
      <w:r>
        <w:rPr>
          <w:rFonts w:eastAsia="Times New Roman" w:cs="Times New Roman" w:ascii="Times New Roman" w:hAnsi="Times New Roman"/>
          <w:color w:val="000000"/>
          <w:sz w:val="24"/>
          <w:szCs w:val="24"/>
        </w:rPr>
        <w:t xml:space="preserve"> thick, cemented for study between clear glass plates (Dictionary, Merriam-Webster). Petrography is the description and systematic classification of rocks. Petrographic thin section is a laboratory preparation of a mechanically ground optically flat fragment or slice of rocks to a thickness of 0.03 millimeters (30 µm). </w:t>
      </w:r>
    </w:p>
    <w:p>
      <w:pPr>
        <w:pStyle w:val="Normal"/>
        <w:spacing w:lineRule="auto" w:line="480"/>
        <w:ind w:left="0" w:right="0" w:firstLine="720"/>
        <w:jc w:val="both"/>
        <w:rPr/>
      </w:pPr>
      <w:r>
        <w:rPr>
          <w:rFonts w:eastAsia="Times New Roman" w:cs="Times New Roman" w:ascii="Times New Roman" w:hAnsi="Times New Roman"/>
          <w:color w:val="000000"/>
          <w:sz w:val="24"/>
          <w:szCs w:val="24"/>
        </w:rPr>
        <w:t xml:space="preserve">Petrology is a scientific study of rocks that deals with their </w:t>
      </w:r>
      <w:r>
        <w:rPr>
          <w:rFonts w:eastAsia="Times New Roman" w:cs="Times New Roman" w:ascii="Times New Roman" w:hAnsi="Times New Roman"/>
          <w:sz w:val="24"/>
          <w:szCs w:val="24"/>
        </w:rPr>
        <w:t>composition</w:t>
      </w:r>
      <w:r>
        <w:rPr>
          <w:rFonts w:eastAsia="Times New Roman" w:cs="Times New Roman" w:ascii="Times New Roman" w:hAnsi="Times New Roman"/>
          <w:color w:val="000000"/>
          <w:sz w:val="24"/>
          <w:szCs w:val="24"/>
        </w:rPr>
        <w:t xml:space="preserve">, texture, and structure; their occurrence and distribution; and their origin in relation to physicochemical conditions and geologic processes (Encyclopedia Britannica, </w:t>
      </w:r>
      <w:r>
        <w:rPr>
          <w:rFonts w:eastAsia="Times New Roman" w:cs="Times New Roman" w:ascii="Times New Roman" w:hAnsi="Times New Roman"/>
          <w:color w:val="1A1A1A"/>
          <w:sz w:val="24"/>
          <w:szCs w:val="24"/>
        </w:rPr>
        <w:t>2018</w:t>
      </w:r>
      <w:r>
        <w:rPr>
          <w:rFonts w:eastAsia="Times New Roman" w:cs="Times New Roman" w:ascii="Times New Roman" w:hAnsi="Times New Roman"/>
          <w:color w:val="000000"/>
          <w:sz w:val="24"/>
          <w:szCs w:val="24"/>
        </w:rPr>
        <w:t xml:space="preserve">). It is concerned with all three major types of rocks, igneous, metamorphic, and sedimentary. Petrology includes the subdisciplines of petrography and experimental petrology. Experimental petrology involves the laboratory synthesis of rocks for the purpose of </w:t>
      </w:r>
      <w:r>
        <w:rPr>
          <w:rFonts w:eastAsia="Times New Roman" w:cs="Times New Roman" w:ascii="Times New Roman" w:hAnsi="Times New Roman"/>
          <w:sz w:val="24"/>
          <w:szCs w:val="24"/>
        </w:rPr>
        <w:t>ascertaining</w:t>
      </w:r>
      <w:r>
        <w:rPr>
          <w:rFonts w:eastAsia="Times New Roman" w:cs="Times New Roman" w:ascii="Times New Roman" w:hAnsi="Times New Roman"/>
          <w:color w:val="000000"/>
          <w:sz w:val="24"/>
          <w:szCs w:val="24"/>
        </w:rPr>
        <w:t xml:space="preserve"> the physical and chemical conditions under which </w:t>
      </w:r>
      <w:r>
        <w:rPr>
          <w:rFonts w:eastAsia="Times New Roman" w:cs="Times New Roman" w:ascii="Times New Roman" w:hAnsi="Times New Roman"/>
          <w:sz w:val="24"/>
          <w:szCs w:val="24"/>
        </w:rPr>
        <w:t>rock</w:t>
      </w:r>
      <w:r>
        <w:rPr>
          <w:rFonts w:eastAsia="Times New Roman" w:cs="Times New Roman" w:ascii="Times New Roman" w:hAnsi="Times New Roman"/>
          <w:color w:val="000000"/>
          <w:sz w:val="24"/>
          <w:szCs w:val="24"/>
        </w:rPr>
        <w:t xml:space="preserve"> formation occurs. Petrography is the study of rocks in thin section by means of a </w:t>
      </w:r>
      <w:r>
        <w:rPr>
          <w:rFonts w:eastAsia="Times New Roman" w:cs="Times New Roman" w:ascii="Times New Roman" w:hAnsi="Times New Roman"/>
          <w:sz w:val="24"/>
          <w:szCs w:val="24"/>
        </w:rPr>
        <w:t>petrographic microscope</w:t>
      </w:r>
      <w:r>
        <w:rPr>
          <w:rFonts w:eastAsia="Times New Roman" w:cs="Times New Roman" w:ascii="Times New Roman" w:hAnsi="Times New Roman"/>
          <w:color w:val="000000"/>
          <w:sz w:val="24"/>
          <w:szCs w:val="24"/>
        </w:rPr>
        <w:t xml:space="preserve"> (i.e., an instrument that employs polarized light that vibrates in a single plane). Petrography is primarily concerned with the systematic classification and precise description of rocks. A person who studies petrography is called a petrographer. Thin section petrography started in the later part of the 18</w:t>
      </w:r>
      <w:r>
        <w:rPr>
          <w:rFonts w:eastAsia="Times New Roman" w:cs="Times New Roman" w:ascii="Times New Roman" w:hAnsi="Times New Roman"/>
          <w:color w:val="000000"/>
          <w:sz w:val="24"/>
          <w:szCs w:val="24"/>
          <w:vertAlign w:val="superscript"/>
        </w:rPr>
        <w:t>th</w:t>
      </w:r>
      <w:r>
        <w:rPr>
          <w:rFonts w:eastAsia="Times New Roman" w:cs="Times New Roman" w:ascii="Times New Roman" w:hAnsi="Times New Roman"/>
          <w:color w:val="000000"/>
          <w:sz w:val="24"/>
          <w:szCs w:val="24"/>
        </w:rPr>
        <w:t xml:space="preserve"> century. A Scottish scientist Willian Nicol created the first thin sections by producing samples of fossilized wood that were thin enough to be transparent under a microscope. He then examined the sections to determine the species of tree from which they originated (Sorby 1882, 101; Humphries 1992, 2; Croft 2006, 20, 33). Nicol also contributed to the creation of the first polarizing microscope in 1828 by inventing a prism that enabled the transmission of a single beam of plane-polarized light. Two of these “Nicol” prisms were first applied to a microscope in 1834 (Sarah E. Peterson and Philip P. Betancourt, 2009).</w:t>
      </w:r>
    </w:p>
    <w:p>
      <w:pPr>
        <w:pStyle w:val="Normal"/>
        <w:spacing w:lineRule="auto" w:line="240"/>
        <w:ind w:left="0" w:right="0" w:firstLine="720"/>
        <w:jc w:val="center"/>
        <w:rPr/>
      </w:pPr>
      <w:r>
        <w:rPr/>
        <w:drawing>
          <wp:inline distT="0" distB="0" distL="0" distR="0">
            <wp:extent cx="3086100" cy="2314575"/>
            <wp:effectExtent l="0" t="0" r="0" b="0"/>
            <wp:docPr id="1" name="Picture 7176055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717605518" descr=""/>
                    <pic:cNvPicPr>
                      <a:picLocks noChangeAspect="1" noChangeArrowheads="1"/>
                    </pic:cNvPicPr>
                  </pic:nvPicPr>
                  <pic:blipFill>
                    <a:blip r:embed="rId4"/>
                    <a:stretch>
                      <a:fillRect/>
                    </a:stretch>
                  </pic:blipFill>
                  <pic:spPr bwMode="auto">
                    <a:xfrm>
                      <a:off x="0" y="0"/>
                      <a:ext cx="3086100" cy="2314575"/>
                    </a:xfrm>
                    <a:prstGeom prst="rect">
                      <a:avLst/>
                    </a:prstGeom>
                  </pic:spPr>
                </pic:pic>
              </a:graphicData>
            </a:graphic>
          </wp:inline>
        </w:drawing>
      </w:r>
    </w:p>
    <w:p>
      <w:pPr>
        <w:pStyle w:val="Normal"/>
        <w:spacing w:lineRule="auto" w:line="240" w:before="0" w:after="40"/>
        <w:ind w:left="0" w:right="0" w:firstLine="720"/>
        <w:jc w:val="center"/>
        <w:rPr/>
      </w:pPr>
      <w:r>
        <w:rPr/>
        <w:t>Source: https://viva.pressbooks.pub/petrology/chapter/thin-sections/</w:t>
      </w:r>
    </w:p>
    <w:p>
      <w:pPr>
        <w:pStyle w:val="Normal"/>
        <w:spacing w:lineRule="auto" w:line="480"/>
        <w:ind w:left="0" w:right="0" w:firstLine="720"/>
        <w:jc w:val="center"/>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Figure 1.0 A thin section on a petrographic microscope stage.</w:t>
      </w:r>
    </w:p>
    <w:p>
      <w:pPr>
        <w:pStyle w:val="Normal"/>
        <w:spacing w:lineRule="auto" w:line="480"/>
        <w:ind w:left="0" w:right="0" w:firstLine="720"/>
        <w:jc w:val="both"/>
        <w:rPr/>
      </w:pPr>
      <w:r>
        <w:rPr>
          <w:rFonts w:eastAsia="Times New Roman" w:cs="Times New Roman" w:ascii="Times New Roman" w:hAnsi="Times New Roman"/>
          <w:color w:val="000000"/>
          <w:sz w:val="24"/>
          <w:szCs w:val="24"/>
        </w:rPr>
        <w:t xml:space="preserve"> </w:t>
      </w:r>
      <w:r>
        <w:rPr>
          <w:rFonts w:eastAsia="Times New Roman" w:cs="Times New Roman" w:ascii="Times New Roman" w:hAnsi="Times New Roman"/>
          <w:color w:val="000000"/>
          <w:sz w:val="24"/>
          <w:szCs w:val="24"/>
        </w:rPr>
        <w:t>Preparation of petrographic thin section of rock are not done in the same way but the commonly used are the standard thin section and polished thin section. It is mounted between a thin glass slide and mostly translucent to transparent so that optical properties can be studied under a microscope. The general procedure for creating thin sections has remained nearly the same since the modern version was created nearly 200 years ago (</w:t>
      </w:r>
      <w:r>
        <w:rPr>
          <w:rFonts w:eastAsia="Times New Roman" w:cs="Times New Roman" w:ascii="Times New Roman" w:hAnsi="Times New Roman"/>
          <w:color w:val="222222"/>
          <w:sz w:val="24"/>
          <w:szCs w:val="24"/>
        </w:rPr>
        <w:t>Elizabeth Johnson, Juhong Christie Liu, and Mark Peale, n.d.</w:t>
      </w:r>
      <w:r>
        <w:rPr>
          <w:rFonts w:eastAsia="Times New Roman" w:cs="Times New Roman" w:ascii="Times New Roman" w:hAnsi="Times New Roman"/>
          <w:color w:val="000000"/>
          <w:sz w:val="24"/>
          <w:szCs w:val="24"/>
        </w:rPr>
        <w:t>).</w:t>
      </w:r>
    </w:p>
    <w:p>
      <w:pPr>
        <w:pStyle w:val="Normal"/>
        <w:spacing w:lineRule="auto" w:line="480"/>
        <w:ind w:left="0" w:right="0" w:firstLine="720"/>
        <w:jc w:val="both"/>
        <w:rPr/>
      </w:pPr>
      <w:r>
        <w:rPr>
          <w:rFonts w:eastAsia="Times New Roman" w:cs="Times New Roman" w:ascii="Times New Roman" w:hAnsi="Times New Roman"/>
          <w:color w:val="000000"/>
          <w:sz w:val="24"/>
          <w:szCs w:val="24"/>
        </w:rPr>
        <w:t>A standard thin section is generally fixed with epoxy glue between a glass slide and a slipcover before analysis. You can use this section for many purposes. For instance, you might look for the hints of color or texture if the thin section has been stained.   Or you might assess a rock’s thermal maturation with Thermal Alteration Index slides, or TAI slides; or using a Vitrinite Slide in reflected light. Polished thin section, if you have an opaque metallic mineral, you’ll most likely be using reflected-light microscopic analysis, for which you will need a thicker section polished on at least one side. Doubly-polished sections, or sections polished on both sides, typically provide a sharper image and greater detail than a section polished on one side alone. Sometimes, you might have doubly-polished sections prepared for fluid inclusion so that you can have them examined for microscopic bubbles inside the mineral grains as the mineral was initially forming.</w:t>
      </w:r>
    </w:p>
    <w:tbl>
      <w:tblPr>
        <w:tblW w:w="9360" w:type="dxa"/>
        <w:jc w:val="left"/>
        <w:tblInd w:w="108" w:type="dxa"/>
        <w:tblCellMar>
          <w:top w:w="0" w:type="dxa"/>
          <w:left w:w="108" w:type="dxa"/>
          <w:bottom w:w="0" w:type="dxa"/>
          <w:right w:w="108" w:type="dxa"/>
        </w:tblCellMar>
      </w:tblPr>
      <w:tblGrid>
        <w:gridCol w:w="4259"/>
        <w:gridCol w:w="5101"/>
      </w:tblGrid>
      <w:tr>
        <w:trPr/>
        <w:tc>
          <w:tcPr>
            <w:tcW w:w="4259" w:type="dxa"/>
            <w:tcBorders/>
            <w:vAlign w:val="center"/>
          </w:tcPr>
          <w:p>
            <w:pPr>
              <w:pStyle w:val="Normal"/>
              <w:spacing w:lineRule="auto" w:line="259" w:before="0" w:after="0"/>
              <w:jc w:val="center"/>
              <w:rPr>
                <w:b/>
                <w:b/>
                <w:bCs/>
              </w:rPr>
            </w:pPr>
            <w:r>
              <w:rPr>
                <w:b/>
                <w:bCs/>
              </w:rPr>
              <w:drawing>
                <wp:inline distT="0" distB="0" distL="0" distR="0">
                  <wp:extent cx="1828800" cy="2743200"/>
                  <wp:effectExtent l="0" t="0" r="0" b="0"/>
                  <wp:docPr id="2"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
                          <pic:cNvPicPr>
                            <a:picLocks noChangeAspect="1" noChangeArrowheads="1"/>
                          </pic:cNvPicPr>
                        </pic:nvPicPr>
                        <pic:blipFill>
                          <a:blip r:embed="rId5"/>
                          <a:stretch>
                            <a:fillRect/>
                          </a:stretch>
                        </pic:blipFill>
                        <pic:spPr bwMode="auto">
                          <a:xfrm>
                            <a:off x="0" y="0"/>
                            <a:ext cx="1828800" cy="2743200"/>
                          </a:xfrm>
                          <a:prstGeom prst="rect">
                            <a:avLst/>
                          </a:prstGeom>
                        </pic:spPr>
                      </pic:pic>
                    </a:graphicData>
                  </a:graphic>
                </wp:inline>
              </w:drawing>
            </w:r>
          </w:p>
          <w:p>
            <w:pPr>
              <w:pStyle w:val="Normal"/>
              <w:spacing w:lineRule="auto" w:line="240" w:before="0" w:after="0"/>
              <w:jc w:val="center"/>
              <w:rPr>
                <w:b w:val="false"/>
                <w:b w:val="false"/>
                <w:bCs w:val="false"/>
                <w:sz w:val="20"/>
                <w:szCs w:val="20"/>
              </w:rPr>
            </w:pPr>
            <w:r>
              <w:rPr>
                <w:b w:val="false"/>
                <w:bCs w:val="false"/>
                <w:sz w:val="20"/>
                <w:szCs w:val="20"/>
              </w:rPr>
              <w:t>Source: http://www.nationalpetrographic.com/different-types-of-thin-sections</w:t>
            </w:r>
          </w:p>
          <w:p>
            <w:pPr>
              <w:pStyle w:val="Normal"/>
              <w:spacing w:lineRule="auto" w:line="360" w:before="0" w:after="0"/>
              <w:jc w:val="center"/>
              <w:rPr>
                <w:rFonts w:ascii="Times New Roman" w:hAnsi="Times New Roman" w:eastAsia="Times New Roman" w:cs="Times New Roman"/>
                <w:b w:val="false"/>
                <w:b w:val="false"/>
                <w:bCs w:val="false"/>
                <w:sz w:val="24"/>
                <w:szCs w:val="24"/>
              </w:rPr>
            </w:pPr>
            <w:r>
              <w:rPr>
                <w:rFonts w:eastAsia="Times New Roman" w:cs="Times New Roman" w:ascii="Times New Roman" w:hAnsi="Times New Roman"/>
                <w:b w:val="false"/>
                <w:bCs w:val="false"/>
                <w:sz w:val="24"/>
                <w:szCs w:val="24"/>
              </w:rPr>
              <w:t>Figure 2.0 Thin Section</w:t>
            </w:r>
          </w:p>
        </w:tc>
        <w:tc>
          <w:tcPr>
            <w:tcW w:w="5101" w:type="dxa"/>
            <w:tcBorders/>
            <w:vAlign w:val="center"/>
          </w:tcPr>
          <w:p>
            <w:pPr>
              <w:pStyle w:val="Normal"/>
              <w:spacing w:lineRule="auto" w:line="259" w:before="0" w:after="0"/>
              <w:rPr>
                <w:b/>
                <w:b/>
                <w:bCs/>
              </w:rPr>
            </w:pPr>
            <w:r>
              <w:rPr>
                <w:b/>
                <w:bCs/>
              </w:rPr>
              <w:drawing>
                <wp:inline distT="0" distB="0" distL="0" distR="0">
                  <wp:extent cx="2790825" cy="1571625"/>
                  <wp:effectExtent l="0" t="0" r="0" b="0"/>
                  <wp:docPr id="3"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
                          <pic:cNvPicPr>
                            <a:picLocks noChangeAspect="1" noChangeArrowheads="1"/>
                          </pic:cNvPicPr>
                        </pic:nvPicPr>
                        <pic:blipFill>
                          <a:blip r:embed="rId6"/>
                          <a:stretch>
                            <a:fillRect/>
                          </a:stretch>
                        </pic:blipFill>
                        <pic:spPr bwMode="auto">
                          <a:xfrm>
                            <a:off x="0" y="0"/>
                            <a:ext cx="2790825" cy="1571625"/>
                          </a:xfrm>
                          <a:prstGeom prst="rect">
                            <a:avLst/>
                          </a:prstGeom>
                        </pic:spPr>
                      </pic:pic>
                    </a:graphicData>
                  </a:graphic>
                </wp:inline>
              </w:drawing>
            </w:r>
            <w:r>
              <w:rPr>
                <w:rFonts w:eastAsia="Times New Roman" w:cs="Times New Roman" w:ascii="Times New Roman" w:hAnsi="Times New Roman"/>
                <w:b w:val="false"/>
                <w:bCs w:val="false"/>
                <w:sz w:val="20"/>
                <w:szCs w:val="20"/>
              </w:rPr>
              <w:t>Source: https://viva.pressbooks.pub/petrology/chapter/thin-sections/</w:t>
            </w:r>
          </w:p>
          <w:p>
            <w:pPr>
              <w:pStyle w:val="Normal"/>
              <w:spacing w:lineRule="auto" w:line="276" w:before="0" w:after="0"/>
              <w:rPr>
                <w:rFonts w:ascii="Times New Roman" w:hAnsi="Times New Roman" w:eastAsia="Times New Roman" w:cs="Times New Roman"/>
                <w:b w:val="false"/>
                <w:b w:val="false"/>
                <w:bCs w:val="false"/>
                <w:sz w:val="24"/>
                <w:szCs w:val="24"/>
              </w:rPr>
            </w:pPr>
            <w:r>
              <w:rPr>
                <w:rFonts w:eastAsia="Times New Roman" w:cs="Times New Roman" w:ascii="Times New Roman" w:hAnsi="Times New Roman"/>
                <w:b w:val="false"/>
                <w:bCs w:val="false"/>
                <w:sz w:val="24"/>
                <w:szCs w:val="24"/>
              </w:rPr>
              <w:t>Figure 3.0 Standard Thin Section Components</w:t>
            </w:r>
          </w:p>
        </w:tc>
      </w:tr>
    </w:tbl>
    <w:p>
      <w:pPr>
        <w:pStyle w:val="Normal"/>
        <w:spacing w:lineRule="auto" w:line="48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spacing w:lineRule="auto" w:line="480"/>
        <w:ind w:left="0" w:right="0" w:firstLine="720"/>
        <w:rPr/>
      </w:pPr>
      <w:r>
        <w:rPr>
          <w:rFonts w:eastAsia="Times New Roman" w:cs="Times New Roman" w:ascii="Times New Roman" w:hAnsi="Times New Roman"/>
          <w:color w:val="000000"/>
          <w:sz w:val="24"/>
          <w:szCs w:val="24"/>
        </w:rPr>
        <w:t>Petrographic Thin Section Image or Photograph - Petrographic thin section is prepared to study the optical properties of the minerals in the rock. Photograph of rock from thin section are called photomicrograph, prepared using photo microscopy using optical microscope. Basically, the process is done by connecting a digital camera to a laboratory microscope providing the capacity to take picture with high magnification.</w:t>
      </w:r>
    </w:p>
    <w:p>
      <w:pPr>
        <w:pStyle w:val="Normal"/>
        <w:spacing w:lineRule="auto" w:line="48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spacing w:lineRule="auto" w:line="48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tbl>
      <w:tblPr>
        <w:tblW w:w="9315" w:type="dxa"/>
        <w:jc w:val="left"/>
        <w:tblInd w:w="108" w:type="dxa"/>
        <w:tblCellMar>
          <w:top w:w="0" w:type="dxa"/>
          <w:left w:w="108" w:type="dxa"/>
          <w:bottom w:w="0" w:type="dxa"/>
          <w:right w:w="108" w:type="dxa"/>
        </w:tblCellMar>
      </w:tblPr>
      <w:tblGrid>
        <w:gridCol w:w="3105"/>
        <w:gridCol w:w="3105"/>
        <w:gridCol w:w="3105"/>
      </w:tblGrid>
      <w:tr>
        <w:trPr>
          <w:trHeight w:val="2325" w:hRule="atLeast"/>
        </w:trPr>
        <w:tc>
          <w:tcPr>
            <w:tcW w:w="3105" w:type="dxa"/>
            <w:tcBorders>
              <w:top w:val="single" w:sz="4" w:space="0" w:color="BFBFBF"/>
              <w:left w:val="single" w:sz="4" w:space="0" w:color="BFBFBF"/>
              <w:bottom w:val="single" w:sz="4" w:space="0" w:color="BFBFBF"/>
              <w:right w:val="single" w:sz="4" w:space="0" w:color="BFBFBF"/>
            </w:tcBorders>
            <w:vAlign w:val="center"/>
          </w:tcPr>
          <w:p>
            <w:pPr>
              <w:pStyle w:val="Normal"/>
              <w:spacing w:lineRule="auto" w:line="259" w:before="0" w:after="0"/>
              <w:jc w:val="center"/>
              <w:rPr/>
            </w:pPr>
            <w:r>
              <w:rPr/>
              <w:drawing>
                <wp:inline distT="0" distB="0" distL="0" distR="0">
                  <wp:extent cx="1581150" cy="1490345"/>
                  <wp:effectExtent l="0" t="0" r="0" b="0"/>
                  <wp:docPr id="4" name="Picture 12532223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253222364" descr=""/>
                          <pic:cNvPicPr>
                            <a:picLocks noChangeAspect="1" noChangeArrowheads="1"/>
                          </pic:cNvPicPr>
                        </pic:nvPicPr>
                        <pic:blipFill>
                          <a:blip r:embed="rId7"/>
                          <a:stretch>
                            <a:fillRect/>
                          </a:stretch>
                        </pic:blipFill>
                        <pic:spPr bwMode="auto">
                          <a:xfrm>
                            <a:off x="0" y="0"/>
                            <a:ext cx="1581150" cy="1490345"/>
                          </a:xfrm>
                          <a:prstGeom prst="rect">
                            <a:avLst/>
                          </a:prstGeom>
                        </pic:spPr>
                      </pic:pic>
                    </a:graphicData>
                  </a:graphic>
                </wp:inline>
              </w:drawing>
            </w:r>
          </w:p>
        </w:tc>
        <w:tc>
          <w:tcPr>
            <w:tcW w:w="3105" w:type="dxa"/>
            <w:tcBorders>
              <w:top w:val="single" w:sz="4" w:space="0" w:color="BFBFBF"/>
              <w:left w:val="single" w:sz="4" w:space="0" w:color="BFBFBF"/>
              <w:bottom w:val="single" w:sz="4" w:space="0" w:color="BFBFBF"/>
              <w:right w:val="single" w:sz="4" w:space="0" w:color="BFBFBF"/>
            </w:tcBorders>
            <w:vAlign w:val="center"/>
          </w:tcPr>
          <w:p>
            <w:pPr>
              <w:pStyle w:val="Normal"/>
              <w:spacing w:lineRule="auto" w:line="259" w:before="0" w:after="0"/>
              <w:jc w:val="center"/>
              <w:rPr/>
            </w:pPr>
            <w:r>
              <w:rPr/>
              <w:drawing>
                <wp:inline distT="0" distB="0" distL="0" distR="0">
                  <wp:extent cx="1828800" cy="1171575"/>
                  <wp:effectExtent l="0" t="0" r="0" b="0"/>
                  <wp:docPr id="5" name="Picture 6278451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27845169" descr=""/>
                          <pic:cNvPicPr>
                            <a:picLocks noChangeAspect="1" noChangeArrowheads="1"/>
                          </pic:cNvPicPr>
                        </pic:nvPicPr>
                        <pic:blipFill>
                          <a:blip r:embed="rId8"/>
                          <a:stretch>
                            <a:fillRect/>
                          </a:stretch>
                        </pic:blipFill>
                        <pic:spPr bwMode="auto">
                          <a:xfrm>
                            <a:off x="0" y="0"/>
                            <a:ext cx="1828800" cy="1171575"/>
                          </a:xfrm>
                          <a:prstGeom prst="rect">
                            <a:avLst/>
                          </a:prstGeom>
                        </pic:spPr>
                      </pic:pic>
                    </a:graphicData>
                  </a:graphic>
                </wp:inline>
              </w:drawing>
            </w:r>
          </w:p>
        </w:tc>
        <w:tc>
          <w:tcPr>
            <w:tcW w:w="3105" w:type="dxa"/>
            <w:tcBorders>
              <w:top w:val="single" w:sz="4" w:space="0" w:color="BFBFBF"/>
              <w:left w:val="single" w:sz="4" w:space="0" w:color="BFBFBF"/>
              <w:bottom w:val="single" w:sz="4" w:space="0" w:color="BFBFBF"/>
              <w:right w:val="single" w:sz="4" w:space="0" w:color="BFBFBF"/>
            </w:tcBorders>
            <w:vAlign w:val="center"/>
          </w:tcPr>
          <w:p>
            <w:pPr>
              <w:pStyle w:val="Normal"/>
              <w:spacing w:lineRule="auto" w:line="259" w:before="0" w:after="0"/>
              <w:jc w:val="center"/>
              <w:rPr/>
            </w:pPr>
            <w:r>
              <w:rPr/>
              <w:drawing>
                <wp:inline distT="0" distB="0" distL="0" distR="0">
                  <wp:extent cx="1737995" cy="1310640"/>
                  <wp:effectExtent l="0" t="0" r="0" b="0"/>
                  <wp:docPr id="6" name="Picture 9145774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914577486" descr=""/>
                          <pic:cNvPicPr>
                            <a:picLocks noChangeAspect="1" noChangeArrowheads="1"/>
                          </pic:cNvPicPr>
                        </pic:nvPicPr>
                        <pic:blipFill>
                          <a:blip r:embed="rId9"/>
                          <a:stretch>
                            <a:fillRect/>
                          </a:stretch>
                        </pic:blipFill>
                        <pic:spPr bwMode="auto">
                          <a:xfrm>
                            <a:off x="0" y="0"/>
                            <a:ext cx="1737995" cy="1310640"/>
                          </a:xfrm>
                          <a:prstGeom prst="rect">
                            <a:avLst/>
                          </a:prstGeom>
                        </pic:spPr>
                      </pic:pic>
                    </a:graphicData>
                  </a:graphic>
                </wp:inline>
              </w:drawing>
            </w:r>
          </w:p>
        </w:tc>
      </w:tr>
      <w:tr>
        <w:trPr>
          <w:trHeight w:val="390" w:hRule="atLeast"/>
        </w:trPr>
        <w:tc>
          <w:tcPr>
            <w:tcW w:w="9315" w:type="dxa"/>
            <w:gridSpan w:val="3"/>
            <w:tcBorders>
              <w:top w:val="single" w:sz="4" w:space="0" w:color="BFBFBF"/>
              <w:left w:val="single" w:sz="4" w:space="0" w:color="BFBFBF"/>
              <w:bottom w:val="single" w:sz="4" w:space="0" w:color="BFBFBF"/>
              <w:right w:val="single" w:sz="4" w:space="0" w:color="BFBFBF"/>
            </w:tcBorders>
            <w:vAlign w:val="center"/>
          </w:tcPr>
          <w:p>
            <w:pPr>
              <w:pStyle w:val="Normal"/>
              <w:spacing w:lineRule="auto" w:line="259" w:before="0" w:after="0"/>
              <w:jc w:val="center"/>
              <w:rPr>
                <w:rFonts w:ascii="Times New Roman" w:hAnsi="Times New Roman" w:eastAsia="Times New Roman" w:cs="Times New Roman"/>
                <w:sz w:val="20"/>
                <w:szCs w:val="20"/>
              </w:rPr>
            </w:pPr>
            <w:r>
              <w:rPr>
                <w:rFonts w:eastAsia="Times New Roman" w:cs="Times New Roman" w:ascii="Times New Roman" w:hAnsi="Times New Roman"/>
                <w:sz w:val="20"/>
                <w:szCs w:val="20"/>
              </w:rPr>
              <w:t>Source: https://www.corelab.com/ps/thin-section-petrography</w:t>
            </w:r>
          </w:p>
          <w:p>
            <w:pPr>
              <w:pStyle w:val="Normal"/>
              <w:spacing w:lineRule="auto" w:line="259" w:before="0" w:after="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Figure 4.0 Petrographic Thin Section Images</w:t>
            </w:r>
          </w:p>
        </w:tc>
      </w:tr>
    </w:tbl>
    <w:p>
      <w:pPr>
        <w:pStyle w:val="Normal"/>
        <w:spacing w:lineRule="auto" w:line="48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Heading3"/>
        <w:spacing w:lineRule="auto" w:line="480"/>
        <w:rPr>
          <w:rFonts w:ascii="Times New Roman" w:hAnsi="Times New Roman" w:eastAsia="Times New Roman" w:cs="Times New Roman"/>
          <w:color w:val="auto"/>
        </w:rPr>
      </w:pPr>
      <w:bookmarkStart w:id="28" w:name="_Toc75203678"/>
      <w:bookmarkStart w:id="29" w:name="_Toc78489716"/>
      <w:r>
        <w:rPr>
          <w:rFonts w:eastAsia="Times New Roman" w:cs="Times New Roman" w:ascii="Times New Roman" w:hAnsi="Times New Roman"/>
          <w:color w:val="auto"/>
        </w:rPr>
        <w:t>Petrographic Thin Section Analysis</w:t>
      </w:r>
      <w:bookmarkEnd w:id="28"/>
      <w:bookmarkEnd w:id="29"/>
    </w:p>
    <w:p>
      <w:pPr>
        <w:pStyle w:val="Normal"/>
        <w:spacing w:lineRule="auto" w:line="480"/>
        <w:ind w:left="0" w:right="0" w:firstLine="72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Micromorphology, or thin-section analysis, is the microscopic examination of the composition and structure of sediments. It was originally developed in soil science from the early 1960’ on the concepts of microstructures of fine-grained sediments, "Micromorphology is the branch of soil science that is concerned with the description, interpretation and, to an increasing extent, the measurement of components, features and fabrics in soils at a microscopic level" (Bullock et al, 1985). Analysis of thin section uses standard equipment like optical microscope and techniques to highlight textural and structural characteristics of sample rock.  Analyses results on thin section helps in exploration and reservoir characterization in oil and gas industries.</w:t>
      </w:r>
    </w:p>
    <w:p>
      <w:pPr>
        <w:pStyle w:val="Normal"/>
        <w:spacing w:lineRule="auto" w:line="480"/>
        <w:ind w:left="0" w:right="0" w:firstLine="720"/>
        <w:jc w:val="both"/>
        <w:rPr/>
      </w:pPr>
      <w:r>
        <w:rPr>
          <w:rFonts w:eastAsia="Times New Roman" w:cs="Times New Roman" w:ascii="Times New Roman" w:hAnsi="Times New Roman"/>
          <w:color w:val="000000"/>
          <w:sz w:val="24"/>
          <w:szCs w:val="24"/>
        </w:rPr>
        <w:t>Petrographic analysis provides a detailed description of the texture (grain size, sorting, and grain contacts), sedimentary structures (laminations, bioturbation), framework grain composition, authigenic minerals, and types and distribution of microporosity seen in a thin section. Detailed petrographic techniques can be used in porosity modeling programs and analysis with ultraviolet light can be useful in delineating features that are too small to be easily recognized with standard petrographic analysis. Petrographic analysis can be used to evaluate the pore system in a reservoir rock. The occurrence and distribution of pore types can be identified, and pore structure analysis can determine the ratio of primary intergranular pores to secondary leached pores and provide critical data for evaluation the efficiency of the pore network.</w:t>
      </w:r>
    </w:p>
    <w:p>
      <w:pPr>
        <w:pStyle w:val="Normal"/>
        <w:spacing w:lineRule="auto" w:line="480"/>
        <w:ind w:left="0" w:right="0" w:firstLine="720"/>
        <w:jc w:val="both"/>
        <w:rPr/>
      </w:pPr>
      <w:r>
        <w:rPr>
          <w:rFonts w:eastAsia="Times New Roman" w:cs="Times New Roman" w:ascii="Times New Roman" w:hAnsi="Times New Roman"/>
          <w:color w:val="000000"/>
          <w:sz w:val="24"/>
          <w:szCs w:val="24"/>
        </w:rPr>
        <w:t>Classification of rocks as one of the fundamental tasks in a geological study requires a human expert to examine sampled thin section images under a microscope (S. Joseph, H. Ujir and I. Hipiny, 2017). In a study conducted by the same authors titled "</w:t>
      </w:r>
      <w:r>
        <w:rPr>
          <w:rFonts w:eastAsia="Times New Roman" w:cs="Times New Roman" w:ascii="Times New Roman" w:hAnsi="Times New Roman"/>
          <w:i/>
          <w:iCs/>
          <w:color w:val="000000"/>
          <w:sz w:val="24"/>
          <w:szCs w:val="24"/>
        </w:rPr>
        <w:t>Unsupervised classification of Intrusive igneous rock thin section images using edge detection and colour analysis</w:t>
      </w:r>
      <w:r>
        <w:rPr>
          <w:rFonts w:eastAsia="Times New Roman" w:cs="Times New Roman" w:ascii="Times New Roman" w:hAnsi="Times New Roman"/>
          <w:color w:val="000000"/>
          <w:sz w:val="24"/>
          <w:szCs w:val="24"/>
        </w:rPr>
        <w:t xml:space="preserve">", where they used edge detection and colour analysis (histogram) as part of their method in the rock classification that yielded successful results as high as 90% to 100%. </w:t>
      </w:r>
    </w:p>
    <w:p>
      <w:pPr>
        <w:pStyle w:val="Normal"/>
        <w:spacing w:lineRule="auto" w:line="480"/>
        <w:ind w:left="0" w:right="0" w:firstLine="720"/>
        <w:jc w:val="both"/>
        <w:rPr/>
      </w:pPr>
      <w:r>
        <w:rPr>
          <w:rFonts w:eastAsia="Times New Roman" w:cs="Times New Roman" w:ascii="Times New Roman" w:hAnsi="Times New Roman"/>
          <w:color w:val="000000"/>
          <w:sz w:val="24"/>
          <w:szCs w:val="24"/>
        </w:rPr>
        <w:t>Petrographic microscopy is time-consuming and iterative (S. Joseph, H. Ujir and I. Hipiny, 2017). This inherent drawback is something that has been with petrographic thin section microscopy study despite of its long tradition with the applied and academic geosciences. A geoscientist can straightforwardly identify a rock’s constituent mineral phases, quantify fabric parameters and infer a rock’s genesis using thin sections and a petrographic microscope. Mineral and rock classification use point counting method in a petrographic thin section to find out the percentage of each mineral. Although point counting is very time consuming, it is of common use in several domains including geology, biology, medicine, and materials sciences, among others (S. Joseph, H. Ujir and I. Hipiny, 2017). Point counting in thin sections is normally conducted through mechanical or electromechanical devices attached to a microscope; such devices are very expensive, offer limited functionality, and are very time consuming (</w:t>
      </w:r>
      <w:r>
        <w:rPr>
          <w:rFonts w:eastAsia="Times New Roman" w:cs="Times New Roman" w:ascii="Times New Roman" w:hAnsi="Times New Roman"/>
          <w:sz w:val="24"/>
          <w:szCs w:val="24"/>
        </w:rPr>
        <w:t>Martín L. Larrea</w:t>
      </w:r>
      <w:r>
        <w:rPr>
          <w:rFonts w:eastAsia="Times New Roman" w:cs="Times New Roman" w:ascii="Times New Roman" w:hAnsi="Times New Roman"/>
          <w:color w:val="000000"/>
          <w:sz w:val="24"/>
          <w:szCs w:val="24"/>
        </w:rPr>
        <w:t xml:space="preserve">, </w:t>
      </w:r>
      <w:r>
        <w:rPr>
          <w:rFonts w:eastAsia="Times New Roman" w:cs="Times New Roman" w:ascii="Times New Roman" w:hAnsi="Times New Roman"/>
          <w:sz w:val="24"/>
          <w:szCs w:val="24"/>
        </w:rPr>
        <w:t>Silvia M. Castro</w:t>
      </w:r>
      <w:r>
        <w:rPr>
          <w:rFonts w:eastAsia="Times New Roman" w:cs="Times New Roman" w:ascii="Times New Roman" w:hAnsi="Times New Roman"/>
          <w:color w:val="000000"/>
          <w:sz w:val="24"/>
          <w:szCs w:val="24"/>
        </w:rPr>
        <w:t xml:space="preserve"> &amp; </w:t>
      </w:r>
      <w:r>
        <w:rPr>
          <w:rFonts w:eastAsia="Times New Roman" w:cs="Times New Roman" w:ascii="Times New Roman" w:hAnsi="Times New Roman"/>
          <w:sz w:val="24"/>
          <w:szCs w:val="24"/>
        </w:rPr>
        <w:t>Ernesto A. Bjerg, 2014)</w:t>
      </w:r>
      <w:r>
        <w:rPr>
          <w:rFonts w:eastAsia="Times New Roman" w:cs="Times New Roman" w:ascii="Times New Roman" w:hAnsi="Times New Roman"/>
          <w:color w:val="000000"/>
          <w:sz w:val="24"/>
          <w:szCs w:val="24"/>
        </w:rPr>
        <w:t xml:space="preserve">. </w:t>
      </w:r>
    </w:p>
    <w:p>
      <w:pPr>
        <w:pStyle w:val="Normal"/>
        <w:spacing w:lineRule="auto" w:line="480"/>
        <w:ind w:left="0" w:right="0" w:firstLine="72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 xml:space="preserve"> </w:t>
      </w:r>
      <w:r>
        <w:rPr>
          <w:rFonts w:eastAsia="Times New Roman" w:cs="Times New Roman" w:ascii="Times New Roman" w:hAnsi="Times New Roman"/>
          <w:color w:val="000000"/>
          <w:sz w:val="24"/>
          <w:szCs w:val="24"/>
        </w:rPr>
        <w:t xml:space="preserve">It requires a human expert with substantial knowledge and experience in combining multiple petrographic and microscopy classification criteria, e.g., texture, color, cleavage, twinning and tartan pattern, to perform the point counting. Due to this, we argue that an unsupervised classification of the rock thin sections to replace the human operator is therefore necessary (S. Joseph, H. Ujir and I. Hipiny, 2017). </w:t>
      </w:r>
    </w:p>
    <w:p>
      <w:pPr>
        <w:pStyle w:val="Normal"/>
        <w:spacing w:lineRule="auto" w:line="480"/>
        <w:ind w:left="0" w:right="0" w:firstLine="720"/>
        <w:jc w:val="both"/>
        <w:rPr/>
      </w:pPr>
      <w:r>
        <w:rPr>
          <w:rFonts w:eastAsia="Times New Roman" w:cs="Times New Roman" w:ascii="Times New Roman" w:hAnsi="Times New Roman"/>
          <w:color w:val="000000"/>
          <w:sz w:val="24"/>
          <w:szCs w:val="24"/>
        </w:rPr>
        <w:t>Petrographic thin section analysis to classify rocks can be accomplished via the characterization of different minerals in rocks, which is performed by using methods such as listed below (</w:t>
      </w:r>
      <w:r>
        <w:rPr>
          <w:rFonts w:eastAsia="Times New Roman" w:cs="Times New Roman" w:ascii="Times New Roman" w:hAnsi="Times New Roman"/>
          <w:sz w:val="24"/>
          <w:szCs w:val="24"/>
        </w:rPr>
        <w:t xml:space="preserve">C. </w:t>
      </w:r>
      <w:r>
        <w:rPr>
          <w:rFonts w:eastAsia="Times New Roman" w:cs="Times New Roman" w:ascii="Times New Roman" w:hAnsi="Times New Roman"/>
          <w:color w:val="000000"/>
          <w:sz w:val="24"/>
          <w:szCs w:val="24"/>
        </w:rPr>
        <w:t>Su</w:t>
      </w:r>
      <w:r>
        <w:rPr>
          <w:rFonts w:eastAsia="Times New Roman" w:cs="Times New Roman" w:ascii="Times New Roman" w:hAnsi="Times New Roman"/>
          <w:sz w:val="24"/>
          <w:szCs w:val="24"/>
        </w:rPr>
        <w:t>, S. Xu, K. Zhu, X. Zhang, 2020</w:t>
      </w:r>
      <w:r>
        <w:rPr>
          <w:rFonts w:eastAsia="Times New Roman" w:cs="Times New Roman" w:ascii="Times New Roman" w:hAnsi="Times New Roman"/>
          <w:color w:val="000000"/>
          <w:sz w:val="24"/>
          <w:szCs w:val="24"/>
        </w:rPr>
        <w:t>).</w:t>
      </w:r>
    </w:p>
    <w:p>
      <w:pPr>
        <w:pStyle w:val="ListParagraph"/>
        <w:numPr>
          <w:ilvl w:val="0"/>
          <w:numId w:val="9"/>
        </w:numPr>
        <w:spacing w:lineRule="auto" w:line="48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 xml:space="preserve">polarized light microscopy, </w:t>
      </w:r>
    </w:p>
    <w:p>
      <w:pPr>
        <w:pStyle w:val="ListParagraph"/>
        <w:numPr>
          <w:ilvl w:val="0"/>
          <w:numId w:val="9"/>
        </w:numPr>
        <w:spacing w:lineRule="auto" w:line="48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 xml:space="preserve">X-Ray Diffraction (XRD), </w:t>
      </w:r>
    </w:p>
    <w:p>
      <w:pPr>
        <w:pStyle w:val="ListParagraph"/>
        <w:numPr>
          <w:ilvl w:val="0"/>
          <w:numId w:val="9"/>
        </w:numPr>
        <w:spacing w:lineRule="auto" w:line="48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 xml:space="preserve">X-Ray Fluorescence (XRF), </w:t>
      </w:r>
    </w:p>
    <w:p>
      <w:pPr>
        <w:pStyle w:val="ListParagraph"/>
        <w:numPr>
          <w:ilvl w:val="0"/>
          <w:numId w:val="9"/>
        </w:numPr>
        <w:spacing w:lineRule="auto" w:line="48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 xml:space="preserve">Atomic Absorption Spectroscopy (AAS), </w:t>
      </w:r>
    </w:p>
    <w:p>
      <w:pPr>
        <w:pStyle w:val="ListParagraph"/>
        <w:numPr>
          <w:ilvl w:val="0"/>
          <w:numId w:val="9"/>
        </w:numPr>
        <w:spacing w:lineRule="auto" w:line="48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 xml:space="preserve">Electron Micro Probe Analyzer (EMPA), </w:t>
      </w:r>
    </w:p>
    <w:p>
      <w:pPr>
        <w:pStyle w:val="ListParagraph"/>
        <w:numPr>
          <w:ilvl w:val="0"/>
          <w:numId w:val="9"/>
        </w:numPr>
        <w:spacing w:lineRule="auto" w:line="48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Scanning Electron Microscopy-Energy Dispersive X-ray spectroscopy (SEM-EDX),</w:t>
      </w:r>
    </w:p>
    <w:p>
      <w:pPr>
        <w:pStyle w:val="ListParagraph"/>
        <w:numPr>
          <w:ilvl w:val="0"/>
          <w:numId w:val="9"/>
        </w:numPr>
        <w:spacing w:lineRule="auto" w:line="48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 xml:space="preserve">Transmission Electron Microscopy (TEM). </w:t>
      </w:r>
    </w:p>
    <w:p>
      <w:pPr>
        <w:pStyle w:val="Normal"/>
        <w:spacing w:lineRule="auto" w:line="480"/>
        <w:ind w:left="0" w:right="0" w:firstLine="720"/>
        <w:jc w:val="both"/>
        <w:rPr/>
      </w:pPr>
      <w:r>
        <w:rPr>
          <w:rFonts w:eastAsia="Times New Roman" w:cs="Times New Roman" w:ascii="Times New Roman" w:hAnsi="Times New Roman"/>
          <w:color w:val="000000"/>
          <w:sz w:val="24"/>
          <w:szCs w:val="24"/>
        </w:rPr>
        <w:t>Among the mentioned methods used for petrographic thin section analysis, the most important and widely used methodology is the manual analysis conducted by geologists on the image of the petrographic thin section, which is obtained by using the polarizing microscope. Given the methods, combined with the expertise of an experienced geoscientist, manual analysis is exposed for potential errors and inconsistency on the analysis result</w:t>
      </w:r>
      <w:hyperlink r:id="rId10">
        <w:r>
          <w:rPr>
            <w:rStyle w:val="InternetLink"/>
            <w:rFonts w:eastAsia="Times New Roman" w:cs="Times New Roman" w:ascii="Times New Roman" w:hAnsi="Times New Roman"/>
            <w:sz w:val="24"/>
            <w:szCs w:val="24"/>
          </w:rPr>
          <w:t xml:space="preserve">. </w:t>
        </w:r>
      </w:hyperlink>
      <w:r>
        <w:rPr>
          <w:rFonts w:eastAsia="Times New Roman" w:cs="Times New Roman" w:ascii="Times New Roman" w:hAnsi="Times New Roman"/>
          <w:color w:val="000000"/>
          <w:sz w:val="24"/>
          <w:szCs w:val="24"/>
        </w:rPr>
        <w:t>Since this process is done manually, it is more inclined towards qualitative analysis rather than quantitative, as individual observation may vary and this could possibly lead to misclassification by the observer (</w:t>
      </w:r>
      <w:r>
        <w:rPr>
          <w:rFonts w:eastAsia="Times New Roman" w:cs="Times New Roman" w:ascii="Times New Roman" w:hAnsi="Times New Roman"/>
          <w:sz w:val="24"/>
          <w:szCs w:val="24"/>
        </w:rPr>
        <w:t>C. Su</w:t>
      </w:r>
      <w:r>
        <w:rPr>
          <w:rFonts w:eastAsia="Times New Roman" w:cs="Times New Roman" w:ascii="Times New Roman" w:hAnsi="Times New Roman"/>
          <w:color w:val="000000"/>
          <w:sz w:val="24"/>
          <w:szCs w:val="24"/>
        </w:rPr>
        <w:t xml:space="preserve">, </w:t>
      </w:r>
      <w:r>
        <w:rPr>
          <w:rFonts w:eastAsia="Times New Roman" w:cs="Times New Roman" w:ascii="Times New Roman" w:hAnsi="Times New Roman"/>
          <w:sz w:val="24"/>
          <w:szCs w:val="24"/>
        </w:rPr>
        <w:t>S. Xu</w:t>
      </w:r>
      <w:r>
        <w:rPr>
          <w:rFonts w:eastAsia="Times New Roman" w:cs="Times New Roman" w:ascii="Times New Roman" w:hAnsi="Times New Roman"/>
          <w:color w:val="000000"/>
          <w:sz w:val="24"/>
          <w:szCs w:val="24"/>
        </w:rPr>
        <w:t xml:space="preserve">, </w:t>
      </w:r>
      <w:r>
        <w:rPr>
          <w:rFonts w:eastAsia="Times New Roman" w:cs="Times New Roman" w:ascii="Times New Roman" w:hAnsi="Times New Roman"/>
          <w:sz w:val="24"/>
          <w:szCs w:val="24"/>
        </w:rPr>
        <w:t>K. Zhu</w:t>
      </w:r>
      <w:r>
        <w:rPr>
          <w:rFonts w:eastAsia="Times New Roman" w:cs="Times New Roman" w:ascii="Times New Roman" w:hAnsi="Times New Roman"/>
          <w:color w:val="000000"/>
          <w:sz w:val="24"/>
          <w:szCs w:val="24"/>
        </w:rPr>
        <w:t xml:space="preserve">, </w:t>
      </w:r>
      <w:r>
        <w:rPr>
          <w:rFonts w:eastAsia="Times New Roman" w:cs="Times New Roman" w:ascii="Times New Roman" w:hAnsi="Times New Roman"/>
          <w:sz w:val="24"/>
          <w:szCs w:val="24"/>
        </w:rPr>
        <w:t>X. Zhang, 2020</w:t>
      </w:r>
      <w:r>
        <w:rPr>
          <w:rFonts w:eastAsia="Times New Roman" w:cs="Times New Roman" w:ascii="Times New Roman" w:hAnsi="Times New Roman"/>
          <w:color w:val="000000"/>
          <w:sz w:val="24"/>
          <w:szCs w:val="24"/>
        </w:rPr>
        <w:t>). Even experts, aided with microscope, have problems with automation of mineral classification process using a microscope (S. Joseph, H. Ujir and I. Hipiny, 2017).</w:t>
      </w:r>
    </w:p>
    <w:p>
      <w:pPr>
        <w:pStyle w:val="Heading3"/>
        <w:spacing w:lineRule="auto" w:line="480"/>
        <w:rPr>
          <w:rFonts w:ascii="Times New Roman" w:hAnsi="Times New Roman" w:eastAsia="Times New Roman" w:cs="Times New Roman"/>
          <w:color w:val="auto"/>
        </w:rPr>
      </w:pPr>
      <w:bookmarkStart w:id="30" w:name="_Toc75203679"/>
      <w:bookmarkStart w:id="31" w:name="_Toc78489717"/>
      <w:r>
        <w:rPr>
          <w:rFonts w:eastAsia="Times New Roman" w:cs="Times New Roman" w:ascii="Times New Roman" w:hAnsi="Times New Roman"/>
          <w:color w:val="auto"/>
        </w:rPr>
        <w:t>Machine Learning</w:t>
      </w:r>
      <w:bookmarkEnd w:id="30"/>
      <w:bookmarkEnd w:id="31"/>
    </w:p>
    <w:p>
      <w:pPr>
        <w:pStyle w:val="Normal"/>
        <w:spacing w:lineRule="auto" w:line="480"/>
        <w:ind w:left="0" w:right="0" w:firstLine="720"/>
        <w:jc w:val="both"/>
        <w:rPr/>
      </w:pPr>
      <w:r>
        <w:rPr>
          <w:rFonts w:eastAsia="Times New Roman" w:cs="Times New Roman" w:ascii="Times New Roman" w:hAnsi="Times New Roman"/>
          <w:color w:val="000000"/>
          <w:sz w:val="24"/>
          <w:szCs w:val="24"/>
        </w:rPr>
        <w:t xml:space="preserve">Machine learning is the field of scientific study that concentrates on induction algorithms and on other algorithms that can be said to ``learn.'' (R. Kohavi and F. Provost,1998). In the field of </w:t>
      </w:r>
      <w:r>
        <w:rPr>
          <w:rFonts w:eastAsia="Times New Roman" w:cs="Times New Roman" w:ascii="Times New Roman" w:hAnsi="Times New Roman"/>
          <w:sz w:val="24"/>
          <w:szCs w:val="24"/>
        </w:rPr>
        <w:t>machine learning</w:t>
      </w:r>
      <w:r>
        <w:rPr>
          <w:rFonts w:eastAsia="Times New Roman" w:cs="Times New Roman" w:ascii="Times New Roman" w:hAnsi="Times New Roman"/>
          <w:color w:val="000000"/>
          <w:sz w:val="24"/>
          <w:szCs w:val="24"/>
        </w:rPr>
        <w:t xml:space="preserve">, an induction </w:t>
      </w:r>
      <w:r>
        <w:rPr>
          <w:rFonts w:eastAsia="Times New Roman" w:cs="Times New Roman" w:ascii="Times New Roman" w:hAnsi="Times New Roman"/>
          <w:sz w:val="24"/>
          <w:szCs w:val="24"/>
        </w:rPr>
        <w:t>algorithm</w:t>
      </w:r>
      <w:r>
        <w:rPr>
          <w:rFonts w:eastAsia="Times New Roman" w:cs="Times New Roman" w:ascii="Times New Roman" w:hAnsi="Times New Roman"/>
          <w:color w:val="000000"/>
          <w:sz w:val="24"/>
          <w:szCs w:val="24"/>
        </w:rPr>
        <w:t xml:space="preserve"> represents an example of using mathematical principles for the development of sophisticated computing systems, induction algorithms are often thought of as a form of </w:t>
      </w:r>
      <w:r>
        <w:rPr>
          <w:rFonts w:eastAsia="Times New Roman" w:cs="Times New Roman" w:ascii="Times New Roman" w:hAnsi="Times New Roman"/>
          <w:sz w:val="24"/>
          <w:szCs w:val="24"/>
        </w:rPr>
        <w:t>“decision support”</w:t>
      </w:r>
      <w:r>
        <w:rPr>
          <w:rFonts w:eastAsia="Times New Roman" w:cs="Times New Roman" w:ascii="Times New Roman" w:hAnsi="Times New Roman"/>
          <w:color w:val="000000"/>
          <w:sz w:val="24"/>
          <w:szCs w:val="24"/>
        </w:rPr>
        <w:t xml:space="preserve"> (Justin Stoltzfus, 2018). Machine learning looks closely on computer algorithms that improve automatically through experience, (T. M. Mitchell, 1997) it is a branch of artificial intelligence (AI) that focuses on the study of computer algorithms that use data to improve a system through experience. Machine learning algorithms use historical data, also known as “training data”, to build an analytical model to make a prediction without being explicitly programmed. Generally, an algorithm is a finite mathematical step to solve a specific problem. In the world of computers, an algorithm is the set of instructions that defines not just what needs to be done but how to do it, combined with other algorithms produces a computer program.</w:t>
      </w:r>
    </w:p>
    <w:p>
      <w:pPr>
        <w:pStyle w:val="Heading3"/>
        <w:spacing w:lineRule="auto" w:line="480"/>
        <w:rPr>
          <w:rFonts w:ascii="Times New Roman" w:hAnsi="Times New Roman" w:eastAsia="Times New Roman" w:cs="Times New Roman"/>
          <w:color w:val="000000"/>
        </w:rPr>
      </w:pPr>
      <w:bookmarkStart w:id="32" w:name="_Toc78489718"/>
      <w:r>
        <w:rPr>
          <w:rFonts w:eastAsia="Times New Roman" w:cs="Times New Roman" w:ascii="Times New Roman" w:hAnsi="Times New Roman"/>
          <w:color w:val="000000"/>
        </w:rPr>
        <w:t>Learning Types</w:t>
      </w:r>
      <w:bookmarkEnd w:id="32"/>
    </w:p>
    <w:p>
      <w:pPr>
        <w:pStyle w:val="Normal"/>
        <w:spacing w:lineRule="auto" w:line="480"/>
        <w:ind w:left="0" w:right="0" w:firstLine="720"/>
        <w:jc w:val="both"/>
        <w:rPr/>
      </w:pPr>
      <w:r>
        <w:rPr>
          <w:rFonts w:eastAsia="Times New Roman" w:cs="Times New Roman" w:ascii="Times New Roman" w:hAnsi="Times New Roman"/>
          <w:color w:val="000000"/>
          <w:sz w:val="24"/>
          <w:szCs w:val="24"/>
        </w:rPr>
        <w:t xml:space="preserve">Machine learning approaches, also termed as “learning types” (Shagan Sha, 2020) have three primary broad categories, the Supervised, Unsupervised, and Reinforced Learning. These categories can be grouped based on the learning approach, type of input and output data and problem that they target to solve. </w:t>
      </w:r>
    </w:p>
    <w:p>
      <w:pPr>
        <w:pStyle w:val="Normal"/>
        <w:spacing w:lineRule="auto" w:line="480"/>
        <w:ind w:left="0" w:right="0" w:firstLine="720"/>
        <w:jc w:val="both"/>
        <w:rPr/>
      </w:pPr>
      <w:r>
        <w:rPr>
          <w:rFonts w:eastAsia="Times New Roman" w:cs="Times New Roman" w:ascii="Times New Roman" w:hAnsi="Times New Roman"/>
          <w:sz w:val="24"/>
          <w:szCs w:val="24"/>
        </w:rPr>
        <w:t>Supervised learning</w:t>
      </w:r>
      <w:r>
        <w:rPr>
          <w:rFonts w:eastAsia="Times New Roman" w:cs="Times New Roman" w:ascii="Times New Roman" w:hAnsi="Times New Roman"/>
          <w:color w:val="000000"/>
          <w:sz w:val="24"/>
          <w:szCs w:val="24"/>
        </w:rPr>
        <w:t xml:space="preserve">: The computer is presented with example inputs and their desired outputs, given by a "teacher", and the goal is to learn a general rule that </w:t>
      </w:r>
      <w:r>
        <w:rPr>
          <w:rFonts w:eastAsia="Times New Roman" w:cs="Times New Roman" w:ascii="Times New Roman" w:hAnsi="Times New Roman"/>
          <w:sz w:val="24"/>
          <w:szCs w:val="24"/>
        </w:rPr>
        <w:t>maps</w:t>
      </w:r>
      <w:r>
        <w:rPr>
          <w:rFonts w:eastAsia="Times New Roman" w:cs="Times New Roman" w:ascii="Times New Roman" w:hAnsi="Times New Roman"/>
          <w:color w:val="000000"/>
          <w:sz w:val="24"/>
          <w:szCs w:val="24"/>
        </w:rPr>
        <w:t xml:space="preserve"> inputs to outputs. </w:t>
      </w:r>
      <w:r>
        <w:rPr>
          <w:rFonts w:eastAsia="Times New Roman" w:cs="Times New Roman" w:ascii="Times New Roman" w:hAnsi="Times New Roman"/>
          <w:sz w:val="24"/>
          <w:szCs w:val="24"/>
        </w:rPr>
        <w:t>Unsupervised learning</w:t>
      </w:r>
      <w:r>
        <w:rPr>
          <w:rFonts w:eastAsia="Times New Roman" w:cs="Times New Roman" w:ascii="Times New Roman" w:hAnsi="Times New Roman"/>
          <w:color w:val="000000"/>
          <w:sz w:val="24"/>
          <w:szCs w:val="24"/>
        </w:rPr>
        <w:t xml:space="preserve">: No labels are given to the learning algorithm, leaving it on its own to find structure in its input. </w:t>
      </w:r>
    </w:p>
    <w:p>
      <w:pPr>
        <w:pStyle w:val="Normal"/>
        <w:spacing w:lineRule="auto" w:line="480"/>
        <w:ind w:left="0" w:right="0" w:firstLine="720"/>
        <w:jc w:val="both"/>
        <w:rPr/>
      </w:pPr>
      <w:r>
        <w:rPr>
          <w:rFonts w:eastAsia="Times New Roman" w:cs="Times New Roman" w:ascii="Times New Roman" w:hAnsi="Times New Roman"/>
          <w:color w:val="000000"/>
          <w:sz w:val="24"/>
          <w:szCs w:val="24"/>
        </w:rPr>
        <w:t>Unsupervised learning can be a goal in itself (discovering hidden patterns in data) or a means towards an end (</w:t>
      </w:r>
      <w:r>
        <w:rPr>
          <w:rFonts w:eastAsia="Times New Roman" w:cs="Times New Roman" w:ascii="Times New Roman" w:hAnsi="Times New Roman"/>
          <w:sz w:val="24"/>
          <w:szCs w:val="24"/>
        </w:rPr>
        <w:t>feature learning</w:t>
      </w:r>
      <w:r>
        <w:rPr>
          <w:rFonts w:eastAsia="Times New Roman" w:cs="Times New Roman" w:ascii="Times New Roman" w:hAnsi="Times New Roman"/>
          <w:color w:val="000000"/>
          <w:sz w:val="24"/>
          <w:szCs w:val="24"/>
        </w:rPr>
        <w:t xml:space="preserve">). </w:t>
      </w:r>
    </w:p>
    <w:p>
      <w:pPr>
        <w:pStyle w:val="Normal"/>
        <w:spacing w:lineRule="auto" w:line="480"/>
        <w:ind w:left="0" w:right="0" w:firstLine="720"/>
        <w:jc w:val="both"/>
        <w:rPr/>
      </w:pPr>
      <w:r>
        <w:rPr>
          <w:rFonts w:eastAsia="Times New Roman" w:cs="Times New Roman" w:ascii="Times New Roman" w:hAnsi="Times New Roman"/>
          <w:sz w:val="24"/>
          <w:szCs w:val="24"/>
        </w:rPr>
        <w:t>Reinforcement learning</w:t>
      </w:r>
      <w:r>
        <w:rPr>
          <w:rFonts w:eastAsia="Times New Roman" w:cs="Times New Roman" w:ascii="Times New Roman" w:hAnsi="Times New Roman"/>
          <w:color w:val="000000"/>
          <w:sz w:val="24"/>
          <w:szCs w:val="24"/>
        </w:rPr>
        <w:t xml:space="preserve">: A computer program interacts with a dynamic environment in which it must perform a certain goal (such as </w:t>
      </w:r>
      <w:r>
        <w:rPr>
          <w:rFonts w:eastAsia="Times New Roman" w:cs="Times New Roman" w:ascii="Times New Roman" w:hAnsi="Times New Roman"/>
          <w:sz w:val="24"/>
          <w:szCs w:val="24"/>
        </w:rPr>
        <w:t>driving a vehicle</w:t>
      </w:r>
      <w:r>
        <w:rPr>
          <w:rFonts w:eastAsia="Times New Roman" w:cs="Times New Roman" w:ascii="Times New Roman" w:hAnsi="Times New Roman"/>
          <w:color w:val="000000"/>
          <w:sz w:val="24"/>
          <w:szCs w:val="24"/>
        </w:rPr>
        <w:t xml:space="preserve"> or playing a game against an opponent). As it navigates its problem space, the program is provided feedback that's analogous to rewards, which it tries to maximize.</w:t>
      </w:r>
    </w:p>
    <w:p>
      <w:pPr>
        <w:pStyle w:val="Normal"/>
        <w:spacing w:lineRule="auto" w:line="480"/>
        <w:ind w:left="0" w:right="0" w:firstLine="720"/>
        <w:jc w:val="both"/>
        <w:rPr/>
      </w:pPr>
      <w:r>
        <w:rPr>
          <w:rFonts w:eastAsia="Times New Roman" w:cs="Times New Roman" w:ascii="Times New Roman" w:hAnsi="Times New Roman"/>
          <w:color w:val="000000"/>
          <w:sz w:val="24"/>
          <w:szCs w:val="24"/>
        </w:rPr>
        <w:t xml:space="preserve">Performing machine learning involves creating a </w:t>
      </w:r>
      <w:r>
        <w:rPr>
          <w:rFonts w:eastAsia="Times New Roman" w:cs="Times New Roman" w:ascii="Times New Roman" w:hAnsi="Times New Roman"/>
          <w:sz w:val="24"/>
          <w:szCs w:val="24"/>
        </w:rPr>
        <w:t>model</w:t>
      </w:r>
      <w:r>
        <w:rPr>
          <w:rFonts w:eastAsia="Times New Roman" w:cs="Times New Roman" w:ascii="Times New Roman" w:hAnsi="Times New Roman"/>
          <w:color w:val="000000"/>
          <w:sz w:val="24"/>
          <w:szCs w:val="24"/>
        </w:rPr>
        <w:t xml:space="preserve">, which is trained on some training data and then can process additional data to make predictions. Various types of models have been used and researched for machine learning systems. </w:t>
      </w:r>
      <w:r>
        <w:rPr>
          <w:rFonts w:eastAsia="Times New Roman" w:cs="Times New Roman" w:ascii="Times New Roman" w:hAnsi="Times New Roman"/>
          <w:color w:val="202122"/>
          <w:sz w:val="24"/>
          <w:szCs w:val="24"/>
        </w:rPr>
        <w:t xml:space="preserve">Usually, machine learning models require a lot of data in order for them to perform well. </w:t>
      </w:r>
      <w:r>
        <w:rPr>
          <w:rFonts w:eastAsia="Times New Roman" w:cs="Times New Roman" w:ascii="Times New Roman" w:hAnsi="Times New Roman"/>
          <w:color w:val="000000"/>
          <w:sz w:val="24"/>
          <w:szCs w:val="24"/>
        </w:rPr>
        <w:t xml:space="preserve">Usually, when training a machine learning model, one needs to collect a large, representative sample of data from a training set. Data from the training set can be as varied as a corpus of text, a collection of images, and data collected from individual users of a service. </w:t>
      </w:r>
      <w:r>
        <w:rPr>
          <w:rFonts w:eastAsia="Times New Roman" w:cs="Times New Roman" w:ascii="Times New Roman" w:hAnsi="Times New Roman"/>
          <w:sz w:val="24"/>
          <w:szCs w:val="24"/>
        </w:rPr>
        <w:t>Overfitting</w:t>
      </w:r>
      <w:r>
        <w:rPr>
          <w:rFonts w:eastAsia="Times New Roman" w:cs="Times New Roman" w:ascii="Times New Roman" w:hAnsi="Times New Roman"/>
          <w:color w:val="000000"/>
          <w:sz w:val="24"/>
          <w:szCs w:val="24"/>
        </w:rPr>
        <w:t xml:space="preserve"> is something to watch out for when training a machine learning model. Trained models derived from biased data can result in skewed or undesired predictions. </w:t>
      </w:r>
      <w:r>
        <w:rPr>
          <w:rFonts w:eastAsia="Times New Roman" w:cs="Times New Roman" w:ascii="Times New Roman" w:hAnsi="Times New Roman"/>
          <w:sz w:val="24"/>
          <w:szCs w:val="24"/>
        </w:rPr>
        <w:t>Algorithmic bias</w:t>
      </w:r>
      <w:r>
        <w:rPr>
          <w:rFonts w:eastAsia="Times New Roman" w:cs="Times New Roman" w:ascii="Times New Roman" w:hAnsi="Times New Roman"/>
          <w:color w:val="000000"/>
          <w:sz w:val="24"/>
          <w:szCs w:val="24"/>
        </w:rPr>
        <w:t xml:space="preserve"> is a potential result from data not fully prepared for training.</w:t>
      </w:r>
    </w:p>
    <w:p>
      <w:pPr>
        <w:pStyle w:val="Heading3"/>
        <w:spacing w:lineRule="auto" w:line="480"/>
        <w:rPr>
          <w:rFonts w:ascii="Times New Roman" w:hAnsi="Times New Roman" w:eastAsia="Times New Roman" w:cs="Times New Roman"/>
          <w:color w:val="auto"/>
        </w:rPr>
      </w:pPr>
      <w:bookmarkStart w:id="33" w:name="_Toc75203680"/>
      <w:bookmarkStart w:id="34" w:name="_Toc78489719"/>
      <w:r>
        <w:rPr>
          <w:rFonts w:eastAsia="Times New Roman" w:cs="Times New Roman" w:ascii="Times New Roman" w:hAnsi="Times New Roman"/>
          <w:color w:val="auto"/>
        </w:rPr>
        <w:t>Machine Learning Algorithms for Image Classification</w:t>
      </w:r>
      <w:bookmarkEnd w:id="33"/>
      <w:bookmarkEnd w:id="34"/>
    </w:p>
    <w:p>
      <w:pPr>
        <w:pStyle w:val="Normal"/>
        <w:spacing w:lineRule="auto" w:line="480"/>
        <w:ind w:left="0" w:right="0" w:firstLine="720"/>
        <w:jc w:val="both"/>
        <w:rPr/>
      </w:pPr>
      <w:r>
        <w:rPr>
          <w:rFonts w:eastAsia="Times New Roman" w:cs="Times New Roman" w:ascii="Times New Roman" w:hAnsi="Times New Roman"/>
          <w:color w:val="212529"/>
          <w:sz w:val="24"/>
          <w:szCs w:val="24"/>
        </w:rPr>
        <w:t>Image Classification is a fundamental task that attempts to comprehend an entire image as a whole. The goal is to classify the image by assigning it to a specific label. Typically, Image Classification refers to images in which only one object appears and is analyzed. In contrast, object detection involves both classification and localization tasks, and is used to analyze more realistic cases in which multiple objects may exist in an image (</w:t>
      </w:r>
      <w:hyperlink r:id="rId11">
        <w:r>
          <w:rPr>
            <w:rStyle w:val="InternetLink"/>
            <w:rFonts w:eastAsia="Times New Roman" w:cs="Times New Roman" w:ascii="Times New Roman" w:hAnsi="Times New Roman"/>
            <w:sz w:val="24"/>
            <w:szCs w:val="24"/>
          </w:rPr>
          <w:t>https://paperswithcode.com/task/image-classification</w:t>
        </w:r>
      </w:hyperlink>
      <w:r>
        <w:rPr>
          <w:rFonts w:eastAsia="Times New Roman" w:cs="Times New Roman" w:ascii="Times New Roman" w:hAnsi="Times New Roman"/>
          <w:color w:val="000000"/>
          <w:sz w:val="24"/>
          <w:szCs w:val="24"/>
        </w:rPr>
        <w:t>).</w:t>
      </w:r>
    </w:p>
    <w:p>
      <w:pPr>
        <w:pStyle w:val="Normal"/>
        <w:spacing w:lineRule="auto" w:line="480"/>
        <w:ind w:left="0" w:right="0" w:firstLine="720"/>
        <w:jc w:val="both"/>
        <w:rPr/>
      </w:pPr>
      <w:r>
        <w:rPr>
          <w:rFonts w:eastAsia="Times New Roman" w:cs="Times New Roman" w:ascii="Times New Roman" w:hAnsi="Times New Roman"/>
          <w:color w:val="000000"/>
          <w:sz w:val="24"/>
          <w:szCs w:val="24"/>
        </w:rPr>
        <w:t xml:space="preserve">This study compared five common machine learning algorithms for performing classification included Support Vector Machines (SVM), K-Nearest Neighbor (KNN), Naïve Bayes (NB), Binary Decision Tree (BDT) and Discriminant Analysis (DA). AlexNet deep learning model was used to build these machine learning classifiers. The building classifiers were implemented and evaluated according to standard performance criteria of Accuracy (ACC), Precision (P), Sensitivity (S), Specificity (Spe) and Area Under the ROC Curve (AUC). The five methods were evaluated using 2608 histopathological images for head and neck cancer. The comparison was conducted using 2 times 10-fold cross validation. For each method, the pre-trained AlexNet network was used to extract features from the activation layer. The results illustrated that, there was no difference between the results of SVM and KNN. Both have the same and the higher accuracy than others were 99.98 %, whereas 99.81%, 97.32% and 93.68% for DA, BDT and NB, respectively. The present study shows that the SVM, KNN and DA are the best methods for classifying our dataset images (Maisun Al Zorgani and Hassan Ugail, 2018). </w:t>
      </w:r>
      <w:r>
        <w:fldChar w:fldCharType="begin"/>
      </w:r>
      <w:r>
        <w:rPr>
          <w:rStyle w:val="InternetLink"/>
          <w:sz w:val="24"/>
          <w:szCs w:val="24"/>
          <w:rFonts w:eastAsia="Times New Roman" w:cs="Times New Roman" w:ascii="Times New Roman" w:hAnsi="Times New Roman"/>
        </w:rPr>
        <w:instrText> HYPERLINK "https://easychair.org/publications/preprint/bRtJ" \l ":~:text=Both have the same and,for classifying our dataset images"</w:instrText>
      </w:r>
      <w:r>
        <w:rPr>
          <w:rStyle w:val="InternetLink"/>
          <w:sz w:val="24"/>
          <w:szCs w:val="24"/>
          <w:rFonts w:eastAsia="Times New Roman" w:cs="Times New Roman" w:ascii="Times New Roman" w:hAnsi="Times New Roman"/>
        </w:rPr>
        <w:fldChar w:fldCharType="separate"/>
      </w:r>
      <w:r>
        <w:rPr>
          <w:rStyle w:val="InternetLink"/>
          <w:rFonts w:eastAsia="Times New Roman" w:cs="Times New Roman" w:ascii="Times New Roman" w:hAnsi="Times New Roman"/>
          <w:sz w:val="24"/>
          <w:szCs w:val="24"/>
        </w:rPr>
        <w:t>https://easychair.org/publications/preprint/bRtJ#:~:text=Both%20have%20the%20same%20and,for%20classifying%20our%20dataset%20images</w:t>
      </w:r>
      <w:r>
        <w:rPr>
          <w:rStyle w:val="InternetLink"/>
          <w:sz w:val="24"/>
          <w:szCs w:val="24"/>
          <w:rFonts w:eastAsia="Times New Roman" w:cs="Times New Roman" w:ascii="Times New Roman" w:hAnsi="Times New Roman"/>
        </w:rPr>
        <w:fldChar w:fldCharType="end"/>
      </w:r>
      <w:r>
        <w:rPr>
          <w:rFonts w:eastAsia="Times New Roman" w:cs="Times New Roman" w:ascii="Times New Roman" w:hAnsi="Times New Roman"/>
          <w:color w:val="000000"/>
          <w:sz w:val="24"/>
          <w:szCs w:val="24"/>
        </w:rPr>
        <w:t xml:space="preserve">. </w:t>
      </w:r>
    </w:p>
    <w:p>
      <w:pPr>
        <w:pStyle w:val="Normal"/>
        <w:spacing w:lineRule="auto" w:line="480"/>
        <w:ind w:left="0" w:right="0" w:firstLine="720"/>
        <w:jc w:val="both"/>
        <w:rPr/>
      </w:pPr>
      <w:r>
        <w:rPr>
          <w:rFonts w:eastAsia="Times New Roman" w:cs="Times New Roman" w:ascii="Times New Roman" w:hAnsi="Times New Roman"/>
          <w:color w:val="000000"/>
          <w:sz w:val="24"/>
          <w:szCs w:val="24"/>
        </w:rPr>
        <w:t xml:space="preserve">Deep learning is a subset of </w:t>
      </w:r>
      <w:r>
        <w:rPr>
          <w:rFonts w:eastAsia="Times New Roman" w:cs="Times New Roman" w:ascii="Times New Roman" w:hAnsi="Times New Roman"/>
          <w:sz w:val="24"/>
          <w:szCs w:val="24"/>
        </w:rPr>
        <w:t>machine learning</w:t>
      </w:r>
      <w:r>
        <w:rPr>
          <w:rFonts w:eastAsia="Times New Roman" w:cs="Times New Roman" w:ascii="Times New Roman" w:hAnsi="Times New Roman"/>
          <w:color w:val="000000"/>
          <w:sz w:val="24"/>
          <w:szCs w:val="24"/>
        </w:rPr>
        <w:t xml:space="preserve"> in artificial intelligence that has networks capable of learning unsupervised from data that is unstructured or unlabeled. Also known as deep neural learning or deep neural network. In deep learning, a computer model learns to perform classification tasks directly from images, text, or sound. Deep learning models can achieve state-of-the-art accuracy, sometimes exceeding human-level performance. Models are trained by using a large set of labeled data and neural network architectures that contain many layers.</w:t>
      </w:r>
    </w:p>
    <w:p>
      <w:pPr>
        <w:pStyle w:val="Normal"/>
        <w:spacing w:lineRule="auto" w:line="480"/>
        <w:ind w:left="0" w:right="0" w:firstLine="720"/>
        <w:jc w:val="both"/>
        <w:rPr/>
      </w:pPr>
      <w:r>
        <w:rPr>
          <w:rFonts w:eastAsia="Times New Roman" w:cs="Times New Roman" w:ascii="Times New Roman" w:hAnsi="Times New Roman"/>
          <w:color w:val="000000"/>
          <w:sz w:val="24"/>
          <w:szCs w:val="24"/>
        </w:rPr>
        <w:t xml:space="preserve">In a study conducted by R. Pires De Lima (2019), titled “PETROGRAPHIC ANALYSIS WITH DEEP CONVOLUTIONAL NEURAL NETWORKS”, stated, “machine learning techniques have been successfully applied, with considerable success, in the geosciences for almost two decades. A convolutional neural network (CNN) is a deep learning (DL) method that has been widely and successfully applied to computer vision tasks including object localization, detection, and image classification. DL for supervised learning tasks is a method that uses the raw data to determine the classification features, in contrast to other machine learning (ML) techniques that require pre-selection of the input features (or attributes). In the geosciences, we hypothesize that </w:t>
      </w:r>
      <w:r>
        <w:rPr>
          <w:rFonts w:eastAsia="Times New Roman" w:cs="Times New Roman" w:ascii="Times New Roman" w:hAnsi="Times New Roman"/>
          <w:b/>
          <w:bCs/>
          <w:i/>
          <w:iCs/>
          <w:color w:val="000000"/>
          <w:sz w:val="24"/>
          <w:szCs w:val="24"/>
        </w:rPr>
        <w:t>deep learning will facilitate the analysis of uninterpreted images</w:t>
      </w:r>
      <w:r>
        <w:rPr>
          <w:rFonts w:eastAsia="Times New Roman" w:cs="Times New Roman" w:ascii="Times New Roman" w:hAnsi="Times New Roman"/>
          <w:color w:val="000000"/>
          <w:sz w:val="24"/>
          <w:szCs w:val="24"/>
        </w:rPr>
        <w:t xml:space="preserve"> that have been neglected </w:t>
      </w:r>
      <w:r>
        <w:rPr>
          <w:rFonts w:eastAsia="Times New Roman" w:cs="Times New Roman" w:ascii="Times New Roman" w:hAnsi="Times New Roman"/>
          <w:b/>
          <w:bCs/>
          <w:i/>
          <w:iCs/>
          <w:color w:val="000000"/>
          <w:sz w:val="24"/>
          <w:szCs w:val="24"/>
        </w:rPr>
        <w:t>due</w:t>
      </w:r>
      <w:r>
        <w:rPr>
          <w:rFonts w:eastAsia="Times New Roman" w:cs="Times New Roman" w:ascii="Times New Roman" w:hAnsi="Times New Roman"/>
          <w:color w:val="000000"/>
          <w:sz w:val="24"/>
          <w:szCs w:val="24"/>
        </w:rPr>
        <w:t xml:space="preserve"> to a </w:t>
      </w:r>
      <w:r>
        <w:rPr>
          <w:rFonts w:eastAsia="Times New Roman" w:cs="Times New Roman" w:ascii="Times New Roman" w:hAnsi="Times New Roman"/>
          <w:b/>
          <w:bCs/>
          <w:i/>
          <w:iCs/>
          <w:color w:val="000000"/>
          <w:sz w:val="24"/>
          <w:szCs w:val="24"/>
        </w:rPr>
        <w:t>limited number of experts</w:t>
      </w:r>
      <w:r>
        <w:rPr>
          <w:rFonts w:eastAsia="Times New Roman" w:cs="Times New Roman" w:ascii="Times New Roman" w:hAnsi="Times New Roman"/>
          <w:color w:val="000000"/>
          <w:sz w:val="24"/>
          <w:szCs w:val="24"/>
        </w:rPr>
        <w:t>, such as fossil images, slabbed cores, or petrographic thin sections. We use transfer learning, which employs previously trained models to shorten the development time for subsequent models, to address a suite of geologic interpretation tasks that may benefit from ML. Using two different base models, MobileNet V2 and Inception V3, we illustrate the successful classification of microfossils, core images, petrographic photomicrographs, and rock and mineral hand sample images. ML does not replace the expert geoscientist. The expert defines the labels (interpretations) needed to train the algorithm and also monitors the results to address 4 incorrect or ambiguous classifications. ML techniques provide a means to apply the expertise of skilled geoscientists to much larger volumes of data.</w:t>
      </w:r>
    </w:p>
    <w:p>
      <w:pPr>
        <w:pStyle w:val="Normal"/>
        <w:spacing w:lineRule="auto" w:line="480"/>
        <w:ind w:left="0" w:right="0" w:firstLine="72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Machine Learning in Petrographic Thin Section Analysis - Combining image processing and statistical learning, it has been proven that machine learning can perform automatic quantitative and qualitative analysis of thin sections. Machine learning was incorporated in the methodology of lithology identification, classification and quantification of thin sections samples with fast-accurate model training and generation and have a good classification result.</w:t>
      </w:r>
    </w:p>
    <w:p>
      <w:pPr>
        <w:pStyle w:val="Heading3"/>
        <w:spacing w:lineRule="auto" w:line="480"/>
        <w:rPr>
          <w:rFonts w:ascii="Times New Roman" w:hAnsi="Times New Roman" w:eastAsia="Times New Roman" w:cs="Times New Roman"/>
          <w:color w:val="auto"/>
        </w:rPr>
      </w:pPr>
      <w:bookmarkStart w:id="35" w:name="_Toc75203681"/>
      <w:bookmarkStart w:id="36" w:name="_Toc78489720"/>
      <w:r>
        <w:rPr>
          <w:rFonts w:eastAsia="Times New Roman" w:cs="Times New Roman" w:ascii="Times New Roman" w:hAnsi="Times New Roman"/>
          <w:color w:val="auto"/>
        </w:rPr>
        <w:t>Database</w:t>
      </w:r>
      <w:bookmarkEnd w:id="35"/>
      <w:bookmarkEnd w:id="36"/>
    </w:p>
    <w:p>
      <w:pPr>
        <w:pStyle w:val="Normal"/>
        <w:spacing w:lineRule="auto" w:line="480"/>
        <w:ind w:left="0" w:right="0" w:firstLine="720"/>
        <w:rPr/>
      </w:pPr>
      <w:r>
        <w:rPr>
          <w:rFonts w:eastAsia="Times New Roman" w:cs="Times New Roman" w:ascii="Times New Roman" w:hAnsi="Times New Roman"/>
          <w:color w:val="000000"/>
          <w:sz w:val="24"/>
          <w:szCs w:val="24"/>
        </w:rPr>
        <w:t xml:space="preserve">A database is an organized collection of </w:t>
      </w:r>
      <w:r>
        <w:rPr>
          <w:rFonts w:eastAsia="Times New Roman" w:cs="Times New Roman" w:ascii="Times New Roman" w:hAnsi="Times New Roman"/>
          <w:sz w:val="24"/>
          <w:szCs w:val="24"/>
        </w:rPr>
        <w:t>data</w:t>
      </w:r>
      <w:r>
        <w:rPr>
          <w:rFonts w:eastAsia="Times New Roman" w:cs="Times New Roman" w:ascii="Times New Roman" w:hAnsi="Times New Roman"/>
          <w:color w:val="000000"/>
          <w:sz w:val="24"/>
          <w:szCs w:val="24"/>
        </w:rPr>
        <w:t xml:space="preserve">, generally stored and accessed electronically from a computer system. Where databases are more complex, they are often developed using formal </w:t>
      </w:r>
      <w:r>
        <w:rPr>
          <w:rFonts w:eastAsia="Times New Roman" w:cs="Times New Roman" w:ascii="Times New Roman" w:hAnsi="Times New Roman"/>
          <w:sz w:val="24"/>
          <w:szCs w:val="24"/>
        </w:rPr>
        <w:t>design and modeling</w:t>
      </w:r>
      <w:r>
        <w:rPr>
          <w:rFonts w:eastAsia="Times New Roman" w:cs="Times New Roman" w:ascii="Times New Roman" w:hAnsi="Times New Roman"/>
          <w:color w:val="000000"/>
          <w:sz w:val="24"/>
          <w:szCs w:val="24"/>
        </w:rPr>
        <w:t xml:space="preserve"> techniques. The </w:t>
      </w:r>
      <w:r>
        <w:rPr>
          <w:rFonts w:eastAsia="Times New Roman" w:cs="Times New Roman" w:ascii="Times New Roman" w:hAnsi="Times New Roman"/>
          <w:sz w:val="24"/>
          <w:szCs w:val="24"/>
        </w:rPr>
        <w:t>database management system</w:t>
      </w:r>
      <w:r>
        <w:rPr>
          <w:rFonts w:eastAsia="Times New Roman" w:cs="Times New Roman" w:ascii="Times New Roman" w:hAnsi="Times New Roman"/>
          <w:color w:val="000000"/>
          <w:sz w:val="24"/>
          <w:szCs w:val="24"/>
        </w:rPr>
        <w:t xml:space="preserve"> (DBMS) is the </w:t>
      </w:r>
      <w:r>
        <w:rPr>
          <w:rFonts w:eastAsia="Times New Roman" w:cs="Times New Roman" w:ascii="Times New Roman" w:hAnsi="Times New Roman"/>
          <w:sz w:val="24"/>
          <w:szCs w:val="24"/>
        </w:rPr>
        <w:t>software</w:t>
      </w:r>
      <w:r>
        <w:rPr>
          <w:rFonts w:eastAsia="Times New Roman" w:cs="Times New Roman" w:ascii="Times New Roman" w:hAnsi="Times New Roman"/>
          <w:color w:val="000000"/>
          <w:sz w:val="24"/>
          <w:szCs w:val="24"/>
        </w:rPr>
        <w:t xml:space="preserve"> that interacts with </w:t>
      </w:r>
      <w:r>
        <w:rPr>
          <w:rFonts w:eastAsia="Times New Roman" w:cs="Times New Roman" w:ascii="Times New Roman" w:hAnsi="Times New Roman"/>
          <w:sz w:val="24"/>
          <w:szCs w:val="24"/>
        </w:rPr>
        <w:t>end users</w:t>
      </w:r>
      <w:r>
        <w:rPr>
          <w:rFonts w:eastAsia="Times New Roman" w:cs="Times New Roman" w:ascii="Times New Roman" w:hAnsi="Times New Roman"/>
          <w:color w:val="000000"/>
          <w:sz w:val="24"/>
          <w:szCs w:val="24"/>
        </w:rPr>
        <w:t>, applications, and the database itself to capture and analyze the data.</w:t>
      </w:r>
    </w:p>
    <w:p>
      <w:pPr>
        <w:pStyle w:val="Normal"/>
        <w:spacing w:lineRule="auto" w:line="480"/>
        <w:ind w:left="0" w:right="0" w:firstLine="720"/>
        <w:jc w:val="both"/>
        <w:rPr/>
      </w:pPr>
      <w:r>
        <w:rPr>
          <w:rFonts w:eastAsia="Times New Roman" w:cs="Times New Roman" w:ascii="Times New Roman" w:hAnsi="Times New Roman"/>
          <w:color w:val="000000"/>
          <w:sz w:val="24"/>
          <w:szCs w:val="24"/>
        </w:rPr>
        <w:t xml:space="preserve">Database design is the organization of data according to a </w:t>
      </w:r>
      <w:r>
        <w:rPr>
          <w:rFonts w:eastAsia="Times New Roman" w:cs="Times New Roman" w:ascii="Times New Roman" w:hAnsi="Times New Roman"/>
          <w:sz w:val="24"/>
          <w:szCs w:val="24"/>
        </w:rPr>
        <w:t>database model</w:t>
      </w:r>
      <w:r>
        <w:rPr>
          <w:rFonts w:eastAsia="Times New Roman" w:cs="Times New Roman" w:ascii="Times New Roman" w:hAnsi="Times New Roman"/>
          <w:color w:val="000000"/>
          <w:sz w:val="24"/>
          <w:szCs w:val="24"/>
        </w:rPr>
        <w:t xml:space="preserve">. The designer determines what data must be stored and how the data elements interrelate. With this information, they can begin to fit the data to the database model. Database management system manages the data accordingly. Database design involves classifying data and identifying interrelationships. This theoretical representation of the data is called an </w:t>
      </w:r>
      <w:r>
        <w:rPr>
          <w:rFonts w:eastAsia="Times New Roman" w:cs="Times New Roman" w:ascii="Times New Roman" w:hAnsi="Times New Roman"/>
          <w:sz w:val="24"/>
          <w:szCs w:val="24"/>
        </w:rPr>
        <w:t>ontology</w:t>
      </w:r>
      <w:r>
        <w:rPr>
          <w:rFonts w:eastAsia="Times New Roman" w:cs="Times New Roman" w:ascii="Times New Roman" w:hAnsi="Times New Roman"/>
          <w:color w:val="000000"/>
          <w:sz w:val="24"/>
          <w:szCs w:val="24"/>
        </w:rPr>
        <w:t>. The ontology is the theory behind the database's design.</w:t>
      </w:r>
    </w:p>
    <w:p>
      <w:pPr>
        <w:pStyle w:val="Normal"/>
        <w:spacing w:lineRule="auto" w:line="480"/>
        <w:ind w:left="0" w:right="0" w:firstLine="720"/>
        <w:rPr/>
      </w:pPr>
      <w:r>
        <w:rPr>
          <w:rFonts w:eastAsia="Times New Roman" w:cs="Times New Roman" w:ascii="Times New Roman" w:hAnsi="Times New Roman"/>
          <w:color w:val="000000"/>
          <w:sz w:val="24"/>
          <w:szCs w:val="24"/>
        </w:rPr>
        <w:t xml:space="preserve">Database for Machine Learning - Recommended database for machine learning are available that can support or allow to build machine learning models right where the data resides. These databases are also ready to support programming language for machine learning. MLDB is an </w:t>
      </w:r>
      <w:r>
        <w:rPr>
          <w:rFonts w:eastAsia="Times New Roman" w:cs="Times New Roman" w:ascii="Times New Roman" w:hAnsi="Times New Roman"/>
          <w:sz w:val="24"/>
          <w:szCs w:val="24"/>
        </w:rPr>
        <w:t>open-source</w:t>
      </w:r>
      <w:r>
        <w:rPr>
          <w:rFonts w:eastAsia="Times New Roman" w:cs="Times New Roman" w:ascii="Times New Roman" w:hAnsi="Times New Roman"/>
          <w:color w:val="000000"/>
          <w:sz w:val="24"/>
          <w:szCs w:val="24"/>
        </w:rPr>
        <w:t xml:space="preserve"> database designed for machine learning. You can </w:t>
      </w:r>
      <w:r>
        <w:rPr>
          <w:rFonts w:eastAsia="Times New Roman" w:cs="Times New Roman" w:ascii="Times New Roman" w:hAnsi="Times New Roman"/>
          <w:sz w:val="24"/>
          <w:szCs w:val="24"/>
        </w:rPr>
        <w:t>install it wherever you want</w:t>
      </w:r>
      <w:r>
        <w:rPr>
          <w:rFonts w:eastAsia="Times New Roman" w:cs="Times New Roman" w:ascii="Times New Roman" w:hAnsi="Times New Roman"/>
          <w:color w:val="000000"/>
          <w:sz w:val="24"/>
          <w:szCs w:val="24"/>
        </w:rPr>
        <w:t xml:space="preserve"> and send it commands over a </w:t>
      </w:r>
      <w:r>
        <w:rPr>
          <w:rFonts w:eastAsia="Times New Roman" w:cs="Times New Roman" w:ascii="Times New Roman" w:hAnsi="Times New Roman"/>
          <w:sz w:val="24"/>
          <w:szCs w:val="24"/>
        </w:rPr>
        <w:t>RESTful API</w:t>
      </w:r>
      <w:r>
        <w:rPr>
          <w:rFonts w:eastAsia="Times New Roman" w:cs="Times New Roman" w:ascii="Times New Roman" w:hAnsi="Times New Roman"/>
          <w:color w:val="000000"/>
          <w:sz w:val="24"/>
          <w:szCs w:val="24"/>
        </w:rPr>
        <w:t xml:space="preserve"> to store data, </w:t>
      </w:r>
      <w:r>
        <w:rPr>
          <w:rFonts w:eastAsia="Times New Roman" w:cs="Times New Roman" w:ascii="Times New Roman" w:hAnsi="Times New Roman"/>
          <w:sz w:val="24"/>
          <w:szCs w:val="24"/>
        </w:rPr>
        <w:t>explore it using SQL</w:t>
      </w:r>
      <w:r>
        <w:rPr>
          <w:rFonts w:eastAsia="Times New Roman" w:cs="Times New Roman" w:ascii="Times New Roman" w:hAnsi="Times New Roman"/>
          <w:color w:val="000000"/>
          <w:sz w:val="24"/>
          <w:szCs w:val="24"/>
        </w:rPr>
        <w:t xml:space="preserve">, then </w:t>
      </w:r>
      <w:r>
        <w:rPr>
          <w:rFonts w:eastAsia="Times New Roman" w:cs="Times New Roman" w:ascii="Times New Roman" w:hAnsi="Times New Roman"/>
          <w:sz w:val="24"/>
          <w:szCs w:val="24"/>
        </w:rPr>
        <w:t>train machine learning models</w:t>
      </w:r>
      <w:r>
        <w:rPr>
          <w:rFonts w:eastAsia="Times New Roman" w:cs="Times New Roman" w:ascii="Times New Roman" w:hAnsi="Times New Roman"/>
          <w:color w:val="000000"/>
          <w:sz w:val="24"/>
          <w:szCs w:val="24"/>
        </w:rPr>
        <w:t xml:space="preserve"> and </w:t>
      </w:r>
      <w:r>
        <w:rPr>
          <w:rFonts w:eastAsia="Times New Roman" w:cs="Times New Roman" w:ascii="Times New Roman" w:hAnsi="Times New Roman"/>
          <w:sz w:val="24"/>
          <w:szCs w:val="24"/>
        </w:rPr>
        <w:t>expose them as APIs</w:t>
      </w:r>
      <w:r>
        <w:rPr>
          <w:rFonts w:eastAsia="Times New Roman" w:cs="Times New Roman" w:ascii="Times New Roman" w:hAnsi="Times New Roman"/>
          <w:color w:val="000000"/>
          <w:sz w:val="24"/>
          <w:szCs w:val="24"/>
        </w:rPr>
        <w:t>.</w:t>
      </w:r>
    </w:p>
    <w:p>
      <w:pPr>
        <w:pStyle w:val="Heading3"/>
        <w:spacing w:lineRule="auto" w:line="480"/>
        <w:rPr>
          <w:rFonts w:ascii="Times New Roman" w:hAnsi="Times New Roman" w:eastAsia="Times New Roman" w:cs="Times New Roman"/>
        </w:rPr>
      </w:pPr>
      <w:bookmarkStart w:id="37" w:name="_Toc75203682"/>
      <w:bookmarkStart w:id="38" w:name="_Toc78489721"/>
      <w:r>
        <w:rPr>
          <w:rFonts w:eastAsia="Times New Roman" w:cs="Times New Roman" w:ascii="Times New Roman" w:hAnsi="Times New Roman"/>
        </w:rPr>
        <w:t>Programming</w:t>
      </w:r>
      <w:bookmarkEnd w:id="37"/>
      <w:bookmarkEnd w:id="38"/>
    </w:p>
    <w:p>
      <w:pPr>
        <w:pStyle w:val="Normal"/>
        <w:spacing w:lineRule="auto" w:line="480"/>
        <w:ind w:left="0" w:right="0" w:firstLine="720"/>
        <w:jc w:val="both"/>
        <w:rPr/>
      </w:pPr>
      <w:r>
        <w:rPr>
          <w:rFonts w:eastAsia="Times New Roman" w:cs="Times New Roman" w:ascii="Times New Roman" w:hAnsi="Times New Roman"/>
          <w:color w:val="000000"/>
          <w:sz w:val="24"/>
          <w:szCs w:val="24"/>
        </w:rPr>
        <w:t xml:space="preserve">Computer programming is the process of designing and building an </w:t>
      </w:r>
      <w:r>
        <w:rPr>
          <w:rFonts w:eastAsia="Times New Roman" w:cs="Times New Roman" w:ascii="Times New Roman" w:hAnsi="Times New Roman"/>
          <w:sz w:val="24"/>
          <w:szCs w:val="24"/>
        </w:rPr>
        <w:t>executable</w:t>
      </w:r>
      <w:r>
        <w:rPr>
          <w:rFonts w:eastAsia="Times New Roman" w:cs="Times New Roman" w:ascii="Times New Roman" w:hAnsi="Times New Roman"/>
          <w:color w:val="000000"/>
          <w:sz w:val="24"/>
          <w:szCs w:val="24"/>
        </w:rPr>
        <w:t xml:space="preserve"> </w:t>
      </w:r>
      <w:r>
        <w:rPr>
          <w:rFonts w:eastAsia="Times New Roman" w:cs="Times New Roman" w:ascii="Times New Roman" w:hAnsi="Times New Roman"/>
          <w:sz w:val="24"/>
          <w:szCs w:val="24"/>
        </w:rPr>
        <w:t>computer program</w:t>
      </w:r>
      <w:r>
        <w:rPr>
          <w:rFonts w:eastAsia="Times New Roman" w:cs="Times New Roman" w:ascii="Times New Roman" w:hAnsi="Times New Roman"/>
          <w:color w:val="000000"/>
          <w:sz w:val="24"/>
          <w:szCs w:val="24"/>
        </w:rPr>
        <w:t xml:space="preserve"> to accomplish a specific </w:t>
      </w:r>
      <w:r>
        <w:rPr>
          <w:rFonts w:eastAsia="Times New Roman" w:cs="Times New Roman" w:ascii="Times New Roman" w:hAnsi="Times New Roman"/>
          <w:sz w:val="24"/>
          <w:szCs w:val="24"/>
        </w:rPr>
        <w:t>computing</w:t>
      </w:r>
      <w:r>
        <w:rPr>
          <w:rFonts w:eastAsia="Times New Roman" w:cs="Times New Roman" w:ascii="Times New Roman" w:hAnsi="Times New Roman"/>
          <w:color w:val="000000"/>
          <w:sz w:val="24"/>
          <w:szCs w:val="24"/>
        </w:rPr>
        <w:t xml:space="preserve"> result or to perform a specific task. Programming involves tasks such as: analysis, generating an </w:t>
      </w:r>
      <w:r>
        <w:rPr>
          <w:rFonts w:eastAsia="Times New Roman" w:cs="Times New Roman" w:ascii="Times New Roman" w:hAnsi="Times New Roman"/>
          <w:sz w:val="24"/>
          <w:szCs w:val="24"/>
        </w:rPr>
        <w:t>algorithm</w:t>
      </w:r>
      <w:r>
        <w:rPr>
          <w:rFonts w:eastAsia="Times New Roman" w:cs="Times New Roman" w:ascii="Times New Roman" w:hAnsi="Times New Roman"/>
          <w:color w:val="000000"/>
          <w:sz w:val="24"/>
          <w:szCs w:val="24"/>
        </w:rPr>
        <w:t xml:space="preserve">, </w:t>
      </w:r>
      <w:r>
        <w:rPr>
          <w:rFonts w:eastAsia="Times New Roman" w:cs="Times New Roman" w:ascii="Times New Roman" w:hAnsi="Times New Roman"/>
          <w:sz w:val="24"/>
          <w:szCs w:val="24"/>
        </w:rPr>
        <w:t>profiling</w:t>
      </w:r>
      <w:r>
        <w:rPr>
          <w:rFonts w:eastAsia="Times New Roman" w:cs="Times New Roman" w:ascii="Times New Roman" w:hAnsi="Times New Roman"/>
          <w:color w:val="000000"/>
          <w:sz w:val="24"/>
          <w:szCs w:val="24"/>
        </w:rPr>
        <w:t xml:space="preserve"> algorithms' accuracy and resource consumption, and the implementation of algorithms in a chosen </w:t>
      </w:r>
      <w:r>
        <w:rPr>
          <w:rFonts w:eastAsia="Times New Roman" w:cs="Times New Roman" w:ascii="Times New Roman" w:hAnsi="Times New Roman"/>
          <w:sz w:val="24"/>
          <w:szCs w:val="24"/>
        </w:rPr>
        <w:t>programming language</w:t>
      </w:r>
      <w:r>
        <w:rPr>
          <w:rFonts w:eastAsia="Times New Roman" w:cs="Times New Roman" w:ascii="Times New Roman" w:hAnsi="Times New Roman"/>
          <w:color w:val="000000"/>
          <w:sz w:val="24"/>
          <w:szCs w:val="24"/>
        </w:rPr>
        <w:t xml:space="preserve"> (Commonly referred to as coding).</w:t>
      </w:r>
    </w:p>
    <w:p>
      <w:pPr>
        <w:pStyle w:val="Normal"/>
        <w:spacing w:lineRule="auto" w:line="480"/>
        <w:ind w:left="0" w:right="0" w:firstLine="72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 xml:space="preserve">Choosing Programming Language for a Project - A computer programmer must know the foundation of computer programming and should start to focus a at least one specific programming language. There are a variety of ways to learn computer coding. </w:t>
      </w:r>
    </w:p>
    <w:p>
      <w:pPr>
        <w:pStyle w:val="Normal"/>
        <w:spacing w:lineRule="auto" w:line="480"/>
        <w:ind w:left="0" w:right="0" w:firstLine="72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 xml:space="preserve">Programming Language for Machine Learning - The complexity of Machine Learning (ML) models and the frame-works people are using to build them has exploded along with ML itself. State-of-the-art models are increasingly programs, with support for programming constructs like loops and recursion, and this brings out many interesting issues in the tools we use to create them — that is, programming languages. Among the selection on different available programming languages, Python ranks as the most preferred tool but when building a complete system, it will require that you have knowledge on other programming language for front, middle, and backend part of a complete system. </w:t>
      </w:r>
    </w:p>
    <w:p>
      <w:pPr>
        <w:pStyle w:val="Heading3"/>
        <w:spacing w:lineRule="auto" w:line="480"/>
        <w:rPr>
          <w:rFonts w:ascii="Times New Roman" w:hAnsi="Times New Roman" w:eastAsia="Times New Roman" w:cs="Times New Roman"/>
          <w:color w:val="auto"/>
        </w:rPr>
      </w:pPr>
      <w:bookmarkStart w:id="39" w:name="_Toc75203683"/>
      <w:bookmarkStart w:id="40" w:name="_Toc78489722"/>
      <w:r>
        <w:rPr>
          <w:rFonts w:eastAsia="Times New Roman" w:cs="Times New Roman" w:ascii="Times New Roman" w:hAnsi="Times New Roman"/>
          <w:color w:val="auto"/>
        </w:rPr>
        <w:t>Networking</w:t>
      </w:r>
      <w:bookmarkEnd w:id="39"/>
      <w:bookmarkEnd w:id="40"/>
    </w:p>
    <w:p>
      <w:pPr>
        <w:pStyle w:val="Normal"/>
        <w:spacing w:lineRule="auto" w:line="480"/>
        <w:ind w:left="0" w:right="0" w:firstLine="720"/>
        <w:jc w:val="both"/>
        <w:rPr/>
      </w:pPr>
      <w:r>
        <w:rPr>
          <w:rFonts w:eastAsia="Times New Roman" w:cs="Times New Roman" w:ascii="Times New Roman" w:hAnsi="Times New Roman"/>
          <w:color w:val="000000"/>
          <w:sz w:val="24"/>
          <w:szCs w:val="24"/>
        </w:rPr>
        <w:t xml:space="preserve">A computer network is a group of </w:t>
      </w:r>
      <w:r>
        <w:rPr>
          <w:rFonts w:eastAsia="Times New Roman" w:cs="Times New Roman" w:ascii="Times New Roman" w:hAnsi="Times New Roman"/>
          <w:sz w:val="24"/>
          <w:szCs w:val="24"/>
        </w:rPr>
        <w:t>computers</w:t>
      </w:r>
      <w:r>
        <w:rPr>
          <w:rFonts w:eastAsia="Times New Roman" w:cs="Times New Roman" w:ascii="Times New Roman" w:hAnsi="Times New Roman"/>
          <w:color w:val="000000"/>
          <w:sz w:val="24"/>
          <w:szCs w:val="24"/>
        </w:rPr>
        <w:t xml:space="preserve"> that use a set of common. </w:t>
      </w:r>
      <w:r>
        <w:rPr>
          <w:rFonts w:eastAsia="Times New Roman" w:cs="Times New Roman" w:ascii="Times New Roman" w:hAnsi="Times New Roman"/>
          <w:sz w:val="24"/>
          <w:szCs w:val="24"/>
        </w:rPr>
        <w:t>communication protocols</w:t>
      </w:r>
      <w:r>
        <w:rPr>
          <w:rFonts w:eastAsia="Times New Roman" w:cs="Times New Roman" w:ascii="Times New Roman" w:hAnsi="Times New Roman"/>
          <w:color w:val="000000"/>
          <w:sz w:val="24"/>
          <w:szCs w:val="24"/>
        </w:rPr>
        <w:t xml:space="preserve"> over </w:t>
      </w:r>
      <w:r>
        <w:rPr>
          <w:rFonts w:eastAsia="Times New Roman" w:cs="Times New Roman" w:ascii="Times New Roman" w:hAnsi="Times New Roman"/>
          <w:sz w:val="24"/>
          <w:szCs w:val="24"/>
        </w:rPr>
        <w:t>digital</w:t>
      </w:r>
      <w:r>
        <w:rPr>
          <w:rFonts w:eastAsia="Times New Roman" w:cs="Times New Roman" w:ascii="Times New Roman" w:hAnsi="Times New Roman"/>
          <w:color w:val="000000"/>
          <w:sz w:val="24"/>
          <w:szCs w:val="24"/>
        </w:rPr>
        <w:t xml:space="preserve"> interconnections for the purpose of sharing resources located on or provided by the </w:t>
      </w:r>
      <w:r>
        <w:rPr>
          <w:rFonts w:eastAsia="Times New Roman" w:cs="Times New Roman" w:ascii="Times New Roman" w:hAnsi="Times New Roman"/>
          <w:sz w:val="24"/>
          <w:szCs w:val="24"/>
        </w:rPr>
        <w:t>network nodes</w:t>
      </w:r>
      <w:r>
        <w:rPr>
          <w:rFonts w:eastAsia="Times New Roman" w:cs="Times New Roman" w:ascii="Times New Roman" w:hAnsi="Times New Roman"/>
          <w:color w:val="000000"/>
          <w:sz w:val="24"/>
          <w:szCs w:val="24"/>
        </w:rPr>
        <w:t xml:space="preserve">. The interconnections between nodes are formed from a broad spectrum of </w:t>
      </w:r>
      <w:r>
        <w:rPr>
          <w:rFonts w:eastAsia="Times New Roman" w:cs="Times New Roman" w:ascii="Times New Roman" w:hAnsi="Times New Roman"/>
          <w:sz w:val="24"/>
          <w:szCs w:val="24"/>
        </w:rPr>
        <w:t>telecommunication network</w:t>
      </w:r>
      <w:r>
        <w:rPr>
          <w:rFonts w:eastAsia="Times New Roman" w:cs="Times New Roman" w:ascii="Times New Roman" w:hAnsi="Times New Roman"/>
          <w:color w:val="000000"/>
          <w:sz w:val="24"/>
          <w:szCs w:val="24"/>
        </w:rPr>
        <w:t xml:space="preserve"> technologies, based on physically wired, optical, and wireless radio-frequency methods that may be arranged in a variety of </w:t>
      </w:r>
      <w:r>
        <w:rPr>
          <w:rFonts w:eastAsia="Times New Roman" w:cs="Times New Roman" w:ascii="Times New Roman" w:hAnsi="Times New Roman"/>
          <w:sz w:val="24"/>
          <w:szCs w:val="24"/>
        </w:rPr>
        <w:t>network topologies</w:t>
      </w:r>
      <w:r>
        <w:rPr>
          <w:rFonts w:eastAsia="Times New Roman" w:cs="Times New Roman" w:ascii="Times New Roman" w:hAnsi="Times New Roman"/>
          <w:color w:val="000000"/>
          <w:sz w:val="24"/>
          <w:szCs w:val="24"/>
        </w:rPr>
        <w:t>.</w:t>
      </w:r>
    </w:p>
    <w:p>
      <w:pPr>
        <w:pStyle w:val="Normal"/>
        <w:spacing w:lineRule="auto" w:line="480"/>
        <w:ind w:left="0" w:right="0" w:firstLine="720"/>
        <w:jc w:val="both"/>
        <w:rPr/>
      </w:pPr>
      <w:r>
        <w:rPr>
          <w:rFonts w:eastAsia="Times New Roman" w:cs="Times New Roman" w:ascii="Times New Roman" w:hAnsi="Times New Roman"/>
          <w:color w:val="000000"/>
          <w:sz w:val="24"/>
          <w:szCs w:val="24"/>
        </w:rPr>
        <w:t xml:space="preserve">The nodes of a computer network may include </w:t>
      </w:r>
      <w:r>
        <w:rPr>
          <w:rFonts w:eastAsia="Times New Roman" w:cs="Times New Roman" w:ascii="Times New Roman" w:hAnsi="Times New Roman"/>
          <w:sz w:val="24"/>
          <w:szCs w:val="24"/>
        </w:rPr>
        <w:t>personal computers</w:t>
      </w:r>
      <w:r>
        <w:rPr>
          <w:rFonts w:eastAsia="Times New Roman" w:cs="Times New Roman" w:ascii="Times New Roman" w:hAnsi="Times New Roman"/>
          <w:color w:val="000000"/>
          <w:sz w:val="24"/>
          <w:szCs w:val="24"/>
        </w:rPr>
        <w:t xml:space="preserve">, </w:t>
      </w:r>
      <w:r>
        <w:rPr>
          <w:rFonts w:eastAsia="Times New Roman" w:cs="Times New Roman" w:ascii="Times New Roman" w:hAnsi="Times New Roman"/>
          <w:sz w:val="24"/>
          <w:szCs w:val="24"/>
        </w:rPr>
        <w:t>servers</w:t>
      </w:r>
      <w:r>
        <w:rPr>
          <w:rFonts w:eastAsia="Times New Roman" w:cs="Times New Roman" w:ascii="Times New Roman" w:hAnsi="Times New Roman"/>
          <w:color w:val="000000"/>
          <w:sz w:val="24"/>
          <w:szCs w:val="24"/>
        </w:rPr>
        <w:t xml:space="preserve">, </w:t>
      </w:r>
      <w:r>
        <w:rPr>
          <w:rFonts w:eastAsia="Times New Roman" w:cs="Times New Roman" w:ascii="Times New Roman" w:hAnsi="Times New Roman"/>
          <w:sz w:val="24"/>
          <w:szCs w:val="24"/>
        </w:rPr>
        <w:t>networking hardware</w:t>
      </w:r>
      <w:r>
        <w:rPr>
          <w:rFonts w:eastAsia="Times New Roman" w:cs="Times New Roman" w:ascii="Times New Roman" w:hAnsi="Times New Roman"/>
          <w:color w:val="000000"/>
          <w:sz w:val="24"/>
          <w:szCs w:val="24"/>
        </w:rPr>
        <w:t xml:space="preserve">, or other specialized or general-purpose </w:t>
      </w:r>
      <w:r>
        <w:rPr>
          <w:rFonts w:eastAsia="Times New Roman" w:cs="Times New Roman" w:ascii="Times New Roman" w:hAnsi="Times New Roman"/>
          <w:sz w:val="24"/>
          <w:szCs w:val="24"/>
        </w:rPr>
        <w:t>hosts</w:t>
      </w:r>
      <w:r>
        <w:rPr>
          <w:rFonts w:eastAsia="Times New Roman" w:cs="Times New Roman" w:ascii="Times New Roman" w:hAnsi="Times New Roman"/>
          <w:color w:val="000000"/>
          <w:sz w:val="24"/>
          <w:szCs w:val="24"/>
        </w:rPr>
        <w:t xml:space="preserve">. They are identified by </w:t>
      </w:r>
      <w:r>
        <w:rPr>
          <w:rFonts w:eastAsia="Times New Roman" w:cs="Times New Roman" w:ascii="Times New Roman" w:hAnsi="Times New Roman"/>
          <w:sz w:val="24"/>
          <w:szCs w:val="24"/>
        </w:rPr>
        <w:t>hostnames</w:t>
      </w:r>
      <w:r>
        <w:rPr>
          <w:rFonts w:eastAsia="Times New Roman" w:cs="Times New Roman" w:ascii="Times New Roman" w:hAnsi="Times New Roman"/>
          <w:color w:val="000000"/>
          <w:sz w:val="24"/>
          <w:szCs w:val="24"/>
        </w:rPr>
        <w:t xml:space="preserve"> and </w:t>
      </w:r>
      <w:r>
        <w:rPr>
          <w:rFonts w:eastAsia="Times New Roman" w:cs="Times New Roman" w:ascii="Times New Roman" w:hAnsi="Times New Roman"/>
          <w:sz w:val="24"/>
          <w:szCs w:val="24"/>
        </w:rPr>
        <w:t>network addresses</w:t>
      </w:r>
      <w:r>
        <w:rPr>
          <w:rFonts w:eastAsia="Times New Roman" w:cs="Times New Roman" w:ascii="Times New Roman" w:hAnsi="Times New Roman"/>
          <w:color w:val="000000"/>
          <w:sz w:val="24"/>
          <w:szCs w:val="24"/>
        </w:rPr>
        <w:t xml:space="preserve">. Hostnames serve as memorable labels for the nodes, rarely changed after initial assignment. Network addresses serve for locating and identifying the nodes by communication protocols such as the </w:t>
      </w:r>
      <w:r>
        <w:rPr>
          <w:rFonts w:eastAsia="Times New Roman" w:cs="Times New Roman" w:ascii="Times New Roman" w:hAnsi="Times New Roman"/>
          <w:sz w:val="24"/>
          <w:szCs w:val="24"/>
        </w:rPr>
        <w:t>Internet Protocol</w:t>
      </w:r>
      <w:r>
        <w:rPr>
          <w:rFonts w:eastAsia="Times New Roman" w:cs="Times New Roman" w:ascii="Times New Roman" w:hAnsi="Times New Roman"/>
          <w:color w:val="000000"/>
          <w:sz w:val="24"/>
          <w:szCs w:val="24"/>
        </w:rPr>
        <w:t>.</w:t>
      </w:r>
    </w:p>
    <w:p>
      <w:pPr>
        <w:pStyle w:val="Normal"/>
        <w:spacing w:lineRule="auto" w:line="480"/>
        <w:ind w:left="0" w:right="0" w:firstLine="720"/>
        <w:jc w:val="both"/>
        <w:rPr/>
      </w:pPr>
      <w:r>
        <w:rPr>
          <w:rFonts w:eastAsia="Times New Roman" w:cs="Times New Roman" w:ascii="Times New Roman" w:hAnsi="Times New Roman"/>
          <w:color w:val="000000"/>
          <w:sz w:val="24"/>
          <w:szCs w:val="24"/>
        </w:rPr>
        <w:t xml:space="preserve">Purpose or Use - </w:t>
      </w:r>
      <w:r>
        <w:rPr>
          <w:rFonts w:eastAsia="Times New Roman" w:cs="Times New Roman" w:ascii="Times New Roman" w:hAnsi="Times New Roman"/>
          <w:color w:val="202122"/>
          <w:sz w:val="24"/>
          <w:szCs w:val="24"/>
        </w:rPr>
        <w:t xml:space="preserve">A computer network extends interpersonal communications by electronic means with various technologies, such as </w:t>
      </w:r>
      <w:r>
        <w:rPr>
          <w:rFonts w:eastAsia="Times New Roman" w:cs="Times New Roman" w:ascii="Times New Roman" w:hAnsi="Times New Roman"/>
          <w:color w:val="000000"/>
          <w:sz w:val="24"/>
          <w:szCs w:val="24"/>
        </w:rPr>
        <w:t>email</w:t>
      </w:r>
      <w:r>
        <w:rPr>
          <w:rFonts w:eastAsia="Times New Roman" w:cs="Times New Roman" w:ascii="Times New Roman" w:hAnsi="Times New Roman"/>
          <w:color w:val="202122"/>
          <w:sz w:val="24"/>
          <w:szCs w:val="24"/>
        </w:rPr>
        <w:t xml:space="preserve">, </w:t>
      </w:r>
      <w:r>
        <w:rPr>
          <w:rFonts w:eastAsia="Times New Roman" w:cs="Times New Roman" w:ascii="Times New Roman" w:hAnsi="Times New Roman"/>
          <w:color w:val="000000"/>
          <w:sz w:val="24"/>
          <w:szCs w:val="24"/>
        </w:rPr>
        <w:t>instant messaging</w:t>
      </w:r>
      <w:r>
        <w:rPr>
          <w:rFonts w:eastAsia="Times New Roman" w:cs="Times New Roman" w:ascii="Times New Roman" w:hAnsi="Times New Roman"/>
          <w:color w:val="202122"/>
          <w:sz w:val="24"/>
          <w:szCs w:val="24"/>
        </w:rPr>
        <w:t xml:space="preserve">, </w:t>
      </w:r>
      <w:r>
        <w:rPr>
          <w:rFonts w:eastAsia="Times New Roman" w:cs="Times New Roman" w:ascii="Times New Roman" w:hAnsi="Times New Roman"/>
          <w:color w:val="000000"/>
          <w:sz w:val="24"/>
          <w:szCs w:val="24"/>
        </w:rPr>
        <w:t>online chat</w:t>
      </w:r>
      <w:r>
        <w:rPr>
          <w:rFonts w:eastAsia="Times New Roman" w:cs="Times New Roman" w:ascii="Times New Roman" w:hAnsi="Times New Roman"/>
          <w:color w:val="202122"/>
          <w:sz w:val="24"/>
          <w:szCs w:val="24"/>
        </w:rPr>
        <w:t xml:space="preserve">, </w:t>
      </w:r>
      <w:r>
        <w:rPr>
          <w:rFonts w:eastAsia="Times New Roman" w:cs="Times New Roman" w:ascii="Times New Roman" w:hAnsi="Times New Roman"/>
          <w:color w:val="000000"/>
          <w:sz w:val="24"/>
          <w:szCs w:val="24"/>
        </w:rPr>
        <w:t>voice and video telephone calls</w:t>
      </w:r>
      <w:r>
        <w:rPr>
          <w:rFonts w:eastAsia="Times New Roman" w:cs="Times New Roman" w:ascii="Times New Roman" w:hAnsi="Times New Roman"/>
          <w:color w:val="202122"/>
          <w:sz w:val="24"/>
          <w:szCs w:val="24"/>
        </w:rPr>
        <w:t xml:space="preserve">, and </w:t>
      </w:r>
      <w:r>
        <w:rPr>
          <w:rFonts w:eastAsia="Times New Roman" w:cs="Times New Roman" w:ascii="Times New Roman" w:hAnsi="Times New Roman"/>
          <w:color w:val="000000"/>
          <w:sz w:val="24"/>
          <w:szCs w:val="24"/>
        </w:rPr>
        <w:t>video conferencing</w:t>
      </w:r>
      <w:r>
        <w:rPr>
          <w:rFonts w:eastAsia="Times New Roman" w:cs="Times New Roman" w:ascii="Times New Roman" w:hAnsi="Times New Roman"/>
          <w:color w:val="202122"/>
          <w:sz w:val="24"/>
          <w:szCs w:val="24"/>
        </w:rPr>
        <w:t xml:space="preserve">. A network allows sharing of network and computing resources. Users may access and use resources provided by devices on the network, such as printing a document on a shared network printer or use of a shared storage device. A network allows sharing of files, data, and other types of information giving authorized users the ability to access information stored on other computers on the network. </w:t>
      </w:r>
      <w:r>
        <w:rPr>
          <w:rFonts w:eastAsia="Times New Roman" w:cs="Times New Roman" w:ascii="Times New Roman" w:hAnsi="Times New Roman"/>
          <w:color w:val="000000"/>
          <w:sz w:val="24"/>
          <w:szCs w:val="24"/>
        </w:rPr>
        <w:t>Distributed computing</w:t>
      </w:r>
      <w:r>
        <w:rPr>
          <w:rFonts w:eastAsia="Times New Roman" w:cs="Times New Roman" w:ascii="Times New Roman" w:hAnsi="Times New Roman"/>
          <w:color w:val="202122"/>
          <w:sz w:val="24"/>
          <w:szCs w:val="24"/>
        </w:rPr>
        <w:t xml:space="preserve"> uses computing resources across a network to accomplish tasks.</w:t>
      </w:r>
    </w:p>
    <w:p>
      <w:pPr>
        <w:pStyle w:val="Heading3"/>
        <w:spacing w:lineRule="auto" w:line="480"/>
        <w:rPr>
          <w:rFonts w:ascii="Times New Roman" w:hAnsi="Times New Roman" w:eastAsia="Times New Roman" w:cs="Times New Roman"/>
          <w:color w:val="auto"/>
        </w:rPr>
      </w:pPr>
      <w:bookmarkStart w:id="41" w:name="_Toc75203684"/>
      <w:bookmarkStart w:id="42" w:name="_Toc78489723"/>
      <w:r>
        <w:rPr>
          <w:rFonts w:eastAsia="Times New Roman" w:cs="Times New Roman" w:ascii="Times New Roman" w:hAnsi="Times New Roman"/>
          <w:color w:val="auto"/>
        </w:rPr>
        <w:t>Systems Analysis and Design</w:t>
      </w:r>
      <w:bookmarkEnd w:id="41"/>
      <w:bookmarkEnd w:id="42"/>
    </w:p>
    <w:p>
      <w:pPr>
        <w:pStyle w:val="Normal"/>
        <w:spacing w:lineRule="auto" w:line="480"/>
        <w:ind w:left="0" w:right="0" w:firstLine="720"/>
        <w:jc w:val="both"/>
        <w:rPr/>
      </w:pPr>
      <w:r>
        <w:rPr>
          <w:rFonts w:eastAsia="Times New Roman" w:cs="Times New Roman" w:ascii="Times New Roman" w:hAnsi="Times New Roman"/>
          <w:color w:val="202122"/>
          <w:sz w:val="24"/>
          <w:szCs w:val="24"/>
        </w:rPr>
        <w:t>Systems Analysis and Design (SAD) is a broad term for describing methodologies for developing high quality Information System which combines Information Technology, people and Data to support business requirement. The SAD technique is not only limited to IT systems and can be used to create just about anything, from a family house to the international space station. But there is no silver bullet in simplifying the development of computer systems. This principle is still true today. In other words, there is no single, simple technique that developers can use to ensure successful Information Technology (IT) projects. However, there are development methodologies that can be followed which will greatly assist an IT professional in developing and enhancing systems. A methodology is essentially a procedure to get something done. A development methodology can be thought of as a roadmap. While a roadmap for a traveler will provide the details from driving from point A to point B, a development methodology will provide the IT professional with guidelines for taking a system from conception through implementation and beyond. (</w:t>
      </w:r>
      <w:r>
        <w:rPr>
          <w:rFonts w:eastAsia="Times New Roman" w:cs="Times New Roman" w:ascii="Times New Roman" w:hAnsi="Times New Roman"/>
          <w:color w:val="000000"/>
          <w:sz w:val="24"/>
          <w:szCs w:val="24"/>
        </w:rPr>
        <w:t>Ramakrishnan S, 2012</w:t>
      </w:r>
      <w:r>
        <w:rPr>
          <w:rFonts w:eastAsia="Times New Roman" w:cs="Times New Roman" w:ascii="Times New Roman" w:hAnsi="Times New Roman"/>
          <w:color w:val="202122"/>
          <w:sz w:val="24"/>
          <w:szCs w:val="24"/>
        </w:rPr>
        <w:t xml:space="preserve">) </w:t>
      </w:r>
      <w:hyperlink r:id="rId12">
        <w:r>
          <w:rPr>
            <w:rStyle w:val="InternetLink"/>
            <w:rFonts w:eastAsia="Times New Roman" w:cs="Times New Roman" w:ascii="Times New Roman" w:hAnsi="Times New Roman"/>
            <w:sz w:val="24"/>
            <w:szCs w:val="24"/>
          </w:rPr>
          <w:t>https://www.longdom.org/open-access/system-analysis-and-design-2165-7866.S8-e001.pdf</w:t>
        </w:r>
      </w:hyperlink>
      <w:r>
        <w:rPr>
          <w:rFonts w:eastAsia="Times New Roman" w:cs="Times New Roman" w:ascii="Times New Roman" w:hAnsi="Times New Roman"/>
          <w:color w:val="202122"/>
          <w:sz w:val="24"/>
          <w:szCs w:val="24"/>
        </w:rPr>
        <w:t xml:space="preserve"> </w:t>
      </w:r>
    </w:p>
    <w:p>
      <w:pPr>
        <w:pStyle w:val="Normal"/>
        <w:spacing w:lineRule="auto" w:line="480"/>
        <w:ind w:left="0" w:right="0" w:firstLine="720"/>
        <w:jc w:val="both"/>
        <w:rPr/>
      </w:pPr>
      <w:r>
        <w:rPr>
          <w:rFonts w:eastAsia="Times New Roman" w:cs="Times New Roman" w:ascii="Times New Roman" w:hAnsi="Times New Roman"/>
          <w:color w:val="202122"/>
          <w:sz w:val="24"/>
          <w:szCs w:val="24"/>
        </w:rPr>
        <w:t xml:space="preserve">System Development Life Cycle - </w:t>
      </w:r>
      <w:r>
        <w:rPr>
          <w:rFonts w:eastAsia="Times New Roman" w:cs="Times New Roman" w:ascii="Times New Roman" w:hAnsi="Times New Roman"/>
          <w:color w:val="000000"/>
          <w:sz w:val="24"/>
          <w:szCs w:val="24"/>
        </w:rPr>
        <w:t xml:space="preserve">The systems development life cycle (SDLC) is the process of determining how an information system (IS) can support business needs, designing the system, building it, and delivering it to users. </w:t>
      </w:r>
      <w:r>
        <w:rPr>
          <w:rFonts w:eastAsia="Times New Roman" w:cs="Times New Roman" w:ascii="Times New Roman" w:hAnsi="Times New Roman"/>
          <w:color w:val="333333"/>
          <w:sz w:val="24"/>
          <w:szCs w:val="24"/>
        </w:rPr>
        <w:t>the fundamental four-phase model (planning, analysis, design, and implementation) common to all information systems development projects. It describes the evolution of system development methodologies and discusses the roles and skills required of a systems analyst</w:t>
      </w:r>
      <w:r>
        <w:rPr>
          <w:rFonts w:eastAsia="Times New Roman" w:cs="Times New Roman" w:ascii="Times New Roman" w:hAnsi="Times New Roman"/>
          <w:color w:val="000000"/>
          <w:sz w:val="24"/>
          <w:szCs w:val="24"/>
        </w:rPr>
        <w:t xml:space="preserve"> </w:t>
      </w:r>
      <w:r>
        <w:rPr>
          <w:rFonts w:eastAsia="Times New Roman" w:cs="Times New Roman" w:ascii="Times New Roman" w:hAnsi="Times New Roman"/>
          <w:color w:val="333333"/>
          <w:sz w:val="24"/>
          <w:szCs w:val="24"/>
        </w:rPr>
        <w:t>(Dennis, Wixom, Roth, 2012, 2019).</w:t>
      </w:r>
    </w:p>
    <w:p>
      <w:pPr>
        <w:pStyle w:val="Normal"/>
        <w:spacing w:lineRule="auto" w:line="480"/>
        <w:ind w:left="0" w:right="0" w:firstLine="720"/>
        <w:jc w:val="both"/>
        <w:rPr/>
      </w:pPr>
      <w:r>
        <w:rPr>
          <w:rFonts w:eastAsia="Times New Roman" w:cs="Times New Roman" w:ascii="Times New Roman" w:hAnsi="Times New Roman"/>
          <w:color w:val="202122"/>
          <w:sz w:val="24"/>
          <w:szCs w:val="24"/>
        </w:rPr>
        <w:t xml:space="preserve">The systems development life cycle (SDLC) is a conceptual model used in </w:t>
      </w:r>
      <w:r>
        <w:rPr>
          <w:rFonts w:eastAsia="Times New Roman" w:cs="Times New Roman" w:ascii="Times New Roman" w:hAnsi="Times New Roman"/>
          <w:sz w:val="24"/>
          <w:szCs w:val="24"/>
        </w:rPr>
        <w:t>project management</w:t>
      </w:r>
      <w:r>
        <w:rPr>
          <w:rFonts w:eastAsia="Times New Roman" w:cs="Times New Roman" w:ascii="Times New Roman" w:hAnsi="Times New Roman"/>
          <w:color w:val="202122"/>
          <w:sz w:val="24"/>
          <w:szCs w:val="24"/>
        </w:rPr>
        <w:t xml:space="preserve"> that describes the stages involved in an information system development project, from an initial feasibility study through maintenance of the completed application. SDLC can apply to technical and non-technical systems. In most use cases, a system is an IT technology such as hardware and software. Project and program managers typically take part in SDLC, along with system and software engineers, development teams and end-users.</w:t>
      </w:r>
    </w:p>
    <w:p>
      <w:pPr>
        <w:pStyle w:val="Normal"/>
        <w:spacing w:lineRule="auto" w:line="480"/>
        <w:ind w:left="0" w:right="0" w:firstLine="720"/>
        <w:jc w:val="both"/>
        <w:rPr>
          <w:rFonts w:ascii="Times New Roman" w:hAnsi="Times New Roman" w:eastAsia="Times New Roman" w:cs="Times New Roman"/>
          <w:color w:val="202122"/>
          <w:sz w:val="24"/>
          <w:szCs w:val="24"/>
        </w:rPr>
      </w:pPr>
      <w:r>
        <w:rPr>
          <w:rFonts w:eastAsia="Times New Roman" w:cs="Times New Roman" w:ascii="Times New Roman" w:hAnsi="Times New Roman"/>
          <w:color w:val="202122"/>
          <w:sz w:val="24"/>
          <w:szCs w:val="24"/>
        </w:rPr>
        <w:t>Every hardware or software system will go through a development process which can be thought as an iterative process with multiple steps. SDLC is used to give a rigid structure and framework to define the phases and steps involved in the development of a system.</w:t>
      </w:r>
    </w:p>
    <w:p>
      <w:pPr>
        <w:pStyle w:val="Normal"/>
        <w:spacing w:lineRule="auto" w:line="480"/>
        <w:ind w:left="0" w:right="0" w:firstLine="720"/>
        <w:jc w:val="both"/>
        <w:rPr>
          <w:rFonts w:ascii="Times New Roman" w:hAnsi="Times New Roman" w:eastAsia="Times New Roman" w:cs="Times New Roman"/>
          <w:color w:val="202122"/>
          <w:sz w:val="24"/>
          <w:szCs w:val="24"/>
        </w:rPr>
      </w:pPr>
      <w:r>
        <w:rPr>
          <w:rFonts w:eastAsia="Times New Roman" w:cs="Times New Roman" w:ascii="Times New Roman" w:hAnsi="Times New Roman"/>
          <w:color w:val="202122"/>
          <w:sz w:val="24"/>
          <w:szCs w:val="24"/>
        </w:rPr>
        <w:t>SDLC is also an abbreviation for Synchronous Data Link Control and software development life cycle. Software development life cycle is a very similar process to systems development life cycle, but it focuses exclusively on the development life cycle of software.</w:t>
      </w:r>
    </w:p>
    <w:p>
      <w:pPr>
        <w:pStyle w:val="Heading3"/>
        <w:spacing w:lineRule="auto" w:line="480"/>
        <w:rPr>
          <w:rFonts w:ascii="Times New Roman" w:hAnsi="Times New Roman" w:eastAsia="Times New Roman" w:cs="Times New Roman"/>
          <w:color w:val="202122"/>
        </w:rPr>
      </w:pPr>
      <w:bookmarkStart w:id="43" w:name="_Toc75203685"/>
      <w:bookmarkStart w:id="44" w:name="_Toc78489724"/>
      <w:r>
        <w:rPr>
          <w:rFonts w:eastAsia="Times New Roman" w:cs="Times New Roman" w:ascii="Times New Roman" w:hAnsi="Times New Roman"/>
          <w:color w:val="202122"/>
        </w:rPr>
        <w:t>SDLC models</w:t>
      </w:r>
      <w:bookmarkEnd w:id="43"/>
      <w:bookmarkEnd w:id="44"/>
    </w:p>
    <w:p>
      <w:pPr>
        <w:pStyle w:val="Normal"/>
        <w:spacing w:lineRule="auto" w:line="480"/>
        <w:ind w:left="0" w:right="0" w:firstLine="720"/>
        <w:jc w:val="both"/>
        <w:rPr/>
      </w:pPr>
      <w:r>
        <w:rPr>
          <w:rFonts w:eastAsia="Times New Roman" w:cs="Times New Roman" w:ascii="Times New Roman" w:hAnsi="Times New Roman"/>
          <w:color w:val="202122"/>
          <w:sz w:val="24"/>
          <w:szCs w:val="24"/>
        </w:rPr>
        <w:t>Various SDLC methodologies have been developed to guide the processes involved, including the original SDLC method, the Waterfall model. Other SDLC models include rapid application development (</w:t>
      </w:r>
      <w:r>
        <w:rPr>
          <w:rFonts w:eastAsia="Times New Roman" w:cs="Times New Roman" w:ascii="Times New Roman" w:hAnsi="Times New Roman"/>
          <w:sz w:val="24"/>
          <w:szCs w:val="24"/>
        </w:rPr>
        <w:t>RAD</w:t>
      </w:r>
      <w:r>
        <w:rPr>
          <w:rFonts w:eastAsia="Times New Roman" w:cs="Times New Roman" w:ascii="Times New Roman" w:hAnsi="Times New Roman"/>
          <w:color w:val="202122"/>
          <w:sz w:val="24"/>
          <w:szCs w:val="24"/>
        </w:rPr>
        <w:t>), joint application development (</w:t>
      </w:r>
      <w:r>
        <w:rPr>
          <w:rFonts w:eastAsia="Times New Roman" w:cs="Times New Roman" w:ascii="Times New Roman" w:hAnsi="Times New Roman"/>
          <w:sz w:val="24"/>
          <w:szCs w:val="24"/>
        </w:rPr>
        <w:t>JAD</w:t>
      </w:r>
      <w:r>
        <w:rPr>
          <w:rFonts w:eastAsia="Times New Roman" w:cs="Times New Roman" w:ascii="Times New Roman" w:hAnsi="Times New Roman"/>
          <w:color w:val="202122"/>
          <w:sz w:val="24"/>
          <w:szCs w:val="24"/>
        </w:rPr>
        <w:t xml:space="preserve">), the fountain model, the </w:t>
      </w:r>
      <w:r>
        <w:rPr>
          <w:rFonts w:eastAsia="Times New Roman" w:cs="Times New Roman" w:ascii="Times New Roman" w:hAnsi="Times New Roman"/>
          <w:sz w:val="24"/>
          <w:szCs w:val="24"/>
        </w:rPr>
        <w:t>spiral model</w:t>
      </w:r>
      <w:r>
        <w:rPr>
          <w:rFonts w:eastAsia="Times New Roman" w:cs="Times New Roman" w:ascii="Times New Roman" w:hAnsi="Times New Roman"/>
          <w:color w:val="202122"/>
          <w:sz w:val="24"/>
          <w:szCs w:val="24"/>
        </w:rPr>
        <w:t xml:space="preserve">, build and fix, and </w:t>
      </w:r>
      <w:r>
        <w:rPr>
          <w:rFonts w:eastAsia="Times New Roman" w:cs="Times New Roman" w:ascii="Times New Roman" w:hAnsi="Times New Roman"/>
          <w:sz w:val="24"/>
          <w:szCs w:val="24"/>
        </w:rPr>
        <w:t>synchronize-and-stabilize</w:t>
      </w:r>
      <w:r>
        <w:rPr>
          <w:rFonts w:eastAsia="Times New Roman" w:cs="Times New Roman" w:ascii="Times New Roman" w:hAnsi="Times New Roman"/>
          <w:color w:val="202122"/>
          <w:sz w:val="24"/>
          <w:szCs w:val="24"/>
        </w:rPr>
        <w:t xml:space="preserve">. Another common model today is called </w:t>
      </w:r>
      <w:r>
        <w:rPr>
          <w:rFonts w:eastAsia="Times New Roman" w:cs="Times New Roman" w:ascii="Times New Roman" w:hAnsi="Times New Roman"/>
          <w:sz w:val="24"/>
          <w:szCs w:val="24"/>
        </w:rPr>
        <w:t>Agile software development</w:t>
      </w:r>
      <w:r>
        <w:rPr>
          <w:rFonts w:eastAsia="Times New Roman" w:cs="Times New Roman" w:ascii="Times New Roman" w:hAnsi="Times New Roman"/>
          <w:color w:val="202122"/>
          <w:sz w:val="24"/>
          <w:szCs w:val="24"/>
        </w:rPr>
        <w:t>.</w:t>
      </w:r>
    </w:p>
    <w:p>
      <w:pPr>
        <w:pStyle w:val="Normal"/>
        <w:spacing w:lineRule="auto" w:line="480"/>
        <w:ind w:left="0" w:right="0" w:firstLine="720"/>
        <w:jc w:val="both"/>
        <w:rPr>
          <w:rFonts w:ascii="Times New Roman" w:hAnsi="Times New Roman" w:eastAsia="Times New Roman" w:cs="Times New Roman"/>
          <w:color w:val="202122"/>
          <w:sz w:val="24"/>
          <w:szCs w:val="24"/>
        </w:rPr>
      </w:pPr>
      <w:r>
        <w:rPr>
          <w:rFonts w:eastAsia="Times New Roman" w:cs="Times New Roman" w:ascii="Times New Roman" w:hAnsi="Times New Roman"/>
          <w:color w:val="202122"/>
          <w:sz w:val="24"/>
          <w:szCs w:val="24"/>
        </w:rPr>
        <w:t>Frequently, several models are combined into a hybrid methodology. Many of these models are shared with the development of software, such as waterfall or agile. Numerous model frameworks can be adapted to fit into the development of software.</w:t>
      </w:r>
    </w:p>
    <w:p>
      <w:pPr>
        <w:pStyle w:val="Normal"/>
        <w:jc w:val="both"/>
        <w:rPr/>
      </w:pPr>
      <w:r>
        <w:rPr>
          <w:rFonts w:eastAsia="Times New Roman" w:cs="Times New Roman" w:ascii="Times New Roman" w:hAnsi="Times New Roman"/>
          <w:color w:val="000000"/>
          <w:sz w:val="24"/>
          <w:szCs w:val="24"/>
        </w:rPr>
        <w:t>(Dennis, Wixom, Roth, 2012, 2019, Systems Analys &amp; Design, 5</w:t>
      </w:r>
      <w:r>
        <w:rPr>
          <w:rFonts w:eastAsia="Times New Roman" w:cs="Times New Roman" w:ascii="Times New Roman" w:hAnsi="Times New Roman"/>
          <w:color w:val="000000"/>
          <w:sz w:val="24"/>
          <w:szCs w:val="24"/>
          <w:vertAlign w:val="superscript"/>
        </w:rPr>
        <w:t>th</w:t>
      </w:r>
      <w:r>
        <w:rPr>
          <w:rFonts w:eastAsia="Times New Roman" w:cs="Times New Roman" w:ascii="Times New Roman" w:hAnsi="Times New Roman"/>
          <w:color w:val="000000"/>
          <w:sz w:val="24"/>
          <w:szCs w:val="24"/>
        </w:rPr>
        <w:t xml:space="preserve"> Edition)</w:t>
      </w:r>
    </w:p>
    <w:p>
      <w:pPr>
        <w:pStyle w:val="Normal"/>
        <w:spacing w:lineRule="auto" w:line="480"/>
        <w:ind w:left="0" w:right="0" w:firstLine="720"/>
        <w:jc w:val="both"/>
        <w:rPr>
          <w:rFonts w:ascii="Times New Roman" w:hAnsi="Times New Roman" w:eastAsia="Times New Roman" w:cs="Times New Roman"/>
          <w:color w:val="202122"/>
          <w:sz w:val="24"/>
          <w:szCs w:val="24"/>
        </w:rPr>
      </w:pPr>
      <w:r>
        <w:rPr>
          <w:rFonts w:eastAsia="Times New Roman" w:cs="Times New Roman" w:ascii="Times New Roman" w:hAnsi="Times New Roman"/>
          <w:color w:val="202122"/>
          <w:sz w:val="24"/>
          <w:szCs w:val="24"/>
        </w:rPr>
        <w:t>In SDLC, documentation is crucial, regardless of the type of model chosen for any application and is usually done in parallel with the development process. Some methods work better for specific kinds of projects, but in the final analysis, the most crucial factor for the success of a project may be how closely the particular plan was followed.</w:t>
      </w:r>
    </w:p>
    <w:p>
      <w:pPr>
        <w:pStyle w:val="Heading3"/>
        <w:spacing w:lineRule="auto" w:line="480"/>
        <w:rPr>
          <w:rFonts w:ascii="Times New Roman" w:hAnsi="Times New Roman" w:eastAsia="Times New Roman" w:cs="Times New Roman"/>
          <w:color w:val="202122"/>
        </w:rPr>
      </w:pPr>
      <w:bookmarkStart w:id="45" w:name="_Toc75203686"/>
      <w:bookmarkStart w:id="46" w:name="_Toc78489725"/>
      <w:r>
        <w:rPr>
          <w:rFonts w:eastAsia="Times New Roman" w:cs="Times New Roman" w:ascii="Times New Roman" w:hAnsi="Times New Roman"/>
          <w:color w:val="202122"/>
        </w:rPr>
        <w:t>Steps in SDLC</w:t>
      </w:r>
      <w:bookmarkEnd w:id="45"/>
      <w:bookmarkEnd w:id="46"/>
    </w:p>
    <w:p>
      <w:pPr>
        <w:pStyle w:val="Normal"/>
        <w:spacing w:lineRule="auto" w:line="480"/>
        <w:ind w:left="0" w:right="0" w:firstLine="720"/>
        <w:jc w:val="both"/>
        <w:rPr>
          <w:rFonts w:ascii="Times New Roman" w:hAnsi="Times New Roman" w:eastAsia="Times New Roman" w:cs="Times New Roman"/>
          <w:color w:val="202122"/>
          <w:sz w:val="24"/>
          <w:szCs w:val="24"/>
        </w:rPr>
      </w:pPr>
      <w:r>
        <w:rPr>
          <w:rFonts w:eastAsia="Times New Roman" w:cs="Times New Roman" w:ascii="Times New Roman" w:hAnsi="Times New Roman"/>
          <w:color w:val="202122"/>
          <w:sz w:val="24"/>
          <w:szCs w:val="24"/>
        </w:rPr>
        <w:t>SDLC can be made up of multiple steps. There is no concrete set number of steps involved. Around seven or eight steps appear commonly; however, there can be anywhere from five upwards to 12. Typically, the more steps defined in an SDLC model, the more granular the stages are.</w:t>
      </w:r>
    </w:p>
    <w:p>
      <w:pPr>
        <w:pStyle w:val="Normal"/>
        <w:spacing w:lineRule="auto" w:line="480"/>
        <w:jc w:val="both"/>
        <w:rPr>
          <w:rFonts w:ascii="Times New Roman" w:hAnsi="Times New Roman" w:eastAsia="Times New Roman" w:cs="Times New Roman"/>
          <w:color w:val="202122"/>
          <w:sz w:val="24"/>
          <w:szCs w:val="24"/>
        </w:rPr>
      </w:pPr>
      <w:r>
        <w:rPr>
          <w:rFonts w:eastAsia="Times New Roman" w:cs="Times New Roman" w:ascii="Times New Roman" w:hAnsi="Times New Roman"/>
          <w:color w:val="202122"/>
          <w:sz w:val="24"/>
          <w:szCs w:val="24"/>
        </w:rPr>
        <w:t>In general, an SDLC methodology follows these following steps:</w:t>
      </w:r>
    </w:p>
    <w:p>
      <w:pPr>
        <w:pStyle w:val="ListParagraph"/>
        <w:numPr>
          <w:ilvl w:val="0"/>
          <w:numId w:val="8"/>
        </w:numPr>
        <w:spacing w:lineRule="auto" w:line="480"/>
        <w:jc w:val="both"/>
        <w:rPr>
          <w:rFonts w:ascii="Times New Roman" w:hAnsi="Times New Roman" w:eastAsia="Times New Roman" w:cs="Times New Roman"/>
          <w:color w:val="202122"/>
          <w:sz w:val="24"/>
          <w:szCs w:val="24"/>
        </w:rPr>
      </w:pPr>
      <w:r>
        <w:rPr>
          <w:rFonts w:eastAsia="Times New Roman" w:cs="Times New Roman" w:ascii="Times New Roman" w:hAnsi="Times New Roman"/>
          <w:color w:val="202122"/>
          <w:sz w:val="24"/>
          <w:szCs w:val="24"/>
        </w:rPr>
        <w:t>Analysis: The existing system is evaluated. Deficiencies are identified. This can be done by interviewing users of the system and consulting with support personnel.</w:t>
      </w:r>
    </w:p>
    <w:p>
      <w:pPr>
        <w:pStyle w:val="ListParagraph"/>
        <w:numPr>
          <w:ilvl w:val="0"/>
          <w:numId w:val="8"/>
        </w:numPr>
        <w:spacing w:lineRule="auto" w:line="480"/>
        <w:jc w:val="both"/>
        <w:rPr>
          <w:rFonts w:ascii="Times New Roman" w:hAnsi="Times New Roman" w:eastAsia="Times New Roman" w:cs="Times New Roman"/>
          <w:color w:val="202122"/>
          <w:sz w:val="24"/>
          <w:szCs w:val="24"/>
        </w:rPr>
      </w:pPr>
      <w:r>
        <w:rPr>
          <w:rFonts w:eastAsia="Times New Roman" w:cs="Times New Roman" w:ascii="Times New Roman" w:hAnsi="Times New Roman"/>
          <w:color w:val="202122"/>
          <w:sz w:val="24"/>
          <w:szCs w:val="24"/>
        </w:rPr>
        <w:t>Plan and requirements: The new system requirements are defined. In particular, the deficiencies in the existing system must be addressed with specific proposals for improvement. Other factors defined include needed features, functions and capabilities.</w:t>
      </w:r>
    </w:p>
    <w:p>
      <w:pPr>
        <w:pStyle w:val="ListParagraph"/>
        <w:numPr>
          <w:ilvl w:val="0"/>
          <w:numId w:val="8"/>
        </w:numPr>
        <w:spacing w:lineRule="auto" w:line="480"/>
        <w:jc w:val="both"/>
        <w:rPr>
          <w:rFonts w:ascii="Times New Roman" w:hAnsi="Times New Roman" w:eastAsia="Times New Roman" w:cs="Times New Roman"/>
          <w:color w:val="202122"/>
          <w:sz w:val="24"/>
          <w:szCs w:val="24"/>
        </w:rPr>
      </w:pPr>
      <w:r>
        <w:rPr>
          <w:rFonts w:eastAsia="Times New Roman" w:cs="Times New Roman" w:ascii="Times New Roman" w:hAnsi="Times New Roman"/>
          <w:color w:val="202122"/>
          <w:sz w:val="24"/>
          <w:szCs w:val="24"/>
        </w:rPr>
        <w:t>Design: The proposed system is designed. Plans are laid out concerning the physical construction, hardware, operating systems, programming, communications and security issues.</w:t>
      </w:r>
    </w:p>
    <w:p>
      <w:pPr>
        <w:pStyle w:val="ListParagraph"/>
        <w:numPr>
          <w:ilvl w:val="0"/>
          <w:numId w:val="8"/>
        </w:numPr>
        <w:spacing w:lineRule="auto" w:line="480"/>
        <w:jc w:val="both"/>
        <w:rPr>
          <w:rFonts w:ascii="Times New Roman" w:hAnsi="Times New Roman" w:eastAsia="Times New Roman" w:cs="Times New Roman"/>
          <w:color w:val="202122"/>
          <w:sz w:val="24"/>
          <w:szCs w:val="24"/>
        </w:rPr>
      </w:pPr>
      <w:r>
        <w:rPr>
          <w:rFonts w:eastAsia="Times New Roman" w:cs="Times New Roman" w:ascii="Times New Roman" w:hAnsi="Times New Roman"/>
          <w:color w:val="202122"/>
          <w:sz w:val="24"/>
          <w:szCs w:val="24"/>
        </w:rPr>
        <w:t>Development: The new system is developed. The new components and programs must be obtained and installed. Users of the system must be trained in its use.</w:t>
      </w:r>
    </w:p>
    <w:p>
      <w:pPr>
        <w:pStyle w:val="ListParagraph"/>
        <w:numPr>
          <w:ilvl w:val="0"/>
          <w:numId w:val="8"/>
        </w:numPr>
        <w:spacing w:lineRule="auto" w:line="480"/>
        <w:jc w:val="both"/>
        <w:rPr/>
      </w:pPr>
      <w:r>
        <w:rPr>
          <w:rFonts w:eastAsia="Times New Roman" w:cs="Times New Roman" w:ascii="Times New Roman" w:hAnsi="Times New Roman"/>
          <w:color w:val="202122"/>
          <w:sz w:val="24"/>
          <w:szCs w:val="24"/>
        </w:rPr>
        <w:t>Testing: All aspects of performance must be tested. If necessary, adjustments must be made at this stage. Tests performed by quality assurance (</w:t>
      </w:r>
      <w:r>
        <w:rPr>
          <w:rFonts w:eastAsia="Times New Roman" w:cs="Times New Roman" w:ascii="Times New Roman" w:hAnsi="Times New Roman"/>
          <w:sz w:val="24"/>
          <w:szCs w:val="24"/>
        </w:rPr>
        <w:t>QA</w:t>
      </w:r>
      <w:r>
        <w:rPr>
          <w:rFonts w:eastAsia="Times New Roman" w:cs="Times New Roman" w:ascii="Times New Roman" w:hAnsi="Times New Roman"/>
          <w:color w:val="202122"/>
          <w:sz w:val="24"/>
          <w:szCs w:val="24"/>
        </w:rPr>
        <w:t xml:space="preserve">) teams may include systems integration and </w:t>
      </w:r>
      <w:r>
        <w:rPr>
          <w:rFonts w:eastAsia="Times New Roman" w:cs="Times New Roman" w:ascii="Times New Roman" w:hAnsi="Times New Roman"/>
          <w:sz w:val="24"/>
          <w:szCs w:val="24"/>
        </w:rPr>
        <w:t>system testing</w:t>
      </w:r>
      <w:r>
        <w:rPr>
          <w:rFonts w:eastAsia="Times New Roman" w:cs="Times New Roman" w:ascii="Times New Roman" w:hAnsi="Times New Roman"/>
          <w:color w:val="202122"/>
          <w:sz w:val="24"/>
          <w:szCs w:val="24"/>
        </w:rPr>
        <w:t>.</w:t>
      </w:r>
    </w:p>
    <w:p>
      <w:pPr>
        <w:pStyle w:val="ListParagraph"/>
        <w:numPr>
          <w:ilvl w:val="0"/>
          <w:numId w:val="8"/>
        </w:numPr>
        <w:spacing w:lineRule="auto" w:line="480"/>
        <w:jc w:val="both"/>
        <w:rPr>
          <w:rFonts w:ascii="Times New Roman" w:hAnsi="Times New Roman" w:eastAsia="Times New Roman" w:cs="Times New Roman"/>
          <w:color w:val="202122"/>
          <w:sz w:val="24"/>
          <w:szCs w:val="24"/>
        </w:rPr>
      </w:pPr>
      <w:r>
        <w:rPr>
          <w:rFonts w:eastAsia="Times New Roman" w:cs="Times New Roman" w:ascii="Times New Roman" w:hAnsi="Times New Roman"/>
          <w:color w:val="202122"/>
          <w:sz w:val="24"/>
          <w:szCs w:val="24"/>
        </w:rPr>
        <w:t>Deployment: The system is incorporated in a production environment. This can be done in various ways. The new system can be phased in, according to application or location, and the old system gradually replaced. In some cases, it may be more cost-effective to shut down the old system and implement the new system all at once.</w:t>
      </w:r>
    </w:p>
    <w:p>
      <w:pPr>
        <w:pStyle w:val="ListParagraph"/>
        <w:numPr>
          <w:ilvl w:val="0"/>
          <w:numId w:val="8"/>
        </w:numPr>
        <w:spacing w:lineRule="auto" w:line="480"/>
        <w:jc w:val="both"/>
        <w:rPr>
          <w:rFonts w:ascii="Times New Roman" w:hAnsi="Times New Roman" w:eastAsia="Times New Roman" w:cs="Times New Roman"/>
          <w:color w:val="202122"/>
          <w:sz w:val="24"/>
          <w:szCs w:val="24"/>
        </w:rPr>
      </w:pPr>
      <w:r>
        <w:rPr>
          <w:rFonts w:eastAsia="Times New Roman" w:cs="Times New Roman" w:ascii="Times New Roman" w:hAnsi="Times New Roman"/>
          <w:color w:val="202122"/>
          <w:sz w:val="24"/>
          <w:szCs w:val="24"/>
        </w:rPr>
        <w:t>Upkeep and maintenance: This step involve changing and updating the system once it is in place. Hardware or software may need to be upgraded, replaced or changed in some way to better fit the needs of the end-users continuously. Users of the system should be kept up to date concerning the latest modifications and procedures.</w:t>
      </w:r>
    </w:p>
    <w:p>
      <w:pPr>
        <w:pStyle w:val="Normal"/>
        <w:spacing w:lineRule="auto" w:line="480"/>
        <w:ind w:left="0" w:right="0" w:firstLine="720"/>
        <w:jc w:val="both"/>
        <w:rPr>
          <w:rFonts w:ascii="Times New Roman" w:hAnsi="Times New Roman" w:eastAsia="Times New Roman" w:cs="Times New Roman"/>
          <w:color w:val="202122"/>
          <w:sz w:val="24"/>
          <w:szCs w:val="24"/>
        </w:rPr>
      </w:pPr>
      <w:r>
        <w:rPr>
          <w:rFonts w:eastAsia="Times New Roman" w:cs="Times New Roman" w:ascii="Times New Roman" w:hAnsi="Times New Roman"/>
          <w:color w:val="202122"/>
          <w:sz w:val="24"/>
          <w:szCs w:val="24"/>
        </w:rPr>
        <w:t>Other steps which may appear include project initiation, functional specifications, detailed specifications, evaluation, end-of-life and other steps that can be created by splitting previous steps apart further.</w:t>
      </w:r>
    </w:p>
    <w:p>
      <w:pPr>
        <w:pStyle w:val="ListParagraph"/>
        <w:numPr>
          <w:ilvl w:val="0"/>
          <w:numId w:val="7"/>
        </w:numPr>
        <w:spacing w:lineRule="auto" w:line="480"/>
        <w:jc w:val="both"/>
        <w:rPr>
          <w:rFonts w:ascii="Times New Roman" w:hAnsi="Times New Roman" w:eastAsia="Times New Roman" w:cs="Times New Roman"/>
          <w:color w:val="202122"/>
          <w:sz w:val="24"/>
          <w:szCs w:val="24"/>
        </w:rPr>
      </w:pPr>
      <w:r>
        <w:rPr>
          <w:rFonts w:eastAsia="Times New Roman" w:cs="Times New Roman" w:ascii="Times New Roman" w:hAnsi="Times New Roman"/>
          <w:color w:val="202122"/>
          <w:sz w:val="24"/>
          <w:szCs w:val="24"/>
        </w:rPr>
        <w:t>Advantages and disadvantages of SDLC</w:t>
      </w:r>
    </w:p>
    <w:p>
      <w:pPr>
        <w:pStyle w:val="ListParagraph"/>
        <w:numPr>
          <w:ilvl w:val="0"/>
          <w:numId w:val="7"/>
        </w:numPr>
        <w:spacing w:lineRule="auto" w:line="480"/>
        <w:jc w:val="both"/>
        <w:rPr>
          <w:rFonts w:ascii="Times New Roman" w:hAnsi="Times New Roman" w:eastAsia="Times New Roman" w:cs="Times New Roman"/>
          <w:color w:val="202122"/>
          <w:sz w:val="24"/>
          <w:szCs w:val="24"/>
        </w:rPr>
      </w:pPr>
      <w:r>
        <w:rPr>
          <w:rFonts w:eastAsia="Times New Roman" w:cs="Times New Roman" w:ascii="Times New Roman" w:hAnsi="Times New Roman"/>
          <w:color w:val="202122"/>
          <w:sz w:val="24"/>
          <w:szCs w:val="24"/>
        </w:rPr>
        <w:t>Benefits of abiding by a clearly defined SDLC model include:</w:t>
      </w:r>
    </w:p>
    <w:p>
      <w:pPr>
        <w:pStyle w:val="ListParagraph"/>
        <w:numPr>
          <w:ilvl w:val="0"/>
          <w:numId w:val="7"/>
        </w:numPr>
        <w:spacing w:lineRule="auto" w:line="480"/>
        <w:jc w:val="both"/>
        <w:rPr>
          <w:rFonts w:ascii="Times New Roman" w:hAnsi="Times New Roman" w:eastAsia="Times New Roman" w:cs="Times New Roman"/>
          <w:color w:val="202122"/>
          <w:sz w:val="24"/>
          <w:szCs w:val="24"/>
        </w:rPr>
      </w:pPr>
      <w:r>
        <w:rPr>
          <w:rFonts w:eastAsia="Times New Roman" w:cs="Times New Roman" w:ascii="Times New Roman" w:hAnsi="Times New Roman"/>
          <w:color w:val="202122"/>
          <w:sz w:val="24"/>
          <w:szCs w:val="24"/>
        </w:rPr>
        <w:t>Having a clear view of an entire project, workers involved, estimated costs and timelines.</w:t>
      </w:r>
    </w:p>
    <w:p>
      <w:pPr>
        <w:pStyle w:val="ListParagraph"/>
        <w:numPr>
          <w:ilvl w:val="0"/>
          <w:numId w:val="7"/>
        </w:numPr>
        <w:spacing w:lineRule="auto" w:line="480"/>
        <w:jc w:val="both"/>
        <w:rPr>
          <w:rFonts w:ascii="Times New Roman" w:hAnsi="Times New Roman" w:eastAsia="Times New Roman" w:cs="Times New Roman"/>
          <w:color w:val="202122"/>
          <w:sz w:val="24"/>
          <w:szCs w:val="24"/>
        </w:rPr>
      </w:pPr>
      <w:r>
        <w:rPr>
          <w:rFonts w:eastAsia="Times New Roman" w:cs="Times New Roman" w:ascii="Times New Roman" w:hAnsi="Times New Roman"/>
          <w:color w:val="202122"/>
          <w:sz w:val="24"/>
          <w:szCs w:val="24"/>
        </w:rPr>
        <w:t>Gives project managers a projected base cost of the project.</w:t>
      </w:r>
    </w:p>
    <w:p>
      <w:pPr>
        <w:pStyle w:val="ListParagraph"/>
        <w:numPr>
          <w:ilvl w:val="0"/>
          <w:numId w:val="7"/>
        </w:numPr>
        <w:spacing w:lineRule="auto" w:line="480"/>
        <w:jc w:val="both"/>
        <w:rPr>
          <w:rFonts w:ascii="Times New Roman" w:hAnsi="Times New Roman" w:eastAsia="Times New Roman" w:cs="Times New Roman"/>
          <w:color w:val="202122"/>
          <w:sz w:val="24"/>
          <w:szCs w:val="24"/>
        </w:rPr>
      </w:pPr>
      <w:r>
        <w:rPr>
          <w:rFonts w:eastAsia="Times New Roman" w:cs="Times New Roman" w:ascii="Times New Roman" w:hAnsi="Times New Roman"/>
          <w:color w:val="202122"/>
          <w:sz w:val="24"/>
          <w:szCs w:val="24"/>
        </w:rPr>
        <w:t>Goals and standards are clearly defined.</w:t>
      </w:r>
    </w:p>
    <w:p>
      <w:pPr>
        <w:pStyle w:val="ListParagraph"/>
        <w:numPr>
          <w:ilvl w:val="0"/>
          <w:numId w:val="7"/>
        </w:numPr>
        <w:spacing w:lineRule="auto" w:line="480"/>
        <w:jc w:val="both"/>
        <w:rPr>
          <w:rFonts w:ascii="Times New Roman" w:hAnsi="Times New Roman" w:eastAsia="Times New Roman" w:cs="Times New Roman"/>
          <w:color w:val="202122"/>
          <w:sz w:val="24"/>
          <w:szCs w:val="24"/>
        </w:rPr>
      </w:pPr>
      <w:r>
        <w:rPr>
          <w:rFonts w:eastAsia="Times New Roman" w:cs="Times New Roman" w:ascii="Times New Roman" w:hAnsi="Times New Roman"/>
          <w:color w:val="202122"/>
          <w:sz w:val="24"/>
          <w:szCs w:val="24"/>
        </w:rPr>
        <w:t>Developers can move back a step if something does not go as expected.</w:t>
      </w:r>
    </w:p>
    <w:p>
      <w:pPr>
        <w:pStyle w:val="ListParagraph"/>
        <w:numPr>
          <w:ilvl w:val="0"/>
          <w:numId w:val="7"/>
        </w:numPr>
        <w:spacing w:lineRule="auto" w:line="480"/>
        <w:jc w:val="both"/>
        <w:rPr>
          <w:rFonts w:ascii="Times New Roman" w:hAnsi="Times New Roman" w:eastAsia="Times New Roman" w:cs="Times New Roman"/>
          <w:color w:val="202122"/>
          <w:sz w:val="24"/>
          <w:szCs w:val="24"/>
        </w:rPr>
      </w:pPr>
      <w:r>
        <w:rPr>
          <w:rFonts w:eastAsia="Times New Roman" w:cs="Times New Roman" w:ascii="Times New Roman" w:hAnsi="Times New Roman"/>
          <w:color w:val="202122"/>
          <w:sz w:val="24"/>
          <w:szCs w:val="24"/>
        </w:rPr>
        <w:t>Disadvantages, however, can include:</w:t>
      </w:r>
    </w:p>
    <w:p>
      <w:pPr>
        <w:pStyle w:val="ListParagraph"/>
        <w:numPr>
          <w:ilvl w:val="0"/>
          <w:numId w:val="7"/>
        </w:numPr>
        <w:spacing w:lineRule="auto" w:line="480"/>
        <w:jc w:val="both"/>
        <w:rPr>
          <w:rFonts w:ascii="Times New Roman" w:hAnsi="Times New Roman" w:eastAsia="Times New Roman" w:cs="Times New Roman"/>
          <w:color w:val="202122"/>
          <w:sz w:val="24"/>
          <w:szCs w:val="24"/>
        </w:rPr>
      </w:pPr>
      <w:r>
        <w:rPr>
          <w:rFonts w:eastAsia="Times New Roman" w:cs="Times New Roman" w:ascii="Times New Roman" w:hAnsi="Times New Roman"/>
          <w:color w:val="202122"/>
          <w:sz w:val="24"/>
          <w:szCs w:val="24"/>
        </w:rPr>
        <w:t>Due to assumptions made at the beginning of a project, if an unexpected circumstance complicates the development of a system, then it may stockpile into more complications down the road. As an example, if newly installed hardware does not work correctly, then it may increase the time a system is in development, increasing the cost.</w:t>
      </w:r>
    </w:p>
    <w:p>
      <w:pPr>
        <w:pStyle w:val="ListParagraph"/>
        <w:numPr>
          <w:ilvl w:val="0"/>
          <w:numId w:val="7"/>
        </w:numPr>
        <w:spacing w:lineRule="auto" w:line="480"/>
        <w:jc w:val="both"/>
        <w:rPr>
          <w:rFonts w:ascii="Times New Roman" w:hAnsi="Times New Roman" w:eastAsia="Times New Roman" w:cs="Times New Roman"/>
          <w:color w:val="202122"/>
          <w:sz w:val="24"/>
          <w:szCs w:val="24"/>
        </w:rPr>
      </w:pPr>
      <w:r>
        <w:rPr>
          <w:rFonts w:eastAsia="Times New Roman" w:cs="Times New Roman" w:ascii="Times New Roman" w:hAnsi="Times New Roman"/>
          <w:color w:val="202122"/>
          <w:sz w:val="24"/>
          <w:szCs w:val="24"/>
        </w:rPr>
        <w:t>Some methods are not flexible.</w:t>
      </w:r>
    </w:p>
    <w:p>
      <w:pPr>
        <w:pStyle w:val="ListParagraph"/>
        <w:numPr>
          <w:ilvl w:val="0"/>
          <w:numId w:val="7"/>
        </w:numPr>
        <w:spacing w:lineRule="auto" w:line="480"/>
        <w:jc w:val="both"/>
        <w:rPr>
          <w:rFonts w:ascii="Times New Roman" w:hAnsi="Times New Roman" w:eastAsia="Times New Roman" w:cs="Times New Roman"/>
          <w:color w:val="202122"/>
          <w:sz w:val="24"/>
          <w:szCs w:val="24"/>
        </w:rPr>
      </w:pPr>
      <w:r>
        <w:rPr>
          <w:rFonts w:eastAsia="Times New Roman" w:cs="Times New Roman" w:ascii="Times New Roman" w:hAnsi="Times New Roman"/>
          <w:color w:val="202122"/>
          <w:sz w:val="24"/>
          <w:szCs w:val="24"/>
        </w:rPr>
        <w:t>It can be complicated to estimate the overall cost at the beginning of a project.</w:t>
      </w:r>
    </w:p>
    <w:p>
      <w:pPr>
        <w:pStyle w:val="ListParagraph"/>
        <w:numPr>
          <w:ilvl w:val="0"/>
          <w:numId w:val="7"/>
        </w:numPr>
        <w:spacing w:lineRule="auto" w:line="480"/>
        <w:jc w:val="both"/>
        <w:rPr>
          <w:rFonts w:ascii="Times New Roman" w:hAnsi="Times New Roman" w:eastAsia="Times New Roman" w:cs="Times New Roman"/>
          <w:color w:val="202122"/>
          <w:sz w:val="24"/>
          <w:szCs w:val="24"/>
        </w:rPr>
      </w:pPr>
      <w:r>
        <w:rPr>
          <w:rFonts w:eastAsia="Times New Roman" w:cs="Times New Roman" w:ascii="Times New Roman" w:hAnsi="Times New Roman"/>
          <w:color w:val="202122"/>
          <w:sz w:val="24"/>
          <w:szCs w:val="24"/>
        </w:rPr>
        <w:t>Testing at the end of development may slow down some development teams.</w:t>
      </w:r>
    </w:p>
    <w:p>
      <w:pPr>
        <w:pStyle w:val="Normal"/>
        <w:spacing w:lineRule="auto" w:line="480"/>
        <w:ind w:left="0" w:right="0" w:firstLine="720"/>
        <w:jc w:val="both"/>
        <w:rPr/>
      </w:pPr>
      <w:r>
        <w:rPr>
          <w:rFonts w:eastAsia="Times New Roman" w:cs="Times New Roman" w:ascii="Times New Roman" w:hAnsi="Times New Roman"/>
          <w:color w:val="000000"/>
          <w:sz w:val="24"/>
          <w:szCs w:val="24"/>
        </w:rPr>
        <w:t>The Systems Analyst – The book “Systems Analysis and Design, 5</w:t>
      </w:r>
      <w:r>
        <w:rPr>
          <w:rFonts w:eastAsia="Times New Roman" w:cs="Times New Roman" w:ascii="Times New Roman" w:hAnsi="Times New Roman"/>
          <w:color w:val="000000"/>
          <w:sz w:val="24"/>
          <w:szCs w:val="24"/>
          <w:vertAlign w:val="superscript"/>
        </w:rPr>
        <w:t>th</w:t>
      </w:r>
      <w:r>
        <w:rPr>
          <w:rFonts w:eastAsia="Times New Roman" w:cs="Times New Roman" w:ascii="Times New Roman" w:hAnsi="Times New Roman"/>
          <w:color w:val="000000"/>
          <w:sz w:val="24"/>
          <w:szCs w:val="24"/>
        </w:rPr>
        <w:t xml:space="preserve"> Edition ()” pointed out that the key person in the SDLC is the systems analyst. System analyst roles and responsibilities are to analyzes the business situation, identifies opportunities for improvements, and designs a system to implement the improvements. Many systems analysts view their profession as one of the most interesting, exciting, and challenging jobs around. As a systems analyst, you will work as a team with a variety of people, including business and technical experts. You will feel the satisfaction of seeing systems that you designed and developed make a significant positive business impact, while knowing that your unique skills helped make that happen. It is important to remember that the primary objective of the systems analyst is not to create a wonderful system. The primary goal is to create value for the organization, which for most companies means increasing profits. (Government agencies and not-for-profit organizations measure value differently.) Many failed systems were abandoned because the analysts tried to build a wonderful system without clearly understanding how the system would support the organization’s goals, improve business processes, and integrate with other information systems to provide value. An investment in an information system is like any other investment, such as a new machine tool. The goal is not to acquire the tool, because the tool is simply a means to an end; the goal is to enable the organization to perform work better so that it can earn greater profits or serve its constituents more effectively (Dennis, Wixom, Roth, 2012, 2019).</w:t>
      </w:r>
    </w:p>
    <w:p>
      <w:pPr>
        <w:pStyle w:val="Heading3"/>
        <w:spacing w:lineRule="auto" w:line="480"/>
        <w:rPr>
          <w:rFonts w:ascii="Times New Roman" w:hAnsi="Times New Roman" w:eastAsia="Times New Roman" w:cs="Times New Roman"/>
          <w:color w:val="auto"/>
        </w:rPr>
      </w:pPr>
      <w:bookmarkStart w:id="47" w:name="_Toc75203687"/>
      <w:bookmarkStart w:id="48" w:name="_Toc78489726"/>
      <w:r>
        <w:rPr>
          <w:rFonts w:eastAsia="Times New Roman" w:cs="Times New Roman" w:ascii="Times New Roman" w:hAnsi="Times New Roman"/>
          <w:color w:val="auto"/>
        </w:rPr>
        <w:t>Software Engineering</w:t>
      </w:r>
      <w:bookmarkEnd w:id="47"/>
      <w:bookmarkEnd w:id="48"/>
    </w:p>
    <w:p>
      <w:pPr>
        <w:pStyle w:val="Normal"/>
        <w:spacing w:lineRule="auto" w:line="480"/>
        <w:ind w:left="0" w:right="0" w:firstLine="72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Software engineering is a branch of computer science which includes the development and building of computer systems software and applications software. Computer systems software is composed of programs that include computing utilities and operations systems. Applications software consists of user-focused programs that include web browsers, database programs, etc.</w:t>
      </w:r>
    </w:p>
    <w:p>
      <w:pPr>
        <w:pStyle w:val="Normal"/>
        <w:spacing w:lineRule="auto" w:line="480"/>
        <w:ind w:left="0" w:right="0" w:firstLine="72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Why Software Engineering - Software Engineering, according to IEEE, is applying the principles of engineering to software development. In other words, it applies well-defined principles and methods of engineering to develop a high-quality software. On the other hand, a Software engineer is a person whose main responsibility is applying Software engineering principles to analyze, design, develop and maintain the software (Software life cycle).</w:t>
      </w:r>
    </w:p>
    <w:p>
      <w:pPr>
        <w:pStyle w:val="Normal"/>
        <w:spacing w:lineRule="auto" w:line="480"/>
        <w:ind w:left="0" w:right="0" w:firstLine="72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Some people get confused between software engineering and computer science. One thing should be clear; they both require programming skills. Computer science focuses on “computing”, such as algorithms, programming languages, artificial intelligence and hardware design. While Software engineering focuses on all aspects of building high quality software.</w:t>
      </w:r>
    </w:p>
    <w:p>
      <w:pPr>
        <w:pStyle w:val="Normal"/>
        <w:spacing w:lineRule="auto" w:line="480"/>
        <w:ind w:left="0" w:right="0" w:firstLine="72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Every industry, company or organization today depends on software systems, which makes the software engineering profession in demand everywhere. Software based companies, which has the most influence on the world, tend to follow software engineering principles especially since current software systems have become much more complex.</w:t>
      </w:r>
    </w:p>
    <w:p>
      <w:pPr>
        <w:pStyle w:val="Normal"/>
        <w:spacing w:lineRule="auto" w:line="480"/>
        <w:ind w:left="0" w:right="0" w:firstLine="72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In Software development work environment, software engineers could work on different fields including requirements analysis, design, quality assurance, and programming. Software engineers are familiar with most aspects related to the software development lifecycle.</w:t>
      </w:r>
    </w:p>
    <w:p>
      <w:pPr>
        <w:pStyle w:val="Heading3"/>
        <w:spacing w:lineRule="auto" w:line="480"/>
        <w:rPr>
          <w:rFonts w:ascii="Times New Roman" w:hAnsi="Times New Roman" w:eastAsia="Times New Roman" w:cs="Times New Roman"/>
          <w:color w:val="000000"/>
        </w:rPr>
      </w:pPr>
      <w:bookmarkStart w:id="49" w:name="_Toc75203688"/>
      <w:bookmarkStart w:id="50" w:name="_Toc78489727"/>
      <w:r>
        <w:rPr>
          <w:rFonts w:eastAsia="Times New Roman" w:cs="Times New Roman" w:ascii="Times New Roman" w:hAnsi="Times New Roman"/>
          <w:color w:val="000000"/>
        </w:rPr>
        <w:t>Evaluation System</w:t>
      </w:r>
      <w:bookmarkEnd w:id="49"/>
      <w:bookmarkEnd w:id="50"/>
    </w:p>
    <w:p>
      <w:pPr>
        <w:pStyle w:val="Normal"/>
        <w:spacing w:lineRule="auto" w:line="480"/>
        <w:ind w:left="0" w:right="0" w:firstLine="720"/>
        <w:jc w:val="both"/>
        <w:rPr/>
      </w:pPr>
      <w:r>
        <w:rPr>
          <w:rFonts w:eastAsia="Times New Roman" w:cs="Times New Roman" w:ascii="Times New Roman" w:hAnsi="Times New Roman"/>
          <w:color w:val="000000"/>
          <w:sz w:val="24"/>
          <w:szCs w:val="24"/>
          <w:lang w:val="en-PH"/>
        </w:rPr>
        <w:t xml:space="preserve"> </w:t>
      </w:r>
      <w:r>
        <w:rPr>
          <w:rFonts w:eastAsia="Times New Roman" w:cs="Times New Roman" w:ascii="Times New Roman" w:hAnsi="Times New Roman"/>
          <w:color w:val="000000"/>
          <w:sz w:val="24"/>
          <w:szCs w:val="24"/>
          <w:lang w:val="en-PH"/>
        </w:rPr>
        <w:t>The evaluation system includes the following factors and indicators: Functionality, Content, Reliability, Availability, Maintainability, and Saleability. For Functionality, it refers to set of attributes that bear on ease of operation, provision for comfort and convenience and user-friendliness. For Content, it refers to set of attributes that bear on accuracy, updatedness and presentation of content. For Reliability, it refers to set of attributes that bear on conformance to desired results, absence of failure and accuracy in performance. For Availability, the project was evaluated according to performance to specifications, provision for security requirements and completeness of the project. For Maintainability, the project was evaluated according to ease of maintenance, provision for diagnostic tools and procedures, provision for enhancements and modifications. For Saleability, it refers to set of attributes that bear on presence of market demand, competitiveness of price and attractiveness of the design.</w:t>
      </w:r>
    </w:p>
    <w:p>
      <w:pPr>
        <w:pStyle w:val="Normal"/>
        <w:spacing w:lineRule="auto" w:line="480"/>
        <w:ind w:left="0" w:right="0" w:firstLine="720"/>
        <w:jc w:val="both"/>
        <w:rPr/>
      </w:pPr>
      <w:r>
        <w:rPr>
          <w:rFonts w:eastAsia="Times New Roman" w:cs="Times New Roman" w:ascii="Times New Roman" w:hAnsi="Times New Roman"/>
          <w:color w:val="000000"/>
          <w:sz w:val="24"/>
          <w:szCs w:val="24"/>
          <w:lang w:val="en-PH"/>
        </w:rPr>
        <w:t xml:space="preserve">Software ISO Quality Standard - ISO 9126 refers to </w:t>
      </w:r>
      <w:r>
        <w:rPr>
          <w:rFonts w:eastAsia="Times New Roman" w:cs="Times New Roman" w:ascii="Times New Roman" w:hAnsi="Times New Roman"/>
          <w:color w:val="000000"/>
          <w:sz w:val="24"/>
          <w:szCs w:val="24"/>
          <w:lang w:val="en"/>
        </w:rPr>
        <w:t xml:space="preserve">an </w:t>
      </w:r>
      <w:r>
        <w:rPr>
          <w:rFonts w:eastAsia="Times New Roman" w:cs="Times New Roman" w:ascii="Times New Roman" w:hAnsi="Times New Roman"/>
          <w:sz w:val="24"/>
          <w:szCs w:val="24"/>
          <w:lang w:val="en"/>
        </w:rPr>
        <w:t>international standard</w:t>
      </w:r>
      <w:r>
        <w:rPr>
          <w:rFonts w:eastAsia="Times New Roman" w:cs="Times New Roman" w:ascii="Times New Roman" w:hAnsi="Times New Roman"/>
          <w:color w:val="000000"/>
          <w:sz w:val="24"/>
          <w:szCs w:val="24"/>
          <w:lang w:val="en"/>
        </w:rPr>
        <w:t xml:space="preserve"> for the </w:t>
      </w:r>
      <w:r>
        <w:rPr>
          <w:rFonts w:eastAsia="Times New Roman" w:cs="Times New Roman" w:ascii="Times New Roman" w:hAnsi="Times New Roman"/>
          <w:sz w:val="24"/>
          <w:szCs w:val="24"/>
          <w:lang w:val="en"/>
        </w:rPr>
        <w:t>evaluation</w:t>
      </w:r>
      <w:r>
        <w:rPr>
          <w:rFonts w:eastAsia="Times New Roman" w:cs="Times New Roman" w:ascii="Times New Roman" w:hAnsi="Times New Roman"/>
          <w:color w:val="000000"/>
          <w:sz w:val="24"/>
          <w:szCs w:val="24"/>
          <w:lang w:val="en"/>
        </w:rPr>
        <w:t xml:space="preserve"> of </w:t>
      </w:r>
      <w:r>
        <w:rPr>
          <w:rFonts w:eastAsia="Times New Roman" w:cs="Times New Roman" w:ascii="Times New Roman" w:hAnsi="Times New Roman"/>
          <w:sz w:val="24"/>
          <w:szCs w:val="24"/>
          <w:lang w:val="en"/>
        </w:rPr>
        <w:t>software quality</w:t>
      </w:r>
      <w:r>
        <w:rPr>
          <w:rFonts w:eastAsia="Times New Roman" w:cs="Times New Roman" w:ascii="Times New Roman" w:hAnsi="Times New Roman"/>
          <w:color w:val="000000"/>
          <w:sz w:val="24"/>
          <w:szCs w:val="24"/>
          <w:lang w:val="en"/>
        </w:rPr>
        <w:t xml:space="preserve">. </w:t>
      </w:r>
      <w:r>
        <w:rPr>
          <w:rFonts w:eastAsia="Times New Roman" w:cs="Times New Roman" w:ascii="Times New Roman" w:hAnsi="Times New Roman"/>
          <w:color w:val="000000"/>
          <w:sz w:val="24"/>
          <w:szCs w:val="24"/>
          <w:lang w:val="en-PH"/>
        </w:rPr>
        <w:t xml:space="preserve">The fundamental objective of this standard is to address some of the well-known human biases that can adversely affect the delivery of a software development project. These biases include changing priorities after the start of a project or not having any clear definitions of "success." </w:t>
      </w:r>
      <w:r>
        <w:rPr>
          <w:rFonts w:eastAsia="Times New Roman" w:cs="Times New Roman" w:ascii="Times New Roman" w:hAnsi="Times New Roman"/>
          <w:color w:val="000000"/>
          <w:sz w:val="24"/>
          <w:szCs w:val="24"/>
          <w:lang w:val="en"/>
        </w:rPr>
        <w:t xml:space="preserve">The ISO </w:t>
      </w:r>
      <w:r>
        <w:rPr>
          <w:rFonts w:eastAsia="Times New Roman" w:cs="Times New Roman" w:ascii="Times New Roman" w:hAnsi="Times New Roman"/>
          <w:color w:val="000000"/>
          <w:sz w:val="24"/>
          <w:szCs w:val="24"/>
          <w:lang w:val="en-PH"/>
        </w:rPr>
        <w:t>tries to develop a common understanding of the project's objectives and goals.</w:t>
      </w:r>
    </w:p>
    <w:p>
      <w:pPr>
        <w:pStyle w:val="Normal"/>
        <w:spacing w:lineRule="auto" w:line="480"/>
        <w:ind w:left="0" w:right="0" w:firstLine="720"/>
        <w:jc w:val="both"/>
        <w:rPr/>
      </w:pPr>
      <w:r>
        <w:rPr>
          <w:rFonts w:eastAsia="Times New Roman" w:cs="Times New Roman" w:ascii="Times New Roman" w:hAnsi="Times New Roman"/>
          <w:color w:val="000000"/>
          <w:sz w:val="24"/>
          <w:szCs w:val="24"/>
          <w:lang w:val="en-PH"/>
        </w:rPr>
        <w:t xml:space="preserve">The quality model presented the </w:t>
      </w:r>
      <w:r>
        <w:rPr>
          <w:rFonts w:eastAsia="Times New Roman" w:cs="Times New Roman" w:ascii="Times New Roman" w:hAnsi="Times New Roman"/>
          <w:sz w:val="24"/>
          <w:szCs w:val="24"/>
          <w:lang w:val="en-PH"/>
        </w:rPr>
        <w:t>software quality standards</w:t>
      </w:r>
      <w:r>
        <w:rPr>
          <w:rFonts w:eastAsia="Times New Roman" w:cs="Times New Roman" w:ascii="Times New Roman" w:hAnsi="Times New Roman"/>
          <w:color w:val="000000"/>
          <w:sz w:val="24"/>
          <w:szCs w:val="24"/>
          <w:lang w:val="en-PH"/>
        </w:rPr>
        <w:t xml:space="preserve"> as follows; a) Functionality, refers to set of attributes that bear on the existence of a set of functions and their specified properties. The functions are those that satisfy stated or implied needs, b) </w:t>
      </w:r>
      <w:r>
        <w:rPr>
          <w:rFonts w:eastAsia="Times New Roman" w:cs="Times New Roman" w:ascii="Times New Roman" w:hAnsi="Times New Roman"/>
          <w:sz w:val="24"/>
          <w:szCs w:val="24"/>
          <w:lang w:val="en-PH"/>
        </w:rPr>
        <w:t>Reliability</w:t>
      </w:r>
      <w:r>
        <w:rPr>
          <w:rFonts w:eastAsia="Times New Roman" w:cs="Times New Roman" w:ascii="Times New Roman" w:hAnsi="Times New Roman"/>
          <w:color w:val="000000"/>
          <w:sz w:val="24"/>
          <w:szCs w:val="24"/>
          <w:lang w:val="en-PH"/>
        </w:rPr>
        <w:t xml:space="preserve">, refers to set of attributes that bear on the capability of software to maintain its level of performance under stated conditions for a stated period of time, c) </w:t>
      </w:r>
      <w:r>
        <w:rPr>
          <w:rFonts w:eastAsia="Times New Roman" w:cs="Times New Roman" w:ascii="Times New Roman" w:hAnsi="Times New Roman"/>
          <w:sz w:val="24"/>
          <w:szCs w:val="24"/>
          <w:lang w:val="en-PH"/>
        </w:rPr>
        <w:t>Usability</w:t>
      </w:r>
      <w:r>
        <w:rPr>
          <w:rFonts w:eastAsia="Times New Roman" w:cs="Times New Roman" w:ascii="Times New Roman" w:hAnsi="Times New Roman"/>
          <w:color w:val="000000"/>
          <w:sz w:val="24"/>
          <w:szCs w:val="24"/>
          <w:lang w:val="en-PH"/>
        </w:rPr>
        <w:t xml:space="preserve">, refers to a set of attributes that bear on the effort needed for use, and on the individual assessment of such use, by a stated or implied set of users, d) </w:t>
      </w:r>
      <w:r>
        <w:rPr>
          <w:rFonts w:eastAsia="Times New Roman" w:cs="Times New Roman" w:ascii="Times New Roman" w:hAnsi="Times New Roman"/>
          <w:sz w:val="24"/>
          <w:szCs w:val="24"/>
          <w:lang w:val="en-PH"/>
        </w:rPr>
        <w:t>Efficiency</w:t>
      </w:r>
      <w:r>
        <w:rPr>
          <w:rFonts w:eastAsia="Times New Roman" w:cs="Times New Roman" w:ascii="Times New Roman" w:hAnsi="Times New Roman"/>
          <w:color w:val="000000"/>
          <w:sz w:val="24"/>
          <w:szCs w:val="24"/>
          <w:lang w:val="en-PH"/>
        </w:rPr>
        <w:t xml:space="preserve">, refers to set of attributes that bear on the relationship between the level of performance of the software and the number of resources used, under stated conditions, e) </w:t>
      </w:r>
      <w:r>
        <w:rPr>
          <w:rFonts w:eastAsia="Times New Roman" w:cs="Times New Roman" w:ascii="Times New Roman" w:hAnsi="Times New Roman"/>
          <w:sz w:val="24"/>
          <w:szCs w:val="24"/>
          <w:lang w:val="en-PH"/>
        </w:rPr>
        <w:t>Maintainability</w:t>
      </w:r>
      <w:r>
        <w:rPr>
          <w:rFonts w:eastAsia="Times New Roman" w:cs="Times New Roman" w:ascii="Times New Roman" w:hAnsi="Times New Roman"/>
          <w:color w:val="000000"/>
          <w:sz w:val="24"/>
          <w:szCs w:val="24"/>
          <w:lang w:val="en-PH"/>
        </w:rPr>
        <w:t xml:space="preserve">, refers to set of attributes that bear on the effort needed to make specified modifications, and f) </w:t>
      </w:r>
      <w:r>
        <w:rPr>
          <w:rFonts w:eastAsia="Times New Roman" w:cs="Times New Roman" w:ascii="Times New Roman" w:hAnsi="Times New Roman"/>
          <w:sz w:val="24"/>
          <w:szCs w:val="24"/>
          <w:lang w:val="en-PH"/>
        </w:rPr>
        <w:t>Portability</w:t>
      </w:r>
      <w:r>
        <w:rPr>
          <w:rFonts w:eastAsia="Times New Roman" w:cs="Times New Roman" w:ascii="Times New Roman" w:hAnsi="Times New Roman"/>
          <w:color w:val="000000"/>
          <w:sz w:val="24"/>
          <w:szCs w:val="24"/>
          <w:lang w:val="en-PH"/>
        </w:rPr>
        <w:t>, refers to set of attributes that bear on the ability of software to be transferred from one environment to another.</w:t>
      </w:r>
    </w:p>
    <w:p>
      <w:pPr>
        <w:pStyle w:val="Heading3"/>
        <w:spacing w:lineRule="auto" w:line="480"/>
        <w:rPr>
          <w:rFonts w:ascii="Times New Roman" w:hAnsi="Times New Roman" w:eastAsia="Times New Roman" w:cs="Times New Roman"/>
          <w:color w:val="auto"/>
          <w:lang w:val="en-PH"/>
        </w:rPr>
      </w:pPr>
      <w:bookmarkStart w:id="51" w:name="_Toc75203689"/>
      <w:bookmarkStart w:id="52" w:name="_Toc78489728"/>
      <w:r>
        <w:rPr>
          <w:rFonts w:eastAsia="Times New Roman" w:cs="Times New Roman" w:ascii="Times New Roman" w:hAnsi="Times New Roman"/>
          <w:color w:val="auto"/>
          <w:lang w:val="en-PH"/>
        </w:rPr>
        <w:t>Software Requirements</w:t>
      </w:r>
      <w:bookmarkEnd w:id="51"/>
      <w:bookmarkEnd w:id="52"/>
    </w:p>
    <w:p>
      <w:pPr>
        <w:pStyle w:val="Normal"/>
        <w:spacing w:lineRule="auto" w:line="480"/>
        <w:ind w:left="0" w:right="0" w:firstLine="720"/>
        <w:jc w:val="both"/>
        <w:rPr>
          <w:rFonts w:ascii="Times New Roman" w:hAnsi="Times New Roman" w:eastAsia="Times New Roman" w:cs="Times New Roman"/>
          <w:color w:val="000000"/>
          <w:sz w:val="24"/>
          <w:szCs w:val="24"/>
          <w:lang w:val="en-PH"/>
        </w:rPr>
      </w:pPr>
      <w:r>
        <w:rPr>
          <w:rFonts w:eastAsia="Times New Roman" w:cs="Times New Roman" w:ascii="Times New Roman" w:hAnsi="Times New Roman"/>
          <w:color w:val="000000"/>
          <w:sz w:val="24"/>
          <w:szCs w:val="24"/>
          <w:lang w:val="en-PH"/>
        </w:rPr>
        <w:t>Operating System is the most important software that runs on a computer. It manages the computer's memory and processes, as well as all of its software and hardware. It also allows you to communicate with the computer without knowing how to speak the computer's language. Without an operating system, a computer is useless.</w:t>
      </w:r>
    </w:p>
    <w:p>
      <w:pPr>
        <w:pStyle w:val="Normal"/>
        <w:spacing w:lineRule="auto" w:line="480"/>
        <w:ind w:left="0" w:right="0" w:firstLine="720"/>
        <w:jc w:val="both"/>
        <w:rPr>
          <w:rFonts w:ascii="Times New Roman" w:hAnsi="Times New Roman" w:eastAsia="Times New Roman" w:cs="Times New Roman"/>
          <w:color w:val="000000"/>
          <w:sz w:val="24"/>
          <w:szCs w:val="24"/>
          <w:lang w:val="en-PH"/>
        </w:rPr>
      </w:pPr>
      <w:r>
        <w:rPr>
          <w:rFonts w:eastAsia="Times New Roman" w:cs="Times New Roman" w:ascii="Times New Roman" w:hAnsi="Times New Roman"/>
          <w:color w:val="000000"/>
          <w:sz w:val="24"/>
          <w:szCs w:val="24"/>
          <w:lang w:val="en-PH"/>
        </w:rPr>
        <w:t>Operating systems usually come pre-loaded on any computer you buy. Most people use the operating system that comes with their computer, but it's possible to upgrade or even change operating systems. The three most common operating systems for personal computers are Microsoft Windows, macOS, and Linux.</w:t>
      </w:r>
    </w:p>
    <w:p>
      <w:pPr>
        <w:pStyle w:val="Normal"/>
        <w:spacing w:lineRule="auto" w:line="480"/>
        <w:ind w:left="0" w:right="0" w:firstLine="720"/>
        <w:jc w:val="both"/>
        <w:rPr/>
      </w:pPr>
      <w:r>
        <w:rPr>
          <w:rFonts w:eastAsia="Times New Roman" w:cs="Times New Roman" w:ascii="Times New Roman" w:hAnsi="Times New Roman"/>
          <w:color w:val="000000"/>
          <w:sz w:val="24"/>
          <w:szCs w:val="24"/>
          <w:lang w:val="en-PH"/>
        </w:rPr>
        <w:t xml:space="preserve">Common desktop operating systems include </w:t>
      </w:r>
      <w:r>
        <w:rPr>
          <w:rFonts w:eastAsia="Times New Roman" w:cs="Times New Roman" w:ascii="Times New Roman" w:hAnsi="Times New Roman"/>
          <w:sz w:val="24"/>
          <w:szCs w:val="24"/>
          <w:lang w:val="en-PH"/>
        </w:rPr>
        <w:t>Windows</w:t>
      </w:r>
      <w:r>
        <w:rPr>
          <w:rFonts w:eastAsia="Times New Roman" w:cs="Times New Roman" w:ascii="Times New Roman" w:hAnsi="Times New Roman"/>
          <w:color w:val="000000"/>
          <w:sz w:val="24"/>
          <w:szCs w:val="24"/>
          <w:lang w:val="en-PH"/>
        </w:rPr>
        <w:t xml:space="preserve">, </w:t>
      </w:r>
      <w:r>
        <w:rPr>
          <w:rFonts w:eastAsia="Times New Roman" w:cs="Times New Roman" w:ascii="Times New Roman" w:hAnsi="Times New Roman"/>
          <w:sz w:val="24"/>
          <w:szCs w:val="24"/>
          <w:lang w:val="en-PH"/>
        </w:rPr>
        <w:t>OS X</w:t>
      </w:r>
      <w:r>
        <w:rPr>
          <w:rFonts w:eastAsia="Times New Roman" w:cs="Times New Roman" w:ascii="Times New Roman" w:hAnsi="Times New Roman"/>
          <w:color w:val="000000"/>
          <w:sz w:val="24"/>
          <w:szCs w:val="24"/>
          <w:lang w:val="en-PH"/>
        </w:rPr>
        <w:t xml:space="preserve">, and </w:t>
      </w:r>
      <w:r>
        <w:rPr>
          <w:rFonts w:eastAsia="Times New Roman" w:cs="Times New Roman" w:ascii="Times New Roman" w:hAnsi="Times New Roman"/>
          <w:sz w:val="24"/>
          <w:szCs w:val="24"/>
          <w:lang w:val="en-PH"/>
        </w:rPr>
        <w:t>Linux</w:t>
      </w:r>
      <w:r>
        <w:rPr>
          <w:rFonts w:eastAsia="Times New Roman" w:cs="Times New Roman" w:ascii="Times New Roman" w:hAnsi="Times New Roman"/>
          <w:color w:val="000000"/>
          <w:sz w:val="24"/>
          <w:szCs w:val="24"/>
          <w:lang w:val="en-PH"/>
        </w:rPr>
        <w:t xml:space="preserve">. While each OS is different, most provide a graphical user interface, or </w:t>
      </w:r>
      <w:r>
        <w:rPr>
          <w:rFonts w:eastAsia="Times New Roman" w:cs="Times New Roman" w:ascii="Times New Roman" w:hAnsi="Times New Roman"/>
          <w:sz w:val="24"/>
          <w:szCs w:val="24"/>
          <w:lang w:val="en-PH"/>
        </w:rPr>
        <w:t>GUI</w:t>
      </w:r>
      <w:r>
        <w:rPr>
          <w:rFonts w:eastAsia="Times New Roman" w:cs="Times New Roman" w:ascii="Times New Roman" w:hAnsi="Times New Roman"/>
          <w:color w:val="000000"/>
          <w:sz w:val="24"/>
          <w:szCs w:val="24"/>
          <w:lang w:val="en-PH"/>
        </w:rPr>
        <w:t xml:space="preserve">, that includes a </w:t>
      </w:r>
      <w:r>
        <w:rPr>
          <w:rFonts w:eastAsia="Times New Roman" w:cs="Times New Roman" w:ascii="Times New Roman" w:hAnsi="Times New Roman"/>
          <w:sz w:val="24"/>
          <w:szCs w:val="24"/>
          <w:lang w:val="en-PH"/>
        </w:rPr>
        <w:t>desktop</w:t>
      </w:r>
      <w:r>
        <w:rPr>
          <w:rFonts w:eastAsia="Times New Roman" w:cs="Times New Roman" w:ascii="Times New Roman" w:hAnsi="Times New Roman"/>
          <w:color w:val="000000"/>
          <w:sz w:val="24"/>
          <w:szCs w:val="24"/>
          <w:lang w:val="en-PH"/>
        </w:rPr>
        <w:t xml:space="preserve"> and the ability to manage files and folders. They also allow you to </w:t>
      </w:r>
      <w:r>
        <w:rPr>
          <w:rFonts w:eastAsia="Times New Roman" w:cs="Times New Roman" w:ascii="Times New Roman" w:hAnsi="Times New Roman"/>
          <w:sz w:val="24"/>
          <w:szCs w:val="24"/>
          <w:lang w:val="en-PH"/>
        </w:rPr>
        <w:t>install</w:t>
      </w:r>
      <w:r>
        <w:rPr>
          <w:rFonts w:eastAsia="Times New Roman" w:cs="Times New Roman" w:ascii="Times New Roman" w:hAnsi="Times New Roman"/>
          <w:color w:val="000000"/>
          <w:sz w:val="24"/>
          <w:szCs w:val="24"/>
          <w:lang w:val="en-PH"/>
        </w:rPr>
        <w:t xml:space="preserve"> and run programs written for the operating system. Windows and Linux can be installed on standard </w:t>
      </w:r>
      <w:r>
        <w:rPr>
          <w:rFonts w:eastAsia="Times New Roman" w:cs="Times New Roman" w:ascii="Times New Roman" w:hAnsi="Times New Roman"/>
          <w:sz w:val="24"/>
          <w:szCs w:val="24"/>
          <w:lang w:val="en-PH"/>
        </w:rPr>
        <w:t>PC</w:t>
      </w:r>
      <w:r>
        <w:rPr>
          <w:rFonts w:eastAsia="Times New Roman" w:cs="Times New Roman" w:ascii="Times New Roman" w:hAnsi="Times New Roman"/>
          <w:color w:val="000000"/>
          <w:sz w:val="24"/>
          <w:szCs w:val="24"/>
          <w:lang w:val="en-PH"/>
        </w:rPr>
        <w:t xml:space="preserve"> hardware, while OS X is designed to run on Apple systems. Therefore, the hardware you choose affects what operating system(s) you can run.</w:t>
      </w:r>
    </w:p>
    <w:p>
      <w:pPr>
        <w:pStyle w:val="Normal"/>
        <w:spacing w:lineRule="auto" w:line="480"/>
        <w:ind w:left="0" w:right="0" w:firstLine="720"/>
        <w:jc w:val="both"/>
        <w:rPr>
          <w:rFonts w:ascii="Times New Roman" w:hAnsi="Times New Roman" w:eastAsia="Times New Roman" w:cs="Times New Roman"/>
          <w:color w:val="000000"/>
          <w:sz w:val="24"/>
          <w:szCs w:val="24"/>
          <w:lang w:val="en-PH"/>
        </w:rPr>
      </w:pPr>
      <w:r>
        <w:rPr>
          <w:rFonts w:eastAsia="Times New Roman" w:cs="Times New Roman" w:ascii="Times New Roman" w:hAnsi="Times New Roman"/>
          <w:color w:val="000000"/>
          <w:sz w:val="24"/>
          <w:szCs w:val="24"/>
          <w:lang w:val="en-PH"/>
        </w:rPr>
        <w:t>Modern operating systems use a graphical user interface, or GUI (pronounced gooey). A GUI lets you use your mouse to click icons, buttons, and menus, and everything is clearly displayed on the screen using a combination of graphics and text.</w:t>
      </w:r>
    </w:p>
    <w:p>
      <w:pPr>
        <w:pStyle w:val="Normal"/>
        <w:spacing w:lineRule="auto" w:line="480"/>
        <w:jc w:val="both"/>
        <w:rPr/>
      </w:pPr>
      <w:r>
        <w:rPr>
          <w:rFonts w:eastAsia="Times New Roman" w:cs="Times New Roman" w:ascii="Times New Roman" w:hAnsi="Times New Roman"/>
          <w:color w:val="000000"/>
          <w:sz w:val="24"/>
          <w:szCs w:val="24"/>
          <w:lang w:val="en-PH"/>
        </w:rPr>
        <w:t xml:space="preserve"> </w:t>
      </w:r>
      <w:r>
        <w:rPr/>
        <w:tab/>
      </w:r>
      <w:r>
        <w:rPr>
          <w:rFonts w:eastAsia="Times New Roman" w:cs="Times New Roman" w:ascii="Times New Roman" w:hAnsi="Times New Roman"/>
          <w:color w:val="000000"/>
          <w:sz w:val="24"/>
          <w:szCs w:val="24"/>
          <w:lang w:val="en-PH"/>
        </w:rPr>
        <w:t>Microsoft created the Windows operating system in the mid-1980s. There have been many different versions of Windows, but the most recent ones are Windows 10 (released in 2015), Windows 8 (2012), Windows 7 (2009), and Windows Vista (2007). Windows comes pre-loaded on most new PCs, which helps to make it the most popular operating system in the world.</w:t>
      </w:r>
    </w:p>
    <w:p>
      <w:pPr>
        <w:pStyle w:val="Normal"/>
        <w:spacing w:lineRule="auto" w:line="480"/>
        <w:ind w:left="0" w:right="0" w:firstLine="720"/>
        <w:jc w:val="both"/>
        <w:rPr/>
      </w:pPr>
      <w:r>
        <w:rPr>
          <w:rFonts w:eastAsia="Times New Roman" w:cs="Times New Roman" w:ascii="Times New Roman" w:hAnsi="Times New Roman"/>
          <w:color w:val="000000"/>
          <w:sz w:val="24"/>
          <w:szCs w:val="24"/>
          <w:lang w:val="en-PH"/>
        </w:rPr>
        <w:t xml:space="preserve">Linux (pronounced LINN-ux) is a family of open-source operating systems, which means they can be modified and distributed by anyone around the world. This is different from proprietary software like Windows, which can only be modified by the company that owns it. The advantages of Linux are that it is free, and there are many different distributions—or versions—you can choose from. According to </w:t>
      </w:r>
      <w:r>
        <w:rPr>
          <w:rFonts w:eastAsia="Times New Roman" w:cs="Times New Roman" w:ascii="Times New Roman" w:hAnsi="Times New Roman"/>
          <w:sz w:val="24"/>
          <w:szCs w:val="24"/>
          <w:lang w:val="en-PH"/>
        </w:rPr>
        <w:t>StatCounter Global Stats</w:t>
      </w:r>
      <w:r>
        <w:rPr>
          <w:rFonts w:eastAsia="Times New Roman" w:cs="Times New Roman" w:ascii="Times New Roman" w:hAnsi="Times New Roman"/>
          <w:color w:val="000000"/>
          <w:sz w:val="24"/>
          <w:szCs w:val="24"/>
          <w:lang w:val="en-PH"/>
        </w:rPr>
        <w:t>, Linux users account for less than 2% of global operating systems. However, most servers run Linux because it's relatively easy to customize.</w:t>
      </w:r>
    </w:p>
    <w:p>
      <w:pPr>
        <w:pStyle w:val="Normal"/>
        <w:spacing w:lineRule="auto" w:line="480"/>
        <w:ind w:left="0" w:right="0" w:firstLine="720"/>
        <w:jc w:val="both"/>
        <w:rPr/>
      </w:pPr>
      <w:r>
        <w:rPr>
          <w:rFonts w:eastAsia="Times New Roman" w:cs="Times New Roman" w:ascii="Times New Roman" w:hAnsi="Times New Roman"/>
          <w:color w:val="000000"/>
          <w:sz w:val="24"/>
          <w:szCs w:val="24"/>
          <w:lang w:val="en-PH"/>
        </w:rPr>
        <w:t xml:space="preserve">When software developers create applications, they must write and </w:t>
      </w:r>
      <w:r>
        <w:rPr>
          <w:rFonts w:eastAsia="Times New Roman" w:cs="Times New Roman" w:ascii="Times New Roman" w:hAnsi="Times New Roman"/>
          <w:sz w:val="24"/>
          <w:szCs w:val="24"/>
          <w:lang w:val="en-PH"/>
        </w:rPr>
        <w:t>compile</w:t>
      </w:r>
      <w:r>
        <w:rPr>
          <w:rFonts w:eastAsia="Times New Roman" w:cs="Times New Roman" w:ascii="Times New Roman" w:hAnsi="Times New Roman"/>
          <w:color w:val="000000"/>
          <w:sz w:val="24"/>
          <w:szCs w:val="24"/>
          <w:lang w:val="en-PH"/>
        </w:rPr>
        <w:t xml:space="preserve"> them for a specific operating system. This is because each OS communicates with the hardware differently and has a specific application program interface, or </w:t>
      </w:r>
      <w:r>
        <w:rPr>
          <w:rFonts w:eastAsia="Times New Roman" w:cs="Times New Roman" w:ascii="Times New Roman" w:hAnsi="Times New Roman"/>
          <w:sz w:val="24"/>
          <w:szCs w:val="24"/>
          <w:lang w:val="en-PH"/>
        </w:rPr>
        <w:t>API</w:t>
      </w:r>
      <w:r>
        <w:rPr>
          <w:rFonts w:eastAsia="Times New Roman" w:cs="Times New Roman" w:ascii="Times New Roman" w:hAnsi="Times New Roman"/>
          <w:color w:val="000000"/>
          <w:sz w:val="24"/>
          <w:szCs w:val="24"/>
          <w:lang w:val="en-PH"/>
        </w:rPr>
        <w:t xml:space="preserve">, that the programmer must use. While many popular programs are </w:t>
      </w:r>
      <w:r>
        <w:rPr>
          <w:rFonts w:eastAsia="Times New Roman" w:cs="Times New Roman" w:ascii="Times New Roman" w:hAnsi="Times New Roman"/>
          <w:sz w:val="24"/>
          <w:szCs w:val="24"/>
          <w:lang w:val="en-PH"/>
        </w:rPr>
        <w:t>cross platform</w:t>
      </w:r>
      <w:r>
        <w:rPr>
          <w:rFonts w:eastAsia="Times New Roman" w:cs="Times New Roman" w:ascii="Times New Roman" w:hAnsi="Times New Roman"/>
          <w:color w:val="000000"/>
          <w:sz w:val="24"/>
          <w:szCs w:val="24"/>
          <w:lang w:val="en-PH"/>
        </w:rPr>
        <w:t xml:space="preserve">, meaning they have been developed to run on different Operating System, some are only available for a single operating system. Therefore, when choosing a computer, make sure the operating system supports the programs you want to run (Christensson, P. 2016, July 23 Operating System Definition. Retrieved 2021, May 26, from </w:t>
      </w:r>
      <w:hyperlink r:id="rId13">
        <w:r>
          <w:rPr>
            <w:rStyle w:val="InternetLink"/>
            <w:rFonts w:eastAsia="Times New Roman" w:cs="Times New Roman" w:ascii="Times New Roman" w:hAnsi="Times New Roman"/>
            <w:sz w:val="24"/>
            <w:szCs w:val="24"/>
            <w:lang w:val="en-PH"/>
          </w:rPr>
          <w:t>https://techterms.com</w:t>
        </w:r>
      </w:hyperlink>
      <w:r>
        <w:rPr>
          <w:rFonts w:eastAsia="Times New Roman" w:cs="Times New Roman" w:ascii="Times New Roman" w:hAnsi="Times New Roman"/>
          <w:color w:val="000000"/>
          <w:sz w:val="24"/>
          <w:szCs w:val="24"/>
          <w:lang w:val="en-PH"/>
        </w:rPr>
        <w:t>).</w:t>
      </w:r>
    </w:p>
    <w:p>
      <w:pPr>
        <w:pStyle w:val="Heading3"/>
        <w:rPr>
          <w:rFonts w:ascii="Times New Roman" w:hAnsi="Times New Roman" w:eastAsia="Times New Roman" w:cs="Times New Roman"/>
          <w:color w:val="000000"/>
          <w:lang w:val="en-PH"/>
        </w:rPr>
      </w:pPr>
      <w:bookmarkStart w:id="53" w:name="_Toc78489729"/>
      <w:r>
        <w:rPr>
          <w:rFonts w:eastAsia="Times New Roman" w:cs="Times New Roman" w:ascii="Times New Roman" w:hAnsi="Times New Roman"/>
          <w:color w:val="000000"/>
          <w:lang w:val="en-PH"/>
        </w:rPr>
        <w:t>SQLite</w:t>
      </w:r>
      <w:bookmarkEnd w:id="53"/>
    </w:p>
    <w:p>
      <w:pPr>
        <w:pStyle w:val="Normal"/>
        <w:spacing w:lineRule="auto" w:line="480"/>
        <w:ind w:left="0" w:right="0" w:firstLine="720"/>
        <w:jc w:val="both"/>
        <w:rPr/>
      </w:pPr>
      <w:r>
        <w:rPr>
          <w:rFonts w:eastAsia="Times New Roman" w:cs="Times New Roman" w:ascii="Times New Roman" w:hAnsi="Times New Roman"/>
          <w:color w:val="000000"/>
          <w:sz w:val="24"/>
          <w:szCs w:val="24"/>
          <w:lang w:val="en-PH"/>
        </w:rPr>
        <w:t xml:space="preserve">SQLite is a C-language library that implements a small, </w:t>
      </w:r>
      <w:hyperlink r:id="rId14">
        <w:r>
          <w:rPr>
            <w:rFonts w:eastAsia="Times New Roman" w:cs="Times New Roman" w:ascii="Times New Roman" w:hAnsi="Times New Roman"/>
            <w:color w:val="000000"/>
            <w:sz w:val="24"/>
            <w:szCs w:val="24"/>
            <w:lang w:val="en-PH"/>
          </w:rPr>
          <w:t>fast</w:t>
        </w:r>
      </w:hyperlink>
      <w:r>
        <w:rPr>
          <w:rFonts w:eastAsia="Times New Roman" w:cs="Times New Roman" w:ascii="Times New Roman" w:hAnsi="Times New Roman"/>
          <w:color w:val="000000"/>
          <w:sz w:val="24"/>
          <w:szCs w:val="24"/>
          <w:lang w:val="en-PH"/>
        </w:rPr>
        <w:t xml:space="preserve">, </w:t>
      </w:r>
      <w:hyperlink r:id="rId15">
        <w:r>
          <w:rPr>
            <w:rFonts w:eastAsia="Times New Roman" w:cs="Times New Roman" w:ascii="Times New Roman" w:hAnsi="Times New Roman"/>
            <w:color w:val="000000"/>
            <w:sz w:val="24"/>
            <w:szCs w:val="24"/>
            <w:lang w:val="en-PH"/>
          </w:rPr>
          <w:t>self-contained</w:t>
        </w:r>
      </w:hyperlink>
      <w:r>
        <w:rPr>
          <w:rFonts w:eastAsia="Times New Roman" w:cs="Times New Roman" w:ascii="Times New Roman" w:hAnsi="Times New Roman"/>
          <w:color w:val="000000"/>
          <w:sz w:val="24"/>
          <w:szCs w:val="24"/>
          <w:lang w:val="en-PH"/>
        </w:rPr>
        <w:t xml:space="preserve">, </w:t>
      </w:r>
      <w:hyperlink r:id="rId16">
        <w:r>
          <w:rPr>
            <w:rFonts w:eastAsia="Times New Roman" w:cs="Times New Roman" w:ascii="Times New Roman" w:hAnsi="Times New Roman"/>
            <w:color w:val="000000"/>
            <w:sz w:val="24"/>
            <w:szCs w:val="24"/>
            <w:lang w:val="en-PH"/>
          </w:rPr>
          <w:t>high-reliability</w:t>
        </w:r>
      </w:hyperlink>
      <w:r>
        <w:rPr>
          <w:rFonts w:eastAsia="Times New Roman" w:cs="Times New Roman" w:ascii="Times New Roman" w:hAnsi="Times New Roman"/>
          <w:color w:val="000000"/>
          <w:sz w:val="24"/>
          <w:szCs w:val="24"/>
          <w:lang w:val="en-PH"/>
        </w:rPr>
        <w:t xml:space="preserve">, </w:t>
      </w:r>
      <w:hyperlink r:id="rId17">
        <w:r>
          <w:rPr>
            <w:rFonts w:eastAsia="Times New Roman" w:cs="Times New Roman" w:ascii="Times New Roman" w:hAnsi="Times New Roman"/>
            <w:color w:val="000000"/>
            <w:sz w:val="24"/>
            <w:szCs w:val="24"/>
            <w:lang w:val="en-PH"/>
          </w:rPr>
          <w:t>full-featured</w:t>
        </w:r>
      </w:hyperlink>
      <w:r>
        <w:rPr>
          <w:rFonts w:eastAsia="Times New Roman" w:cs="Times New Roman" w:ascii="Times New Roman" w:hAnsi="Times New Roman"/>
          <w:color w:val="000000"/>
          <w:sz w:val="24"/>
          <w:szCs w:val="24"/>
          <w:lang w:val="en-PH"/>
        </w:rPr>
        <w:t xml:space="preserve">, SQL database engine. SQLite is the </w:t>
      </w:r>
      <w:hyperlink r:id="rId18">
        <w:r>
          <w:rPr>
            <w:rFonts w:eastAsia="Times New Roman" w:cs="Times New Roman" w:ascii="Times New Roman" w:hAnsi="Times New Roman"/>
            <w:color w:val="000000"/>
            <w:sz w:val="24"/>
            <w:szCs w:val="24"/>
            <w:lang w:val="en-PH"/>
          </w:rPr>
          <w:t>most used</w:t>
        </w:r>
      </w:hyperlink>
      <w:r>
        <w:rPr>
          <w:rFonts w:eastAsia="Times New Roman" w:cs="Times New Roman" w:ascii="Times New Roman" w:hAnsi="Times New Roman"/>
          <w:color w:val="000000"/>
          <w:sz w:val="24"/>
          <w:szCs w:val="24"/>
          <w:lang w:val="en-PH"/>
        </w:rPr>
        <w:t xml:space="preserve"> database engine in the world. SQLite is built into all mobile phones and most computers and comes bundled inside countless other applications that people use every day. </w:t>
      </w:r>
      <w:hyperlink r:id="rId19">
        <w:r>
          <w:rPr>
            <w:rFonts w:eastAsia="Times New Roman" w:cs="Times New Roman" w:ascii="Times New Roman" w:hAnsi="Times New Roman"/>
            <w:color w:val="000000"/>
            <w:sz w:val="24"/>
            <w:szCs w:val="24"/>
            <w:lang w:val="en-PH"/>
          </w:rPr>
          <w:t>More Information...</w:t>
        </w:r>
      </w:hyperlink>
    </w:p>
    <w:p>
      <w:pPr>
        <w:pStyle w:val="Normal"/>
        <w:spacing w:lineRule="auto" w:line="480"/>
        <w:ind w:left="0" w:right="0" w:firstLine="720"/>
        <w:jc w:val="both"/>
        <w:rPr/>
      </w:pPr>
      <w:r>
        <w:rPr>
          <w:rFonts w:eastAsia="Times New Roman" w:cs="Times New Roman" w:ascii="Times New Roman" w:hAnsi="Times New Roman"/>
          <w:color w:val="000000"/>
          <w:sz w:val="24"/>
          <w:szCs w:val="24"/>
          <w:lang w:val="en-PH"/>
        </w:rPr>
        <w:t xml:space="preserve">The SQLite </w:t>
      </w:r>
      <w:hyperlink r:id="rId20">
        <w:r>
          <w:rPr>
            <w:rFonts w:eastAsia="Times New Roman" w:cs="Times New Roman" w:ascii="Times New Roman" w:hAnsi="Times New Roman"/>
            <w:color w:val="000000"/>
            <w:sz w:val="24"/>
            <w:szCs w:val="24"/>
            <w:lang w:val="en-PH"/>
          </w:rPr>
          <w:t>file format</w:t>
        </w:r>
      </w:hyperlink>
      <w:r>
        <w:rPr>
          <w:rFonts w:eastAsia="Times New Roman" w:cs="Times New Roman" w:ascii="Times New Roman" w:hAnsi="Times New Roman"/>
          <w:color w:val="000000"/>
          <w:sz w:val="24"/>
          <w:szCs w:val="24"/>
          <w:lang w:val="en-PH"/>
        </w:rPr>
        <w:t xml:space="preserve"> is stable, cross-platform, and backwards compatible and the developers pledge to keep it that way </w:t>
      </w:r>
      <w:hyperlink r:id="rId21">
        <w:r>
          <w:rPr>
            <w:rFonts w:eastAsia="Times New Roman" w:cs="Times New Roman" w:ascii="Times New Roman" w:hAnsi="Times New Roman"/>
            <w:color w:val="000000"/>
            <w:sz w:val="24"/>
            <w:szCs w:val="24"/>
            <w:lang w:val="en-PH"/>
          </w:rPr>
          <w:t>through the year 2050</w:t>
        </w:r>
      </w:hyperlink>
      <w:r>
        <w:rPr>
          <w:rFonts w:eastAsia="Times New Roman" w:cs="Times New Roman" w:ascii="Times New Roman" w:hAnsi="Times New Roman"/>
          <w:color w:val="000000"/>
          <w:sz w:val="24"/>
          <w:szCs w:val="24"/>
          <w:lang w:val="en-PH"/>
        </w:rPr>
        <w:t xml:space="preserve">. SQLite database files are commonly used as containers to transfer rich content between systems and as a long-term archival format for data. There are over 1 trillion (1e12) SQLite databases in active use. ( </w:t>
      </w:r>
      <w:hyperlink r:id="rId22">
        <w:r>
          <w:rPr>
            <w:rStyle w:val="InternetLink"/>
            <w:rFonts w:eastAsia="Times New Roman" w:cs="Times New Roman" w:ascii="Times New Roman" w:hAnsi="Times New Roman"/>
            <w:sz w:val="24"/>
            <w:szCs w:val="24"/>
            <w:lang w:val="en-PH"/>
          </w:rPr>
          <w:t>https://www.sqlite.org/index.html</w:t>
        </w:r>
      </w:hyperlink>
      <w:r>
        <w:rPr>
          <w:rFonts w:eastAsia="Times New Roman" w:cs="Times New Roman" w:ascii="Times New Roman" w:hAnsi="Times New Roman"/>
          <w:color w:val="000000"/>
          <w:sz w:val="24"/>
          <w:szCs w:val="24"/>
          <w:lang w:val="en-PH"/>
        </w:rPr>
        <w:t xml:space="preserve"> )</w:t>
      </w:r>
    </w:p>
    <w:p>
      <w:pPr>
        <w:pStyle w:val="Heading3"/>
        <w:spacing w:lineRule="auto" w:line="480"/>
        <w:rPr>
          <w:rFonts w:ascii="Times New Roman" w:hAnsi="Times New Roman" w:eastAsia="Times New Roman" w:cs="Times New Roman"/>
          <w:color w:val="000000"/>
          <w:lang w:val="en-PH"/>
        </w:rPr>
      </w:pPr>
      <w:bookmarkStart w:id="54" w:name="_Toc78489730"/>
      <w:r>
        <w:rPr>
          <w:rFonts w:eastAsia="Times New Roman" w:cs="Times New Roman" w:ascii="Times New Roman" w:hAnsi="Times New Roman"/>
          <w:color w:val="000000"/>
          <w:lang w:val="en-PH"/>
        </w:rPr>
        <w:t>Python</w:t>
      </w:r>
      <w:bookmarkEnd w:id="54"/>
    </w:p>
    <w:p>
      <w:pPr>
        <w:pStyle w:val="Normal"/>
        <w:spacing w:lineRule="auto" w:line="480"/>
        <w:ind w:left="0" w:right="0" w:firstLine="720"/>
        <w:jc w:val="both"/>
        <w:rPr/>
      </w:pPr>
      <w:r>
        <w:rPr>
          <w:rFonts w:eastAsia="Times New Roman" w:cs="Times New Roman" w:ascii="Times New Roman" w:hAnsi="Times New Roman"/>
          <w:color w:val="000000"/>
          <w:sz w:val="24"/>
          <w:szCs w:val="24"/>
          <w:lang w:val="en-PH"/>
        </w:rPr>
        <w:t xml:space="preserve">Python is a high-level programming language designed to be easy to read and simple to implement. It is </w:t>
      </w:r>
      <w:r>
        <w:rPr>
          <w:rFonts w:eastAsia="Times New Roman" w:cs="Times New Roman" w:ascii="Times New Roman" w:hAnsi="Times New Roman"/>
          <w:sz w:val="24"/>
          <w:szCs w:val="24"/>
          <w:lang w:val="en-PH"/>
        </w:rPr>
        <w:t>open source</w:t>
      </w:r>
      <w:r>
        <w:rPr>
          <w:rFonts w:eastAsia="Times New Roman" w:cs="Times New Roman" w:ascii="Times New Roman" w:hAnsi="Times New Roman"/>
          <w:color w:val="000000"/>
          <w:sz w:val="24"/>
          <w:szCs w:val="24"/>
          <w:lang w:val="en-PH"/>
        </w:rPr>
        <w:t xml:space="preserve">, which means it is free to use, even for commercial applications. Python can run on Mac, Windows, and Unix systems and has also been ported to </w:t>
      </w:r>
      <w:r>
        <w:rPr>
          <w:rFonts w:eastAsia="Times New Roman" w:cs="Times New Roman" w:ascii="Times New Roman" w:hAnsi="Times New Roman"/>
          <w:sz w:val="24"/>
          <w:szCs w:val="24"/>
          <w:lang w:val="en-PH"/>
        </w:rPr>
        <w:t>Java</w:t>
      </w:r>
      <w:r>
        <w:rPr>
          <w:rFonts w:eastAsia="Times New Roman" w:cs="Times New Roman" w:ascii="Times New Roman" w:hAnsi="Times New Roman"/>
          <w:color w:val="000000"/>
          <w:sz w:val="24"/>
          <w:szCs w:val="24"/>
          <w:lang w:val="en-PH"/>
        </w:rPr>
        <w:t xml:space="preserve"> and .NET virtual machines.</w:t>
      </w:r>
    </w:p>
    <w:p>
      <w:pPr>
        <w:pStyle w:val="Normal"/>
        <w:spacing w:lineRule="auto" w:line="480"/>
        <w:ind w:left="0" w:right="0" w:firstLine="720"/>
        <w:jc w:val="both"/>
        <w:rPr/>
      </w:pPr>
      <w:r>
        <w:rPr>
          <w:rFonts w:eastAsia="Times New Roman" w:cs="Times New Roman" w:ascii="Times New Roman" w:hAnsi="Times New Roman"/>
          <w:color w:val="000000"/>
          <w:sz w:val="24"/>
          <w:szCs w:val="24"/>
          <w:lang w:val="en-PH"/>
        </w:rPr>
        <w:t xml:space="preserve">Python is considered a scripting language, like </w:t>
      </w:r>
      <w:r>
        <w:rPr>
          <w:rFonts w:eastAsia="Times New Roman" w:cs="Times New Roman" w:ascii="Times New Roman" w:hAnsi="Times New Roman"/>
          <w:sz w:val="24"/>
          <w:szCs w:val="24"/>
          <w:lang w:val="en-PH"/>
        </w:rPr>
        <w:t>Ruby</w:t>
      </w:r>
      <w:r>
        <w:rPr>
          <w:rFonts w:eastAsia="Times New Roman" w:cs="Times New Roman" w:ascii="Times New Roman" w:hAnsi="Times New Roman"/>
          <w:color w:val="000000"/>
          <w:sz w:val="24"/>
          <w:szCs w:val="24"/>
          <w:lang w:val="en-PH"/>
        </w:rPr>
        <w:t xml:space="preserve"> or </w:t>
      </w:r>
      <w:r>
        <w:rPr>
          <w:rFonts w:eastAsia="Times New Roman" w:cs="Times New Roman" w:ascii="Times New Roman" w:hAnsi="Times New Roman"/>
          <w:sz w:val="24"/>
          <w:szCs w:val="24"/>
          <w:lang w:val="en-PH"/>
        </w:rPr>
        <w:t>Perl</w:t>
      </w:r>
      <w:r>
        <w:rPr>
          <w:rFonts w:eastAsia="Times New Roman" w:cs="Times New Roman" w:ascii="Times New Roman" w:hAnsi="Times New Roman"/>
          <w:color w:val="000000"/>
          <w:sz w:val="24"/>
          <w:szCs w:val="24"/>
          <w:lang w:val="en-PH"/>
        </w:rPr>
        <w:t xml:space="preserve"> and is often used for creating Web </w:t>
      </w:r>
      <w:r>
        <w:rPr>
          <w:rFonts w:eastAsia="Times New Roman" w:cs="Times New Roman" w:ascii="Times New Roman" w:hAnsi="Times New Roman"/>
          <w:sz w:val="24"/>
          <w:szCs w:val="24"/>
          <w:lang w:val="en-PH"/>
        </w:rPr>
        <w:t>applications</w:t>
      </w:r>
      <w:r>
        <w:rPr>
          <w:rFonts w:eastAsia="Times New Roman" w:cs="Times New Roman" w:ascii="Times New Roman" w:hAnsi="Times New Roman"/>
          <w:color w:val="000000"/>
          <w:sz w:val="24"/>
          <w:szCs w:val="24"/>
          <w:lang w:val="en-PH"/>
        </w:rPr>
        <w:t xml:space="preserve"> and dynamic Web content. It is also supported by a number of 2D and 3D imaging programs, enabling users to create custom </w:t>
      </w:r>
      <w:r>
        <w:rPr>
          <w:rFonts w:eastAsia="Times New Roman" w:cs="Times New Roman" w:ascii="Times New Roman" w:hAnsi="Times New Roman"/>
          <w:sz w:val="24"/>
          <w:szCs w:val="24"/>
          <w:lang w:val="en-PH"/>
        </w:rPr>
        <w:t>plug-ins</w:t>
      </w:r>
      <w:r>
        <w:rPr>
          <w:rFonts w:eastAsia="Times New Roman" w:cs="Times New Roman" w:ascii="Times New Roman" w:hAnsi="Times New Roman"/>
          <w:color w:val="000000"/>
          <w:sz w:val="24"/>
          <w:szCs w:val="24"/>
          <w:lang w:val="en-PH"/>
        </w:rPr>
        <w:t xml:space="preserve"> and extensions with Python. Examples of applications that support a Python </w:t>
      </w:r>
      <w:r>
        <w:rPr>
          <w:rFonts w:eastAsia="Times New Roman" w:cs="Times New Roman" w:ascii="Times New Roman" w:hAnsi="Times New Roman"/>
          <w:sz w:val="24"/>
          <w:szCs w:val="24"/>
          <w:lang w:val="en-PH"/>
        </w:rPr>
        <w:t>API</w:t>
      </w:r>
      <w:r>
        <w:rPr>
          <w:rFonts w:eastAsia="Times New Roman" w:cs="Times New Roman" w:ascii="Times New Roman" w:hAnsi="Times New Roman"/>
          <w:color w:val="000000"/>
          <w:sz w:val="24"/>
          <w:szCs w:val="24"/>
          <w:lang w:val="en-PH"/>
        </w:rPr>
        <w:t xml:space="preserve"> include GIMP, Inkscape, Blender, and Autodesk Maya. Scripts written in Python (</w:t>
      </w:r>
      <w:r>
        <w:rPr>
          <w:rFonts w:eastAsia="Times New Roman" w:cs="Times New Roman" w:ascii="Times New Roman" w:hAnsi="Times New Roman"/>
          <w:sz w:val="24"/>
          <w:szCs w:val="24"/>
          <w:lang w:val="en-PH"/>
        </w:rPr>
        <w:t>.PY</w:t>
      </w:r>
      <w:r>
        <w:rPr>
          <w:rFonts w:eastAsia="Times New Roman" w:cs="Times New Roman" w:ascii="Times New Roman" w:hAnsi="Times New Roman"/>
          <w:color w:val="000000"/>
          <w:sz w:val="24"/>
          <w:szCs w:val="24"/>
          <w:lang w:val="en-PH"/>
        </w:rPr>
        <w:t xml:space="preserve"> files) can be </w:t>
      </w:r>
      <w:r>
        <w:rPr>
          <w:rFonts w:eastAsia="Times New Roman" w:cs="Times New Roman" w:ascii="Times New Roman" w:hAnsi="Times New Roman"/>
          <w:sz w:val="24"/>
          <w:szCs w:val="24"/>
          <w:lang w:val="en-PH"/>
        </w:rPr>
        <w:t>parsed</w:t>
      </w:r>
      <w:r>
        <w:rPr>
          <w:rFonts w:eastAsia="Times New Roman" w:cs="Times New Roman" w:ascii="Times New Roman" w:hAnsi="Times New Roman"/>
          <w:color w:val="000000"/>
          <w:sz w:val="24"/>
          <w:szCs w:val="24"/>
          <w:lang w:val="en-PH"/>
        </w:rPr>
        <w:t xml:space="preserve"> and run immediately. They can also be saved as a compiled program (</w:t>
      </w:r>
      <w:r>
        <w:rPr>
          <w:rFonts w:eastAsia="Times New Roman" w:cs="Times New Roman" w:ascii="Times New Roman" w:hAnsi="Times New Roman"/>
          <w:sz w:val="24"/>
          <w:szCs w:val="24"/>
          <w:lang w:val="en-PH"/>
        </w:rPr>
        <w:t>.PYC</w:t>
      </w:r>
      <w:r>
        <w:rPr>
          <w:rFonts w:eastAsia="Times New Roman" w:cs="Times New Roman" w:ascii="Times New Roman" w:hAnsi="Times New Roman"/>
          <w:color w:val="000000"/>
          <w:sz w:val="24"/>
          <w:szCs w:val="24"/>
          <w:lang w:val="en-PH"/>
        </w:rPr>
        <w:t xml:space="preserve"> files), which are often used as programming modules that can be referenced by other Python programs (</w:t>
      </w:r>
      <w:hyperlink r:id="rId23">
        <w:r>
          <w:rPr>
            <w:rStyle w:val="InternetLink"/>
            <w:rFonts w:eastAsia="Times New Roman" w:cs="Times New Roman" w:ascii="Times New Roman" w:hAnsi="Times New Roman"/>
            <w:sz w:val="24"/>
            <w:szCs w:val="24"/>
            <w:lang w:val="en-PH"/>
          </w:rPr>
          <w:t>https://techterms.com/definition/python</w:t>
        </w:r>
      </w:hyperlink>
      <w:r>
        <w:rPr>
          <w:rFonts w:eastAsia="Times New Roman" w:cs="Times New Roman" w:ascii="Times New Roman" w:hAnsi="Times New Roman"/>
          <w:color w:val="000000"/>
          <w:sz w:val="24"/>
          <w:szCs w:val="24"/>
          <w:lang w:val="en-PH"/>
        </w:rPr>
        <w:t>).</w:t>
      </w:r>
    </w:p>
    <w:p>
      <w:pPr>
        <w:pStyle w:val="Normal"/>
        <w:spacing w:lineRule="auto" w:line="480"/>
        <w:ind w:left="0" w:right="0" w:firstLine="720"/>
        <w:jc w:val="both"/>
        <w:rPr>
          <w:rFonts w:ascii="Times New Roman" w:hAnsi="Times New Roman" w:eastAsia="Times New Roman" w:cs="Times New Roman"/>
          <w:color w:val="000000"/>
          <w:sz w:val="24"/>
          <w:szCs w:val="24"/>
          <w:lang w:val="en-PH"/>
        </w:rPr>
      </w:pPr>
      <w:r>
        <w:rPr>
          <w:rFonts w:eastAsia="Times New Roman" w:cs="Times New Roman" w:ascii="Times New Roman" w:hAnsi="Times New Roman"/>
          <w:color w:val="000000"/>
          <w:sz w:val="24"/>
          <w:szCs w:val="24"/>
          <w:lang w:val="en-PH"/>
        </w:rPr>
        <w:t xml:space="preserve">Python continues to be the most preferred language for scientific computing, data science, and machine learning, boosting both performance and productivity by enabling the use of low-level libraries and clean high-level APIs (S. Raschka, J. Patterson, and C. Nolet, 2020). </w:t>
      </w:r>
    </w:p>
    <w:p>
      <w:pPr>
        <w:pStyle w:val="Normal"/>
        <w:spacing w:lineRule="auto" w:line="480"/>
        <w:ind w:left="0" w:right="0" w:firstLine="720"/>
        <w:jc w:val="both"/>
        <w:rPr/>
      </w:pPr>
      <w:r>
        <w:rPr>
          <w:rFonts w:eastAsia="Times New Roman" w:cs="Times New Roman" w:ascii="Times New Roman" w:hAnsi="Times New Roman"/>
          <w:color w:val="000000"/>
          <w:sz w:val="24"/>
          <w:szCs w:val="24"/>
          <w:lang w:val="en-PH"/>
        </w:rPr>
        <w:t>The increasing adoption of machine learning worldwide is a major factor contributing to its growing popularity. There are 69% of machine learning engineers and Python has become the favorite choice for data analytics, machine learning, and AI – all thanks to its vast library ecosystem that let’s machine learning practitioners' access, handle, transform, and process data with ease. Python wins the heart of machine learning engineers for its platform independence, less complexity, and better readability.</w:t>
      </w:r>
    </w:p>
    <w:p>
      <w:pPr>
        <w:pStyle w:val="Normal"/>
        <w:spacing w:lineRule="auto" w:line="480"/>
        <w:ind w:left="0" w:right="0" w:firstLine="720"/>
        <w:jc w:val="both"/>
        <w:rPr/>
      </w:pPr>
      <w:r>
        <w:rPr>
          <w:rFonts w:eastAsia="Times New Roman" w:cs="Times New Roman" w:ascii="Times New Roman" w:hAnsi="Times New Roman"/>
          <w:color w:val="000000"/>
          <w:sz w:val="24"/>
          <w:szCs w:val="24"/>
          <w:lang w:val="en-PH"/>
        </w:rPr>
        <w:t xml:space="preserve">With over </w:t>
      </w:r>
      <w:r>
        <w:rPr>
          <w:rFonts w:eastAsia="Times New Roman" w:cs="Times New Roman" w:ascii="Times New Roman" w:hAnsi="Times New Roman"/>
          <w:sz w:val="24"/>
          <w:szCs w:val="24"/>
          <w:lang w:val="en-PH"/>
        </w:rPr>
        <w:t>8.2 million developers</w:t>
      </w:r>
      <w:r>
        <w:rPr>
          <w:rFonts w:eastAsia="Times New Roman" w:cs="Times New Roman" w:ascii="Times New Roman" w:hAnsi="Times New Roman"/>
          <w:color w:val="000000"/>
          <w:sz w:val="24"/>
          <w:szCs w:val="24"/>
          <w:lang w:val="en-PH"/>
        </w:rPr>
        <w:t xml:space="preserve"> across the world using Python for coding, Python ranks first in the latest annual ranking of popular programming languages by IEEE Spectrum with a score of 100. Stack overflow programming language trends clearly show that it’s the only language on rising for the last five years.</w:t>
      </w:r>
    </w:p>
    <w:p>
      <w:pPr>
        <w:pStyle w:val="Normal"/>
        <w:spacing w:lineRule="auto" w:line="480"/>
        <w:jc w:val="center"/>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spacing w:lineRule="auto" w:line="480" w:before="0" w:after="20"/>
        <w:jc w:val="center"/>
        <w:rPr/>
      </w:pPr>
      <w:r>
        <w:rPr/>
        <w:drawing>
          <wp:inline distT="0" distB="0" distL="0" distR="0">
            <wp:extent cx="5078730" cy="3419475"/>
            <wp:effectExtent l="0" t="0" r="0" b="0"/>
            <wp:docPr id="7"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
                    <pic:cNvPicPr>
                      <a:picLocks noChangeAspect="1" noChangeArrowheads="1"/>
                    </pic:cNvPicPr>
                  </pic:nvPicPr>
                  <pic:blipFill>
                    <a:blip r:embed="rId24"/>
                    <a:stretch>
                      <a:fillRect/>
                    </a:stretch>
                  </pic:blipFill>
                  <pic:spPr bwMode="auto">
                    <a:xfrm>
                      <a:off x="0" y="0"/>
                      <a:ext cx="5078730" cy="3419475"/>
                    </a:xfrm>
                    <a:prstGeom prst="rect">
                      <a:avLst/>
                    </a:prstGeom>
                  </pic:spPr>
                </pic:pic>
              </a:graphicData>
            </a:graphic>
          </wp:inline>
        </w:drawing>
      </w:r>
    </w:p>
    <w:p>
      <w:pPr>
        <w:pStyle w:val="Normal"/>
        <w:spacing w:lineRule="auto" w:line="480"/>
        <w:jc w:val="center"/>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Source: Stackoverflow</w:t>
      </w:r>
    </w:p>
    <w:p>
      <w:pPr>
        <w:pStyle w:val="Normal"/>
        <w:spacing w:lineRule="auto" w:line="480"/>
        <w:jc w:val="center"/>
        <w:rPr/>
      </w:pPr>
      <w:r>
        <w:rPr>
          <w:rFonts w:eastAsia="Times New Roman" w:cs="Times New Roman" w:ascii="Times New Roman" w:hAnsi="Times New Roman"/>
          <w:color w:val="000000"/>
          <w:sz w:val="24"/>
          <w:szCs w:val="24"/>
        </w:rPr>
        <w:t>Figure 5.0 R</w:t>
      </w:r>
      <w:r>
        <w:rPr>
          <w:rFonts w:eastAsia="Times New Roman" w:cs="Times New Roman" w:ascii="Times New Roman" w:hAnsi="Times New Roman"/>
          <w:color w:val="000000"/>
          <w:sz w:val="24"/>
          <w:szCs w:val="24"/>
          <w:lang w:val="en-PH"/>
        </w:rPr>
        <w:t>ank of Popular Programming Language</w:t>
      </w:r>
      <w:r>
        <w:rPr>
          <w:rFonts w:eastAsia="Times New Roman" w:cs="Times New Roman" w:ascii="Times New Roman" w:hAnsi="Times New Roman"/>
          <w:color w:val="000000"/>
          <w:sz w:val="24"/>
          <w:szCs w:val="24"/>
        </w:rPr>
        <w:t xml:space="preserve"> </w:t>
      </w:r>
    </w:p>
    <w:p>
      <w:pPr>
        <w:pStyle w:val="Normal"/>
        <w:spacing w:lineRule="auto" w:line="480"/>
        <w:jc w:val="both"/>
        <w:rPr>
          <w:rFonts w:ascii="Times New Roman" w:hAnsi="Times New Roman" w:eastAsia="Times New Roman" w:cs="Times New Roman"/>
          <w:color w:val="000000"/>
          <w:sz w:val="24"/>
          <w:szCs w:val="24"/>
          <w:lang w:val="en-PH"/>
        </w:rPr>
      </w:pPr>
      <w:r>
        <w:rPr>
          <w:rFonts w:eastAsia="Times New Roman" w:cs="Times New Roman" w:ascii="Times New Roman" w:hAnsi="Times New Roman"/>
          <w:color w:val="000000"/>
          <w:sz w:val="24"/>
          <w:szCs w:val="24"/>
          <w:lang w:val="en-PH"/>
        </w:rPr>
        <w:t>Jupyter Notebook</w:t>
      </w:r>
    </w:p>
    <w:p>
      <w:pPr>
        <w:pStyle w:val="Normal"/>
        <w:spacing w:lineRule="auto" w:line="480"/>
        <w:ind w:left="0" w:right="0" w:firstLine="720"/>
        <w:jc w:val="both"/>
        <w:rPr>
          <w:rFonts w:ascii="Times New Roman" w:hAnsi="Times New Roman" w:eastAsia="Times New Roman" w:cs="Times New Roman"/>
          <w:color w:val="000000"/>
          <w:sz w:val="24"/>
          <w:szCs w:val="24"/>
          <w:lang w:val="en-PH"/>
        </w:rPr>
      </w:pPr>
      <w:r>
        <w:rPr>
          <w:rFonts w:eastAsia="Times New Roman" w:cs="Times New Roman" w:ascii="Times New Roman" w:hAnsi="Times New Roman"/>
          <w:color w:val="000000"/>
          <w:sz w:val="24"/>
          <w:szCs w:val="24"/>
          <w:lang w:val="en-PH"/>
        </w:rPr>
        <w:t>Jupyter Notebook is an open-source web application that allows you to create and share documents that contain live code, equations, visualizations and narrative text. Uses includes data cleaning and transformation, numerical simulation, statistical modeling, data visualization, machine learning, and much more.</w:t>
      </w:r>
    </w:p>
    <w:p>
      <w:pPr>
        <w:pStyle w:val="Normal"/>
        <w:spacing w:lineRule="auto" w:line="480"/>
        <w:ind w:left="0" w:right="0" w:firstLine="720"/>
        <w:jc w:val="both"/>
        <w:rPr>
          <w:rFonts w:ascii="Times New Roman" w:hAnsi="Times New Roman" w:eastAsia="Times New Roman" w:cs="Times New Roman"/>
          <w:sz w:val="24"/>
          <w:szCs w:val="24"/>
          <w:lang w:val="en-PH"/>
        </w:rPr>
      </w:pPr>
      <w:r>
        <w:rPr>
          <w:rFonts w:eastAsia="Times New Roman" w:cs="Times New Roman" w:ascii="Times New Roman" w:hAnsi="Times New Roman"/>
          <w:sz w:val="24"/>
          <w:szCs w:val="24"/>
          <w:lang w:val="en-PH"/>
        </w:rPr>
        <w:t>JupyterLab, Jupyter’s Next-Generation Notebook Interface - JupyterLab is a web-based interactive development environment for Jupyter notebooks, code, and data. JupyterLab is flexible: configure and arrange the user interface to support a wide range of workflows in data science, scientific computing, and machine learning. JupyterLab is extensible and modular: write plugins that add new components and integrate with existing ones.</w:t>
      </w:r>
    </w:p>
    <w:p>
      <w:pPr>
        <w:pStyle w:val="Normal"/>
        <w:spacing w:lineRule="auto" w:line="480"/>
        <w:jc w:val="both"/>
        <w:rPr>
          <w:rFonts w:ascii="Times New Roman" w:hAnsi="Times New Roman" w:eastAsia="Times New Roman" w:cs="Times New Roman"/>
          <w:color w:val="000000"/>
          <w:sz w:val="24"/>
          <w:szCs w:val="24"/>
          <w:lang w:val="en-PH"/>
        </w:rPr>
      </w:pPr>
      <w:r>
        <w:rPr>
          <w:rFonts w:eastAsia="Times New Roman" w:cs="Times New Roman" w:ascii="Times New Roman" w:hAnsi="Times New Roman"/>
          <w:color w:val="000000"/>
          <w:sz w:val="24"/>
          <w:szCs w:val="24"/>
          <w:lang w:val="en-PH"/>
        </w:rPr>
        <w:t>Internet Browser -</w:t>
      </w:r>
    </w:p>
    <w:p>
      <w:pPr>
        <w:pStyle w:val="Normal"/>
        <w:spacing w:lineRule="auto" w:line="480"/>
        <w:ind w:left="0" w:right="0" w:firstLine="720"/>
        <w:jc w:val="both"/>
        <w:rPr/>
      </w:pPr>
      <w:r>
        <w:rPr>
          <w:rFonts w:eastAsia="Times New Roman" w:cs="Times New Roman" w:ascii="Times New Roman" w:hAnsi="Times New Roman"/>
          <w:color w:val="000000"/>
          <w:sz w:val="24"/>
          <w:szCs w:val="24"/>
          <w:lang w:val="en-PH"/>
        </w:rPr>
        <w:t xml:space="preserve">A web browser, or simply "browser," is an </w:t>
      </w:r>
      <w:r>
        <w:rPr>
          <w:rFonts w:eastAsia="Times New Roman" w:cs="Times New Roman" w:ascii="Times New Roman" w:hAnsi="Times New Roman"/>
          <w:sz w:val="24"/>
          <w:szCs w:val="24"/>
          <w:lang w:val="en-PH"/>
        </w:rPr>
        <w:t>application</w:t>
      </w:r>
      <w:r>
        <w:rPr>
          <w:rFonts w:eastAsia="Times New Roman" w:cs="Times New Roman" w:ascii="Times New Roman" w:hAnsi="Times New Roman"/>
          <w:color w:val="000000"/>
          <w:sz w:val="24"/>
          <w:szCs w:val="24"/>
          <w:lang w:val="en-PH"/>
        </w:rPr>
        <w:t xml:space="preserve"> used to access and view </w:t>
      </w:r>
      <w:r>
        <w:rPr>
          <w:rFonts w:eastAsia="Times New Roman" w:cs="Times New Roman" w:ascii="Times New Roman" w:hAnsi="Times New Roman"/>
          <w:sz w:val="24"/>
          <w:szCs w:val="24"/>
          <w:lang w:val="en-PH"/>
        </w:rPr>
        <w:t>websites</w:t>
      </w:r>
      <w:r>
        <w:rPr>
          <w:rFonts w:eastAsia="Times New Roman" w:cs="Times New Roman" w:ascii="Times New Roman" w:hAnsi="Times New Roman"/>
          <w:color w:val="000000"/>
          <w:sz w:val="24"/>
          <w:szCs w:val="24"/>
          <w:lang w:val="en-PH"/>
        </w:rPr>
        <w:t>. Common web browsers include Microsoft Internet Explorer, Google Chrome, Mozilla Firefox, and Apple Safari.</w:t>
      </w:r>
    </w:p>
    <w:p>
      <w:pPr>
        <w:pStyle w:val="Normal"/>
        <w:spacing w:lineRule="auto" w:line="480"/>
        <w:ind w:left="0" w:right="0" w:firstLine="720"/>
        <w:jc w:val="both"/>
        <w:rPr/>
      </w:pPr>
      <w:r>
        <w:rPr>
          <w:rFonts w:eastAsia="Times New Roman" w:cs="Times New Roman" w:ascii="Times New Roman" w:hAnsi="Times New Roman"/>
          <w:color w:val="000000"/>
          <w:sz w:val="24"/>
          <w:szCs w:val="24"/>
          <w:lang w:val="en-PH"/>
        </w:rPr>
        <w:t xml:space="preserve">The primary function of a web browser is to render </w:t>
      </w:r>
      <w:r>
        <w:rPr>
          <w:rFonts w:eastAsia="Times New Roman" w:cs="Times New Roman" w:ascii="Times New Roman" w:hAnsi="Times New Roman"/>
          <w:sz w:val="24"/>
          <w:szCs w:val="24"/>
          <w:lang w:val="en-PH"/>
        </w:rPr>
        <w:t>HTML</w:t>
      </w:r>
      <w:r>
        <w:rPr>
          <w:rFonts w:eastAsia="Times New Roman" w:cs="Times New Roman" w:ascii="Times New Roman" w:hAnsi="Times New Roman"/>
          <w:color w:val="000000"/>
          <w:sz w:val="24"/>
          <w:szCs w:val="24"/>
          <w:lang w:val="en-PH"/>
        </w:rPr>
        <w:t xml:space="preserve">, the code used to design or "mark up" </w:t>
      </w:r>
      <w:r>
        <w:rPr>
          <w:rFonts w:eastAsia="Times New Roman" w:cs="Times New Roman" w:ascii="Times New Roman" w:hAnsi="Times New Roman"/>
          <w:sz w:val="24"/>
          <w:szCs w:val="24"/>
          <w:lang w:val="en-PH"/>
        </w:rPr>
        <w:t>webpages</w:t>
      </w:r>
      <w:r>
        <w:rPr>
          <w:rFonts w:eastAsia="Times New Roman" w:cs="Times New Roman" w:ascii="Times New Roman" w:hAnsi="Times New Roman"/>
          <w:color w:val="000000"/>
          <w:sz w:val="24"/>
          <w:szCs w:val="24"/>
          <w:lang w:val="en-PH"/>
        </w:rPr>
        <w:t xml:space="preserve">. Each time a browser loads a web page, it processes the HTML, which may include text, </w:t>
      </w:r>
      <w:r>
        <w:rPr>
          <w:rFonts w:eastAsia="Times New Roman" w:cs="Times New Roman" w:ascii="Times New Roman" w:hAnsi="Times New Roman"/>
          <w:sz w:val="24"/>
          <w:szCs w:val="24"/>
          <w:lang w:val="en-PH"/>
        </w:rPr>
        <w:t>links</w:t>
      </w:r>
      <w:r>
        <w:rPr>
          <w:rFonts w:eastAsia="Times New Roman" w:cs="Times New Roman" w:ascii="Times New Roman" w:hAnsi="Times New Roman"/>
          <w:color w:val="000000"/>
          <w:sz w:val="24"/>
          <w:szCs w:val="24"/>
          <w:lang w:val="en-PH"/>
        </w:rPr>
        <w:t xml:space="preserve">, and references to images and other items, such as </w:t>
      </w:r>
      <w:r>
        <w:rPr>
          <w:rFonts w:eastAsia="Times New Roman" w:cs="Times New Roman" w:ascii="Times New Roman" w:hAnsi="Times New Roman"/>
          <w:sz w:val="24"/>
          <w:szCs w:val="24"/>
          <w:lang w:val="en-PH"/>
        </w:rPr>
        <w:t>cascading style sheets</w:t>
      </w:r>
      <w:r>
        <w:rPr>
          <w:rFonts w:eastAsia="Times New Roman" w:cs="Times New Roman" w:ascii="Times New Roman" w:hAnsi="Times New Roman"/>
          <w:color w:val="000000"/>
          <w:sz w:val="24"/>
          <w:szCs w:val="24"/>
          <w:lang w:val="en-PH"/>
        </w:rPr>
        <w:t xml:space="preserve"> and </w:t>
      </w:r>
      <w:r>
        <w:rPr>
          <w:rFonts w:eastAsia="Times New Roman" w:cs="Times New Roman" w:ascii="Times New Roman" w:hAnsi="Times New Roman"/>
          <w:sz w:val="24"/>
          <w:szCs w:val="24"/>
          <w:lang w:val="en-PH"/>
        </w:rPr>
        <w:t>JavaScript</w:t>
      </w:r>
      <w:r>
        <w:rPr>
          <w:rFonts w:eastAsia="Times New Roman" w:cs="Times New Roman" w:ascii="Times New Roman" w:hAnsi="Times New Roman"/>
          <w:color w:val="000000"/>
          <w:sz w:val="24"/>
          <w:szCs w:val="24"/>
          <w:lang w:val="en-PH"/>
        </w:rPr>
        <w:t xml:space="preserve"> functions. The browser processes these items, then renders them in the browser window.</w:t>
      </w:r>
    </w:p>
    <w:p>
      <w:pPr>
        <w:pStyle w:val="Normal"/>
        <w:spacing w:lineRule="auto" w:line="480"/>
        <w:ind w:left="0" w:right="0" w:firstLine="720"/>
        <w:jc w:val="both"/>
        <w:rPr/>
      </w:pPr>
      <w:r>
        <w:rPr>
          <w:rFonts w:eastAsia="Times New Roman" w:cs="Times New Roman" w:ascii="Times New Roman" w:hAnsi="Times New Roman"/>
          <w:color w:val="000000"/>
          <w:sz w:val="24"/>
          <w:szCs w:val="24"/>
          <w:lang w:val="en-PH"/>
        </w:rPr>
        <w:t xml:space="preserve">Early web browsers, such as Mosaic and Netscape Navigator, were simple applications that rendered HTML, processed form input, and supported </w:t>
      </w:r>
      <w:r>
        <w:rPr>
          <w:rFonts w:eastAsia="Times New Roman" w:cs="Times New Roman" w:ascii="Times New Roman" w:hAnsi="Times New Roman"/>
          <w:sz w:val="24"/>
          <w:szCs w:val="24"/>
          <w:lang w:val="en-PH"/>
        </w:rPr>
        <w:t>bookmarks</w:t>
      </w:r>
      <w:r>
        <w:rPr>
          <w:rFonts w:eastAsia="Times New Roman" w:cs="Times New Roman" w:ascii="Times New Roman" w:hAnsi="Times New Roman"/>
          <w:color w:val="000000"/>
          <w:sz w:val="24"/>
          <w:szCs w:val="24"/>
          <w:lang w:val="en-PH"/>
        </w:rPr>
        <w:t xml:space="preserve">. As websites have evolved, so have web browser requirements. Today's browsers are far more advanced, supporting multiple types of HTML (such as </w:t>
      </w:r>
      <w:r>
        <w:rPr>
          <w:rFonts w:eastAsia="Times New Roman" w:cs="Times New Roman" w:ascii="Times New Roman" w:hAnsi="Times New Roman"/>
          <w:sz w:val="24"/>
          <w:szCs w:val="24"/>
          <w:lang w:val="en-PH"/>
        </w:rPr>
        <w:t>XHTML</w:t>
      </w:r>
      <w:r>
        <w:rPr>
          <w:rFonts w:eastAsia="Times New Roman" w:cs="Times New Roman" w:ascii="Times New Roman" w:hAnsi="Times New Roman"/>
          <w:color w:val="000000"/>
          <w:sz w:val="24"/>
          <w:szCs w:val="24"/>
          <w:lang w:val="en-PH"/>
        </w:rPr>
        <w:t xml:space="preserve"> and HTML 5), dynamic JavaScript, and </w:t>
      </w:r>
      <w:r>
        <w:rPr>
          <w:rFonts w:eastAsia="Times New Roman" w:cs="Times New Roman" w:ascii="Times New Roman" w:hAnsi="Times New Roman"/>
          <w:sz w:val="24"/>
          <w:szCs w:val="24"/>
          <w:lang w:val="en-PH"/>
        </w:rPr>
        <w:t>encryption</w:t>
      </w:r>
      <w:r>
        <w:rPr>
          <w:rFonts w:eastAsia="Times New Roman" w:cs="Times New Roman" w:ascii="Times New Roman" w:hAnsi="Times New Roman"/>
          <w:color w:val="000000"/>
          <w:sz w:val="24"/>
          <w:szCs w:val="24"/>
          <w:lang w:val="en-PH"/>
        </w:rPr>
        <w:t xml:space="preserve"> used by secure websites.</w:t>
      </w:r>
    </w:p>
    <w:p>
      <w:pPr>
        <w:pStyle w:val="Normal"/>
        <w:spacing w:lineRule="auto" w:line="480"/>
        <w:ind w:left="0" w:right="0" w:firstLine="720"/>
        <w:jc w:val="both"/>
        <w:rPr/>
      </w:pPr>
      <w:r>
        <w:rPr>
          <w:rFonts w:eastAsia="Times New Roman" w:cs="Times New Roman" w:ascii="Times New Roman" w:hAnsi="Times New Roman"/>
          <w:color w:val="000000"/>
          <w:sz w:val="24"/>
          <w:szCs w:val="24"/>
          <w:lang w:val="en-PH"/>
        </w:rPr>
        <w:t xml:space="preserve">The capabilities of modern web browsers allow </w:t>
      </w:r>
      <w:r>
        <w:rPr>
          <w:rFonts w:eastAsia="Times New Roman" w:cs="Times New Roman" w:ascii="Times New Roman" w:hAnsi="Times New Roman"/>
          <w:sz w:val="24"/>
          <w:szCs w:val="24"/>
          <w:lang w:val="en-PH"/>
        </w:rPr>
        <w:t>web developers</w:t>
      </w:r>
      <w:r>
        <w:rPr>
          <w:rFonts w:eastAsia="Times New Roman" w:cs="Times New Roman" w:ascii="Times New Roman" w:hAnsi="Times New Roman"/>
          <w:color w:val="000000"/>
          <w:sz w:val="24"/>
          <w:szCs w:val="24"/>
          <w:lang w:val="en-PH"/>
        </w:rPr>
        <w:t xml:space="preserve"> to create highly interactive websites. For example, </w:t>
      </w:r>
      <w:r>
        <w:rPr>
          <w:rFonts w:eastAsia="Times New Roman" w:cs="Times New Roman" w:ascii="Times New Roman" w:hAnsi="Times New Roman"/>
          <w:sz w:val="24"/>
          <w:szCs w:val="24"/>
          <w:lang w:val="en-PH"/>
        </w:rPr>
        <w:t>Ajax</w:t>
      </w:r>
      <w:r>
        <w:rPr>
          <w:rFonts w:eastAsia="Times New Roman" w:cs="Times New Roman" w:ascii="Times New Roman" w:hAnsi="Times New Roman"/>
          <w:color w:val="000000"/>
          <w:sz w:val="24"/>
          <w:szCs w:val="24"/>
          <w:lang w:val="en-PH"/>
        </w:rPr>
        <w:t xml:space="preserve"> enables a browser to dynamically update information on a webpage without the need to reload the page. Advances in CSS allow browsers to display a </w:t>
      </w:r>
      <w:r>
        <w:rPr>
          <w:rFonts w:eastAsia="Times New Roman" w:cs="Times New Roman" w:ascii="Times New Roman" w:hAnsi="Times New Roman"/>
          <w:sz w:val="24"/>
          <w:szCs w:val="24"/>
          <w:lang w:val="en-PH"/>
        </w:rPr>
        <w:t>responsive website layout</w:t>
      </w:r>
      <w:r>
        <w:rPr>
          <w:rFonts w:eastAsia="Times New Roman" w:cs="Times New Roman" w:ascii="Times New Roman" w:hAnsi="Times New Roman"/>
          <w:color w:val="000000"/>
          <w:sz w:val="24"/>
          <w:szCs w:val="24"/>
          <w:lang w:val="en-PH"/>
        </w:rPr>
        <w:t xml:space="preserve"> and a wide array of visual effects. </w:t>
      </w:r>
      <w:r>
        <w:rPr>
          <w:rFonts w:eastAsia="Times New Roman" w:cs="Times New Roman" w:ascii="Times New Roman" w:hAnsi="Times New Roman"/>
          <w:sz w:val="24"/>
          <w:szCs w:val="24"/>
          <w:lang w:val="en-PH"/>
        </w:rPr>
        <w:t>Cookies</w:t>
      </w:r>
      <w:r>
        <w:rPr>
          <w:rFonts w:eastAsia="Times New Roman" w:cs="Times New Roman" w:ascii="Times New Roman" w:hAnsi="Times New Roman"/>
          <w:color w:val="000000"/>
          <w:sz w:val="24"/>
          <w:szCs w:val="24"/>
          <w:lang w:val="en-PH"/>
        </w:rPr>
        <w:t xml:space="preserve"> allow browsers to remember your settings for specific websites.</w:t>
      </w:r>
    </w:p>
    <w:p>
      <w:pPr>
        <w:pStyle w:val="Normal"/>
        <w:spacing w:lineRule="auto" w:line="480"/>
        <w:ind w:left="0" w:right="0" w:firstLine="720"/>
        <w:jc w:val="both"/>
        <w:rPr/>
      </w:pPr>
      <w:r>
        <w:rPr>
          <w:rFonts w:eastAsia="Times New Roman" w:cs="Times New Roman" w:ascii="Times New Roman" w:hAnsi="Times New Roman"/>
          <w:color w:val="000000"/>
          <w:sz w:val="24"/>
          <w:szCs w:val="24"/>
          <w:lang w:val="en-PH"/>
        </w:rPr>
        <w:t xml:space="preserve">While web browser technology has come a long way since Netscape, browser compatibility issues remain a problem. Since browsers use different rendering engines, websites may not appear the same across multiple browsers. In some cases, a website may work fine in one browser, but not function properly in another. Therefore, it is smart to </w:t>
      </w:r>
      <w:r>
        <w:rPr>
          <w:rFonts w:eastAsia="Times New Roman" w:cs="Times New Roman" w:ascii="Times New Roman" w:hAnsi="Times New Roman"/>
          <w:sz w:val="24"/>
          <w:szCs w:val="24"/>
          <w:lang w:val="en-PH"/>
        </w:rPr>
        <w:t>install</w:t>
      </w:r>
      <w:r>
        <w:rPr>
          <w:rFonts w:eastAsia="Times New Roman" w:cs="Times New Roman" w:ascii="Times New Roman" w:hAnsi="Times New Roman"/>
          <w:color w:val="000000"/>
          <w:sz w:val="24"/>
          <w:szCs w:val="24"/>
          <w:lang w:val="en-PH"/>
        </w:rPr>
        <w:t xml:space="preserve"> multiple browsers on your computer so you can use an alternate browser if necessary (Christensson, P. (2014, February 28). Web Browser Definition. Retrieved 2021, May 27, from </w:t>
      </w:r>
      <w:hyperlink r:id="rId25">
        <w:r>
          <w:rPr>
            <w:rStyle w:val="InternetLink"/>
            <w:rFonts w:eastAsia="Times New Roman" w:cs="Times New Roman" w:ascii="Times New Roman" w:hAnsi="Times New Roman"/>
            <w:sz w:val="24"/>
            <w:szCs w:val="24"/>
            <w:lang w:val="en-PH"/>
          </w:rPr>
          <w:t>https://techterms.com</w:t>
        </w:r>
      </w:hyperlink>
      <w:r>
        <w:rPr>
          <w:rFonts w:eastAsia="Times New Roman" w:cs="Times New Roman" w:ascii="Times New Roman" w:hAnsi="Times New Roman"/>
          <w:color w:val="000000"/>
          <w:sz w:val="24"/>
          <w:szCs w:val="24"/>
          <w:lang w:val="en-PH"/>
        </w:rPr>
        <w:t>).</w:t>
      </w:r>
    </w:p>
    <w:p>
      <w:pPr>
        <w:pStyle w:val="Normal"/>
        <w:rPr>
          <w:lang w:val="en-PH"/>
        </w:rPr>
      </w:pPr>
      <w:r>
        <w:rPr>
          <w:lang w:val="en-PH"/>
        </w:rPr>
        <w:t>Django Framework</w:t>
      </w:r>
    </w:p>
    <w:p>
      <w:pPr>
        <w:pStyle w:val="Normal"/>
        <w:spacing w:lineRule="auto" w:line="480"/>
        <w:ind w:left="0" w:right="0" w:firstLine="720"/>
        <w:jc w:val="both"/>
        <w:rPr>
          <w:rFonts w:ascii="Times New Roman" w:hAnsi="Times New Roman" w:eastAsia="Times New Roman" w:cs="Times New Roman"/>
          <w:color w:val="000000"/>
          <w:sz w:val="24"/>
          <w:szCs w:val="24"/>
          <w:lang w:val="en-PH"/>
        </w:rPr>
      </w:pPr>
      <w:r>
        <w:rPr>
          <w:rFonts w:eastAsia="Times New Roman" w:cs="Times New Roman" w:ascii="Times New Roman" w:hAnsi="Times New Roman"/>
          <w:color w:val="000000"/>
          <w:sz w:val="24"/>
          <w:szCs w:val="24"/>
          <w:lang w:val="en-PH"/>
        </w:rPr>
        <w:t>Django is a high-level Python Web framework that encourages rapid development and clean, pragmatic design. Built by experienced developers, it takes care of much of the hassle of Web development, so you can focus on writing your app without needing to reinvent the wheel. It’s free and open source.</w:t>
      </w:r>
    </w:p>
    <w:p>
      <w:pPr>
        <w:pStyle w:val="Normal"/>
        <w:spacing w:lineRule="auto" w:line="480"/>
        <w:ind w:left="0" w:right="0" w:firstLine="720"/>
        <w:jc w:val="both"/>
        <w:rPr/>
      </w:pPr>
      <w:r>
        <w:rPr>
          <w:rFonts w:eastAsia="Times New Roman" w:cs="Times New Roman" w:ascii="Times New Roman" w:hAnsi="Times New Roman"/>
          <w:color w:val="000000"/>
          <w:sz w:val="24"/>
          <w:szCs w:val="24"/>
          <w:lang w:val="en-PH"/>
        </w:rPr>
        <w:t xml:space="preserve">Django Framework is a </w:t>
      </w:r>
      <w:r>
        <w:rPr>
          <w:rFonts w:eastAsia="Times New Roman" w:cs="Times New Roman" w:ascii="Times New Roman" w:hAnsi="Times New Roman"/>
          <w:sz w:val="24"/>
          <w:szCs w:val="24"/>
          <w:lang w:val="en-PH"/>
        </w:rPr>
        <w:t>Python</w:t>
      </w:r>
      <w:r>
        <w:rPr>
          <w:rFonts w:eastAsia="Times New Roman" w:cs="Times New Roman" w:ascii="Times New Roman" w:hAnsi="Times New Roman"/>
          <w:color w:val="000000"/>
          <w:sz w:val="24"/>
          <w:szCs w:val="24"/>
          <w:lang w:val="en-PH"/>
        </w:rPr>
        <w:t xml:space="preserve">-based </w:t>
      </w:r>
      <w:r>
        <w:rPr>
          <w:rFonts w:eastAsia="Times New Roman" w:cs="Times New Roman" w:ascii="Times New Roman" w:hAnsi="Times New Roman"/>
          <w:sz w:val="24"/>
          <w:szCs w:val="24"/>
          <w:lang w:val="en-PH"/>
        </w:rPr>
        <w:t>free and open-source</w:t>
      </w:r>
      <w:r>
        <w:rPr>
          <w:rFonts w:eastAsia="Times New Roman" w:cs="Times New Roman" w:ascii="Times New Roman" w:hAnsi="Times New Roman"/>
          <w:color w:val="000000"/>
          <w:sz w:val="24"/>
          <w:szCs w:val="24"/>
          <w:lang w:val="en-PH"/>
        </w:rPr>
        <w:t xml:space="preserve"> </w:t>
      </w:r>
      <w:r>
        <w:rPr>
          <w:rFonts w:eastAsia="Times New Roman" w:cs="Times New Roman" w:ascii="Times New Roman" w:hAnsi="Times New Roman"/>
          <w:sz w:val="24"/>
          <w:szCs w:val="24"/>
          <w:lang w:val="en-PH"/>
        </w:rPr>
        <w:t>web framework</w:t>
      </w:r>
      <w:r>
        <w:rPr>
          <w:rFonts w:eastAsia="Times New Roman" w:cs="Times New Roman" w:ascii="Times New Roman" w:hAnsi="Times New Roman"/>
          <w:color w:val="000000"/>
          <w:sz w:val="24"/>
          <w:szCs w:val="24"/>
          <w:lang w:val="en-PH"/>
        </w:rPr>
        <w:t xml:space="preserve"> that follows the model–template–views (MTV) </w:t>
      </w:r>
      <w:r>
        <w:rPr>
          <w:rFonts w:eastAsia="Times New Roman" w:cs="Times New Roman" w:ascii="Times New Roman" w:hAnsi="Times New Roman"/>
          <w:sz w:val="24"/>
          <w:szCs w:val="24"/>
          <w:lang w:val="en-PH"/>
        </w:rPr>
        <w:t>architectural pattern</w:t>
      </w:r>
      <w:r>
        <w:rPr>
          <w:rFonts w:eastAsia="Times New Roman" w:cs="Times New Roman" w:ascii="Times New Roman" w:hAnsi="Times New Roman"/>
          <w:color w:val="000000"/>
          <w:sz w:val="24"/>
          <w:szCs w:val="24"/>
          <w:lang w:val="en-PH"/>
        </w:rPr>
        <w:t xml:space="preserve">. It is maintained by the </w:t>
      </w:r>
      <w:r>
        <w:rPr>
          <w:rFonts w:eastAsia="Times New Roman" w:cs="Times New Roman" w:ascii="Times New Roman" w:hAnsi="Times New Roman"/>
          <w:sz w:val="24"/>
          <w:szCs w:val="24"/>
          <w:lang w:val="en-PH"/>
        </w:rPr>
        <w:t>Django Software Foundation</w:t>
      </w:r>
      <w:r>
        <w:rPr>
          <w:rFonts w:eastAsia="Times New Roman" w:cs="Times New Roman" w:ascii="Times New Roman" w:hAnsi="Times New Roman"/>
          <w:color w:val="000000"/>
          <w:sz w:val="24"/>
          <w:szCs w:val="24"/>
          <w:lang w:val="en-PH"/>
        </w:rPr>
        <w:t xml:space="preserve"> (DSF), an American independent organization established as a non-profit.</w:t>
      </w:r>
    </w:p>
    <w:p>
      <w:pPr>
        <w:pStyle w:val="Normal"/>
        <w:spacing w:lineRule="auto" w:line="480"/>
        <w:ind w:left="0" w:right="0" w:firstLine="720"/>
        <w:jc w:val="both"/>
        <w:rPr/>
      </w:pPr>
      <w:r>
        <w:rPr>
          <w:rFonts w:eastAsia="Times New Roman" w:cs="Times New Roman" w:ascii="Times New Roman" w:hAnsi="Times New Roman"/>
          <w:color w:val="000000"/>
          <w:sz w:val="24"/>
          <w:szCs w:val="24"/>
          <w:lang w:val="en-PH"/>
        </w:rPr>
        <w:t xml:space="preserve">Django's primary goal is to ease the creation of complex, database-driven websites. The framework emphasizes </w:t>
      </w:r>
      <w:r>
        <w:rPr>
          <w:rFonts w:eastAsia="Times New Roman" w:cs="Times New Roman" w:ascii="Times New Roman" w:hAnsi="Times New Roman"/>
          <w:sz w:val="24"/>
          <w:szCs w:val="24"/>
          <w:lang w:val="en-PH"/>
        </w:rPr>
        <w:t>reusability</w:t>
      </w:r>
      <w:r>
        <w:rPr>
          <w:rFonts w:eastAsia="Times New Roman" w:cs="Times New Roman" w:ascii="Times New Roman" w:hAnsi="Times New Roman"/>
          <w:color w:val="000000"/>
          <w:sz w:val="24"/>
          <w:szCs w:val="24"/>
          <w:lang w:val="en-PH"/>
        </w:rPr>
        <w:t xml:space="preserve"> and "pluggability" of components, less code, low coupling, rapid development, and the principle of </w:t>
      </w:r>
      <w:r>
        <w:rPr>
          <w:rFonts w:eastAsia="Times New Roman" w:cs="Times New Roman" w:ascii="Times New Roman" w:hAnsi="Times New Roman"/>
          <w:sz w:val="24"/>
          <w:szCs w:val="24"/>
          <w:lang w:val="en-PH"/>
        </w:rPr>
        <w:t>don't repeat yourself</w:t>
      </w:r>
      <w:r>
        <w:rPr>
          <w:rFonts w:eastAsia="Times New Roman" w:cs="Times New Roman" w:ascii="Times New Roman" w:hAnsi="Times New Roman"/>
          <w:color w:val="000000"/>
          <w:sz w:val="24"/>
          <w:szCs w:val="24"/>
          <w:lang w:val="en-PH"/>
        </w:rPr>
        <w:t xml:space="preserve">.  Python is used throughout, even for settings, files, and data models. Django also provides an optional administrative </w:t>
      </w:r>
      <w:r>
        <w:rPr>
          <w:rFonts w:eastAsia="Times New Roman" w:cs="Times New Roman" w:ascii="Times New Roman" w:hAnsi="Times New Roman"/>
          <w:sz w:val="24"/>
          <w:szCs w:val="24"/>
          <w:lang w:val="en-PH"/>
        </w:rPr>
        <w:t>create, read, update and delete</w:t>
      </w:r>
      <w:r>
        <w:rPr>
          <w:rFonts w:eastAsia="Times New Roman" w:cs="Times New Roman" w:ascii="Times New Roman" w:hAnsi="Times New Roman"/>
          <w:color w:val="000000"/>
          <w:sz w:val="24"/>
          <w:szCs w:val="24"/>
          <w:lang w:val="en-PH"/>
        </w:rPr>
        <w:t xml:space="preserve"> interface that is generated dynamically through </w:t>
      </w:r>
      <w:r>
        <w:rPr>
          <w:rFonts w:eastAsia="Times New Roman" w:cs="Times New Roman" w:ascii="Times New Roman" w:hAnsi="Times New Roman"/>
          <w:sz w:val="24"/>
          <w:szCs w:val="24"/>
          <w:lang w:val="en-PH"/>
        </w:rPr>
        <w:t>introspection</w:t>
      </w:r>
      <w:r>
        <w:rPr>
          <w:rFonts w:eastAsia="Times New Roman" w:cs="Times New Roman" w:ascii="Times New Roman" w:hAnsi="Times New Roman"/>
          <w:color w:val="000000"/>
          <w:sz w:val="24"/>
          <w:szCs w:val="24"/>
          <w:lang w:val="en-PH"/>
        </w:rPr>
        <w:t xml:space="preserve"> and configured via admin models.</w:t>
      </w:r>
    </w:p>
    <w:p>
      <w:pPr>
        <w:pStyle w:val="Normal"/>
        <w:spacing w:lineRule="auto" w:line="480"/>
        <w:ind w:left="0" w:right="0" w:firstLine="720"/>
        <w:jc w:val="both"/>
        <w:rPr>
          <w:rFonts w:ascii="Times New Roman" w:hAnsi="Times New Roman" w:eastAsia="Times New Roman" w:cs="Times New Roman"/>
          <w:color w:val="000000"/>
          <w:sz w:val="24"/>
          <w:szCs w:val="24"/>
          <w:lang w:val="en-PH"/>
        </w:rPr>
      </w:pPr>
      <w:r>
        <w:rPr>
          <w:rFonts w:eastAsia="Times New Roman" w:cs="Times New Roman" w:ascii="Times New Roman" w:hAnsi="Times New Roman"/>
          <w:color w:val="000000"/>
          <w:sz w:val="24"/>
          <w:szCs w:val="24"/>
          <w:lang w:val="en-PH"/>
        </w:rPr>
        <w:t>Visual Studio Code - Visual Studio Code is a lightweight but powerful source code editor which runs on your desktop and is available for Windows, macOS and Linux. It comes with built-in support for JavaScript, TypeScript and Node.js and has a rich ecosystem of extensions for other languages (such as C++, C#, Java, Python, PHP, Go) and runtimes (such as .NET and Unity).</w:t>
      </w:r>
    </w:p>
    <w:p>
      <w:pPr>
        <w:pStyle w:val="Normal"/>
        <w:spacing w:lineRule="auto" w:line="480"/>
        <w:ind w:left="0" w:right="0" w:firstLine="720"/>
        <w:jc w:val="both"/>
        <w:rPr/>
      </w:pPr>
      <w:r>
        <w:rPr>
          <w:rFonts w:eastAsia="Times New Roman" w:cs="Times New Roman" w:ascii="Times New Roman" w:hAnsi="Times New Roman"/>
          <w:color w:val="000000"/>
          <w:sz w:val="24"/>
          <w:szCs w:val="24"/>
          <w:lang w:val="en-PH"/>
        </w:rPr>
        <w:t xml:space="preserve">Visual Studio Code is a freeware </w:t>
      </w:r>
      <w:r>
        <w:rPr>
          <w:rFonts w:eastAsia="Times New Roman" w:cs="Times New Roman" w:ascii="Times New Roman" w:hAnsi="Times New Roman"/>
          <w:sz w:val="24"/>
          <w:szCs w:val="24"/>
          <w:lang w:val="en-PH"/>
        </w:rPr>
        <w:t>source-code editor</w:t>
      </w:r>
      <w:r>
        <w:rPr>
          <w:rFonts w:eastAsia="Times New Roman" w:cs="Times New Roman" w:ascii="Times New Roman" w:hAnsi="Times New Roman"/>
          <w:color w:val="000000"/>
          <w:sz w:val="24"/>
          <w:szCs w:val="24"/>
          <w:lang w:val="en-PH"/>
        </w:rPr>
        <w:t xml:space="preserve"> made by </w:t>
      </w:r>
      <w:r>
        <w:rPr>
          <w:rFonts w:eastAsia="Times New Roman" w:cs="Times New Roman" w:ascii="Times New Roman" w:hAnsi="Times New Roman"/>
          <w:sz w:val="24"/>
          <w:szCs w:val="24"/>
          <w:lang w:val="en-PH"/>
        </w:rPr>
        <w:t>Microsoft</w:t>
      </w:r>
      <w:r>
        <w:rPr>
          <w:rFonts w:eastAsia="Times New Roman" w:cs="Times New Roman" w:ascii="Times New Roman" w:hAnsi="Times New Roman"/>
          <w:color w:val="000000"/>
          <w:sz w:val="24"/>
          <w:szCs w:val="24"/>
          <w:lang w:val="en-PH"/>
        </w:rPr>
        <w:t xml:space="preserve"> for </w:t>
      </w:r>
      <w:r>
        <w:rPr>
          <w:rFonts w:eastAsia="Times New Roman" w:cs="Times New Roman" w:ascii="Times New Roman" w:hAnsi="Times New Roman"/>
          <w:sz w:val="24"/>
          <w:szCs w:val="24"/>
          <w:lang w:val="en-PH"/>
        </w:rPr>
        <w:t>Windows</w:t>
      </w:r>
      <w:r>
        <w:rPr>
          <w:rFonts w:eastAsia="Times New Roman" w:cs="Times New Roman" w:ascii="Times New Roman" w:hAnsi="Times New Roman"/>
          <w:color w:val="000000"/>
          <w:sz w:val="24"/>
          <w:szCs w:val="24"/>
          <w:lang w:val="en-PH"/>
        </w:rPr>
        <w:t xml:space="preserve">, </w:t>
      </w:r>
      <w:r>
        <w:rPr>
          <w:rFonts w:eastAsia="Times New Roman" w:cs="Times New Roman" w:ascii="Times New Roman" w:hAnsi="Times New Roman"/>
          <w:sz w:val="24"/>
          <w:szCs w:val="24"/>
          <w:lang w:val="en-PH"/>
        </w:rPr>
        <w:t>Linux</w:t>
      </w:r>
      <w:r>
        <w:rPr>
          <w:rFonts w:eastAsia="Times New Roman" w:cs="Times New Roman" w:ascii="Times New Roman" w:hAnsi="Times New Roman"/>
          <w:color w:val="000000"/>
          <w:sz w:val="24"/>
          <w:szCs w:val="24"/>
          <w:lang w:val="en-PH"/>
        </w:rPr>
        <w:t xml:space="preserve"> and </w:t>
      </w:r>
      <w:r>
        <w:rPr>
          <w:rFonts w:eastAsia="Times New Roman" w:cs="Times New Roman" w:ascii="Times New Roman" w:hAnsi="Times New Roman"/>
          <w:sz w:val="24"/>
          <w:szCs w:val="24"/>
          <w:lang w:val="en-PH"/>
        </w:rPr>
        <w:t>macOS</w:t>
      </w:r>
      <w:r>
        <w:rPr>
          <w:rFonts w:eastAsia="Times New Roman" w:cs="Times New Roman" w:ascii="Times New Roman" w:hAnsi="Times New Roman"/>
          <w:color w:val="000000"/>
          <w:sz w:val="24"/>
          <w:szCs w:val="24"/>
          <w:lang w:val="en-PH"/>
        </w:rPr>
        <w:t xml:space="preserve">. Features include support for </w:t>
      </w:r>
      <w:r>
        <w:rPr>
          <w:rFonts w:eastAsia="Times New Roman" w:cs="Times New Roman" w:ascii="Times New Roman" w:hAnsi="Times New Roman"/>
          <w:sz w:val="24"/>
          <w:szCs w:val="24"/>
          <w:lang w:val="en-PH"/>
        </w:rPr>
        <w:t>debugging</w:t>
      </w:r>
      <w:r>
        <w:rPr>
          <w:rFonts w:eastAsia="Times New Roman" w:cs="Times New Roman" w:ascii="Times New Roman" w:hAnsi="Times New Roman"/>
          <w:color w:val="000000"/>
          <w:sz w:val="24"/>
          <w:szCs w:val="24"/>
          <w:lang w:val="en-PH"/>
        </w:rPr>
        <w:t xml:space="preserve">, </w:t>
      </w:r>
      <w:r>
        <w:rPr>
          <w:rFonts w:eastAsia="Times New Roman" w:cs="Times New Roman" w:ascii="Times New Roman" w:hAnsi="Times New Roman"/>
          <w:sz w:val="24"/>
          <w:szCs w:val="24"/>
          <w:lang w:val="en-PH"/>
        </w:rPr>
        <w:t>syntax highlighting</w:t>
      </w:r>
      <w:r>
        <w:rPr>
          <w:rFonts w:eastAsia="Times New Roman" w:cs="Times New Roman" w:ascii="Times New Roman" w:hAnsi="Times New Roman"/>
          <w:color w:val="000000"/>
          <w:sz w:val="24"/>
          <w:szCs w:val="24"/>
          <w:lang w:val="en-PH"/>
        </w:rPr>
        <w:t xml:space="preserve">, </w:t>
      </w:r>
      <w:r>
        <w:rPr>
          <w:rFonts w:eastAsia="Times New Roman" w:cs="Times New Roman" w:ascii="Times New Roman" w:hAnsi="Times New Roman"/>
          <w:sz w:val="24"/>
          <w:szCs w:val="24"/>
          <w:lang w:val="en-PH"/>
        </w:rPr>
        <w:t>intelligent code completion</w:t>
      </w:r>
      <w:r>
        <w:rPr>
          <w:rFonts w:eastAsia="Times New Roman" w:cs="Times New Roman" w:ascii="Times New Roman" w:hAnsi="Times New Roman"/>
          <w:color w:val="000000"/>
          <w:sz w:val="24"/>
          <w:szCs w:val="24"/>
          <w:lang w:val="en-PH"/>
        </w:rPr>
        <w:t xml:space="preserve">, </w:t>
      </w:r>
      <w:r>
        <w:rPr>
          <w:rFonts w:eastAsia="Times New Roman" w:cs="Times New Roman" w:ascii="Times New Roman" w:hAnsi="Times New Roman"/>
          <w:sz w:val="24"/>
          <w:szCs w:val="24"/>
          <w:lang w:val="en-PH"/>
        </w:rPr>
        <w:t>snippets</w:t>
      </w:r>
      <w:r>
        <w:rPr>
          <w:rFonts w:eastAsia="Times New Roman" w:cs="Times New Roman" w:ascii="Times New Roman" w:hAnsi="Times New Roman"/>
          <w:color w:val="000000"/>
          <w:sz w:val="24"/>
          <w:szCs w:val="24"/>
          <w:lang w:val="en-PH"/>
        </w:rPr>
        <w:t xml:space="preserve">, </w:t>
      </w:r>
      <w:r>
        <w:rPr>
          <w:rFonts w:eastAsia="Times New Roman" w:cs="Times New Roman" w:ascii="Times New Roman" w:hAnsi="Times New Roman"/>
          <w:sz w:val="24"/>
          <w:szCs w:val="24"/>
          <w:lang w:val="en-PH"/>
        </w:rPr>
        <w:t>code refactoring</w:t>
      </w:r>
      <w:r>
        <w:rPr>
          <w:rFonts w:eastAsia="Times New Roman" w:cs="Times New Roman" w:ascii="Times New Roman" w:hAnsi="Times New Roman"/>
          <w:color w:val="000000"/>
          <w:sz w:val="24"/>
          <w:szCs w:val="24"/>
          <w:lang w:val="en-PH"/>
        </w:rPr>
        <w:t xml:space="preserve">, and embedded </w:t>
      </w:r>
      <w:r>
        <w:rPr>
          <w:rFonts w:eastAsia="Times New Roman" w:cs="Times New Roman" w:ascii="Times New Roman" w:hAnsi="Times New Roman"/>
          <w:sz w:val="24"/>
          <w:szCs w:val="24"/>
          <w:lang w:val="en-PH"/>
        </w:rPr>
        <w:t>Git</w:t>
      </w:r>
      <w:r>
        <w:rPr>
          <w:rFonts w:eastAsia="Times New Roman" w:cs="Times New Roman" w:ascii="Times New Roman" w:hAnsi="Times New Roman"/>
          <w:color w:val="000000"/>
          <w:sz w:val="24"/>
          <w:szCs w:val="24"/>
          <w:lang w:val="en-PH"/>
        </w:rPr>
        <w:t xml:space="preserve">. Users can change the </w:t>
      </w:r>
      <w:r>
        <w:rPr>
          <w:rFonts w:eastAsia="Times New Roman" w:cs="Times New Roman" w:ascii="Times New Roman" w:hAnsi="Times New Roman"/>
          <w:sz w:val="24"/>
          <w:szCs w:val="24"/>
          <w:lang w:val="en-PH"/>
        </w:rPr>
        <w:t>theme</w:t>
      </w:r>
      <w:r>
        <w:rPr>
          <w:rFonts w:eastAsia="Times New Roman" w:cs="Times New Roman" w:ascii="Times New Roman" w:hAnsi="Times New Roman"/>
          <w:color w:val="000000"/>
          <w:sz w:val="24"/>
          <w:szCs w:val="24"/>
          <w:lang w:val="en-PH"/>
        </w:rPr>
        <w:t xml:space="preserve">, </w:t>
      </w:r>
      <w:r>
        <w:rPr>
          <w:rFonts w:eastAsia="Times New Roman" w:cs="Times New Roman" w:ascii="Times New Roman" w:hAnsi="Times New Roman"/>
          <w:sz w:val="24"/>
          <w:szCs w:val="24"/>
          <w:lang w:val="en-PH"/>
        </w:rPr>
        <w:t>keyboard shortcuts</w:t>
      </w:r>
      <w:r>
        <w:rPr>
          <w:rFonts w:eastAsia="Times New Roman" w:cs="Times New Roman" w:ascii="Times New Roman" w:hAnsi="Times New Roman"/>
          <w:color w:val="000000"/>
          <w:sz w:val="24"/>
          <w:szCs w:val="24"/>
          <w:lang w:val="en-PH"/>
        </w:rPr>
        <w:t xml:space="preserve">, preferences, and install </w:t>
      </w:r>
      <w:r>
        <w:rPr>
          <w:rFonts w:eastAsia="Times New Roman" w:cs="Times New Roman" w:ascii="Times New Roman" w:hAnsi="Times New Roman"/>
          <w:sz w:val="24"/>
          <w:szCs w:val="24"/>
          <w:lang w:val="en-PH"/>
        </w:rPr>
        <w:t>extensions</w:t>
      </w:r>
      <w:r>
        <w:rPr>
          <w:rFonts w:eastAsia="Times New Roman" w:cs="Times New Roman" w:ascii="Times New Roman" w:hAnsi="Times New Roman"/>
          <w:color w:val="000000"/>
          <w:sz w:val="24"/>
          <w:szCs w:val="24"/>
          <w:lang w:val="en-PH"/>
        </w:rPr>
        <w:t xml:space="preserve"> that add additional functionality.</w:t>
      </w:r>
    </w:p>
    <w:p>
      <w:pPr>
        <w:pStyle w:val="Normal"/>
        <w:spacing w:lineRule="auto" w:line="480"/>
        <w:jc w:val="both"/>
        <w:rPr/>
      </w:pPr>
      <w:r>
        <w:rPr>
          <w:rFonts w:eastAsia="Times New Roman" w:cs="Times New Roman" w:ascii="Times New Roman" w:hAnsi="Times New Roman"/>
          <w:color w:val="000000"/>
          <w:sz w:val="24"/>
          <w:szCs w:val="24"/>
          <w:lang w:val="en-PH"/>
        </w:rPr>
        <w:t xml:space="preserve">Microsoft has released most of Visual Studio Code's </w:t>
      </w:r>
      <w:r>
        <w:rPr>
          <w:rFonts w:eastAsia="Times New Roman" w:cs="Times New Roman" w:ascii="Times New Roman" w:hAnsi="Times New Roman"/>
          <w:sz w:val="24"/>
          <w:szCs w:val="24"/>
          <w:lang w:val="en-PH"/>
        </w:rPr>
        <w:t>source code</w:t>
      </w:r>
      <w:r>
        <w:rPr>
          <w:rFonts w:eastAsia="Times New Roman" w:cs="Times New Roman" w:ascii="Times New Roman" w:hAnsi="Times New Roman"/>
          <w:color w:val="000000"/>
          <w:sz w:val="24"/>
          <w:szCs w:val="24"/>
          <w:lang w:val="en-PH"/>
        </w:rPr>
        <w:t xml:space="preserve"> on the Microsoft/vscode (Code – OSS) repository of </w:t>
      </w:r>
      <w:r>
        <w:rPr>
          <w:rFonts w:eastAsia="Times New Roman" w:cs="Times New Roman" w:ascii="Times New Roman" w:hAnsi="Times New Roman"/>
          <w:sz w:val="24"/>
          <w:szCs w:val="24"/>
          <w:lang w:val="en-PH"/>
        </w:rPr>
        <w:t>GitHub</w:t>
      </w:r>
      <w:r>
        <w:rPr>
          <w:rFonts w:eastAsia="Times New Roman" w:cs="Times New Roman" w:ascii="Times New Roman" w:hAnsi="Times New Roman"/>
          <w:color w:val="000000"/>
          <w:sz w:val="24"/>
          <w:szCs w:val="24"/>
          <w:lang w:val="en-PH"/>
        </w:rPr>
        <w:t xml:space="preserve">, under the permissive </w:t>
      </w:r>
      <w:r>
        <w:rPr>
          <w:rFonts w:eastAsia="Times New Roman" w:cs="Times New Roman" w:ascii="Times New Roman" w:hAnsi="Times New Roman"/>
          <w:sz w:val="24"/>
          <w:szCs w:val="24"/>
          <w:lang w:val="en-PH"/>
        </w:rPr>
        <w:t>MIT License</w:t>
      </w:r>
      <w:r>
        <w:rPr>
          <w:rFonts w:eastAsia="Times New Roman" w:cs="Times New Roman" w:ascii="Times New Roman" w:hAnsi="Times New Roman"/>
          <w:color w:val="000000"/>
          <w:sz w:val="24"/>
          <w:szCs w:val="24"/>
          <w:lang w:val="en-PH"/>
        </w:rPr>
        <w:t xml:space="preserve">, while the releases by Microsoft are proprietary </w:t>
      </w:r>
      <w:r>
        <w:rPr>
          <w:rFonts w:eastAsia="Times New Roman" w:cs="Times New Roman" w:ascii="Times New Roman" w:hAnsi="Times New Roman"/>
          <w:sz w:val="24"/>
          <w:szCs w:val="24"/>
          <w:lang w:val="en-PH"/>
        </w:rPr>
        <w:t>freeware</w:t>
      </w:r>
      <w:r>
        <w:rPr>
          <w:rFonts w:eastAsia="Times New Roman" w:cs="Times New Roman" w:ascii="Times New Roman" w:hAnsi="Times New Roman"/>
          <w:color w:val="000000"/>
          <w:sz w:val="24"/>
          <w:szCs w:val="24"/>
          <w:lang w:val="en-PH"/>
        </w:rPr>
        <w:t>.</w:t>
      </w:r>
    </w:p>
    <w:p>
      <w:pPr>
        <w:pStyle w:val="Normal"/>
        <w:spacing w:lineRule="auto" w:line="480"/>
        <w:ind w:left="0" w:right="0" w:firstLine="720"/>
        <w:jc w:val="both"/>
        <w:rPr/>
      </w:pPr>
      <w:r>
        <w:rPr>
          <w:rFonts w:eastAsia="Times New Roman" w:cs="Times New Roman" w:ascii="Times New Roman" w:hAnsi="Times New Roman"/>
          <w:color w:val="000000"/>
          <w:sz w:val="24"/>
          <w:szCs w:val="24"/>
          <w:lang w:val="en-PH"/>
        </w:rPr>
        <w:t xml:space="preserve">In the </w:t>
      </w:r>
      <w:r>
        <w:rPr>
          <w:rFonts w:eastAsia="Times New Roman" w:cs="Times New Roman" w:ascii="Times New Roman" w:hAnsi="Times New Roman"/>
          <w:sz w:val="24"/>
          <w:szCs w:val="24"/>
          <w:lang w:val="en-PH"/>
        </w:rPr>
        <w:t>Stack Overflow</w:t>
      </w:r>
      <w:r>
        <w:rPr>
          <w:rFonts w:eastAsia="Times New Roman" w:cs="Times New Roman" w:ascii="Times New Roman" w:hAnsi="Times New Roman"/>
          <w:color w:val="000000"/>
          <w:sz w:val="24"/>
          <w:szCs w:val="24"/>
          <w:lang w:val="en-PH"/>
        </w:rPr>
        <w:t xml:space="preserve"> 2019 Developer Survey, Visual Studio Code was ranked the most popular developer environment tool, with 50.7% of 87,317 respondents reporting that they use it. Visual Studio Code was first announced on April 29, 2015, by Microsoft at the 2015 </w:t>
      </w:r>
      <w:r>
        <w:rPr>
          <w:rFonts w:eastAsia="Times New Roman" w:cs="Times New Roman" w:ascii="Times New Roman" w:hAnsi="Times New Roman"/>
          <w:sz w:val="24"/>
          <w:szCs w:val="24"/>
          <w:lang w:val="en-PH"/>
        </w:rPr>
        <w:t>Build</w:t>
      </w:r>
      <w:r>
        <w:rPr>
          <w:rFonts w:eastAsia="Times New Roman" w:cs="Times New Roman" w:ascii="Times New Roman" w:hAnsi="Times New Roman"/>
          <w:color w:val="000000"/>
          <w:sz w:val="24"/>
          <w:szCs w:val="24"/>
          <w:lang w:val="en-PH"/>
        </w:rPr>
        <w:t xml:space="preserve"> conference. A Preview build was released shortly thereafter.</w:t>
      </w:r>
    </w:p>
    <w:p>
      <w:pPr>
        <w:pStyle w:val="Normal"/>
        <w:spacing w:lineRule="auto" w:line="480"/>
        <w:ind w:left="0" w:right="0" w:firstLine="720"/>
        <w:jc w:val="both"/>
        <w:rPr/>
      </w:pPr>
      <w:r>
        <w:rPr>
          <w:rFonts w:eastAsia="Times New Roman" w:cs="Times New Roman" w:ascii="Times New Roman" w:hAnsi="Times New Roman"/>
          <w:color w:val="000000"/>
          <w:sz w:val="24"/>
          <w:szCs w:val="24"/>
          <w:lang w:val="en-PH"/>
        </w:rPr>
        <w:t xml:space="preserve">On November 18, 2015, Visual Studio Code was released under the </w:t>
      </w:r>
      <w:r>
        <w:rPr>
          <w:rFonts w:eastAsia="Times New Roman" w:cs="Times New Roman" w:ascii="Times New Roman" w:hAnsi="Times New Roman"/>
          <w:sz w:val="24"/>
          <w:szCs w:val="24"/>
          <w:lang w:val="en-PH"/>
        </w:rPr>
        <w:t>MIT License</w:t>
      </w:r>
      <w:r>
        <w:rPr>
          <w:rFonts w:eastAsia="Times New Roman" w:cs="Times New Roman" w:ascii="Times New Roman" w:hAnsi="Times New Roman"/>
          <w:color w:val="000000"/>
          <w:sz w:val="24"/>
          <w:szCs w:val="24"/>
          <w:lang w:val="en-PH"/>
        </w:rPr>
        <w:t xml:space="preserve">, having its source code available on </w:t>
      </w:r>
      <w:r>
        <w:rPr>
          <w:rFonts w:eastAsia="Times New Roman" w:cs="Times New Roman" w:ascii="Times New Roman" w:hAnsi="Times New Roman"/>
          <w:sz w:val="24"/>
          <w:szCs w:val="24"/>
          <w:lang w:val="en-PH"/>
        </w:rPr>
        <w:t>GitHub</w:t>
      </w:r>
      <w:r>
        <w:rPr>
          <w:rFonts w:eastAsia="Times New Roman" w:cs="Times New Roman" w:ascii="Times New Roman" w:hAnsi="Times New Roman"/>
          <w:color w:val="000000"/>
          <w:sz w:val="24"/>
          <w:szCs w:val="24"/>
          <w:lang w:val="en-PH"/>
        </w:rPr>
        <w:t xml:space="preserve">. Extension support was also announced. On April 14, 2016, Visual Studio Code graduated from the </w:t>
      </w:r>
      <w:r>
        <w:rPr>
          <w:rFonts w:eastAsia="Times New Roman" w:cs="Times New Roman" w:ascii="Times New Roman" w:hAnsi="Times New Roman"/>
          <w:sz w:val="24"/>
          <w:szCs w:val="24"/>
          <w:lang w:val="en-PH"/>
        </w:rPr>
        <w:t>public preview</w:t>
      </w:r>
      <w:r>
        <w:rPr>
          <w:rFonts w:eastAsia="Times New Roman" w:cs="Times New Roman" w:ascii="Times New Roman" w:hAnsi="Times New Roman"/>
          <w:color w:val="000000"/>
          <w:sz w:val="24"/>
          <w:szCs w:val="24"/>
          <w:lang w:val="en-PH"/>
        </w:rPr>
        <w:t xml:space="preserve"> stage and was </w:t>
      </w:r>
      <w:r>
        <w:rPr>
          <w:rFonts w:eastAsia="Times New Roman" w:cs="Times New Roman" w:ascii="Times New Roman" w:hAnsi="Times New Roman"/>
          <w:sz w:val="24"/>
          <w:szCs w:val="24"/>
          <w:lang w:val="en-PH"/>
        </w:rPr>
        <w:t>released to the Web</w:t>
      </w:r>
      <w:r>
        <w:rPr>
          <w:rFonts w:eastAsia="Times New Roman" w:cs="Times New Roman" w:ascii="Times New Roman" w:hAnsi="Times New Roman"/>
          <w:color w:val="000000"/>
          <w:sz w:val="24"/>
          <w:szCs w:val="24"/>
          <w:lang w:val="en-PH"/>
        </w:rPr>
        <w:t>.</w:t>
      </w:r>
    </w:p>
    <w:p>
      <w:pPr>
        <w:pStyle w:val="Heading3"/>
        <w:spacing w:lineRule="auto" w:line="480"/>
        <w:rPr>
          <w:rFonts w:ascii="Times New Roman" w:hAnsi="Times New Roman" w:eastAsia="Times New Roman" w:cs="Times New Roman"/>
          <w:color w:val="auto"/>
          <w:lang w:val="en-PH"/>
        </w:rPr>
      </w:pPr>
      <w:bookmarkStart w:id="55" w:name="_Toc75203690"/>
      <w:bookmarkStart w:id="56" w:name="_Toc78489731"/>
      <w:r>
        <w:rPr>
          <w:rFonts w:eastAsia="Times New Roman" w:cs="Times New Roman" w:ascii="Times New Roman" w:hAnsi="Times New Roman"/>
          <w:color w:val="auto"/>
          <w:lang w:val="en-PH"/>
        </w:rPr>
        <w:t>Hardware Requirements</w:t>
      </w:r>
      <w:bookmarkEnd w:id="55"/>
      <w:bookmarkEnd w:id="56"/>
    </w:p>
    <w:p>
      <w:pPr>
        <w:pStyle w:val="Normal"/>
        <w:spacing w:lineRule="auto" w:line="480"/>
        <w:ind w:left="0" w:right="0" w:firstLine="720"/>
        <w:jc w:val="both"/>
        <w:rPr>
          <w:rFonts w:ascii="Times New Roman" w:hAnsi="Times New Roman" w:eastAsia="Times New Roman" w:cs="Times New Roman"/>
          <w:color w:val="000000"/>
          <w:sz w:val="24"/>
          <w:szCs w:val="24"/>
          <w:lang w:val="en-PH"/>
        </w:rPr>
      </w:pPr>
      <w:r>
        <w:rPr>
          <w:rFonts w:eastAsia="Times New Roman" w:cs="Times New Roman" w:ascii="Times New Roman" w:hAnsi="Times New Roman"/>
          <w:color w:val="000000"/>
          <w:sz w:val="24"/>
          <w:szCs w:val="24"/>
          <w:lang w:val="en-PH"/>
        </w:rPr>
        <w:t>Technically, a computer is a programmable machine. This means it can execute a programmed list of instructions and respond to new instructions that it is given. Today, however, the term is most often used to refer to the desktop and laptop computers that most people use. When referring to a desktop model, the term "computer" technically only refers to the computer itself -- not the monitor, keyboard, and mouse. Still, it is acceptable to refer to everything together as the computer.</w:t>
      </w:r>
    </w:p>
    <w:p>
      <w:pPr>
        <w:pStyle w:val="Normal"/>
        <w:spacing w:lineRule="auto" w:line="480"/>
        <w:ind w:left="0" w:right="0" w:firstLine="720"/>
        <w:jc w:val="both"/>
        <w:rPr/>
      </w:pPr>
      <w:r>
        <w:rPr>
          <w:rFonts w:eastAsia="Times New Roman" w:cs="Times New Roman" w:ascii="Times New Roman" w:hAnsi="Times New Roman"/>
          <w:color w:val="000000"/>
          <w:sz w:val="24"/>
          <w:szCs w:val="24"/>
          <w:lang w:val="en-PH"/>
        </w:rPr>
        <w:t xml:space="preserve">Some of the major parts of a personal computer (or PC) include the motherboard, CPU, memory (or RAM), hard drive, and video card. While personal computers are by far the most common type of computers today, there are several other types of computers. For example, a "minicomputer" is a powerful computer that can support many users at once. A "mainframe" is a large, high-powered computer that can perform billions of calculations from multiple sources at one time. Finally, a "supercomputer" is a machine that can process billions of instructions a second and is used to calculate extremely complex calculations (Christensson, P. (2006). Computer Definition. Retrieved 2021, May 27, from </w:t>
      </w:r>
      <w:hyperlink r:id="rId26">
        <w:r>
          <w:rPr>
            <w:rStyle w:val="InternetLink"/>
            <w:rFonts w:eastAsia="Times New Roman" w:cs="Times New Roman" w:ascii="Times New Roman" w:hAnsi="Times New Roman"/>
            <w:sz w:val="24"/>
            <w:szCs w:val="24"/>
            <w:lang w:val="en-PH"/>
          </w:rPr>
          <w:t>https://techterms.com</w:t>
        </w:r>
      </w:hyperlink>
      <w:r>
        <w:rPr>
          <w:rFonts w:eastAsia="Times New Roman" w:cs="Times New Roman" w:ascii="Times New Roman" w:hAnsi="Times New Roman"/>
          <w:color w:val="000000"/>
          <w:sz w:val="24"/>
          <w:szCs w:val="24"/>
          <w:lang w:val="en-PH"/>
        </w:rPr>
        <w:t>).</w:t>
      </w:r>
    </w:p>
    <w:p>
      <w:pPr>
        <w:pStyle w:val="Normal"/>
        <w:spacing w:lineRule="auto" w:line="480"/>
        <w:ind w:left="0" w:right="0" w:firstLine="720"/>
        <w:jc w:val="both"/>
        <w:rPr/>
      </w:pPr>
      <w:r>
        <w:rPr>
          <w:rFonts w:eastAsia="Times New Roman" w:cs="Times New Roman" w:ascii="Times New Roman" w:hAnsi="Times New Roman"/>
          <w:color w:val="000000"/>
          <w:sz w:val="24"/>
          <w:szCs w:val="24"/>
          <w:lang w:val="en-PH"/>
        </w:rPr>
        <w:t xml:space="preserve">Processor - A central processing unit (CPU), also called a central processor, main processor or just </w:t>
      </w:r>
      <w:r>
        <w:rPr>
          <w:rFonts w:eastAsia="Times New Roman" w:cs="Times New Roman" w:ascii="Times New Roman" w:hAnsi="Times New Roman"/>
          <w:sz w:val="24"/>
          <w:szCs w:val="24"/>
          <w:lang w:val="en-PH"/>
        </w:rPr>
        <w:t>processor</w:t>
      </w:r>
      <w:r>
        <w:rPr>
          <w:rFonts w:eastAsia="Times New Roman" w:cs="Times New Roman" w:ascii="Times New Roman" w:hAnsi="Times New Roman"/>
          <w:color w:val="000000"/>
          <w:sz w:val="24"/>
          <w:szCs w:val="24"/>
          <w:lang w:val="en-PH"/>
        </w:rPr>
        <w:t xml:space="preserve">, is the </w:t>
      </w:r>
      <w:r>
        <w:rPr>
          <w:rFonts w:eastAsia="Times New Roman" w:cs="Times New Roman" w:ascii="Times New Roman" w:hAnsi="Times New Roman"/>
          <w:sz w:val="24"/>
          <w:szCs w:val="24"/>
          <w:lang w:val="en-PH"/>
        </w:rPr>
        <w:t>electronic circuitry</w:t>
      </w:r>
      <w:r>
        <w:rPr>
          <w:rFonts w:eastAsia="Times New Roman" w:cs="Times New Roman" w:ascii="Times New Roman" w:hAnsi="Times New Roman"/>
          <w:color w:val="000000"/>
          <w:sz w:val="24"/>
          <w:szCs w:val="24"/>
          <w:lang w:val="en-PH"/>
        </w:rPr>
        <w:t xml:space="preserve"> that executes </w:t>
      </w:r>
      <w:r>
        <w:rPr>
          <w:rFonts w:eastAsia="Times New Roman" w:cs="Times New Roman" w:ascii="Times New Roman" w:hAnsi="Times New Roman"/>
          <w:sz w:val="24"/>
          <w:szCs w:val="24"/>
          <w:lang w:val="en-PH"/>
        </w:rPr>
        <w:t>instructions</w:t>
      </w:r>
      <w:r>
        <w:rPr>
          <w:rFonts w:eastAsia="Times New Roman" w:cs="Times New Roman" w:ascii="Times New Roman" w:hAnsi="Times New Roman"/>
          <w:color w:val="000000"/>
          <w:sz w:val="24"/>
          <w:szCs w:val="24"/>
          <w:lang w:val="en-PH"/>
        </w:rPr>
        <w:t xml:space="preserve"> comprising a </w:t>
      </w:r>
      <w:r>
        <w:rPr>
          <w:rFonts w:eastAsia="Times New Roman" w:cs="Times New Roman" w:ascii="Times New Roman" w:hAnsi="Times New Roman"/>
          <w:sz w:val="24"/>
          <w:szCs w:val="24"/>
          <w:lang w:val="en-PH"/>
        </w:rPr>
        <w:t>computer program</w:t>
      </w:r>
      <w:r>
        <w:rPr>
          <w:rFonts w:eastAsia="Times New Roman" w:cs="Times New Roman" w:ascii="Times New Roman" w:hAnsi="Times New Roman"/>
          <w:color w:val="000000"/>
          <w:sz w:val="24"/>
          <w:szCs w:val="24"/>
          <w:lang w:val="en-PH"/>
        </w:rPr>
        <w:t xml:space="preserve">. The CPU performs basic </w:t>
      </w:r>
      <w:r>
        <w:rPr>
          <w:rFonts w:eastAsia="Times New Roman" w:cs="Times New Roman" w:ascii="Times New Roman" w:hAnsi="Times New Roman"/>
          <w:sz w:val="24"/>
          <w:szCs w:val="24"/>
          <w:lang w:val="en-PH"/>
        </w:rPr>
        <w:t>arithmetic</w:t>
      </w:r>
      <w:r>
        <w:rPr>
          <w:rFonts w:eastAsia="Times New Roman" w:cs="Times New Roman" w:ascii="Times New Roman" w:hAnsi="Times New Roman"/>
          <w:color w:val="000000"/>
          <w:sz w:val="24"/>
          <w:szCs w:val="24"/>
          <w:lang w:val="en-PH"/>
        </w:rPr>
        <w:t xml:space="preserve">, logic, controlling, and </w:t>
      </w:r>
      <w:r>
        <w:rPr>
          <w:rFonts w:eastAsia="Times New Roman" w:cs="Times New Roman" w:ascii="Times New Roman" w:hAnsi="Times New Roman"/>
          <w:sz w:val="24"/>
          <w:szCs w:val="24"/>
          <w:lang w:val="en-PH"/>
        </w:rPr>
        <w:t>input/output</w:t>
      </w:r>
      <w:r>
        <w:rPr>
          <w:rFonts w:eastAsia="Times New Roman" w:cs="Times New Roman" w:ascii="Times New Roman" w:hAnsi="Times New Roman"/>
          <w:color w:val="000000"/>
          <w:sz w:val="24"/>
          <w:szCs w:val="24"/>
          <w:lang w:val="en-PH"/>
        </w:rPr>
        <w:t xml:space="preserve"> (I/O) operations specified by the instructions in the program.</w:t>
      </w:r>
    </w:p>
    <w:p>
      <w:pPr>
        <w:pStyle w:val="Normal"/>
        <w:spacing w:lineRule="auto" w:line="480"/>
        <w:ind w:left="0" w:right="0" w:firstLine="720"/>
        <w:jc w:val="both"/>
        <w:rPr/>
      </w:pPr>
      <w:r>
        <w:rPr>
          <w:rFonts w:eastAsia="Times New Roman" w:cs="Times New Roman" w:ascii="Times New Roman" w:hAnsi="Times New Roman"/>
          <w:color w:val="000000"/>
          <w:sz w:val="24"/>
          <w:szCs w:val="24"/>
          <w:lang w:val="en-PH"/>
        </w:rPr>
        <w:t xml:space="preserve">Memory (RAM) - Random-access memory is a form of </w:t>
      </w:r>
      <w:r>
        <w:rPr>
          <w:rFonts w:eastAsia="Times New Roman" w:cs="Times New Roman" w:ascii="Times New Roman" w:hAnsi="Times New Roman"/>
          <w:sz w:val="24"/>
          <w:szCs w:val="24"/>
          <w:lang w:val="en-PH"/>
        </w:rPr>
        <w:t>computer memory</w:t>
      </w:r>
      <w:r>
        <w:rPr>
          <w:rFonts w:eastAsia="Times New Roman" w:cs="Times New Roman" w:ascii="Times New Roman" w:hAnsi="Times New Roman"/>
          <w:color w:val="000000"/>
          <w:sz w:val="24"/>
          <w:szCs w:val="24"/>
          <w:lang w:val="en-PH"/>
        </w:rPr>
        <w:t xml:space="preserve"> that can be read and changed in any order, typically used to store working </w:t>
      </w:r>
      <w:r>
        <w:rPr>
          <w:rFonts w:eastAsia="Times New Roman" w:cs="Times New Roman" w:ascii="Times New Roman" w:hAnsi="Times New Roman"/>
          <w:sz w:val="24"/>
          <w:szCs w:val="24"/>
          <w:lang w:val="en-PH"/>
        </w:rPr>
        <w:t>data</w:t>
      </w:r>
      <w:r>
        <w:rPr>
          <w:rFonts w:eastAsia="Times New Roman" w:cs="Times New Roman" w:ascii="Times New Roman" w:hAnsi="Times New Roman"/>
          <w:color w:val="000000"/>
          <w:sz w:val="24"/>
          <w:szCs w:val="24"/>
          <w:lang w:val="en-PH"/>
        </w:rPr>
        <w:t xml:space="preserve"> and </w:t>
      </w:r>
      <w:r>
        <w:rPr>
          <w:rFonts w:eastAsia="Times New Roman" w:cs="Times New Roman" w:ascii="Times New Roman" w:hAnsi="Times New Roman"/>
          <w:sz w:val="24"/>
          <w:szCs w:val="24"/>
          <w:lang w:val="en-PH"/>
        </w:rPr>
        <w:t>machine code.</w:t>
      </w:r>
      <w:r>
        <w:rPr>
          <w:rFonts w:eastAsia="Times New Roman" w:cs="Times New Roman" w:ascii="Times New Roman" w:hAnsi="Times New Roman"/>
          <w:color w:val="000000"/>
          <w:sz w:val="24"/>
          <w:szCs w:val="24"/>
          <w:lang w:val="en-PH"/>
        </w:rPr>
        <w:t xml:space="preserve"> A </w:t>
      </w:r>
      <w:r>
        <w:rPr>
          <w:rFonts w:eastAsia="Times New Roman" w:cs="Times New Roman" w:ascii="Times New Roman" w:hAnsi="Times New Roman"/>
          <w:sz w:val="24"/>
          <w:szCs w:val="24"/>
          <w:lang w:val="en-PH"/>
        </w:rPr>
        <w:t>random-access</w:t>
      </w:r>
      <w:r>
        <w:rPr>
          <w:rFonts w:eastAsia="Times New Roman" w:cs="Times New Roman" w:ascii="Times New Roman" w:hAnsi="Times New Roman"/>
          <w:color w:val="000000"/>
          <w:sz w:val="24"/>
          <w:szCs w:val="24"/>
          <w:lang w:val="en-PH"/>
        </w:rPr>
        <w:t xml:space="preserve"> memory device allows </w:t>
      </w:r>
      <w:r>
        <w:rPr>
          <w:rFonts w:eastAsia="Times New Roman" w:cs="Times New Roman" w:ascii="Times New Roman" w:hAnsi="Times New Roman"/>
          <w:sz w:val="24"/>
          <w:szCs w:val="24"/>
          <w:lang w:val="en-PH"/>
        </w:rPr>
        <w:t>data</w:t>
      </w:r>
      <w:r>
        <w:rPr>
          <w:rFonts w:eastAsia="Times New Roman" w:cs="Times New Roman" w:ascii="Times New Roman" w:hAnsi="Times New Roman"/>
          <w:color w:val="000000"/>
          <w:sz w:val="24"/>
          <w:szCs w:val="24"/>
          <w:lang w:val="en-PH"/>
        </w:rPr>
        <w:t xml:space="preserve"> items to be </w:t>
      </w:r>
      <w:r>
        <w:rPr>
          <w:rFonts w:eastAsia="Times New Roman" w:cs="Times New Roman" w:ascii="Times New Roman" w:hAnsi="Times New Roman"/>
          <w:sz w:val="24"/>
          <w:szCs w:val="24"/>
          <w:lang w:val="en-PH"/>
        </w:rPr>
        <w:t>read</w:t>
      </w:r>
      <w:r>
        <w:rPr>
          <w:rFonts w:eastAsia="Times New Roman" w:cs="Times New Roman" w:ascii="Times New Roman" w:hAnsi="Times New Roman"/>
          <w:color w:val="000000"/>
          <w:sz w:val="24"/>
          <w:szCs w:val="24"/>
          <w:lang w:val="en-PH"/>
        </w:rPr>
        <w:t xml:space="preserve"> or written in almost the same amount of time irrespective of the physical location of data inside the memory.</w:t>
      </w:r>
    </w:p>
    <w:p>
      <w:pPr>
        <w:pStyle w:val="Normal"/>
        <w:spacing w:lineRule="auto" w:line="480"/>
        <w:jc w:val="both"/>
        <w:rPr/>
      </w:pPr>
      <w:r>
        <w:rPr>
          <w:rFonts w:eastAsia="Times New Roman" w:cs="Times New Roman" w:ascii="Times New Roman" w:hAnsi="Times New Roman"/>
          <w:color w:val="000000"/>
          <w:sz w:val="24"/>
          <w:szCs w:val="24"/>
          <w:lang w:val="en-PH"/>
        </w:rPr>
        <w:t xml:space="preserve">Storage - A computer storage device is any type of hardware that stores data. The most common type of storage device, which nearly all computers have, is a </w:t>
      </w:r>
      <w:r>
        <w:rPr>
          <w:rFonts w:eastAsia="Times New Roman" w:cs="Times New Roman" w:ascii="Times New Roman" w:hAnsi="Times New Roman"/>
          <w:sz w:val="24"/>
          <w:szCs w:val="24"/>
          <w:lang w:val="en-PH"/>
        </w:rPr>
        <w:t>hard drive</w:t>
      </w:r>
      <w:r>
        <w:rPr>
          <w:rFonts w:eastAsia="Times New Roman" w:cs="Times New Roman" w:ascii="Times New Roman" w:hAnsi="Times New Roman"/>
          <w:color w:val="000000"/>
          <w:sz w:val="24"/>
          <w:szCs w:val="24"/>
          <w:lang w:val="en-PH"/>
        </w:rPr>
        <w:t>. The computer's primary hard drive stores the operating system, applications, and files and folders for users of the computer.</w:t>
      </w:r>
    </w:p>
    <w:p>
      <w:pPr>
        <w:pStyle w:val="Normal"/>
        <w:spacing w:lineRule="auto" w:line="480"/>
        <w:ind w:left="0" w:right="0" w:firstLine="720"/>
        <w:jc w:val="both"/>
        <w:rPr/>
      </w:pPr>
      <w:r>
        <w:rPr>
          <w:rFonts w:eastAsia="Times New Roman" w:cs="Times New Roman" w:ascii="Times New Roman" w:hAnsi="Times New Roman"/>
          <w:color w:val="000000"/>
          <w:sz w:val="24"/>
          <w:szCs w:val="24"/>
          <w:lang w:val="en-PH"/>
        </w:rPr>
        <w:t xml:space="preserve">While the hard drive is the most ubiquitous of all storage devices, several other types are common as well. </w:t>
      </w:r>
      <w:r>
        <w:rPr>
          <w:rFonts w:eastAsia="Times New Roman" w:cs="Times New Roman" w:ascii="Times New Roman" w:hAnsi="Times New Roman"/>
          <w:sz w:val="24"/>
          <w:szCs w:val="24"/>
          <w:lang w:val="en-PH"/>
        </w:rPr>
        <w:t>Flash memory</w:t>
      </w:r>
      <w:r>
        <w:rPr>
          <w:rFonts w:eastAsia="Times New Roman" w:cs="Times New Roman" w:ascii="Times New Roman" w:hAnsi="Times New Roman"/>
          <w:color w:val="000000"/>
          <w:sz w:val="24"/>
          <w:szCs w:val="24"/>
          <w:lang w:val="en-PH"/>
        </w:rPr>
        <w:t xml:space="preserve"> devices, such as USB keychain drives and </w:t>
      </w:r>
      <w:r>
        <w:rPr>
          <w:rFonts w:eastAsia="Times New Roman" w:cs="Times New Roman" w:ascii="Times New Roman" w:hAnsi="Times New Roman"/>
          <w:sz w:val="24"/>
          <w:szCs w:val="24"/>
          <w:lang w:val="en-PH"/>
        </w:rPr>
        <w:t>iPod nanos</w:t>
      </w:r>
      <w:r>
        <w:rPr>
          <w:rFonts w:eastAsia="Times New Roman" w:cs="Times New Roman" w:ascii="Times New Roman" w:hAnsi="Times New Roman"/>
          <w:color w:val="000000"/>
          <w:sz w:val="24"/>
          <w:szCs w:val="24"/>
          <w:lang w:val="en-PH"/>
        </w:rPr>
        <w:t xml:space="preserve"> are popular ways to store data in a small, mobile format. Other types of flash memory, such as </w:t>
      </w:r>
      <w:r>
        <w:rPr>
          <w:rFonts w:eastAsia="Times New Roman" w:cs="Times New Roman" w:ascii="Times New Roman" w:hAnsi="Times New Roman"/>
          <w:sz w:val="24"/>
          <w:szCs w:val="24"/>
          <w:lang w:val="en-PH"/>
        </w:rPr>
        <w:t>compact flash</w:t>
      </w:r>
      <w:r>
        <w:rPr>
          <w:rFonts w:eastAsia="Times New Roman" w:cs="Times New Roman" w:ascii="Times New Roman" w:hAnsi="Times New Roman"/>
          <w:color w:val="000000"/>
          <w:sz w:val="24"/>
          <w:szCs w:val="24"/>
          <w:lang w:val="en-PH"/>
        </w:rPr>
        <w:t xml:space="preserve"> and </w:t>
      </w:r>
      <w:r>
        <w:rPr>
          <w:rFonts w:eastAsia="Times New Roman" w:cs="Times New Roman" w:ascii="Times New Roman" w:hAnsi="Times New Roman"/>
          <w:sz w:val="24"/>
          <w:szCs w:val="24"/>
          <w:lang w:val="en-PH"/>
        </w:rPr>
        <w:t>SD</w:t>
      </w:r>
      <w:r>
        <w:rPr>
          <w:rFonts w:eastAsia="Times New Roman" w:cs="Times New Roman" w:ascii="Times New Roman" w:hAnsi="Times New Roman"/>
          <w:color w:val="000000"/>
          <w:sz w:val="24"/>
          <w:szCs w:val="24"/>
          <w:lang w:val="en-PH"/>
        </w:rPr>
        <w:t xml:space="preserve"> cards are popular ways to store images taken by digital cameras.</w:t>
      </w:r>
    </w:p>
    <w:p>
      <w:pPr>
        <w:pStyle w:val="Normal"/>
        <w:spacing w:lineRule="auto" w:line="480"/>
        <w:jc w:val="both"/>
        <w:rPr/>
      </w:pPr>
      <w:r>
        <w:rPr>
          <w:rFonts w:eastAsia="Times New Roman" w:cs="Times New Roman" w:ascii="Times New Roman" w:hAnsi="Times New Roman"/>
          <w:color w:val="000000"/>
          <w:sz w:val="24"/>
          <w:szCs w:val="24"/>
          <w:lang w:val="en-PH"/>
        </w:rPr>
        <w:t xml:space="preserve">External hard drives that connect via </w:t>
      </w:r>
      <w:r>
        <w:rPr>
          <w:rFonts w:eastAsia="Times New Roman" w:cs="Times New Roman" w:ascii="Times New Roman" w:hAnsi="Times New Roman"/>
          <w:sz w:val="24"/>
          <w:szCs w:val="24"/>
          <w:lang w:val="en-PH"/>
        </w:rPr>
        <w:t>Firewire</w:t>
      </w:r>
      <w:r>
        <w:rPr>
          <w:rFonts w:eastAsia="Times New Roman" w:cs="Times New Roman" w:ascii="Times New Roman" w:hAnsi="Times New Roman"/>
          <w:color w:val="000000"/>
          <w:sz w:val="24"/>
          <w:szCs w:val="24"/>
          <w:lang w:val="en-PH"/>
        </w:rPr>
        <w:t xml:space="preserve"> and </w:t>
      </w:r>
      <w:r>
        <w:rPr>
          <w:rFonts w:eastAsia="Times New Roman" w:cs="Times New Roman" w:ascii="Times New Roman" w:hAnsi="Times New Roman"/>
          <w:sz w:val="24"/>
          <w:szCs w:val="24"/>
          <w:lang w:val="en-PH"/>
        </w:rPr>
        <w:t>USB</w:t>
      </w:r>
      <w:r>
        <w:rPr>
          <w:rFonts w:eastAsia="Times New Roman" w:cs="Times New Roman" w:ascii="Times New Roman" w:hAnsi="Times New Roman"/>
          <w:color w:val="000000"/>
          <w:sz w:val="24"/>
          <w:szCs w:val="24"/>
          <w:lang w:val="en-PH"/>
        </w:rPr>
        <w:t xml:space="preserve"> are also common. These types of drives are often used for backing up internal hard drives, storing video or photo libraries, or for simply adding extra storage. Finally, tape drives, which use reels of tape to store data, are another type of storage device and are typically used for backing up data (Christensson, P. (2006, November 16). Storage Device Definition. Retrieved 2021, May 27, from </w:t>
      </w:r>
      <w:hyperlink r:id="rId27">
        <w:r>
          <w:rPr>
            <w:rStyle w:val="InternetLink"/>
            <w:rFonts w:eastAsia="Times New Roman" w:cs="Times New Roman" w:ascii="Times New Roman" w:hAnsi="Times New Roman"/>
            <w:sz w:val="24"/>
            <w:szCs w:val="24"/>
            <w:lang w:val="en-PH"/>
          </w:rPr>
          <w:t>https://techterms.com</w:t>
        </w:r>
      </w:hyperlink>
      <w:r>
        <w:rPr>
          <w:rFonts w:eastAsia="Times New Roman" w:cs="Times New Roman" w:ascii="Times New Roman" w:hAnsi="Times New Roman"/>
          <w:color w:val="000000"/>
          <w:sz w:val="24"/>
          <w:szCs w:val="24"/>
          <w:lang w:val="en-PH"/>
        </w:rPr>
        <w:t>).</w:t>
      </w:r>
    </w:p>
    <w:p>
      <w:pPr>
        <w:pStyle w:val="Normal"/>
        <w:spacing w:lineRule="auto" w:line="480"/>
        <w:ind w:left="0" w:right="0" w:firstLine="720"/>
        <w:jc w:val="both"/>
        <w:rPr/>
      </w:pPr>
      <w:r>
        <w:rPr>
          <w:rFonts w:eastAsia="Times New Roman" w:cs="Times New Roman" w:ascii="Times New Roman" w:hAnsi="Times New Roman"/>
          <w:color w:val="000000"/>
          <w:sz w:val="24"/>
          <w:szCs w:val="24"/>
          <w:lang w:val="en-PH"/>
        </w:rPr>
        <w:t xml:space="preserve">Most of the processing done on a computer is done via the computer's central processing unit, or </w:t>
      </w:r>
      <w:r>
        <w:rPr>
          <w:rFonts w:eastAsia="Times New Roman" w:cs="Times New Roman" w:ascii="Times New Roman" w:hAnsi="Times New Roman"/>
          <w:sz w:val="24"/>
          <w:szCs w:val="24"/>
          <w:lang w:val="en-PH"/>
        </w:rPr>
        <w:t>CPU</w:t>
      </w:r>
      <w:r>
        <w:rPr>
          <w:rFonts w:eastAsia="Times New Roman" w:cs="Times New Roman" w:ascii="Times New Roman" w:hAnsi="Times New Roman"/>
          <w:color w:val="000000"/>
          <w:sz w:val="24"/>
          <w:szCs w:val="24"/>
          <w:lang w:val="en-PH"/>
        </w:rPr>
        <w:t>. So, in order to give the CPU a break and help it run more efficiently, a video card can be used to process the graphics portion of the processing load. Because most of today's programs are graphically oriented, the video card can help almost any program run more efficiently. However, the difference in performance is especially noticeable in image editing applications and 3D games.</w:t>
      </w:r>
    </w:p>
    <w:p>
      <w:pPr>
        <w:pStyle w:val="Normal"/>
        <w:spacing w:lineRule="auto" w:line="480"/>
        <w:ind w:left="0" w:right="0" w:firstLine="720"/>
        <w:jc w:val="both"/>
        <w:rPr/>
      </w:pPr>
      <w:r>
        <w:rPr>
          <w:rFonts w:eastAsia="Times New Roman" w:cs="Times New Roman" w:ascii="Times New Roman" w:hAnsi="Times New Roman"/>
          <w:color w:val="000000"/>
          <w:sz w:val="24"/>
          <w:szCs w:val="24"/>
          <w:lang w:val="en-PH"/>
        </w:rPr>
        <w:t xml:space="preserve">Video cards, also called graphics accelerators, can speed up both 2D and 3D graphics rendering. Programs such as photo editors and Web browsers may benefit from 2D acceleration, while </w:t>
      </w:r>
      <w:r>
        <w:rPr>
          <w:rFonts w:eastAsia="Times New Roman" w:cs="Times New Roman" w:ascii="Times New Roman" w:hAnsi="Times New Roman"/>
          <w:sz w:val="24"/>
          <w:szCs w:val="24"/>
          <w:lang w:val="en-PH"/>
        </w:rPr>
        <w:t>CAD</w:t>
      </w:r>
      <w:r>
        <w:rPr>
          <w:rFonts w:eastAsia="Times New Roman" w:cs="Times New Roman" w:ascii="Times New Roman" w:hAnsi="Times New Roman"/>
          <w:color w:val="000000"/>
          <w:sz w:val="24"/>
          <w:szCs w:val="24"/>
          <w:lang w:val="en-PH"/>
        </w:rPr>
        <w:t xml:space="preserve"> design programs and video games will most likely benefit from the card's 3D acceleration. Some programs rely so heavily on the video card, that they will not run if a supported video card is not installed.</w:t>
      </w:r>
    </w:p>
    <w:p>
      <w:pPr>
        <w:pStyle w:val="Normal"/>
        <w:spacing w:lineRule="auto" w:line="480"/>
        <w:ind w:left="0" w:right="0" w:firstLine="720"/>
        <w:jc w:val="both"/>
        <w:rPr/>
      </w:pPr>
      <w:r>
        <w:rPr>
          <w:rFonts w:eastAsia="Times New Roman" w:cs="Times New Roman" w:ascii="Times New Roman" w:hAnsi="Times New Roman"/>
          <w:color w:val="000000"/>
          <w:sz w:val="24"/>
          <w:szCs w:val="24"/>
          <w:lang w:val="en-PH"/>
        </w:rPr>
        <w:t xml:space="preserve">Most video cards support the </w:t>
      </w:r>
      <w:r>
        <w:rPr>
          <w:rFonts w:eastAsia="Times New Roman" w:cs="Times New Roman" w:ascii="Times New Roman" w:hAnsi="Times New Roman"/>
          <w:sz w:val="24"/>
          <w:szCs w:val="24"/>
          <w:lang w:val="en-PH"/>
        </w:rPr>
        <w:t>OpenGL</w:t>
      </w:r>
      <w:r>
        <w:rPr>
          <w:rFonts w:eastAsia="Times New Roman" w:cs="Times New Roman" w:ascii="Times New Roman" w:hAnsi="Times New Roman"/>
          <w:color w:val="000000"/>
          <w:sz w:val="24"/>
          <w:szCs w:val="24"/>
          <w:lang w:val="en-PH"/>
        </w:rPr>
        <w:t xml:space="preserve"> and </w:t>
      </w:r>
      <w:r>
        <w:rPr>
          <w:rFonts w:eastAsia="Times New Roman" w:cs="Times New Roman" w:ascii="Times New Roman" w:hAnsi="Times New Roman"/>
          <w:sz w:val="24"/>
          <w:szCs w:val="24"/>
          <w:lang w:val="en-PH"/>
        </w:rPr>
        <w:t>DirectX</w:t>
      </w:r>
      <w:r>
        <w:rPr>
          <w:rFonts w:eastAsia="Times New Roman" w:cs="Times New Roman" w:ascii="Times New Roman" w:hAnsi="Times New Roman"/>
          <w:color w:val="000000"/>
          <w:sz w:val="24"/>
          <w:szCs w:val="24"/>
          <w:lang w:val="en-PH"/>
        </w:rPr>
        <w:t xml:space="preserve"> libraries. These libraries include commands for manipulating graphics that programmers can include in their code. Some of these commands may include moving or rotating an object, morphing polygons, or casting light and creating shadows. By using standard OpenGL or DirectX functions, it makes it easier for developers to create graphically oriented programs. Of course, it also makes it necessary for the computer to include a supported video card in order for the program to run.</w:t>
      </w:r>
    </w:p>
    <w:p>
      <w:pPr>
        <w:pStyle w:val="Normal"/>
        <w:spacing w:lineRule="auto" w:line="480"/>
        <w:jc w:val="both"/>
        <w:rPr/>
      </w:pPr>
      <w:r>
        <w:rPr>
          <w:rFonts w:eastAsia="Times New Roman" w:cs="Times New Roman" w:ascii="Times New Roman" w:hAnsi="Times New Roman"/>
          <w:color w:val="000000"/>
          <w:sz w:val="24"/>
          <w:szCs w:val="24"/>
          <w:lang w:val="en-PH"/>
        </w:rPr>
        <w:t xml:space="preserve">Video cards are typically installed in either the </w:t>
      </w:r>
      <w:hyperlink r:id="rId28">
        <w:r>
          <w:rPr>
            <w:rStyle w:val="InternetLink"/>
            <w:rFonts w:eastAsia="Times New Roman" w:cs="Times New Roman" w:ascii="Times New Roman" w:hAnsi="Times New Roman"/>
            <w:sz w:val="24"/>
            <w:szCs w:val="24"/>
            <w:lang w:val="en-PH"/>
          </w:rPr>
          <w:t>PCI</w:t>
        </w:r>
      </w:hyperlink>
      <w:r>
        <w:rPr>
          <w:rFonts w:eastAsia="Times New Roman" w:cs="Times New Roman" w:ascii="Times New Roman" w:hAnsi="Times New Roman"/>
          <w:color w:val="000000"/>
          <w:sz w:val="24"/>
          <w:szCs w:val="24"/>
          <w:lang w:val="en-PH"/>
        </w:rPr>
        <w:t xml:space="preserve"> or </w:t>
      </w:r>
      <w:hyperlink r:id="rId29">
        <w:r>
          <w:rPr>
            <w:rStyle w:val="InternetLink"/>
            <w:rFonts w:eastAsia="Times New Roman" w:cs="Times New Roman" w:ascii="Times New Roman" w:hAnsi="Times New Roman"/>
            <w:sz w:val="24"/>
            <w:szCs w:val="24"/>
            <w:lang w:val="en-PH"/>
          </w:rPr>
          <w:t>AGP</w:t>
        </w:r>
      </w:hyperlink>
      <w:r>
        <w:rPr>
          <w:rFonts w:eastAsia="Times New Roman" w:cs="Times New Roman" w:ascii="Times New Roman" w:hAnsi="Times New Roman"/>
          <w:color w:val="000000"/>
          <w:sz w:val="24"/>
          <w:szCs w:val="24"/>
          <w:lang w:val="en-PH"/>
        </w:rPr>
        <w:t xml:space="preserve"> slots in the back of a computer. Most computers come with a video card installed in one of these slots, which means it can be upgraded at a later time (Christensson, P. (2006). Video Card Definition. Retrieved 2021, May 27, from </w:t>
      </w:r>
      <w:hyperlink r:id="rId30">
        <w:r>
          <w:rPr>
            <w:rStyle w:val="InternetLink"/>
            <w:rFonts w:eastAsia="Times New Roman" w:cs="Times New Roman" w:ascii="Times New Roman" w:hAnsi="Times New Roman"/>
            <w:sz w:val="24"/>
            <w:szCs w:val="24"/>
            <w:lang w:val="en-PH"/>
          </w:rPr>
          <w:t>https://techterms.com</w:t>
        </w:r>
      </w:hyperlink>
      <w:r>
        <w:rPr>
          <w:rFonts w:eastAsia="Times New Roman" w:cs="Times New Roman" w:ascii="Times New Roman" w:hAnsi="Times New Roman"/>
          <w:color w:val="000000"/>
          <w:sz w:val="24"/>
          <w:szCs w:val="24"/>
          <w:lang w:val="en-PH"/>
        </w:rPr>
        <w:t>).</w:t>
      </w:r>
    </w:p>
    <w:p>
      <w:pPr>
        <w:pStyle w:val="Normal"/>
        <w:spacing w:lineRule="auto" w:line="480"/>
        <w:ind w:left="0" w:right="0" w:firstLine="720"/>
        <w:jc w:val="both"/>
        <w:rPr/>
      </w:pPr>
      <w:r>
        <w:rPr>
          <w:rFonts w:eastAsia="Times New Roman" w:cs="Times New Roman" w:ascii="Times New Roman" w:hAnsi="Times New Roman"/>
          <w:color w:val="000000"/>
          <w:sz w:val="24"/>
          <w:szCs w:val="24"/>
          <w:lang w:val="en-PH"/>
        </w:rPr>
        <w:t xml:space="preserve">A printer is an </w:t>
      </w:r>
      <w:hyperlink r:id="rId31">
        <w:r>
          <w:rPr>
            <w:rStyle w:val="InternetLink"/>
            <w:rFonts w:eastAsia="Times New Roman" w:cs="Times New Roman" w:ascii="Times New Roman" w:hAnsi="Times New Roman"/>
            <w:sz w:val="24"/>
            <w:szCs w:val="24"/>
            <w:lang w:val="en-PH"/>
          </w:rPr>
          <w:t>output device</w:t>
        </w:r>
      </w:hyperlink>
      <w:r>
        <w:rPr>
          <w:rFonts w:eastAsia="Times New Roman" w:cs="Times New Roman" w:ascii="Times New Roman" w:hAnsi="Times New Roman"/>
          <w:color w:val="000000"/>
          <w:sz w:val="24"/>
          <w:szCs w:val="24"/>
          <w:lang w:val="en-PH"/>
        </w:rPr>
        <w:t xml:space="preserve"> that prints paper documents. This includes text documents, images, or a combination of both. The two most common types of printers are </w:t>
      </w:r>
      <w:hyperlink r:id="rId32">
        <w:r>
          <w:rPr>
            <w:rStyle w:val="InternetLink"/>
            <w:rFonts w:eastAsia="Times New Roman" w:cs="Times New Roman" w:ascii="Times New Roman" w:hAnsi="Times New Roman"/>
            <w:sz w:val="24"/>
            <w:szCs w:val="24"/>
            <w:lang w:val="en-PH"/>
          </w:rPr>
          <w:t>inkjet</w:t>
        </w:r>
      </w:hyperlink>
      <w:r>
        <w:rPr>
          <w:rFonts w:eastAsia="Times New Roman" w:cs="Times New Roman" w:ascii="Times New Roman" w:hAnsi="Times New Roman"/>
          <w:color w:val="000000"/>
          <w:sz w:val="24"/>
          <w:szCs w:val="24"/>
          <w:lang w:val="en-PH"/>
        </w:rPr>
        <w:t xml:space="preserve"> and </w:t>
      </w:r>
      <w:hyperlink r:id="rId33">
        <w:r>
          <w:rPr>
            <w:rStyle w:val="InternetLink"/>
            <w:rFonts w:eastAsia="Times New Roman" w:cs="Times New Roman" w:ascii="Times New Roman" w:hAnsi="Times New Roman"/>
            <w:sz w:val="24"/>
            <w:szCs w:val="24"/>
            <w:lang w:val="en-PH"/>
          </w:rPr>
          <w:t>laser printers</w:t>
        </w:r>
      </w:hyperlink>
      <w:r>
        <w:rPr>
          <w:rFonts w:eastAsia="Times New Roman" w:cs="Times New Roman" w:ascii="Times New Roman" w:hAnsi="Times New Roman"/>
          <w:color w:val="000000"/>
          <w:sz w:val="24"/>
          <w:szCs w:val="24"/>
          <w:lang w:val="en-PH"/>
        </w:rPr>
        <w:t xml:space="preserve">. Inkjet printers are commonly used by consumers, while laser printers are a typical choice for businesses. </w:t>
      </w:r>
      <w:r>
        <w:rPr>
          <w:rFonts w:eastAsia="Times New Roman" w:cs="Times New Roman" w:ascii="Times New Roman" w:hAnsi="Times New Roman"/>
          <w:sz w:val="24"/>
          <w:szCs w:val="24"/>
          <w:lang w:val="en-PH"/>
        </w:rPr>
        <w:t>Dot matrix</w:t>
      </w:r>
      <w:r>
        <w:rPr>
          <w:rFonts w:eastAsia="Times New Roman" w:cs="Times New Roman" w:ascii="Times New Roman" w:hAnsi="Times New Roman"/>
          <w:color w:val="000000"/>
          <w:sz w:val="24"/>
          <w:szCs w:val="24"/>
          <w:lang w:val="en-PH"/>
        </w:rPr>
        <w:t xml:space="preserve"> printers, which have become increasingly rare, are still used for basic text printing.</w:t>
      </w:r>
    </w:p>
    <w:p>
      <w:pPr>
        <w:pStyle w:val="Normal"/>
        <w:spacing w:lineRule="auto" w:line="480"/>
        <w:ind w:left="0" w:right="0" w:firstLine="720"/>
        <w:jc w:val="both"/>
        <w:rPr/>
      </w:pPr>
      <w:r>
        <w:rPr>
          <w:rFonts w:eastAsia="Times New Roman" w:cs="Times New Roman" w:ascii="Times New Roman" w:hAnsi="Times New Roman"/>
          <w:color w:val="000000"/>
          <w:sz w:val="24"/>
          <w:szCs w:val="24"/>
          <w:lang w:val="en-PH"/>
        </w:rPr>
        <w:t xml:space="preserve">The printed output produced by a printer is often called a </w:t>
      </w:r>
      <w:r>
        <w:rPr>
          <w:rFonts w:eastAsia="Times New Roman" w:cs="Times New Roman" w:ascii="Times New Roman" w:hAnsi="Times New Roman"/>
          <w:sz w:val="24"/>
          <w:szCs w:val="24"/>
          <w:lang w:val="en-PH"/>
        </w:rPr>
        <w:t>hard copy</w:t>
      </w:r>
      <w:r>
        <w:rPr>
          <w:rFonts w:eastAsia="Times New Roman" w:cs="Times New Roman" w:ascii="Times New Roman" w:hAnsi="Times New Roman"/>
          <w:color w:val="000000"/>
          <w:sz w:val="24"/>
          <w:szCs w:val="24"/>
          <w:lang w:val="en-PH"/>
        </w:rPr>
        <w:t xml:space="preserve">, which is the physical version of an electronic document. While some printers can only print black and white hard copies, most printers today can produce color prints. In fact, many home printers can now produce high-quality photo prints that rival professionally developed photos. This is because modern printers have a high </w:t>
      </w:r>
      <w:r>
        <w:rPr>
          <w:rFonts w:eastAsia="Times New Roman" w:cs="Times New Roman" w:ascii="Times New Roman" w:hAnsi="Times New Roman"/>
          <w:sz w:val="24"/>
          <w:szCs w:val="24"/>
          <w:lang w:val="en-PH"/>
        </w:rPr>
        <w:t>DPI</w:t>
      </w:r>
      <w:r>
        <w:rPr>
          <w:rFonts w:eastAsia="Times New Roman" w:cs="Times New Roman" w:ascii="Times New Roman" w:hAnsi="Times New Roman"/>
          <w:color w:val="000000"/>
          <w:sz w:val="24"/>
          <w:szCs w:val="24"/>
          <w:lang w:val="en-PH"/>
        </w:rPr>
        <w:t xml:space="preserve"> (dots per inch) setting, which allows documents to printed with a very fine </w:t>
      </w:r>
      <w:r>
        <w:rPr>
          <w:rFonts w:eastAsia="Times New Roman" w:cs="Times New Roman" w:ascii="Times New Roman" w:hAnsi="Times New Roman"/>
          <w:sz w:val="24"/>
          <w:szCs w:val="24"/>
          <w:lang w:val="en-PH"/>
        </w:rPr>
        <w:t>resolution</w:t>
      </w:r>
      <w:r>
        <w:rPr>
          <w:rFonts w:eastAsia="Times New Roman" w:cs="Times New Roman" w:ascii="Times New Roman" w:hAnsi="Times New Roman"/>
          <w:color w:val="000000"/>
          <w:sz w:val="24"/>
          <w:szCs w:val="24"/>
          <w:lang w:val="en-PH"/>
        </w:rPr>
        <w:t>.</w:t>
      </w:r>
    </w:p>
    <w:p>
      <w:pPr>
        <w:pStyle w:val="Normal"/>
        <w:spacing w:lineRule="auto" w:line="480"/>
        <w:ind w:left="0" w:right="0" w:firstLine="720"/>
        <w:jc w:val="both"/>
        <w:rPr/>
      </w:pPr>
      <w:r>
        <w:rPr>
          <w:rFonts w:eastAsia="Times New Roman" w:cs="Times New Roman" w:ascii="Times New Roman" w:hAnsi="Times New Roman"/>
          <w:color w:val="000000"/>
          <w:sz w:val="24"/>
          <w:szCs w:val="24"/>
          <w:lang w:val="en-PH"/>
        </w:rPr>
        <w:t xml:space="preserve">In order to print a document, the electronic data must be sent from the computer to the printer. Many software programs, such as </w:t>
      </w:r>
      <w:r>
        <w:rPr>
          <w:rFonts w:eastAsia="Times New Roman" w:cs="Times New Roman" w:ascii="Times New Roman" w:hAnsi="Times New Roman"/>
          <w:sz w:val="24"/>
          <w:szCs w:val="24"/>
          <w:lang w:val="en-PH"/>
        </w:rPr>
        <w:t>word processors</w:t>
      </w:r>
      <w:r>
        <w:rPr>
          <w:rFonts w:eastAsia="Times New Roman" w:cs="Times New Roman" w:ascii="Times New Roman" w:hAnsi="Times New Roman"/>
          <w:color w:val="000000"/>
          <w:sz w:val="24"/>
          <w:szCs w:val="24"/>
          <w:lang w:val="en-PH"/>
        </w:rPr>
        <w:t xml:space="preserve"> and image editing programs, include a "Print..." option in the File menu. When you select "Print," you will typically be presented with a Print </w:t>
      </w:r>
      <w:r>
        <w:rPr>
          <w:rFonts w:eastAsia="Times New Roman" w:cs="Times New Roman" w:ascii="Times New Roman" w:hAnsi="Times New Roman"/>
          <w:sz w:val="24"/>
          <w:szCs w:val="24"/>
          <w:lang w:val="en-PH"/>
        </w:rPr>
        <w:t>dialog box</w:t>
      </w:r>
      <w:r>
        <w:rPr>
          <w:rFonts w:eastAsia="Times New Roman" w:cs="Times New Roman" w:ascii="Times New Roman" w:hAnsi="Times New Roman"/>
          <w:color w:val="000000"/>
          <w:sz w:val="24"/>
          <w:szCs w:val="24"/>
          <w:lang w:val="en-PH"/>
        </w:rPr>
        <w:t>. This box allows you to select the print output settings before sending the document to the printer. After choosing the appropriate settings, you can hit the Print button, which will send the document to the printer.</w:t>
      </w:r>
    </w:p>
    <w:p>
      <w:pPr>
        <w:pStyle w:val="Normal"/>
        <w:spacing w:lineRule="auto" w:line="480"/>
        <w:ind w:left="0" w:right="0" w:firstLine="720"/>
        <w:jc w:val="both"/>
        <w:rPr/>
      </w:pPr>
      <w:r>
        <w:rPr>
          <w:rFonts w:eastAsia="Times New Roman" w:cs="Times New Roman" w:ascii="Times New Roman" w:hAnsi="Times New Roman"/>
          <w:color w:val="000000"/>
          <w:sz w:val="24"/>
          <w:szCs w:val="24"/>
          <w:lang w:val="en-PH"/>
        </w:rPr>
        <w:t xml:space="preserve">Of course, for the document to print, the printer must be turned on and connected to the computer. Most modern printers are connected using a standard </w:t>
      </w:r>
      <w:r>
        <w:rPr>
          <w:rFonts w:eastAsia="Times New Roman" w:cs="Times New Roman" w:ascii="Times New Roman" w:hAnsi="Times New Roman"/>
          <w:sz w:val="24"/>
          <w:szCs w:val="24"/>
          <w:lang w:val="en-PH"/>
        </w:rPr>
        <w:t>USB</w:t>
      </w:r>
      <w:r>
        <w:rPr>
          <w:rFonts w:eastAsia="Times New Roman" w:cs="Times New Roman" w:ascii="Times New Roman" w:hAnsi="Times New Roman"/>
          <w:color w:val="000000"/>
          <w:sz w:val="24"/>
          <w:szCs w:val="24"/>
          <w:lang w:val="en-PH"/>
        </w:rPr>
        <w:t xml:space="preserve"> cable. However, some printers can be wirelessly connected to one or more computers over a </w:t>
      </w:r>
      <w:r>
        <w:rPr>
          <w:rFonts w:eastAsia="Times New Roman" w:cs="Times New Roman" w:ascii="Times New Roman" w:hAnsi="Times New Roman"/>
          <w:sz w:val="24"/>
          <w:szCs w:val="24"/>
          <w:lang w:val="en-PH"/>
        </w:rPr>
        <w:t>Wi-Fi</w:t>
      </w:r>
      <w:r>
        <w:rPr>
          <w:rFonts w:eastAsia="Times New Roman" w:cs="Times New Roman" w:ascii="Times New Roman" w:hAnsi="Times New Roman"/>
          <w:color w:val="000000"/>
          <w:sz w:val="24"/>
          <w:szCs w:val="24"/>
          <w:lang w:val="en-PH"/>
        </w:rPr>
        <w:t xml:space="preserve"> network. You can also use more than one printer on a single computer, as long as the correct </w:t>
      </w:r>
      <w:r>
        <w:rPr>
          <w:rFonts w:eastAsia="Times New Roman" w:cs="Times New Roman" w:ascii="Times New Roman" w:hAnsi="Times New Roman"/>
          <w:sz w:val="24"/>
          <w:szCs w:val="24"/>
          <w:lang w:val="en-PH"/>
        </w:rPr>
        <w:t>drivers</w:t>
      </w:r>
      <w:r>
        <w:rPr>
          <w:rFonts w:eastAsia="Times New Roman" w:cs="Times New Roman" w:ascii="Times New Roman" w:hAnsi="Times New Roman"/>
          <w:color w:val="000000"/>
          <w:sz w:val="24"/>
          <w:szCs w:val="24"/>
          <w:lang w:val="en-PH"/>
        </w:rPr>
        <w:t xml:space="preserve"> are installed (Christensson, P. (2009, January 12). Printer Definition. Retrieved 2021, May 27, from </w:t>
      </w:r>
      <w:hyperlink r:id="rId34">
        <w:r>
          <w:rPr>
            <w:rStyle w:val="InternetLink"/>
            <w:rFonts w:eastAsia="Times New Roman" w:cs="Times New Roman" w:ascii="Times New Roman" w:hAnsi="Times New Roman"/>
            <w:sz w:val="24"/>
            <w:szCs w:val="24"/>
            <w:lang w:val="en-PH"/>
          </w:rPr>
          <w:t>https://techterms.com</w:t>
        </w:r>
      </w:hyperlink>
      <w:r>
        <w:rPr>
          <w:rFonts w:eastAsia="Times New Roman" w:cs="Times New Roman" w:ascii="Times New Roman" w:hAnsi="Times New Roman"/>
          <w:color w:val="000000"/>
          <w:sz w:val="24"/>
          <w:szCs w:val="24"/>
          <w:lang w:val="en-PH"/>
        </w:rPr>
        <w:t>).</w:t>
      </w:r>
    </w:p>
    <w:p>
      <w:pPr>
        <w:pStyle w:val="Normal"/>
        <w:spacing w:lineRule="auto" w:line="480"/>
        <w:jc w:val="both"/>
        <w:rPr>
          <w:rFonts w:ascii="Times New Roman" w:hAnsi="Times New Roman" w:eastAsia="Times New Roman" w:cs="Times New Roman"/>
          <w:color w:val="004D40"/>
          <w:sz w:val="24"/>
          <w:szCs w:val="24"/>
        </w:rPr>
      </w:pPr>
      <w:r>
        <w:rPr>
          <w:rFonts w:eastAsia="Times New Roman" w:cs="Times New Roman" w:ascii="Times New Roman" w:hAnsi="Times New Roman"/>
          <w:color w:val="004D40"/>
          <w:sz w:val="24"/>
          <w:szCs w:val="24"/>
        </w:rPr>
      </w:r>
    </w:p>
    <w:p>
      <w:pPr>
        <w:pStyle w:val="Normal"/>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r>
        <w:br w:type="page"/>
      </w:r>
    </w:p>
    <w:p>
      <w:pPr>
        <w:pStyle w:val="Heading2"/>
        <w:spacing w:lineRule="auto" w:line="480"/>
        <w:rPr>
          <w:rFonts w:ascii="Times New Roman" w:hAnsi="Times New Roman" w:eastAsia="Times New Roman" w:cs="Times New Roman"/>
          <w:color w:val="auto"/>
          <w:sz w:val="24"/>
          <w:szCs w:val="24"/>
        </w:rPr>
      </w:pPr>
      <w:bookmarkStart w:id="57" w:name="_Toc75203691"/>
      <w:bookmarkStart w:id="58" w:name="_Toc78489732"/>
      <w:r>
        <w:rPr>
          <w:rFonts w:eastAsia="Times New Roman" w:cs="Times New Roman" w:ascii="Times New Roman" w:hAnsi="Times New Roman"/>
          <w:color w:val="auto"/>
          <w:sz w:val="24"/>
          <w:szCs w:val="24"/>
        </w:rPr>
        <w:t>Conceptual Model of the Study</w:t>
      </w:r>
      <w:bookmarkEnd w:id="57"/>
      <w:bookmarkEnd w:id="58"/>
    </w:p>
    <w:p>
      <w:pPr>
        <w:pStyle w:val="Normal"/>
        <w:spacing w:lineRule="auto" w:line="480"/>
        <w:ind w:left="0" w:right="0" w:firstLine="720"/>
        <w:rPr>
          <w:rFonts w:ascii="Times New Roman" w:hAnsi="Times New Roman" w:eastAsia="Times New Roman" w:cs="Times New Roman"/>
          <w:sz w:val="24"/>
          <w:szCs w:val="24"/>
        </w:rPr>
      </w:pPr>
      <w:r>
        <w:rPr>
          <w:rFonts w:eastAsia="Times New Roman" w:cs="Times New Roman" w:ascii="Times New Roman" w:hAnsi="Times New Roman"/>
          <w:sz w:val="24"/>
          <w:szCs w:val="24"/>
        </w:rPr>
        <w:t>Figure 6.0 shows the conceptual model of the study. The abovementioned concept, theories, and insight of related literature were used to create the model.</w:t>
      </w:r>
    </w:p>
    <w:p>
      <w:pPr>
        <w:pStyle w:val="Normal"/>
        <w:spacing w:lineRule="auto" w:line="480"/>
        <w:jc w:val="center"/>
        <w:rPr/>
      </w:pPr>
      <w:r>
        <w:rPr/>
        <w:drawing>
          <wp:inline distT="0" distB="0" distL="0" distR="0">
            <wp:extent cx="5010150" cy="6120130"/>
            <wp:effectExtent l="0" t="0" r="0" b="0"/>
            <wp:docPr id="8"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
                    <pic:cNvPicPr>
                      <a:picLocks noChangeAspect="1" noChangeArrowheads="1"/>
                    </pic:cNvPicPr>
                  </pic:nvPicPr>
                  <pic:blipFill>
                    <a:blip r:embed="rId35"/>
                    <a:stretch>
                      <a:fillRect/>
                    </a:stretch>
                  </pic:blipFill>
                  <pic:spPr bwMode="auto">
                    <a:xfrm>
                      <a:off x="0" y="0"/>
                      <a:ext cx="5010150" cy="6120130"/>
                    </a:xfrm>
                    <a:prstGeom prst="rect">
                      <a:avLst/>
                    </a:prstGeom>
                  </pic:spPr>
                </pic:pic>
              </a:graphicData>
            </a:graphic>
          </wp:inline>
        </w:drawing>
      </w:r>
    </w:p>
    <w:p>
      <w:pPr>
        <w:pStyle w:val="Normal"/>
        <w:spacing w:lineRule="auto" w:line="480"/>
        <w:jc w:val="center"/>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Figure 6.0 Conceptual Model of the Study</w:t>
      </w:r>
    </w:p>
    <w:p>
      <w:pPr>
        <w:pStyle w:val="Normal"/>
        <w:spacing w:lineRule="auto" w:line="480"/>
        <w:ind w:left="0" w:right="0" w:firstLine="72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spacing w:lineRule="auto" w:line="480"/>
        <w:ind w:left="0" w:right="0" w:firstLine="720"/>
        <w:jc w:val="both"/>
        <w:rPr/>
      </w:pPr>
      <w:r>
        <w:rPr>
          <w:rFonts w:eastAsia="Times New Roman" w:cs="Times New Roman" w:ascii="Times New Roman" w:hAnsi="Times New Roman"/>
          <w:color w:val="000000"/>
          <w:sz w:val="24"/>
          <w:szCs w:val="24"/>
        </w:rPr>
        <w:t>T</w:t>
      </w:r>
      <w:r>
        <w:rPr>
          <w:rFonts w:eastAsia="Times New Roman" w:cs="Times New Roman" w:ascii="Times New Roman" w:hAnsi="Times New Roman"/>
          <w:color w:val="000000"/>
          <w:sz w:val="24"/>
          <w:szCs w:val="24"/>
          <w:lang w:val="en-PH"/>
        </w:rPr>
        <w:t>he studies follow the input, process, output (IPO) flow and ultimately the evaluation of the system.</w:t>
      </w:r>
    </w:p>
    <w:p>
      <w:pPr>
        <w:pStyle w:val="Normal"/>
        <w:spacing w:lineRule="auto" w:line="480"/>
        <w:ind w:left="0" w:right="0" w:firstLine="720"/>
        <w:jc w:val="both"/>
        <w:rPr>
          <w:rFonts w:ascii="Times New Roman" w:hAnsi="Times New Roman" w:eastAsia="Times New Roman" w:cs="Times New Roman"/>
          <w:color w:val="000000"/>
          <w:sz w:val="24"/>
          <w:szCs w:val="24"/>
          <w:lang w:val="en-PH"/>
        </w:rPr>
      </w:pPr>
      <w:r>
        <w:rPr>
          <w:rFonts w:eastAsia="Times New Roman" w:cs="Times New Roman" w:ascii="Times New Roman" w:hAnsi="Times New Roman"/>
          <w:color w:val="000000"/>
          <w:sz w:val="24"/>
          <w:szCs w:val="24"/>
          <w:lang w:val="en-PH"/>
        </w:rPr>
        <w:t>The three inputs for the system are knowledge requirements, software requirements, and hardware requirements. To develop the system, the developer must have the knowledge on Petrographic thin section, machine learning, computer programming mostly Python during the building of analytical model, Database Design, Computer Networking, Systems Analysis and Design, Software Engineering, and Evaluation System. The developer must have at least the following computer software; MS Windows or Linux Operating System, SQLlite database during the development phase, Jupyter Notebook, and Internet browser like IE, Edge or even Firefox latest version to be able to progress in making the system.</w:t>
      </w:r>
    </w:p>
    <w:p>
      <w:pPr>
        <w:pStyle w:val="Normal"/>
        <w:spacing w:lineRule="auto" w:line="480"/>
        <w:ind w:left="0" w:right="0" w:firstLine="720"/>
        <w:jc w:val="both"/>
        <w:rPr>
          <w:rFonts w:ascii="Times New Roman" w:hAnsi="Times New Roman" w:eastAsia="Times New Roman" w:cs="Times New Roman"/>
          <w:color w:val="000000"/>
          <w:sz w:val="24"/>
          <w:szCs w:val="24"/>
          <w:lang w:val="en-PH"/>
        </w:rPr>
      </w:pPr>
      <w:r>
        <w:rPr>
          <w:rFonts w:eastAsia="Times New Roman" w:cs="Times New Roman" w:ascii="Times New Roman" w:hAnsi="Times New Roman"/>
          <w:color w:val="000000"/>
          <w:sz w:val="24"/>
          <w:szCs w:val="24"/>
          <w:lang w:val="en-PH"/>
        </w:rPr>
        <w:t>The process block is composed of system design, system development, system testing and improvement. The system design includes the context diagram, architectural diagram, and database design. The system development comprises the schedule of activities, system flow diagram, transaction flow diagram, reports design and specification, and program coding. Finally, the system testing, and improvement includes the unit testing, integration testing, and user’s acceptance testing.</w:t>
      </w:r>
    </w:p>
    <w:p>
      <w:pPr>
        <w:pStyle w:val="Normal"/>
        <w:spacing w:lineRule="auto" w:line="480"/>
        <w:ind w:left="0" w:right="0" w:firstLine="720"/>
        <w:jc w:val="both"/>
        <w:rPr>
          <w:rFonts w:ascii="Times New Roman" w:hAnsi="Times New Roman" w:eastAsia="Times New Roman" w:cs="Times New Roman"/>
          <w:color w:val="000000"/>
          <w:sz w:val="24"/>
          <w:szCs w:val="24"/>
          <w:lang w:val="en-PH"/>
        </w:rPr>
      </w:pPr>
      <w:r>
        <w:rPr>
          <w:rFonts w:eastAsia="Times New Roman" w:cs="Times New Roman" w:ascii="Times New Roman" w:hAnsi="Times New Roman"/>
          <w:color w:val="000000"/>
          <w:sz w:val="24"/>
          <w:szCs w:val="24"/>
          <w:lang w:val="en-PH"/>
        </w:rPr>
        <w:t>This study aimed to utilize and maximize the use of organization IT infrastructure, network and computing devices/services. All software requirements are available and in working condition. The computers are all connected to the organization’s local area network or “network ready”.</w:t>
      </w:r>
    </w:p>
    <w:p>
      <w:pPr>
        <w:pStyle w:val="Normal"/>
        <w:spacing w:lineRule="auto" w:line="48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spacing w:lineRule="auto" w:line="480"/>
        <w:jc w:val="center"/>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spacing w:lineRule="auto" w:line="480"/>
        <w:jc w:val="center"/>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spacing w:lineRule="auto" w:line="48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r>
        <w:br w:type="page"/>
      </w:r>
    </w:p>
    <w:p>
      <w:pPr>
        <w:pStyle w:val="Heading2"/>
        <w:spacing w:lineRule="auto" w:line="480"/>
        <w:rPr>
          <w:rFonts w:ascii="Times New Roman" w:hAnsi="Times New Roman" w:eastAsia="Times New Roman" w:cs="Times New Roman"/>
          <w:color w:val="auto"/>
          <w:sz w:val="24"/>
          <w:szCs w:val="24"/>
        </w:rPr>
      </w:pPr>
      <w:bookmarkStart w:id="59" w:name="_Toc75203692"/>
      <w:bookmarkStart w:id="60" w:name="_Toc78489733"/>
      <w:r>
        <w:rPr>
          <w:rFonts w:eastAsia="Times New Roman" w:cs="Times New Roman" w:ascii="Times New Roman" w:hAnsi="Times New Roman"/>
          <w:color w:val="auto"/>
          <w:sz w:val="24"/>
          <w:szCs w:val="24"/>
        </w:rPr>
        <w:t>Operational Definition of Terms</w:t>
      </w:r>
      <w:bookmarkEnd w:id="59"/>
      <w:bookmarkEnd w:id="60"/>
    </w:p>
    <w:p>
      <w:pPr>
        <w:pStyle w:val="Normal"/>
        <w:spacing w:lineRule="auto" w:line="480"/>
        <w:ind w:left="0" w:right="0" w:firstLine="720"/>
        <w:jc w:val="both"/>
        <w:rPr>
          <w:rFonts w:ascii="Times New Roman" w:hAnsi="Times New Roman" w:eastAsia="Times New Roman" w:cs="Times New Roman"/>
          <w:color w:val="000000"/>
          <w:sz w:val="24"/>
          <w:szCs w:val="24"/>
          <w:lang w:val="en-PH"/>
        </w:rPr>
      </w:pPr>
      <w:r>
        <w:rPr>
          <w:rFonts w:eastAsia="Times New Roman" w:cs="Times New Roman" w:ascii="Times New Roman" w:hAnsi="Times New Roman"/>
          <w:color w:val="000000"/>
          <w:sz w:val="24"/>
          <w:szCs w:val="24"/>
          <w:lang w:val="en-PH"/>
        </w:rPr>
        <w:t>To facilitate understanding of this project study, the following terms are operationally defined.</w:t>
      </w:r>
    </w:p>
    <w:p>
      <w:pPr>
        <w:pStyle w:val="Normal"/>
        <w:spacing w:lineRule="auto" w:line="480"/>
        <w:rPr/>
      </w:pPr>
      <w:r>
        <w:rPr>
          <w:rFonts w:eastAsia="Times New Roman" w:cs="Times New Roman" w:ascii="Times New Roman" w:hAnsi="Times New Roman"/>
          <w:b/>
          <w:bCs/>
          <w:color w:val="000000"/>
          <w:sz w:val="24"/>
          <w:szCs w:val="24"/>
        </w:rPr>
        <w:t>Thin Section</w:t>
      </w:r>
      <w:r>
        <w:rPr>
          <w:rFonts w:eastAsia="Times New Roman" w:cs="Times New Roman" w:ascii="Times New Roman" w:hAnsi="Times New Roman"/>
          <w:color w:val="000000"/>
          <w:sz w:val="24"/>
          <w:szCs w:val="24"/>
        </w:rPr>
        <w:t xml:space="preserve"> – also called petrographic thin section, is a laboratory preparation of a mechanically ground optically flat fragment or slice of rocks to a thickness of 0.03 millimeters (30 µm) placed between glass plate.</w:t>
      </w:r>
    </w:p>
    <w:p>
      <w:pPr>
        <w:pStyle w:val="Normal"/>
        <w:spacing w:lineRule="auto" w:line="480"/>
        <w:rPr/>
      </w:pPr>
      <w:r>
        <w:rPr>
          <w:rFonts w:eastAsia="Times New Roman" w:cs="Times New Roman" w:ascii="Times New Roman" w:hAnsi="Times New Roman"/>
          <w:b/>
          <w:bCs/>
          <w:color w:val="000000"/>
          <w:sz w:val="24"/>
          <w:szCs w:val="24"/>
        </w:rPr>
        <w:t>Petrographic Thin Section</w:t>
      </w:r>
      <w:r>
        <w:rPr>
          <w:rFonts w:eastAsia="Times New Roman" w:cs="Times New Roman" w:ascii="Times New Roman" w:hAnsi="Times New Roman"/>
          <w:color w:val="000000"/>
          <w:sz w:val="24"/>
          <w:szCs w:val="24"/>
        </w:rPr>
        <w:t xml:space="preserve"> - is a laboratory preparation of a mechanically ground optically flat fragment or slice of rocks to a thickness of 0.03 millimeters (30 µm) .</w:t>
      </w:r>
    </w:p>
    <w:p>
      <w:pPr>
        <w:pStyle w:val="Normal"/>
        <w:spacing w:lineRule="auto" w:line="480"/>
        <w:rPr/>
      </w:pPr>
      <w:r>
        <w:rPr>
          <w:rFonts w:eastAsia="Times New Roman" w:cs="Times New Roman" w:ascii="Times New Roman" w:hAnsi="Times New Roman"/>
          <w:b/>
          <w:bCs/>
          <w:color w:val="000000"/>
          <w:sz w:val="24"/>
          <w:szCs w:val="24"/>
        </w:rPr>
        <w:t>Petrographic microscope</w:t>
      </w:r>
      <w:r>
        <w:rPr>
          <w:rFonts w:eastAsia="Times New Roman" w:cs="Times New Roman" w:ascii="Times New Roman" w:hAnsi="Times New Roman"/>
          <w:color w:val="000000"/>
          <w:sz w:val="24"/>
          <w:szCs w:val="24"/>
        </w:rPr>
        <w:t xml:space="preserve"> – a laboratory instrument used in petrology and optical mineralogy to identify rocks and minerals in thin sections.</w:t>
      </w:r>
    </w:p>
    <w:p>
      <w:pPr>
        <w:pStyle w:val="Normal"/>
        <w:spacing w:lineRule="auto" w:line="480"/>
        <w:rPr/>
      </w:pPr>
      <w:r>
        <w:rPr>
          <w:rFonts w:eastAsia="Times New Roman" w:cs="Times New Roman" w:ascii="Times New Roman" w:hAnsi="Times New Roman"/>
          <w:b/>
          <w:bCs/>
          <w:color w:val="000000"/>
          <w:sz w:val="24"/>
          <w:szCs w:val="24"/>
        </w:rPr>
        <w:t>Petrographer</w:t>
      </w:r>
      <w:r>
        <w:rPr>
          <w:rFonts w:eastAsia="Times New Roman" w:cs="Times New Roman" w:ascii="Times New Roman" w:hAnsi="Times New Roman"/>
          <w:color w:val="000000"/>
          <w:sz w:val="24"/>
          <w:szCs w:val="24"/>
        </w:rPr>
        <w:t xml:space="preserve"> – A person who studies petrography.</w:t>
      </w:r>
    </w:p>
    <w:p>
      <w:pPr>
        <w:pStyle w:val="Normal"/>
        <w:spacing w:lineRule="auto" w:line="480"/>
        <w:rPr/>
      </w:pPr>
      <w:r>
        <w:rPr>
          <w:rFonts w:eastAsia="Times New Roman" w:cs="Times New Roman" w:ascii="Times New Roman" w:hAnsi="Times New Roman"/>
          <w:b/>
          <w:bCs/>
          <w:color w:val="000000"/>
          <w:sz w:val="24"/>
          <w:szCs w:val="24"/>
        </w:rPr>
        <w:t>Petrography</w:t>
      </w:r>
      <w:r>
        <w:rPr>
          <w:rFonts w:eastAsia="Times New Roman" w:cs="Times New Roman" w:ascii="Times New Roman" w:hAnsi="Times New Roman"/>
          <w:color w:val="000000"/>
          <w:sz w:val="24"/>
          <w:szCs w:val="24"/>
        </w:rPr>
        <w:t xml:space="preserve"> – is a subdiscipline of Petrology that focus on the analysis of rocks in thin section by means of a petrographic microscope.</w:t>
      </w:r>
    </w:p>
    <w:p>
      <w:pPr>
        <w:pStyle w:val="Normal"/>
        <w:spacing w:lineRule="auto" w:line="480"/>
        <w:rPr/>
      </w:pPr>
      <w:r>
        <w:rPr>
          <w:rFonts w:eastAsia="Times New Roman" w:cs="Times New Roman" w:ascii="Times New Roman" w:hAnsi="Times New Roman"/>
          <w:b/>
          <w:bCs/>
          <w:color w:val="000000"/>
          <w:sz w:val="24"/>
          <w:szCs w:val="24"/>
        </w:rPr>
        <w:t>Petrology</w:t>
      </w:r>
      <w:r>
        <w:rPr>
          <w:rFonts w:eastAsia="Times New Roman" w:cs="Times New Roman" w:ascii="Times New Roman" w:hAnsi="Times New Roman"/>
          <w:color w:val="000000"/>
          <w:sz w:val="24"/>
          <w:szCs w:val="24"/>
        </w:rPr>
        <w:t xml:space="preserve"> - as a scientific study of rocks that deals with their </w:t>
      </w:r>
      <w:r>
        <w:rPr>
          <w:rFonts w:eastAsia="Times New Roman" w:cs="Times New Roman" w:ascii="Times New Roman" w:hAnsi="Times New Roman"/>
          <w:sz w:val="24"/>
          <w:szCs w:val="24"/>
        </w:rPr>
        <w:t>composition</w:t>
      </w:r>
      <w:r>
        <w:rPr>
          <w:rFonts w:eastAsia="Times New Roman" w:cs="Times New Roman" w:ascii="Times New Roman" w:hAnsi="Times New Roman"/>
          <w:color w:val="000000"/>
          <w:sz w:val="24"/>
          <w:szCs w:val="24"/>
        </w:rPr>
        <w:t>, texture, and structure; their occurrence and distribution; and their origin in relation to physicochemical conditions and geologic processes.</w:t>
      </w:r>
    </w:p>
    <w:p>
      <w:pPr>
        <w:pStyle w:val="Normal"/>
        <w:spacing w:lineRule="auto" w:line="480"/>
        <w:rPr/>
      </w:pPr>
      <w:r>
        <w:rPr>
          <w:rFonts w:eastAsia="Times New Roman" w:cs="Times New Roman" w:ascii="Times New Roman" w:hAnsi="Times New Roman"/>
          <w:b/>
          <w:bCs/>
          <w:color w:val="000000"/>
          <w:sz w:val="24"/>
          <w:szCs w:val="24"/>
        </w:rPr>
        <w:t xml:space="preserve">Photomicrograph </w:t>
      </w:r>
      <w:r>
        <w:rPr>
          <w:rFonts w:eastAsia="Times New Roman" w:cs="Times New Roman" w:ascii="Times New Roman" w:hAnsi="Times New Roman"/>
          <w:color w:val="000000"/>
          <w:sz w:val="24"/>
          <w:szCs w:val="24"/>
        </w:rPr>
        <w:t>– is a photograph of rock from thin section.</w:t>
      </w:r>
    </w:p>
    <w:p>
      <w:pPr>
        <w:pStyle w:val="Normal"/>
        <w:spacing w:lineRule="auto" w:line="480"/>
        <w:rPr/>
      </w:pPr>
      <w:r>
        <w:rPr>
          <w:rFonts w:eastAsia="Times New Roman" w:cs="Times New Roman" w:ascii="Times New Roman" w:hAnsi="Times New Roman"/>
          <w:b/>
          <w:bCs/>
          <w:color w:val="000000"/>
          <w:sz w:val="24"/>
          <w:szCs w:val="24"/>
        </w:rPr>
        <w:t>Micromorphology -</w:t>
      </w:r>
      <w:r>
        <w:rPr>
          <w:rFonts w:eastAsia="Times New Roman" w:cs="Times New Roman" w:ascii="Times New Roman" w:hAnsi="Times New Roman"/>
          <w:color w:val="000000"/>
          <w:sz w:val="24"/>
          <w:szCs w:val="24"/>
        </w:rPr>
        <w:t xml:space="preserve"> is the microscopic examination of the composition and structure of sediments.</w:t>
      </w:r>
    </w:p>
    <w:p>
      <w:pPr>
        <w:pStyle w:val="Normal"/>
        <w:spacing w:lineRule="auto" w:line="480"/>
        <w:rPr/>
      </w:pPr>
      <w:r>
        <w:rPr>
          <w:rFonts w:eastAsia="Times New Roman" w:cs="Times New Roman" w:ascii="Times New Roman" w:hAnsi="Times New Roman"/>
          <w:b/>
          <w:bCs/>
          <w:color w:val="000000"/>
          <w:sz w:val="24"/>
          <w:szCs w:val="24"/>
        </w:rPr>
        <w:t>Machine Learning</w:t>
      </w:r>
      <w:r>
        <w:rPr>
          <w:rFonts w:eastAsia="Times New Roman" w:cs="Times New Roman" w:ascii="Times New Roman" w:hAnsi="Times New Roman"/>
          <w:color w:val="000000"/>
          <w:sz w:val="24"/>
          <w:szCs w:val="24"/>
        </w:rPr>
        <w:t xml:space="preserve"> - a branch of artificial intelligence that focuses on the study of computer algorithms that use data to improve a system through experience. </w:t>
      </w:r>
    </w:p>
    <w:p>
      <w:pPr>
        <w:pStyle w:val="Normal"/>
        <w:spacing w:lineRule="auto" w:line="480"/>
        <w:rPr/>
      </w:pPr>
      <w:r>
        <w:rPr>
          <w:rFonts w:eastAsia="Times New Roman" w:cs="Times New Roman" w:ascii="Times New Roman" w:hAnsi="Times New Roman"/>
          <w:b/>
          <w:bCs/>
          <w:color w:val="000000"/>
          <w:sz w:val="24"/>
          <w:szCs w:val="24"/>
        </w:rPr>
        <w:t xml:space="preserve">Data Set </w:t>
      </w:r>
      <w:r>
        <w:rPr>
          <w:rFonts w:eastAsia="Times New Roman" w:cs="Times New Roman" w:ascii="Times New Roman" w:hAnsi="Times New Roman"/>
          <w:color w:val="000000"/>
          <w:sz w:val="24"/>
          <w:szCs w:val="24"/>
        </w:rPr>
        <w:t>– is the complete data, composed of training, validation and test data, that is used as an input in machine learning algorithms that produces a model as an output.</w:t>
      </w:r>
    </w:p>
    <w:p>
      <w:pPr>
        <w:pStyle w:val="Normal"/>
        <w:spacing w:lineRule="auto" w:line="480"/>
        <w:rPr/>
      </w:pPr>
      <w:r>
        <w:rPr>
          <w:rFonts w:eastAsia="Times New Roman" w:cs="Times New Roman" w:ascii="Times New Roman" w:hAnsi="Times New Roman"/>
          <w:b/>
          <w:bCs/>
          <w:color w:val="000000"/>
          <w:sz w:val="24"/>
          <w:szCs w:val="24"/>
        </w:rPr>
        <w:t>Machine Learning Model</w:t>
      </w:r>
      <w:r>
        <w:rPr>
          <w:rFonts w:eastAsia="Times New Roman" w:cs="Times New Roman" w:ascii="Times New Roman" w:hAnsi="Times New Roman"/>
          <w:color w:val="000000"/>
          <w:sz w:val="24"/>
          <w:szCs w:val="24"/>
        </w:rPr>
        <w:t xml:space="preserve"> – also called analytical model in this study.</w:t>
      </w:r>
    </w:p>
    <w:p>
      <w:pPr>
        <w:pStyle w:val="Normal"/>
        <w:spacing w:lineRule="auto" w:line="480"/>
        <w:rPr/>
      </w:pPr>
      <w:r>
        <w:rPr>
          <w:rFonts w:eastAsia="Times New Roman" w:cs="Times New Roman" w:ascii="Times New Roman" w:hAnsi="Times New Roman"/>
          <w:b/>
          <w:bCs/>
          <w:color w:val="000000"/>
          <w:sz w:val="24"/>
          <w:szCs w:val="24"/>
        </w:rPr>
        <w:t>Deep Learning</w:t>
      </w:r>
      <w:r>
        <w:rPr>
          <w:rFonts w:eastAsia="Times New Roman" w:cs="Times New Roman" w:ascii="Times New Roman" w:hAnsi="Times New Roman"/>
          <w:color w:val="000000"/>
          <w:sz w:val="24"/>
          <w:szCs w:val="24"/>
        </w:rPr>
        <w:t xml:space="preserve"> - is a subset of machine learning in artificial intelligence that has networks capable of learning unsupervised from data that is unstructured or unlabeled.</w:t>
      </w:r>
    </w:p>
    <w:p>
      <w:pPr>
        <w:pStyle w:val="Normal"/>
        <w:spacing w:lineRule="auto" w:line="480"/>
        <w:rPr/>
      </w:pPr>
      <w:r>
        <w:rPr>
          <w:rFonts w:eastAsia="Times New Roman" w:cs="Times New Roman" w:ascii="Times New Roman" w:hAnsi="Times New Roman"/>
          <w:b/>
          <w:bCs/>
          <w:color w:val="000000"/>
          <w:sz w:val="24"/>
          <w:szCs w:val="24"/>
        </w:rPr>
        <w:t>Convolutional Neural Network</w:t>
      </w:r>
      <w:r>
        <w:rPr>
          <w:rFonts w:eastAsia="Times New Roman" w:cs="Times New Roman" w:ascii="Times New Roman" w:hAnsi="Times New Roman"/>
          <w:color w:val="000000"/>
          <w:sz w:val="24"/>
          <w:szCs w:val="24"/>
        </w:rPr>
        <w:t xml:space="preserve"> – a method of deep learning that is used in computer vision tasks including object localization, detection, and image classification.</w:t>
      </w:r>
    </w:p>
    <w:p>
      <w:pPr>
        <w:pStyle w:val="Normal"/>
        <w:rPr/>
      </w:pPr>
      <w:r>
        <w:rPr/>
      </w:r>
      <w:r>
        <w:br w:type="page"/>
      </w:r>
    </w:p>
    <w:p>
      <w:pPr>
        <w:pStyle w:val="Heading1"/>
        <w:spacing w:lineRule="auto" w:line="360"/>
        <w:jc w:val="center"/>
        <w:rPr>
          <w:rFonts w:ascii="Times New Roman" w:hAnsi="Times New Roman" w:eastAsia="Times New Roman" w:cs="Times New Roman"/>
          <w:b/>
          <w:b/>
          <w:bCs/>
          <w:color w:val="auto"/>
          <w:sz w:val="26"/>
          <w:szCs w:val="26"/>
        </w:rPr>
      </w:pPr>
      <w:bookmarkStart w:id="61" w:name="_Toc78489734"/>
      <w:r>
        <w:rPr>
          <w:rFonts w:eastAsia="Times New Roman" w:cs="Times New Roman" w:ascii="Times New Roman" w:hAnsi="Times New Roman"/>
          <w:b/>
          <w:bCs/>
          <w:color w:val="auto"/>
          <w:sz w:val="26"/>
          <w:szCs w:val="26"/>
        </w:rPr>
        <w:t>Chapter 3</w:t>
      </w:r>
      <w:bookmarkEnd w:id="61"/>
    </w:p>
    <w:p>
      <w:pPr>
        <w:pStyle w:val="Heading1"/>
        <w:spacing w:lineRule="auto" w:line="360"/>
        <w:jc w:val="center"/>
        <w:rPr>
          <w:rFonts w:ascii="Times New Roman" w:hAnsi="Times New Roman" w:eastAsia="Times New Roman" w:cs="Times New Roman"/>
          <w:b/>
          <w:b/>
          <w:bCs/>
          <w:color w:val="auto"/>
          <w:sz w:val="26"/>
          <w:szCs w:val="26"/>
        </w:rPr>
      </w:pPr>
      <w:bookmarkStart w:id="62" w:name="_Toc78489735"/>
      <w:r>
        <w:rPr>
          <w:rFonts w:eastAsia="Times New Roman" w:cs="Times New Roman" w:ascii="Times New Roman" w:hAnsi="Times New Roman"/>
          <w:b/>
          <w:bCs/>
          <w:color w:val="auto"/>
          <w:sz w:val="26"/>
          <w:szCs w:val="26"/>
        </w:rPr>
        <w:t>Methodology</w:t>
      </w:r>
      <w:bookmarkEnd w:id="62"/>
    </w:p>
    <w:p>
      <w:pPr>
        <w:pStyle w:val="Normal"/>
        <w:spacing w:lineRule="auto" w:line="480"/>
        <w:rPr/>
      </w:pPr>
      <w:r>
        <w:rPr/>
      </w:r>
    </w:p>
    <w:p>
      <w:pPr>
        <w:pStyle w:val="Normal"/>
        <w:spacing w:lineRule="auto" w:line="480"/>
        <w:ind w:left="0" w:right="0" w:firstLine="72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This chapter presents the project design, the project development, and the operation, testing and evaluation procedure.</w:t>
      </w:r>
    </w:p>
    <w:p>
      <w:pPr>
        <w:pStyle w:val="Heading2"/>
        <w:rPr>
          <w:rFonts w:ascii="Times New Roman" w:hAnsi="Times New Roman" w:eastAsia="Times New Roman" w:cs="Times New Roman"/>
          <w:color w:val="auto"/>
          <w:sz w:val="24"/>
          <w:szCs w:val="24"/>
        </w:rPr>
      </w:pPr>
      <w:bookmarkStart w:id="63" w:name="_Toc78489736"/>
      <w:r>
        <w:rPr>
          <w:rFonts w:eastAsia="Times New Roman" w:cs="Times New Roman" w:ascii="Times New Roman" w:hAnsi="Times New Roman"/>
          <w:color w:val="auto"/>
          <w:sz w:val="24"/>
          <w:szCs w:val="24"/>
        </w:rPr>
        <w:t>Project Design</w:t>
      </w:r>
      <w:bookmarkEnd w:id="63"/>
    </w:p>
    <w:p>
      <w:pPr>
        <w:pStyle w:val="Normal"/>
        <w:spacing w:lineRule="auto" w:line="480"/>
        <w:ind w:left="0" w:right="0" w:firstLine="72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The project is a development of a system that will analyze petrographic thin section images using machine learning methodologies and techniques for use in an organization in the oil and gas industry.</w:t>
      </w:r>
    </w:p>
    <w:p>
      <w:pPr>
        <w:pStyle w:val="Normal"/>
        <w:spacing w:lineRule="auto" w:line="480"/>
        <w:ind w:left="0" w:right="0" w:firstLine="72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 xml:space="preserve">Figure 7.0 show the basic workflow for the petrographic thin section analysis. The process starts by collecting rock samples. The rock samples are taken to a laboratory to take or cut a piece of thin slice which will undergo a process to create the petrographic thin section. Using a polarizing microscope with digital camera attached to it, and connected to a computer, digital images of petrographic thin section is produced. With the thin section and its digital images, geoscientists can now perform analysis and based on their skills and knowledge, a report is generated for the petrographic thin section analysis. </w:t>
      </w:r>
    </w:p>
    <w:p>
      <w:pPr>
        <w:pStyle w:val="Normal"/>
        <w:spacing w:lineRule="auto" w:line="480"/>
        <w:ind w:left="0" w:right="0" w:firstLine="72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Still in figure 7.0, a workflow is added, represented in green color broken line and rectangular objects, shows the workflow portion where and how a system can be developed and incorporated in the process to automate the analysis of petrographic thin section images using machine learning techniques.</w:t>
      </w:r>
    </w:p>
    <w:p>
      <w:pPr>
        <w:pStyle w:val="Normal"/>
        <w:spacing w:lineRule="auto" w:line="480"/>
        <w:ind w:left="0" w:right="0" w:firstLine="720"/>
        <w:jc w:val="center"/>
        <w:rPr/>
      </w:pPr>
      <w:r>
        <w:rPr/>
        <w:drawing>
          <wp:inline distT="0" distB="0" distL="0" distR="0">
            <wp:extent cx="4391025" cy="6686550"/>
            <wp:effectExtent l="0" t="0" r="0" b="0"/>
            <wp:docPr id="9" name="Picture 14731009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473100920" descr=""/>
                    <pic:cNvPicPr>
                      <a:picLocks noChangeAspect="1" noChangeArrowheads="1"/>
                    </pic:cNvPicPr>
                  </pic:nvPicPr>
                  <pic:blipFill>
                    <a:blip r:embed="rId36"/>
                    <a:stretch>
                      <a:fillRect/>
                    </a:stretch>
                  </pic:blipFill>
                  <pic:spPr bwMode="auto">
                    <a:xfrm>
                      <a:off x="0" y="0"/>
                      <a:ext cx="4391025" cy="6686550"/>
                    </a:xfrm>
                    <a:prstGeom prst="rect">
                      <a:avLst/>
                    </a:prstGeom>
                  </pic:spPr>
                </pic:pic>
              </a:graphicData>
            </a:graphic>
          </wp:inline>
        </w:drawing>
      </w:r>
    </w:p>
    <w:p>
      <w:pPr>
        <w:pStyle w:val="Normal"/>
        <w:spacing w:lineRule="auto" w:line="480"/>
        <w:ind w:left="0" w:right="0" w:firstLine="720"/>
        <w:jc w:val="center"/>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Figure 7.0 - Petrographic Thin Section Analysis Workflow</w:t>
      </w:r>
    </w:p>
    <w:p>
      <w:pPr>
        <w:pStyle w:val="Normal"/>
        <w:spacing w:lineRule="auto" w:line="480"/>
        <w:ind w:left="0" w:right="0" w:firstLine="72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spacing w:lineRule="auto" w:line="480"/>
        <w:ind w:left="0" w:right="0" w:firstLine="72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spacing w:lineRule="auto" w:line="240" w:before="0" w:after="20"/>
        <w:jc w:val="center"/>
        <w:rPr>
          <w:rFonts w:ascii="Calibri" w:hAnsi="Calibri" w:eastAsia="Calibri" w:cs="Calibri"/>
          <w:color w:val="000000"/>
        </w:rPr>
      </w:pPr>
      <w:r>
        <w:rPr>
          <w:rFonts w:eastAsia="Calibri" w:cs="Calibri"/>
          <w:color w:val="000000"/>
        </w:rPr>
      </w:r>
    </w:p>
    <w:p>
      <w:pPr>
        <w:pStyle w:val="Normal"/>
        <w:spacing w:lineRule="auto" w:line="240" w:before="0" w:after="20"/>
        <w:jc w:val="center"/>
        <w:rPr>
          <w:rFonts w:ascii="Calibri" w:hAnsi="Calibri" w:eastAsia="Calibri" w:cs="Calibri"/>
          <w:color w:val="000000"/>
        </w:rPr>
      </w:pPr>
      <w:r>
        <w:rPr>
          <w:rFonts w:eastAsia="Calibri" w:cs="Calibri"/>
          <w:color w:val="000000"/>
        </w:rPr>
      </w:r>
    </w:p>
    <w:p>
      <w:pPr>
        <w:pStyle w:val="Normal"/>
        <w:spacing w:lineRule="auto" w:line="240" w:before="0" w:after="20"/>
        <w:jc w:val="center"/>
        <w:rPr>
          <w:rFonts w:ascii="Calibri" w:hAnsi="Calibri" w:eastAsia="Calibri" w:cs="Calibri"/>
          <w:color w:val="000000"/>
        </w:rPr>
      </w:pPr>
      <w:r>
        <w:rPr>
          <w:rFonts w:eastAsia="Calibri" w:cs="Calibri"/>
          <w:color w:val="000000"/>
        </w:rPr>
      </w:r>
    </w:p>
    <w:p>
      <w:pPr>
        <w:pStyle w:val="Normal"/>
        <w:spacing w:lineRule="auto" w:line="240" w:before="0" w:after="20"/>
        <w:jc w:val="center"/>
        <w:rPr/>
      </w:pPr>
      <w:r>
        <w:rPr>
          <w:rFonts w:eastAsia="Calibri" w:cs="Calibri"/>
          <w:color w:val="000000"/>
        </w:rPr>
        <w:drawing>
          <wp:inline distT="0" distB="0" distL="0" distR="0">
            <wp:extent cx="4441825" cy="1844040"/>
            <wp:effectExtent l="0" t="0" r="0" b="0"/>
            <wp:wrapTight wrapText="bothSides">
              <wp:wrapPolygon edited="0">
                <wp:start x="5875" y="5209"/>
                <wp:lineTo x="5875" y="5236"/>
                <wp:lineTo x="5875" y="5262"/>
                <wp:lineTo x="5875" y="5289"/>
                <wp:lineTo x="5875" y="5315"/>
                <wp:lineTo x="5875" y="5342"/>
                <wp:lineTo x="5875" y="5368"/>
                <wp:lineTo x="5875" y="5395"/>
                <wp:lineTo x="5875" y="5420"/>
                <wp:lineTo x="5875" y="5446"/>
                <wp:lineTo x="5875" y="5473"/>
                <wp:lineTo x="5875" y="5499"/>
                <wp:lineTo x="5875" y="5526"/>
                <wp:lineTo x="5875" y="5552"/>
                <wp:lineTo x="5875" y="5579"/>
                <wp:lineTo x="5875" y="5605"/>
                <wp:lineTo x="5875" y="5632"/>
                <wp:lineTo x="5875" y="5658"/>
                <wp:lineTo x="5875" y="5685"/>
                <wp:lineTo x="5875" y="5711"/>
                <wp:lineTo x="5875" y="5738"/>
                <wp:lineTo x="5875" y="5764"/>
                <wp:lineTo x="5875" y="5791"/>
                <wp:lineTo x="5875" y="5817"/>
                <wp:lineTo x="5875" y="5844"/>
                <wp:lineTo x="5875" y="5870"/>
                <wp:lineTo x="5875" y="5896"/>
                <wp:lineTo x="5875" y="5923"/>
                <wp:lineTo x="5875" y="5949"/>
                <wp:lineTo x="5875" y="5976"/>
                <wp:lineTo x="5875" y="6002"/>
                <wp:lineTo x="5875" y="6029"/>
                <wp:lineTo x="5875" y="6055"/>
                <wp:lineTo x="5875" y="6082"/>
                <wp:lineTo x="5875" y="6108"/>
                <wp:lineTo x="5875" y="6135"/>
                <wp:lineTo x="5875" y="6161"/>
                <wp:lineTo x="5875" y="6188"/>
                <wp:lineTo x="5875" y="6214"/>
                <wp:lineTo x="5875" y="6241"/>
                <wp:lineTo x="5875" y="6267"/>
                <wp:lineTo x="5875" y="6294"/>
                <wp:lineTo x="5875" y="6320"/>
                <wp:lineTo x="5875" y="6346"/>
                <wp:lineTo x="5875" y="6373"/>
                <wp:lineTo x="5875" y="6399"/>
                <wp:lineTo x="5875" y="6426"/>
                <wp:lineTo x="5875" y="6452"/>
                <wp:lineTo x="5875" y="6478"/>
                <wp:lineTo x="5875" y="6504"/>
                <wp:lineTo x="5875" y="6531"/>
                <wp:lineTo x="5875" y="6557"/>
                <wp:lineTo x="5875" y="6584"/>
                <wp:lineTo x="5875" y="6610"/>
                <wp:lineTo x="5875" y="6637"/>
                <wp:lineTo x="5875" y="6663"/>
                <wp:lineTo x="5875" y="6690"/>
                <wp:lineTo x="5875" y="6716"/>
                <wp:lineTo x="5875" y="6743"/>
                <wp:lineTo x="5875" y="6769"/>
                <wp:lineTo x="5875" y="6795"/>
                <wp:lineTo x="5875" y="6822"/>
                <wp:lineTo x="5875" y="6848"/>
                <wp:lineTo x="5875" y="6875"/>
                <wp:lineTo x="5875" y="6901"/>
                <wp:lineTo x="5875" y="6928"/>
                <wp:lineTo x="5875" y="6954"/>
                <wp:lineTo x="5875" y="6981"/>
                <wp:lineTo x="5875" y="7007"/>
                <wp:lineTo x="5875" y="7034"/>
                <wp:lineTo x="5875" y="7060"/>
                <wp:lineTo x="5875" y="7087"/>
                <wp:lineTo x="5875" y="7113"/>
                <wp:lineTo x="5875" y="7140"/>
                <wp:lineTo x="5875" y="7166"/>
                <wp:lineTo x="5875" y="7193"/>
                <wp:lineTo x="5875" y="7219"/>
                <wp:lineTo x="3091" y="7245"/>
                <wp:lineTo x="2968" y="7272"/>
                <wp:lineTo x="2927" y="7298"/>
                <wp:lineTo x="2886" y="7325"/>
                <wp:lineTo x="2845" y="7351"/>
                <wp:lineTo x="2825" y="7378"/>
                <wp:lineTo x="2804" y="7404"/>
                <wp:lineTo x="2784" y="7431"/>
                <wp:lineTo x="2763" y="7457"/>
                <wp:lineTo x="2743" y="7484"/>
                <wp:lineTo x="2743" y="7510"/>
                <wp:lineTo x="2722" y="7537"/>
                <wp:lineTo x="2722" y="7562"/>
                <wp:lineTo x="2702" y="7589"/>
                <wp:lineTo x="2702" y="7615"/>
                <wp:lineTo x="2682" y="7641"/>
                <wp:lineTo x="2682" y="7668"/>
                <wp:lineTo x="2682" y="7694"/>
                <wp:lineTo x="2682" y="7721"/>
                <wp:lineTo x="2661" y="7747"/>
                <wp:lineTo x="2661" y="7774"/>
                <wp:lineTo x="2661" y="7800"/>
                <wp:lineTo x="2661" y="7827"/>
                <wp:lineTo x="2661" y="7853"/>
                <wp:lineTo x="2661" y="7880"/>
                <wp:lineTo x="2661" y="7906"/>
                <wp:lineTo x="2661" y="7933"/>
                <wp:lineTo x="2682" y="7959"/>
                <wp:lineTo x="2682" y="7986"/>
                <wp:lineTo x="2682" y="8012"/>
                <wp:lineTo x="2682" y="8039"/>
                <wp:lineTo x="2702" y="8065"/>
                <wp:lineTo x="2702" y="8091"/>
                <wp:lineTo x="2722" y="8118"/>
                <wp:lineTo x="2722" y="8144"/>
                <wp:lineTo x="2743" y="8171"/>
                <wp:lineTo x="2743" y="8197"/>
                <wp:lineTo x="2763" y="8224"/>
                <wp:lineTo x="2784" y="8250"/>
                <wp:lineTo x="2804" y="8277"/>
                <wp:lineTo x="2825" y="8303"/>
                <wp:lineTo x="2866" y="8330"/>
                <wp:lineTo x="2886" y="8356"/>
                <wp:lineTo x="2927" y="8383"/>
                <wp:lineTo x="2988" y="8409"/>
                <wp:lineTo x="3070" y="8436"/>
                <wp:lineTo x="3070" y="8462"/>
                <wp:lineTo x="3070" y="8489"/>
                <wp:lineTo x="3070" y="8515"/>
                <wp:lineTo x="3070" y="8542"/>
                <wp:lineTo x="3070" y="8568"/>
                <wp:lineTo x="3070" y="8594"/>
                <wp:lineTo x="3070" y="8621"/>
                <wp:lineTo x="2579" y="8646"/>
                <wp:lineTo x="2579" y="8673"/>
                <wp:lineTo x="2579" y="8699"/>
                <wp:lineTo x="2579" y="8726"/>
                <wp:lineTo x="2579" y="8752"/>
                <wp:lineTo x="3070" y="8779"/>
                <wp:lineTo x="3070" y="8805"/>
                <wp:lineTo x="3070" y="8832"/>
                <wp:lineTo x="3070" y="8858"/>
                <wp:lineTo x="3070" y="8885"/>
                <wp:lineTo x="3070" y="8911"/>
                <wp:lineTo x="3070" y="8938"/>
                <wp:lineTo x="3070" y="8964"/>
                <wp:lineTo x="3070" y="8991"/>
                <wp:lineTo x="3070" y="9017"/>
                <wp:lineTo x="3070" y="9043"/>
                <wp:lineTo x="3070" y="9070"/>
                <wp:lineTo x="3070" y="9096"/>
                <wp:lineTo x="3070" y="9123"/>
                <wp:lineTo x="3070" y="9149"/>
                <wp:lineTo x="3070" y="9176"/>
                <wp:lineTo x="3070" y="9202"/>
                <wp:lineTo x="3070" y="9229"/>
                <wp:lineTo x="3070" y="9255"/>
                <wp:lineTo x="3070" y="9282"/>
                <wp:lineTo x="3070" y="9308"/>
                <wp:lineTo x="3070" y="9335"/>
                <wp:lineTo x="3070" y="9361"/>
                <wp:lineTo x="3070" y="9388"/>
                <wp:lineTo x="3070" y="9414"/>
                <wp:lineTo x="3070" y="9441"/>
                <wp:lineTo x="3070" y="9467"/>
                <wp:lineTo x="3070" y="9493"/>
                <wp:lineTo x="3070" y="9520"/>
                <wp:lineTo x="3070" y="9546"/>
                <wp:lineTo x="3070" y="9573"/>
                <wp:lineTo x="3070" y="9599"/>
                <wp:lineTo x="3070" y="9626"/>
                <wp:lineTo x="3070" y="9652"/>
                <wp:lineTo x="3070" y="9679"/>
                <wp:lineTo x="3070" y="9705"/>
                <wp:lineTo x="3070" y="9731"/>
                <wp:lineTo x="3050" y="9757"/>
                <wp:lineTo x="3029" y="9784"/>
                <wp:lineTo x="3009" y="9810"/>
                <wp:lineTo x="3009" y="9837"/>
                <wp:lineTo x="2988" y="9863"/>
                <wp:lineTo x="2968" y="9890"/>
                <wp:lineTo x="2947" y="9916"/>
                <wp:lineTo x="2947" y="9942"/>
                <wp:lineTo x="2927" y="9969"/>
                <wp:lineTo x="2907" y="9995"/>
                <wp:lineTo x="2907" y="10022"/>
                <wp:lineTo x="2886" y="10048"/>
                <wp:lineTo x="2866" y="10075"/>
                <wp:lineTo x="2845" y="10101"/>
                <wp:lineTo x="2845" y="10128"/>
                <wp:lineTo x="2825" y="10154"/>
                <wp:lineTo x="2804" y="10181"/>
                <wp:lineTo x="2784" y="10207"/>
                <wp:lineTo x="2784" y="10234"/>
                <wp:lineTo x="2763" y="10260"/>
                <wp:lineTo x="2743" y="10287"/>
                <wp:lineTo x="2722" y="10313"/>
                <wp:lineTo x="2722" y="10340"/>
                <wp:lineTo x="2702" y="10366"/>
                <wp:lineTo x="2682" y="10392"/>
                <wp:lineTo x="2661" y="10419"/>
                <wp:lineTo x="2661" y="10445"/>
                <wp:lineTo x="2641" y="10472"/>
                <wp:lineTo x="2620" y="10498"/>
                <wp:lineTo x="2600" y="10525"/>
                <wp:lineTo x="2600" y="10551"/>
                <wp:lineTo x="2579" y="10578"/>
                <wp:lineTo x="2559" y="10604"/>
                <wp:lineTo x="2538" y="10631"/>
                <wp:lineTo x="2538" y="10657"/>
                <wp:lineTo x="2559" y="10684"/>
                <wp:lineTo x="2579" y="10710"/>
                <wp:lineTo x="5875" y="10737"/>
                <wp:lineTo x="5875" y="10763"/>
                <wp:lineTo x="5875" y="10790"/>
                <wp:lineTo x="5875" y="10815"/>
                <wp:lineTo x="5875" y="10841"/>
                <wp:lineTo x="5875" y="10868"/>
                <wp:lineTo x="5875" y="10894"/>
                <wp:lineTo x="5875" y="10921"/>
                <wp:lineTo x="5875" y="10947"/>
                <wp:lineTo x="5875" y="10974"/>
                <wp:lineTo x="5875" y="11000"/>
                <wp:lineTo x="5875" y="11027"/>
                <wp:lineTo x="5875" y="11053"/>
                <wp:lineTo x="5875" y="11080"/>
                <wp:lineTo x="5875" y="11106"/>
                <wp:lineTo x="5875" y="11133"/>
                <wp:lineTo x="2559" y="11159"/>
                <wp:lineTo x="2559" y="11186"/>
                <wp:lineTo x="2559" y="11212"/>
                <wp:lineTo x="2559" y="11239"/>
                <wp:lineTo x="2559" y="11265"/>
                <wp:lineTo x="2559" y="11291"/>
                <wp:lineTo x="2559" y="11318"/>
                <wp:lineTo x="2559" y="11344"/>
                <wp:lineTo x="2559" y="11371"/>
                <wp:lineTo x="2559" y="11397"/>
                <wp:lineTo x="2559" y="11424"/>
                <wp:lineTo x="2559" y="11450"/>
                <wp:lineTo x="2559" y="11477"/>
                <wp:lineTo x="2559" y="11503"/>
                <wp:lineTo x="2559" y="11530"/>
                <wp:lineTo x="2579" y="11556"/>
                <wp:lineTo x="2600" y="11583"/>
                <wp:lineTo x="2620" y="11609"/>
                <wp:lineTo x="5875" y="11636"/>
                <wp:lineTo x="5875" y="11662"/>
                <wp:lineTo x="5875" y="11689"/>
                <wp:lineTo x="5875" y="11715"/>
                <wp:lineTo x="5875" y="11741"/>
                <wp:lineTo x="5875" y="11768"/>
                <wp:lineTo x="5875" y="11794"/>
                <wp:lineTo x="5875" y="11821"/>
                <wp:lineTo x="5875" y="11847"/>
                <wp:lineTo x="5875" y="11873"/>
                <wp:lineTo x="5875" y="11899"/>
                <wp:lineTo x="5875" y="11926"/>
                <wp:lineTo x="5875" y="11952"/>
                <wp:lineTo x="5875" y="11979"/>
                <wp:lineTo x="5875" y="12005"/>
                <wp:lineTo x="5875" y="12032"/>
                <wp:lineTo x="5875" y="12058"/>
                <wp:lineTo x="5875" y="12085"/>
                <wp:lineTo x="5875" y="12111"/>
                <wp:lineTo x="5875" y="12138"/>
                <wp:lineTo x="5875" y="12164"/>
                <wp:lineTo x="5875" y="12190"/>
                <wp:lineTo x="5875" y="12217"/>
                <wp:lineTo x="5875" y="12243"/>
                <wp:lineTo x="5875" y="12270"/>
                <wp:lineTo x="5875" y="12296"/>
                <wp:lineTo x="5875" y="12323"/>
                <wp:lineTo x="5875" y="12349"/>
                <wp:lineTo x="5875" y="12376"/>
                <wp:lineTo x="5875" y="12402"/>
                <wp:lineTo x="5875" y="12429"/>
                <wp:lineTo x="5875" y="12455"/>
                <wp:lineTo x="5875" y="12482"/>
                <wp:lineTo x="5875" y="12508"/>
                <wp:lineTo x="5875" y="12535"/>
                <wp:lineTo x="5875" y="12561"/>
                <wp:lineTo x="5875" y="12588"/>
                <wp:lineTo x="5875" y="12614"/>
                <wp:lineTo x="5875" y="12640"/>
                <wp:lineTo x="14413" y="12640"/>
                <wp:lineTo x="14413" y="12614"/>
                <wp:lineTo x="14413" y="12588"/>
                <wp:lineTo x="14413" y="12561"/>
                <wp:lineTo x="14413" y="12535"/>
                <wp:lineTo x="14413" y="12508"/>
                <wp:lineTo x="14413" y="12482"/>
                <wp:lineTo x="14413" y="12455"/>
                <wp:lineTo x="14413" y="12429"/>
                <wp:lineTo x="14413" y="12402"/>
                <wp:lineTo x="14413" y="12376"/>
                <wp:lineTo x="14413" y="12349"/>
                <wp:lineTo x="14413" y="12323"/>
                <wp:lineTo x="14413" y="12296"/>
                <wp:lineTo x="14413" y="12270"/>
                <wp:lineTo x="14413" y="12243"/>
                <wp:lineTo x="14413" y="12217"/>
                <wp:lineTo x="14413" y="12190"/>
                <wp:lineTo x="14413" y="12164"/>
                <wp:lineTo x="14413" y="12138"/>
                <wp:lineTo x="14413" y="12111"/>
                <wp:lineTo x="14413" y="12085"/>
                <wp:lineTo x="14413" y="12058"/>
                <wp:lineTo x="14413" y="12032"/>
                <wp:lineTo x="17525" y="12005"/>
                <wp:lineTo x="17525" y="11979"/>
                <wp:lineTo x="17525" y="11952"/>
                <wp:lineTo x="17525" y="11926"/>
                <wp:lineTo x="17525" y="11899"/>
                <wp:lineTo x="17525" y="11873"/>
                <wp:lineTo x="17525" y="11847"/>
                <wp:lineTo x="17525" y="11821"/>
                <wp:lineTo x="17525" y="11794"/>
                <wp:lineTo x="17546" y="11768"/>
                <wp:lineTo x="17546" y="11741"/>
                <wp:lineTo x="17607" y="11715"/>
                <wp:lineTo x="17607" y="11689"/>
                <wp:lineTo x="17607" y="11662"/>
                <wp:lineTo x="16972" y="11636"/>
                <wp:lineTo x="16972" y="11609"/>
                <wp:lineTo x="16972" y="11583"/>
                <wp:lineTo x="16972" y="11556"/>
                <wp:lineTo x="16972" y="11530"/>
                <wp:lineTo x="14413" y="11503"/>
                <wp:lineTo x="14413" y="11477"/>
                <wp:lineTo x="14413" y="11450"/>
                <wp:lineTo x="14413" y="11424"/>
                <wp:lineTo x="14413" y="11397"/>
                <wp:lineTo x="14413" y="11371"/>
                <wp:lineTo x="14413" y="11344"/>
                <wp:lineTo x="14413" y="11318"/>
                <wp:lineTo x="14413" y="11291"/>
                <wp:lineTo x="14413" y="11265"/>
                <wp:lineTo x="14413" y="11239"/>
                <wp:lineTo x="17852" y="11212"/>
                <wp:lineTo x="17852" y="11186"/>
                <wp:lineTo x="17852" y="11159"/>
                <wp:lineTo x="17852" y="11133"/>
                <wp:lineTo x="17852" y="11106"/>
                <wp:lineTo x="17852" y="11080"/>
                <wp:lineTo x="17852" y="11053"/>
                <wp:lineTo x="17852" y="11027"/>
                <wp:lineTo x="17852" y="11000"/>
                <wp:lineTo x="17852" y="10974"/>
                <wp:lineTo x="17852" y="10947"/>
                <wp:lineTo x="17852" y="10921"/>
                <wp:lineTo x="17832" y="10894"/>
                <wp:lineTo x="17811" y="10868"/>
                <wp:lineTo x="16193" y="10841"/>
                <wp:lineTo x="16193" y="10815"/>
                <wp:lineTo x="17258" y="10790"/>
                <wp:lineTo x="17258" y="10763"/>
                <wp:lineTo x="17258" y="10737"/>
                <wp:lineTo x="14413" y="10710"/>
                <wp:lineTo x="14413" y="10684"/>
                <wp:lineTo x="14413" y="10657"/>
                <wp:lineTo x="14413" y="10631"/>
                <wp:lineTo x="14413" y="10604"/>
                <wp:lineTo x="14413" y="10578"/>
                <wp:lineTo x="14413" y="10551"/>
                <wp:lineTo x="14413" y="10525"/>
                <wp:lineTo x="14413" y="10498"/>
                <wp:lineTo x="14413" y="10472"/>
                <wp:lineTo x="14413" y="10445"/>
                <wp:lineTo x="14413" y="10419"/>
                <wp:lineTo x="14413" y="10392"/>
                <wp:lineTo x="14413" y="10366"/>
                <wp:lineTo x="17382" y="10340"/>
                <wp:lineTo x="17402" y="10313"/>
                <wp:lineTo x="17443" y="10287"/>
                <wp:lineTo x="17443" y="10260"/>
                <wp:lineTo x="17423" y="10234"/>
                <wp:lineTo x="17423" y="10207"/>
                <wp:lineTo x="17402" y="10181"/>
                <wp:lineTo x="17382" y="10154"/>
                <wp:lineTo x="17361" y="10128"/>
                <wp:lineTo x="17361" y="10101"/>
                <wp:lineTo x="17341" y="10075"/>
                <wp:lineTo x="17321" y="10048"/>
                <wp:lineTo x="17300" y="10022"/>
                <wp:lineTo x="17300" y="9995"/>
                <wp:lineTo x="17280" y="9969"/>
                <wp:lineTo x="17258" y="9942"/>
                <wp:lineTo x="17238" y="9916"/>
                <wp:lineTo x="17238" y="9890"/>
                <wp:lineTo x="17217" y="9863"/>
                <wp:lineTo x="17197" y="9837"/>
                <wp:lineTo x="17176" y="9810"/>
                <wp:lineTo x="17176" y="9784"/>
                <wp:lineTo x="17156" y="9757"/>
                <wp:lineTo x="17135" y="9731"/>
                <wp:lineTo x="17115" y="9705"/>
                <wp:lineTo x="17115" y="9679"/>
                <wp:lineTo x="17095" y="9652"/>
                <wp:lineTo x="17074" y="9626"/>
                <wp:lineTo x="17074" y="9599"/>
                <wp:lineTo x="17054" y="9573"/>
                <wp:lineTo x="17033" y="9546"/>
                <wp:lineTo x="17013" y="9520"/>
                <wp:lineTo x="17013" y="9493"/>
                <wp:lineTo x="16992" y="9467"/>
                <wp:lineTo x="16972" y="9441"/>
                <wp:lineTo x="16951" y="9414"/>
                <wp:lineTo x="16951" y="9388"/>
                <wp:lineTo x="16931" y="9361"/>
                <wp:lineTo x="16910" y="9335"/>
                <wp:lineTo x="16910" y="9308"/>
                <wp:lineTo x="16910" y="9282"/>
                <wp:lineTo x="16910" y="9255"/>
                <wp:lineTo x="16910" y="9229"/>
                <wp:lineTo x="16910" y="9202"/>
                <wp:lineTo x="16910" y="9176"/>
                <wp:lineTo x="16910" y="9149"/>
                <wp:lineTo x="16910" y="9123"/>
                <wp:lineTo x="16910" y="9096"/>
                <wp:lineTo x="16910" y="9070"/>
                <wp:lineTo x="16910" y="9043"/>
                <wp:lineTo x="16910" y="9017"/>
                <wp:lineTo x="16910" y="8991"/>
                <wp:lineTo x="16910" y="8964"/>
                <wp:lineTo x="16910" y="8938"/>
                <wp:lineTo x="16910" y="8911"/>
                <wp:lineTo x="16910" y="8885"/>
                <wp:lineTo x="16910" y="8858"/>
                <wp:lineTo x="16910" y="8832"/>
                <wp:lineTo x="16910" y="8805"/>
                <wp:lineTo x="16910" y="8779"/>
                <wp:lineTo x="16910" y="8752"/>
                <wp:lineTo x="16910" y="8726"/>
                <wp:lineTo x="16910" y="8699"/>
                <wp:lineTo x="16910" y="8673"/>
                <wp:lineTo x="16910" y="8646"/>
                <wp:lineTo x="16910" y="8621"/>
                <wp:lineTo x="16910" y="8594"/>
                <wp:lineTo x="16910" y="8568"/>
                <wp:lineTo x="16910" y="8542"/>
                <wp:lineTo x="16910" y="8515"/>
                <wp:lineTo x="16910" y="8489"/>
                <wp:lineTo x="16910" y="8462"/>
                <wp:lineTo x="16910" y="8436"/>
                <wp:lineTo x="16910" y="8409"/>
                <wp:lineTo x="17402" y="8383"/>
                <wp:lineTo x="17402" y="8356"/>
                <wp:lineTo x="17402" y="8330"/>
                <wp:lineTo x="17402" y="8303"/>
                <wp:lineTo x="17402" y="8277"/>
                <wp:lineTo x="16910" y="8250"/>
                <wp:lineTo x="16910" y="8224"/>
                <wp:lineTo x="16910" y="8197"/>
                <wp:lineTo x="16910" y="8171"/>
                <wp:lineTo x="16910" y="8144"/>
                <wp:lineTo x="16910" y="8118"/>
                <wp:lineTo x="16910" y="8091"/>
                <wp:lineTo x="16910" y="8065"/>
                <wp:lineTo x="16951" y="8039"/>
                <wp:lineTo x="17013" y="8012"/>
                <wp:lineTo x="17074" y="7986"/>
                <wp:lineTo x="17115" y="7959"/>
                <wp:lineTo x="17135" y="7933"/>
                <wp:lineTo x="17156" y="7906"/>
                <wp:lineTo x="17176" y="7880"/>
                <wp:lineTo x="17197" y="7853"/>
                <wp:lineTo x="17217" y="7827"/>
                <wp:lineTo x="17238" y="7800"/>
                <wp:lineTo x="17258" y="7774"/>
                <wp:lineTo x="17258" y="7747"/>
                <wp:lineTo x="17280" y="7721"/>
                <wp:lineTo x="17280" y="7694"/>
                <wp:lineTo x="17280" y="7668"/>
                <wp:lineTo x="17300" y="7641"/>
                <wp:lineTo x="17300" y="7615"/>
                <wp:lineTo x="17300" y="7589"/>
                <wp:lineTo x="17300" y="7562"/>
                <wp:lineTo x="17321" y="7537"/>
                <wp:lineTo x="17321" y="7510"/>
                <wp:lineTo x="17321" y="7484"/>
                <wp:lineTo x="17321" y="7457"/>
                <wp:lineTo x="17321" y="7431"/>
                <wp:lineTo x="17321" y="7404"/>
                <wp:lineTo x="17321" y="7378"/>
                <wp:lineTo x="17321" y="7351"/>
                <wp:lineTo x="17300" y="7325"/>
                <wp:lineTo x="17300" y="7298"/>
                <wp:lineTo x="17300" y="7272"/>
                <wp:lineTo x="17300" y="7245"/>
                <wp:lineTo x="17280" y="7219"/>
                <wp:lineTo x="17280" y="7193"/>
                <wp:lineTo x="17258" y="7166"/>
                <wp:lineTo x="17258" y="7140"/>
                <wp:lineTo x="17238" y="7113"/>
                <wp:lineTo x="17217" y="7087"/>
                <wp:lineTo x="17217" y="7060"/>
                <wp:lineTo x="17197" y="7034"/>
                <wp:lineTo x="17176" y="7007"/>
                <wp:lineTo x="17135" y="6981"/>
                <wp:lineTo x="17115" y="6954"/>
                <wp:lineTo x="17074" y="6928"/>
                <wp:lineTo x="17033" y="6901"/>
                <wp:lineTo x="16972" y="6875"/>
                <wp:lineTo x="14413" y="6848"/>
                <wp:lineTo x="14413" y="6822"/>
                <wp:lineTo x="14413" y="6795"/>
                <wp:lineTo x="14413" y="6769"/>
                <wp:lineTo x="14413" y="6743"/>
                <wp:lineTo x="14413" y="6716"/>
                <wp:lineTo x="14413" y="6690"/>
                <wp:lineTo x="14413" y="6663"/>
                <wp:lineTo x="14413" y="6637"/>
                <wp:lineTo x="14413" y="6610"/>
                <wp:lineTo x="14413" y="6584"/>
                <wp:lineTo x="14413" y="6557"/>
                <wp:lineTo x="14413" y="6531"/>
                <wp:lineTo x="14413" y="6504"/>
                <wp:lineTo x="14413" y="6478"/>
                <wp:lineTo x="14413" y="6452"/>
                <wp:lineTo x="14413" y="6426"/>
                <wp:lineTo x="14413" y="6399"/>
                <wp:lineTo x="14413" y="6373"/>
                <wp:lineTo x="14413" y="6346"/>
                <wp:lineTo x="14413" y="6320"/>
                <wp:lineTo x="14413" y="6294"/>
                <wp:lineTo x="14413" y="6267"/>
                <wp:lineTo x="14413" y="6241"/>
                <wp:lineTo x="14413" y="6214"/>
                <wp:lineTo x="14413" y="6188"/>
                <wp:lineTo x="14413" y="6161"/>
                <wp:lineTo x="14413" y="6135"/>
                <wp:lineTo x="14413" y="6108"/>
                <wp:lineTo x="14413" y="6082"/>
                <wp:lineTo x="14413" y="6055"/>
                <wp:lineTo x="14413" y="6029"/>
                <wp:lineTo x="14413" y="6002"/>
                <wp:lineTo x="14413" y="5976"/>
                <wp:lineTo x="14413" y="5949"/>
                <wp:lineTo x="14413" y="5923"/>
                <wp:lineTo x="14413" y="5896"/>
                <wp:lineTo x="14413" y="5870"/>
                <wp:lineTo x="14413" y="5844"/>
                <wp:lineTo x="14413" y="5817"/>
                <wp:lineTo x="14413" y="5791"/>
                <wp:lineTo x="14413" y="5764"/>
                <wp:lineTo x="14413" y="5738"/>
                <wp:lineTo x="14413" y="5711"/>
                <wp:lineTo x="14413" y="5685"/>
                <wp:lineTo x="14413" y="5658"/>
                <wp:lineTo x="14413" y="5632"/>
                <wp:lineTo x="14413" y="5605"/>
                <wp:lineTo x="14413" y="5579"/>
                <wp:lineTo x="14413" y="5552"/>
                <wp:lineTo x="14413" y="5526"/>
                <wp:lineTo x="14413" y="5499"/>
                <wp:lineTo x="14413" y="5473"/>
                <wp:lineTo x="14413" y="5446"/>
                <wp:lineTo x="14413" y="5420"/>
                <wp:lineTo x="14413" y="5395"/>
                <wp:lineTo x="14413" y="5368"/>
                <wp:lineTo x="14413" y="5342"/>
                <wp:lineTo x="14413" y="5315"/>
                <wp:lineTo x="14413" y="5289"/>
                <wp:lineTo x="14413" y="5262"/>
                <wp:lineTo x="14413" y="5236"/>
                <wp:lineTo x="14413" y="5209"/>
                <wp:lineTo x="5875" y="5209"/>
              </wp:wrapPolygon>
            </wp:wrapTight>
            <wp:docPr id="10"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 descr=""/>
                    <pic:cNvPicPr>
                      <a:picLocks noChangeAspect="1" noChangeArrowheads="1"/>
                    </pic:cNvPicPr>
                  </pic:nvPicPr>
                  <pic:blipFill>
                    <a:blip r:embed="rId37"/>
                    <a:srcRect l="10157" t="21830" r="15100" b="38013"/>
                    <a:stretch>
                      <a:fillRect/>
                    </a:stretch>
                  </pic:blipFill>
                  <pic:spPr bwMode="auto">
                    <a:xfrm>
                      <a:off x="0" y="0"/>
                      <a:ext cx="4441825" cy="1844040"/>
                    </a:xfrm>
                    <a:prstGeom prst="rect">
                      <a:avLst/>
                    </a:prstGeom>
                  </pic:spPr>
                </pic:pic>
              </a:graphicData>
            </a:graphic>
          </wp:inline>
        </w:drawing>
      </w:r>
    </w:p>
    <w:p>
      <w:pPr>
        <w:pStyle w:val="Normal"/>
        <w:spacing w:lineRule="auto" w:line="720"/>
        <w:jc w:val="center"/>
        <w:rPr/>
      </w:pPr>
      <w:r>
        <w:rPr>
          <w:rFonts w:eastAsia="Times New Roman" w:cs="Times New Roman" w:ascii="Times New Roman" w:hAnsi="Times New Roman"/>
          <w:color w:val="000000"/>
          <w:sz w:val="24"/>
          <w:szCs w:val="24"/>
        </w:rPr>
        <w:t xml:space="preserve">Figure 8.0 – </w:t>
      </w:r>
      <w:r>
        <w:rPr>
          <w:rFonts w:eastAsia="Times New Roman" w:cs="Times New Roman" w:ascii="Times New Roman" w:hAnsi="Times New Roman"/>
          <w:color w:val="000000"/>
          <w:kern w:val="0"/>
          <w:sz w:val="24"/>
          <w:szCs w:val="24"/>
          <w:lang w:val="en-US" w:eastAsia="en-US" w:bidi="ar-SA"/>
        </w:rPr>
        <w:t xml:space="preserve">Use Case </w:t>
      </w:r>
      <w:r>
        <w:rPr>
          <w:rFonts w:eastAsia="Times New Roman" w:cs="Times New Roman" w:ascii="Times New Roman" w:hAnsi="Times New Roman"/>
          <w:color w:val="000000"/>
          <w:sz w:val="24"/>
          <w:szCs w:val="24"/>
        </w:rPr>
        <w:t>Diagram of Petrographic Thin Section Analyzing System</w:t>
      </w:r>
    </w:p>
    <w:p>
      <w:pPr>
        <w:pStyle w:val="Normal"/>
        <w:spacing w:lineRule="auto" w:line="480"/>
        <w:ind w:left="0" w:right="0" w:firstLine="72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Figure 8.0 shows the context diagram of the Petrographic Thin Section Analyzing System. The system at its at-a-glance-view shows single high-level process interacting with the external entities. The Petrographic Thin Section Analyzing System mainly serves the petrographers as the primary user who performs the thin section analysis. The Decision Maker here are the divisions heads, team leads and other positioned geoscientist in the same division who can view or print analysis report.</w:t>
      </w:r>
    </w:p>
    <w:p>
      <w:pPr>
        <w:pStyle w:val="Normal"/>
        <w:spacing w:lineRule="auto" w:line="480"/>
        <w:ind w:left="0" w:right="0" w:firstLine="720"/>
        <w:jc w:val="both"/>
        <w:rPr/>
      </w:pPr>
      <w:r>
        <w:rPr>
          <w:rFonts w:eastAsia="Times New Roman" w:cs="Times New Roman" w:ascii="Times New Roman" w:hAnsi="Times New Roman"/>
          <w:color w:val="000000"/>
          <w:sz w:val="24"/>
          <w:szCs w:val="24"/>
        </w:rPr>
        <w:t>Figure 9.0 shows the decomposed context diagram into multiple bubbles/processes.</w:t>
      </w:r>
      <w:r>
        <w:rPr>
          <w:rFonts w:eastAsia="Times New Roman" w:cs="Times New Roman" w:ascii="Times New Roman" w:hAnsi="Times New Roman"/>
          <w:color w:val="40424E"/>
          <w:sz w:val="25"/>
          <w:szCs w:val="25"/>
        </w:rPr>
        <w:t xml:space="preserve"> </w:t>
      </w:r>
      <w:r>
        <w:rPr>
          <w:rFonts w:eastAsia="Times New Roman" w:cs="Times New Roman" w:ascii="Times New Roman" w:hAnsi="Times New Roman"/>
          <w:color w:val="000000"/>
          <w:sz w:val="24"/>
          <w:szCs w:val="24"/>
        </w:rPr>
        <w:t>This level shows 3 sub processes, the acquire image process, analyze image process and generate report process. Also, two data file sources were shown, the image folder and the analytical model file. Image folder contains thin section images that will be used as an input data, which will be accessed by the acquire images module whose output will be the input for the analyze image process. The analytical model file will be accessed by the analyze image module for the required analysis of the input image.  Data output from the analyze image process will be fed to the generate report process whose output will be the result receive by external entity, the organization division’s head or team lead.</w:t>
      </w:r>
    </w:p>
    <w:p>
      <w:pPr>
        <w:pStyle w:val="Normal"/>
        <w:spacing w:lineRule="auto" w:line="480"/>
        <w:jc w:val="center"/>
        <w:rPr/>
      </w:pPr>
      <w:r>
        <w:rPr/>
        <w:drawing>
          <wp:inline distT="0" distB="0" distL="0" distR="0">
            <wp:extent cx="5848350" cy="2952750"/>
            <wp:effectExtent l="0" t="0" r="0" b="0"/>
            <wp:docPr id="11"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 descr=""/>
                    <pic:cNvPicPr>
                      <a:picLocks noChangeAspect="1" noChangeArrowheads="1"/>
                    </pic:cNvPicPr>
                  </pic:nvPicPr>
                  <pic:blipFill>
                    <a:blip r:embed="rId38"/>
                    <a:stretch>
                      <a:fillRect/>
                    </a:stretch>
                  </pic:blipFill>
                  <pic:spPr bwMode="auto">
                    <a:xfrm>
                      <a:off x="0" y="0"/>
                      <a:ext cx="5848350" cy="2952750"/>
                    </a:xfrm>
                    <a:prstGeom prst="rect">
                      <a:avLst/>
                    </a:prstGeom>
                  </pic:spPr>
                </pic:pic>
              </a:graphicData>
            </a:graphic>
          </wp:inline>
        </w:drawing>
      </w:r>
    </w:p>
    <w:p>
      <w:pPr>
        <w:pStyle w:val="Normal"/>
        <w:spacing w:lineRule="auto" w:line="480"/>
        <w:jc w:val="center"/>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Figure 9.0 - Petrographic Thin Section Analyzing System with its Basic Sub-processes</w:t>
      </w:r>
    </w:p>
    <w:p>
      <w:pPr>
        <w:pStyle w:val="Normal"/>
        <w:spacing w:lineRule="auto" w:line="480"/>
        <w:rPr>
          <w:rFonts w:ascii="Times New Roman" w:hAnsi="Times New Roman" w:eastAsia="Times New Roman" w:cs="Times New Roman"/>
          <w:color w:val="000000"/>
        </w:rPr>
      </w:pPr>
      <w:r>
        <w:rPr>
          <w:rFonts w:eastAsia="Times New Roman" w:cs="Times New Roman" w:ascii="Times New Roman" w:hAnsi="Times New Roman"/>
          <w:color w:val="000000"/>
        </w:rPr>
      </w:r>
      <w:r>
        <w:br w:type="page"/>
      </w:r>
    </w:p>
    <w:p>
      <w:pPr>
        <w:pStyle w:val="Normal"/>
        <w:spacing w:lineRule="auto" w:line="480"/>
        <w:ind w:left="0" w:right="0" w:firstLine="72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 xml:space="preserve">Figure 10.0 shows deeper processes from the previous diagram (Figure 8.0) of the Petrographic Thin Section Analyzing System. Starting from the Petrographer or non-expert users with valid user credential accesses the system will use the get image process. Get image process will access the image folder to get the image to be analyzed. Image data will be passed to the view image process to be viewed and then send data to preprocess image process. Thin section image will be prepared and then send to the analyze image process. Analyze image process will use the updated analytical data to analyze the thin section image. After the analysis, resulting data will go to two processes, the generate report process and the TBD process. The generate report process will use the data to produce an analysis report to be used by the organization division head or team lead, the other external entity of the system. The TBD process will handle the output data from the analyze image process and save it to PTS database. </w:t>
      </w:r>
    </w:p>
    <w:p>
      <w:pPr>
        <w:pStyle w:val="Normal"/>
        <w:jc w:val="center"/>
        <w:rPr/>
      </w:pPr>
      <w:r>
        <w:rPr/>
        <w:drawing>
          <wp:inline distT="0" distB="0" distL="0" distR="0">
            <wp:extent cx="5876925" cy="4476750"/>
            <wp:effectExtent l="0" t="0" r="0" b="0"/>
            <wp:docPr id="12" name="Picture 126368290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63682903" descr=""/>
                    <pic:cNvPicPr>
                      <a:picLocks noChangeAspect="1" noChangeArrowheads="1"/>
                    </pic:cNvPicPr>
                  </pic:nvPicPr>
                  <pic:blipFill>
                    <a:blip r:embed="rId39"/>
                    <a:stretch>
                      <a:fillRect/>
                    </a:stretch>
                  </pic:blipFill>
                  <pic:spPr bwMode="auto">
                    <a:xfrm>
                      <a:off x="0" y="0"/>
                      <a:ext cx="5876925" cy="4476750"/>
                    </a:xfrm>
                    <a:prstGeom prst="rect">
                      <a:avLst/>
                    </a:prstGeom>
                  </pic:spPr>
                </pic:pic>
              </a:graphicData>
            </a:graphic>
          </wp:inline>
        </w:drawing>
      </w:r>
    </w:p>
    <w:p>
      <w:pPr>
        <w:pStyle w:val="Normal"/>
        <w:jc w:val="center"/>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 xml:space="preserve">Figure 10.0 Petrographic Thin Section Analyzing System </w:t>
      </w:r>
    </w:p>
    <w:p>
      <w:pPr>
        <w:pStyle w:val="Normal"/>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rPr>
          <w:rFonts w:ascii="Times New Roman" w:hAnsi="Times New Roman" w:eastAsia="Times New Roman" w:cs="Times New Roman"/>
          <w:color w:val="000000"/>
        </w:rPr>
      </w:pPr>
      <w:r>
        <w:rPr>
          <w:rFonts w:eastAsia="Times New Roman" w:cs="Times New Roman" w:ascii="Times New Roman" w:hAnsi="Times New Roman"/>
          <w:color w:val="000000"/>
        </w:rPr>
      </w:r>
      <w:r>
        <w:br w:type="page"/>
      </w:r>
    </w:p>
    <w:p>
      <w:pPr>
        <w:pStyle w:val="Normal"/>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480"/>
        <w:ind w:left="0" w:right="0" w:firstLine="72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The main component of a machine learning analytical model is data. Figure 11.0 shows the high-level representation of how to build and evaluate a machine learning analytical model to be used in making classification in the case of this project. The quality, quantity and how the data are prepared, called “pre-processing” in machine learning, is the most important part of model preparation.</w:t>
      </w:r>
    </w:p>
    <w:p>
      <w:pPr>
        <w:pStyle w:val="Normal"/>
        <w:spacing w:lineRule="auto" w:line="480"/>
        <w:ind w:left="0" w:right="0" w:firstLine="720"/>
        <w:jc w:val="center"/>
        <w:rPr/>
      </w:pPr>
      <w:r>
        <w:rPr/>
        <w:drawing>
          <wp:inline distT="0" distB="0" distL="0" distR="0">
            <wp:extent cx="5487670" cy="4608830"/>
            <wp:effectExtent l="0" t="0" r="0" b="0"/>
            <wp:docPr id="13" name="Picture 9085823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908582339" descr=""/>
                    <pic:cNvPicPr>
                      <a:picLocks noChangeAspect="1" noChangeArrowheads="1"/>
                    </pic:cNvPicPr>
                  </pic:nvPicPr>
                  <pic:blipFill>
                    <a:blip r:embed="rId40"/>
                    <a:stretch>
                      <a:fillRect/>
                    </a:stretch>
                  </pic:blipFill>
                  <pic:spPr bwMode="auto">
                    <a:xfrm>
                      <a:off x="0" y="0"/>
                      <a:ext cx="5487670" cy="4608830"/>
                    </a:xfrm>
                    <a:prstGeom prst="rect">
                      <a:avLst/>
                    </a:prstGeom>
                  </pic:spPr>
                </pic:pic>
              </a:graphicData>
            </a:graphic>
          </wp:inline>
        </w:drawing>
      </w:r>
    </w:p>
    <w:p>
      <w:pPr>
        <w:pStyle w:val="Normal"/>
        <w:ind w:left="0" w:right="0" w:firstLine="720"/>
        <w:jc w:val="center"/>
        <w:rPr/>
      </w:pPr>
      <w:r>
        <w:rPr>
          <w:rFonts w:eastAsia="Times New Roman" w:cs="Times New Roman" w:ascii="Times New Roman" w:hAnsi="Times New Roman"/>
          <w:color w:val="000000"/>
          <w:sz w:val="24"/>
          <w:szCs w:val="24"/>
        </w:rPr>
        <w:t>Figure 11.0 - Flow Chart of Building Machine Learning Analytical Mode</w:t>
      </w:r>
      <w:r>
        <w:rPr>
          <w:rFonts w:eastAsia="Times New Roman" w:cs="Times New Roman" w:ascii="Times New Roman" w:hAnsi="Times New Roman"/>
          <w:color w:val="000000"/>
        </w:rPr>
        <w:t>l</w:t>
      </w:r>
    </w:p>
    <w:p>
      <w:pPr>
        <w:pStyle w:val="Normal"/>
        <w:jc w:val="center"/>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rPr>
          <w:rFonts w:ascii="Times New Roman" w:hAnsi="Times New Roman" w:eastAsia="Times New Roman" w:cs="Times New Roman"/>
          <w:color w:val="000000"/>
        </w:rPr>
      </w:pPr>
      <w:r>
        <w:rPr>
          <w:rFonts w:eastAsia="Times New Roman" w:cs="Times New Roman" w:ascii="Times New Roman" w:hAnsi="Times New Roman"/>
          <w:color w:val="000000"/>
        </w:rPr>
      </w:r>
      <w:r>
        <w:br w:type="page"/>
      </w:r>
    </w:p>
    <w:p>
      <w:pPr>
        <w:pStyle w:val="Heading2"/>
        <w:spacing w:lineRule="auto" w:line="480"/>
        <w:rPr>
          <w:rFonts w:ascii="Times New Roman" w:hAnsi="Times New Roman" w:eastAsia="Times New Roman" w:cs="Times New Roman"/>
          <w:color w:val="auto"/>
          <w:sz w:val="24"/>
          <w:szCs w:val="24"/>
        </w:rPr>
      </w:pPr>
      <w:bookmarkStart w:id="64" w:name="_Toc78489737"/>
      <w:r>
        <w:rPr>
          <w:rFonts w:eastAsia="Times New Roman" w:cs="Times New Roman" w:ascii="Times New Roman" w:hAnsi="Times New Roman"/>
          <w:color w:val="auto"/>
          <w:sz w:val="24"/>
          <w:szCs w:val="24"/>
        </w:rPr>
        <w:t>Project Development</w:t>
      </w:r>
      <w:bookmarkEnd w:id="64"/>
    </w:p>
    <w:p>
      <w:pPr>
        <w:pStyle w:val="Normal"/>
        <w:spacing w:lineRule="auto" w:line="480"/>
        <w:ind w:left="0" w:right="0" w:firstLine="72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Figure 12.0 show the top-level view of the phases for the development of the Petrographic Thin Section Analyzing System project.</w:t>
      </w:r>
    </w:p>
    <w:p>
      <w:pPr>
        <w:pStyle w:val="Normal"/>
        <w:spacing w:lineRule="auto" w:line="480"/>
        <w:jc w:val="center"/>
        <w:rPr/>
      </w:pPr>
      <w:r>
        <w:rPr/>
        <w:drawing>
          <wp:inline distT="0" distB="0" distL="0" distR="0">
            <wp:extent cx="2225040" cy="5553075"/>
            <wp:effectExtent l="0" t="0" r="0" b="0"/>
            <wp:docPr id="14" name="Picture 8120184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812018473" descr=""/>
                    <pic:cNvPicPr>
                      <a:picLocks noChangeAspect="1" noChangeArrowheads="1"/>
                    </pic:cNvPicPr>
                  </pic:nvPicPr>
                  <pic:blipFill>
                    <a:blip r:embed="rId41"/>
                    <a:stretch>
                      <a:fillRect/>
                    </a:stretch>
                  </pic:blipFill>
                  <pic:spPr bwMode="auto">
                    <a:xfrm>
                      <a:off x="0" y="0"/>
                      <a:ext cx="2225040" cy="5553075"/>
                    </a:xfrm>
                    <a:prstGeom prst="rect">
                      <a:avLst/>
                    </a:prstGeom>
                  </pic:spPr>
                </pic:pic>
              </a:graphicData>
            </a:graphic>
          </wp:inline>
        </w:drawing>
      </w:r>
    </w:p>
    <w:p>
      <w:pPr>
        <w:pStyle w:val="Normal"/>
        <w:spacing w:lineRule="auto" w:line="480"/>
        <w:jc w:val="center"/>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Figure 12.0 - Project Development Phases</w:t>
      </w:r>
    </w:p>
    <w:p>
      <w:pPr>
        <w:pStyle w:val="Normal"/>
        <w:spacing w:lineRule="auto" w:line="480"/>
        <w:jc w:val="center"/>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spacing w:lineRule="auto" w:line="48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Heading3"/>
        <w:rPr>
          <w:rFonts w:ascii="Times New Roman" w:hAnsi="Times New Roman" w:eastAsia="Times New Roman" w:cs="Times New Roman"/>
          <w:color w:val="000000"/>
        </w:rPr>
      </w:pPr>
      <w:bookmarkStart w:id="65" w:name="_Toc78489738"/>
      <w:r>
        <w:rPr>
          <w:rFonts w:eastAsia="Times New Roman" w:cs="Times New Roman" w:ascii="Times New Roman" w:hAnsi="Times New Roman"/>
          <w:color w:val="000000"/>
        </w:rPr>
        <w:t>Phase 1</w:t>
      </w:r>
      <w:bookmarkEnd w:id="65"/>
    </w:p>
    <w:p>
      <w:pPr>
        <w:pStyle w:val="Normal"/>
        <w:spacing w:lineRule="auto" w:line="480"/>
        <w:ind w:left="0" w:right="0" w:firstLine="72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The design of the system will refer to the main and specific objectives that were formulated thru the identification of the problems that were discussed in the introduction of the study in Chapter 1. The development of the system assumes that the training data, hardware and software requirements in the conceptual framework are all at hand.</w:t>
      </w:r>
    </w:p>
    <w:p>
      <w:pPr>
        <w:pStyle w:val="Heading3"/>
        <w:rPr/>
      </w:pPr>
      <w:bookmarkStart w:id="66" w:name="_Toc78489739"/>
      <w:r>
        <w:rPr>
          <w:rFonts w:eastAsia="Times New Roman" w:cs="Times New Roman" w:ascii="Times New Roman" w:hAnsi="Times New Roman"/>
          <w:color w:val="000000"/>
        </w:rPr>
        <w:t>Phase 2</w:t>
      </w:r>
      <w:bookmarkEnd w:id="66"/>
      <w:r>
        <w:rPr>
          <w:rFonts w:eastAsia="Times New Roman" w:cs="Times New Roman" w:ascii="Times New Roman" w:hAnsi="Times New Roman"/>
          <w:color w:val="000000"/>
        </w:rPr>
        <w:t xml:space="preserve"> </w:t>
      </w:r>
    </w:p>
    <w:p>
      <w:pPr>
        <w:pStyle w:val="Normal"/>
        <w:spacing w:lineRule="auto" w:line="480"/>
        <w:ind w:left="0" w:right="0" w:firstLine="72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This phase focuses on the development of an analytical model that will be used for the prediction. Development of the analytical model will use labeled petrographic thin section digital images. Machine learning methods and techniques will be used to build the analytical model. Jupyter Notebook will be used to import necessary python modules that will be used to process the data to build and validate model. Confusion matrix, a machine learning model performance measuring tool will be used to check the accuracy of the analytical model.</w:t>
      </w:r>
    </w:p>
    <w:p>
      <w:pPr>
        <w:pStyle w:val="Heading3"/>
        <w:rPr>
          <w:rFonts w:ascii="Times New Roman" w:hAnsi="Times New Roman" w:eastAsia="Times New Roman" w:cs="Times New Roman"/>
          <w:color w:val="000000"/>
        </w:rPr>
      </w:pPr>
      <w:bookmarkStart w:id="67" w:name="_Toc78489740"/>
      <w:r>
        <w:rPr>
          <w:rFonts w:eastAsia="Times New Roman" w:cs="Times New Roman" w:ascii="Times New Roman" w:hAnsi="Times New Roman"/>
          <w:color w:val="000000"/>
        </w:rPr>
        <w:t>Phase 3</w:t>
      </w:r>
      <w:bookmarkEnd w:id="67"/>
    </w:p>
    <w:p>
      <w:pPr>
        <w:pStyle w:val="Normal"/>
        <w:spacing w:lineRule="auto" w:line="480"/>
        <w:ind w:left="0" w:right="0" w:firstLine="72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Machine learning analytical model created in the previous phase will be tested using test data. This part of the development will check the readiness of the analytical model by introducing new data, a labeled petrographic data that it hasn't see or encountered yet. This phase will tell the readiness of the model to be deployed in the system.</w:t>
      </w:r>
    </w:p>
    <w:p>
      <w:pPr>
        <w:pStyle w:val="Heading3"/>
        <w:rPr>
          <w:rFonts w:ascii="Times New Roman" w:hAnsi="Times New Roman" w:eastAsia="Times New Roman" w:cs="Times New Roman"/>
          <w:color w:val="000000"/>
        </w:rPr>
      </w:pPr>
      <w:bookmarkStart w:id="68" w:name="_Toc78489741"/>
      <w:r>
        <w:rPr>
          <w:rFonts w:eastAsia="Times New Roman" w:cs="Times New Roman" w:ascii="Times New Roman" w:hAnsi="Times New Roman"/>
          <w:color w:val="000000"/>
        </w:rPr>
        <w:t>Phase 4</w:t>
      </w:r>
      <w:bookmarkEnd w:id="68"/>
    </w:p>
    <w:p>
      <w:pPr>
        <w:pStyle w:val="Normal"/>
        <w:spacing w:lineRule="auto" w:line="480"/>
        <w:ind w:left="0" w:right="0" w:firstLine="72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 xml:space="preserve">This phase will focus on the development of an application interface. The GUI for the application will run on the web browser. A python framework will be used to create the interface where the admin and user can interact with the system to perform their task. The model that was built and tested in the previous phase will now be used or deployed in this web browser-based application. </w:t>
      </w:r>
    </w:p>
    <w:p>
      <w:pPr>
        <w:pStyle w:val="Heading3"/>
        <w:rPr>
          <w:rFonts w:ascii="Times New Roman" w:hAnsi="Times New Roman" w:eastAsia="Times New Roman" w:cs="Times New Roman"/>
          <w:color w:val="000000"/>
        </w:rPr>
      </w:pPr>
      <w:bookmarkStart w:id="69" w:name="_Toc78489742"/>
      <w:r>
        <w:rPr>
          <w:rFonts w:eastAsia="Times New Roman" w:cs="Times New Roman" w:ascii="Times New Roman" w:hAnsi="Times New Roman"/>
          <w:color w:val="000000"/>
        </w:rPr>
        <w:t>Phase 5</w:t>
      </w:r>
      <w:bookmarkEnd w:id="69"/>
    </w:p>
    <w:p>
      <w:pPr>
        <w:pStyle w:val="Normal"/>
        <w:spacing w:lineRule="auto" w:line="480"/>
        <w:ind w:left="0" w:right="0" w:firstLine="72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The integration of phase 2 and 3 in the phase 4 of the development will now be tested as a system. An admin creates and grant privilege to user to use the system. User will upload and submit petrographic thin section images to be analyzed to test the application based on the design functionality in the project objective.</w:t>
      </w:r>
    </w:p>
    <w:p>
      <w:pPr>
        <w:pStyle w:val="Heading3"/>
        <w:rPr>
          <w:rFonts w:ascii="Times New Roman" w:hAnsi="Times New Roman" w:eastAsia="Times New Roman" w:cs="Times New Roman"/>
          <w:color w:val="000000"/>
        </w:rPr>
      </w:pPr>
      <w:bookmarkStart w:id="70" w:name="_Toc78489743"/>
      <w:r>
        <w:rPr>
          <w:rFonts w:eastAsia="Times New Roman" w:cs="Times New Roman" w:ascii="Times New Roman" w:hAnsi="Times New Roman"/>
          <w:color w:val="000000"/>
        </w:rPr>
        <w:t>Phase 6</w:t>
      </w:r>
      <w:bookmarkEnd w:id="70"/>
    </w:p>
    <w:p>
      <w:pPr>
        <w:pStyle w:val="Normal"/>
        <w:spacing w:lineRule="auto" w:line="480"/>
        <w:ind w:left="0" w:right="0" w:firstLine="72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The developed system will be evaluated using the ISO 25010 Evaluation of Software/System criteria.</w:t>
      </w:r>
    </w:p>
    <w:p>
      <w:pPr>
        <w:pStyle w:val="Normal"/>
        <w:spacing w:lineRule="auto" w:line="480"/>
        <w:rPr/>
      </w:pPr>
      <w:r>
        <w:rPr/>
      </w:r>
      <w:r>
        <w:br w:type="page"/>
      </w:r>
    </w:p>
    <w:p>
      <w:pPr>
        <w:pStyle w:val="Heading2"/>
        <w:spacing w:lineRule="auto" w:line="480"/>
        <w:rPr>
          <w:rFonts w:ascii="Times New Roman" w:hAnsi="Times New Roman" w:eastAsia="Times New Roman" w:cs="Times New Roman"/>
          <w:color w:val="auto"/>
          <w:sz w:val="24"/>
          <w:szCs w:val="24"/>
        </w:rPr>
      </w:pPr>
      <w:bookmarkStart w:id="71" w:name="_Toc78489744"/>
      <w:r>
        <w:rPr>
          <w:rFonts w:eastAsia="Times New Roman" w:cs="Times New Roman" w:ascii="Times New Roman" w:hAnsi="Times New Roman"/>
          <w:color w:val="auto"/>
          <w:sz w:val="24"/>
          <w:szCs w:val="24"/>
        </w:rPr>
        <w:t>Operation and Testing Procedures</w:t>
      </w:r>
      <w:bookmarkEnd w:id="71"/>
    </w:p>
    <w:p>
      <w:pPr>
        <w:pStyle w:val="Heading3"/>
        <w:rPr>
          <w:rFonts w:ascii="Times New Roman" w:hAnsi="Times New Roman" w:eastAsia="Times New Roman" w:cs="Times New Roman"/>
          <w:color w:val="auto"/>
        </w:rPr>
      </w:pPr>
      <w:bookmarkStart w:id="72" w:name="_Toc78489745"/>
      <w:r>
        <w:rPr>
          <w:rFonts w:eastAsia="Times New Roman" w:cs="Times New Roman" w:ascii="Times New Roman" w:hAnsi="Times New Roman"/>
          <w:color w:val="auto"/>
        </w:rPr>
        <w:t>Operation Procedure</w:t>
      </w:r>
      <w:bookmarkEnd w:id="72"/>
    </w:p>
    <w:p>
      <w:pPr>
        <w:pStyle w:val="Normal"/>
        <w:spacing w:lineRule="auto" w:line="48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This section will present the procedures on how to operate the system.</w:t>
      </w:r>
    </w:p>
    <w:p>
      <w:pPr>
        <w:pStyle w:val="ListParagraph"/>
        <w:numPr>
          <w:ilvl w:val="1"/>
          <w:numId w:val="6"/>
        </w:numPr>
        <w:spacing w:lineRule="auto" w:line="48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Users access the system with valid credentials.</w:t>
      </w:r>
    </w:p>
    <w:p>
      <w:pPr>
        <w:pStyle w:val="ListParagraph"/>
        <w:numPr>
          <w:ilvl w:val="1"/>
          <w:numId w:val="6"/>
        </w:numPr>
        <w:spacing w:lineRule="auto" w:line="48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 xml:space="preserve">Upload-Image button is clicked to browse for the image for analysis. </w:t>
      </w:r>
    </w:p>
    <w:p>
      <w:pPr>
        <w:pStyle w:val="ListParagraph"/>
        <w:numPr>
          <w:ilvl w:val="1"/>
          <w:numId w:val="6"/>
        </w:numPr>
        <w:spacing w:lineRule="auto" w:line="48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Image for analysis is shown in the computer screen for visual verification.</w:t>
      </w:r>
    </w:p>
    <w:p>
      <w:pPr>
        <w:pStyle w:val="ListParagraph"/>
        <w:numPr>
          <w:ilvl w:val="1"/>
          <w:numId w:val="6"/>
        </w:numPr>
        <w:spacing w:lineRule="auto" w:line="48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User click Submit button to proceed for image analysis.</w:t>
      </w:r>
    </w:p>
    <w:p>
      <w:pPr>
        <w:pStyle w:val="ListParagraph"/>
        <w:numPr>
          <w:ilvl w:val="1"/>
          <w:numId w:val="6"/>
        </w:numPr>
        <w:spacing w:lineRule="auto" w:line="48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Analysis result is displayed on the screen.</w:t>
      </w:r>
    </w:p>
    <w:p>
      <w:pPr>
        <w:pStyle w:val="ListParagraph"/>
        <w:numPr>
          <w:ilvl w:val="1"/>
          <w:numId w:val="6"/>
        </w:numPr>
        <w:spacing w:lineRule="auto" w:line="48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Users click on the generate report button to generate report on analysis result.</w:t>
      </w:r>
    </w:p>
    <w:p>
      <w:pPr>
        <w:pStyle w:val="Heading3"/>
        <w:rPr>
          <w:rFonts w:ascii="Times New Roman" w:hAnsi="Times New Roman" w:eastAsia="Times New Roman" w:cs="Times New Roman"/>
          <w:color w:val="auto"/>
        </w:rPr>
      </w:pPr>
      <w:bookmarkStart w:id="73" w:name="_Toc78489746"/>
      <w:r>
        <w:rPr>
          <w:rFonts w:eastAsia="Times New Roman" w:cs="Times New Roman" w:ascii="Times New Roman" w:hAnsi="Times New Roman"/>
          <w:color w:val="auto"/>
        </w:rPr>
        <w:t>Testing Procedure</w:t>
      </w:r>
      <w:bookmarkEnd w:id="73"/>
    </w:p>
    <w:p>
      <w:pPr>
        <w:pStyle w:val="Normal"/>
        <w:spacing w:lineRule="auto" w:line="48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This section will present the procedures on how to test the system.</w:t>
      </w:r>
    </w:p>
    <w:p>
      <w:pPr>
        <w:pStyle w:val="ListParagraph"/>
        <w:numPr>
          <w:ilvl w:val="0"/>
          <w:numId w:val="5"/>
        </w:numPr>
        <w:spacing w:lineRule="auto" w:line="48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System with optimized processing time.</w:t>
      </w:r>
    </w:p>
    <w:p>
      <w:pPr>
        <w:pStyle w:val="Normal"/>
        <w:ind w:left="720" w:right="0" w:hanging="0"/>
        <w:rPr/>
      </w:pPr>
      <w:r>
        <w:rPr>
          <w:rFonts w:eastAsia="Times New Roman" w:cs="Times New Roman" w:ascii="Times New Roman" w:hAnsi="Times New Roman"/>
          <w:b/>
          <w:bCs/>
          <w:color w:val="000000"/>
          <w:sz w:val="24"/>
          <w:szCs w:val="24"/>
        </w:rPr>
        <w:t xml:space="preserve">Table 1. </w:t>
      </w:r>
      <w:r>
        <w:rPr>
          <w:rFonts w:eastAsia="Times New Roman" w:cs="Times New Roman" w:ascii="Times New Roman" w:hAnsi="Times New Roman"/>
          <w:i/>
          <w:iCs/>
          <w:color w:val="000000"/>
          <w:sz w:val="24"/>
          <w:szCs w:val="24"/>
        </w:rPr>
        <w:t>Test Procedure for Optimizing Processing Time.</w:t>
      </w:r>
    </w:p>
    <w:tbl>
      <w:tblPr>
        <w:tblW w:w="8325" w:type="dxa"/>
        <w:jc w:val="left"/>
        <w:tblInd w:w="828" w:type="dxa"/>
        <w:tblCellMar>
          <w:top w:w="0" w:type="dxa"/>
          <w:left w:w="108" w:type="dxa"/>
          <w:bottom w:w="0" w:type="dxa"/>
          <w:right w:w="108" w:type="dxa"/>
        </w:tblCellMar>
      </w:tblPr>
      <w:tblGrid>
        <w:gridCol w:w="3960"/>
        <w:gridCol w:w="4365"/>
      </w:tblGrid>
      <w:tr>
        <w:trPr/>
        <w:tc>
          <w:tcPr>
            <w:tcW w:w="3960" w:type="dxa"/>
            <w:tcBorders>
              <w:top w:val="single" w:sz="4" w:space="0" w:color="000000"/>
              <w:left w:val="single" w:sz="4" w:space="0" w:color="000000"/>
              <w:bottom w:val="single" w:sz="4" w:space="0" w:color="000000"/>
              <w:right w:val="single" w:sz="4" w:space="0" w:color="000000"/>
            </w:tcBorders>
          </w:tcPr>
          <w:p>
            <w:pPr>
              <w:pStyle w:val="Normal"/>
              <w:spacing w:lineRule="auto" w:line="259"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Procedure</w:t>
            </w:r>
          </w:p>
        </w:tc>
        <w:tc>
          <w:tcPr>
            <w:tcW w:w="4365" w:type="dxa"/>
            <w:tcBorders>
              <w:top w:val="single" w:sz="4" w:space="0" w:color="000000"/>
              <w:left w:val="single" w:sz="4" w:space="0" w:color="000000"/>
              <w:bottom w:val="single" w:sz="4" w:space="0" w:color="000000"/>
              <w:right w:val="single" w:sz="4" w:space="0" w:color="000000"/>
            </w:tcBorders>
          </w:tcPr>
          <w:p>
            <w:pPr>
              <w:pStyle w:val="Normal"/>
              <w:spacing w:lineRule="auto" w:line="259"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Expected Outcome</w:t>
            </w:r>
          </w:p>
        </w:tc>
      </w:tr>
      <w:tr>
        <w:trPr/>
        <w:tc>
          <w:tcPr>
            <w:tcW w:w="3960" w:type="dxa"/>
            <w:tcBorders>
              <w:top w:val="single" w:sz="4" w:space="0" w:color="000000"/>
              <w:left w:val="single" w:sz="4" w:space="0" w:color="000000"/>
              <w:bottom w:val="single" w:sz="4" w:space="0" w:color="000000"/>
              <w:right w:val="single" w:sz="4" w:space="0" w:color="000000"/>
            </w:tcBorders>
          </w:tcPr>
          <w:p>
            <w:pPr>
              <w:pStyle w:val="ListParagraph"/>
              <w:numPr>
                <w:ilvl w:val="0"/>
                <w:numId w:val="2"/>
              </w:numPr>
              <w:spacing w:lineRule="auto" w:line="259" w:before="0" w:after="160"/>
              <w:contextualSpacing/>
              <w:rPr>
                <w:rFonts w:eastAsia="ＭＳ 明朝"/>
                <w:color w:val="000000"/>
                <w:sz w:val="24"/>
                <w:szCs w:val="24"/>
              </w:rPr>
            </w:pPr>
            <w:r>
              <w:rPr>
                <w:rFonts w:eastAsia="ＭＳ 明朝"/>
                <w:color w:val="000000"/>
                <w:sz w:val="24"/>
                <w:szCs w:val="24"/>
              </w:rPr>
              <w:t>Selecting image for analysis.</w:t>
            </w:r>
          </w:p>
        </w:tc>
        <w:tc>
          <w:tcPr>
            <w:tcW w:w="4365" w:type="dxa"/>
            <w:tcBorders>
              <w:top w:val="single" w:sz="4" w:space="0" w:color="000000"/>
              <w:left w:val="single" w:sz="4" w:space="0" w:color="000000"/>
              <w:bottom w:val="single" w:sz="4" w:space="0" w:color="000000"/>
              <w:right w:val="single" w:sz="4" w:space="0" w:color="000000"/>
            </w:tcBorders>
          </w:tcPr>
          <w:p>
            <w:pPr>
              <w:pStyle w:val="Normal"/>
              <w:spacing w:lineRule="auto" w:line="259"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Able to browse and select image the image for analysis.</w:t>
            </w:r>
          </w:p>
        </w:tc>
      </w:tr>
      <w:tr>
        <w:trPr/>
        <w:tc>
          <w:tcPr>
            <w:tcW w:w="3960" w:type="dxa"/>
            <w:tcBorders>
              <w:top w:val="single" w:sz="4" w:space="0" w:color="000000"/>
              <w:left w:val="single" w:sz="4" w:space="0" w:color="000000"/>
              <w:bottom w:val="single" w:sz="4" w:space="0" w:color="000000"/>
              <w:right w:val="single" w:sz="4" w:space="0" w:color="000000"/>
            </w:tcBorders>
          </w:tcPr>
          <w:p>
            <w:pPr>
              <w:pStyle w:val="ListParagraph"/>
              <w:numPr>
                <w:ilvl w:val="0"/>
                <w:numId w:val="2"/>
              </w:numPr>
              <w:spacing w:lineRule="auto" w:line="259" w:before="0" w:after="160"/>
              <w:contextualSpacing/>
              <w:rPr>
                <w:rFonts w:eastAsia="ＭＳ 明朝"/>
                <w:color w:val="000000"/>
                <w:sz w:val="24"/>
                <w:szCs w:val="24"/>
              </w:rPr>
            </w:pPr>
            <w:r>
              <w:rPr>
                <w:rFonts w:eastAsia="ＭＳ 明朝"/>
                <w:color w:val="000000"/>
                <w:sz w:val="24"/>
                <w:szCs w:val="24"/>
              </w:rPr>
              <w:t>Uploading Image for analysis.</w:t>
            </w:r>
          </w:p>
        </w:tc>
        <w:tc>
          <w:tcPr>
            <w:tcW w:w="4365" w:type="dxa"/>
            <w:tcBorders>
              <w:top w:val="single" w:sz="4" w:space="0" w:color="000000"/>
              <w:left w:val="single" w:sz="4" w:space="0" w:color="000000"/>
              <w:bottom w:val="single" w:sz="4" w:space="0" w:color="000000"/>
              <w:right w:val="single" w:sz="4" w:space="0" w:color="000000"/>
            </w:tcBorders>
          </w:tcPr>
          <w:p>
            <w:pPr>
              <w:pStyle w:val="Normal"/>
              <w:spacing w:lineRule="auto" w:line="259"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Image can be viewed properly in the computer monitor.</w:t>
            </w:r>
          </w:p>
        </w:tc>
      </w:tr>
      <w:tr>
        <w:trPr/>
        <w:tc>
          <w:tcPr>
            <w:tcW w:w="3960" w:type="dxa"/>
            <w:tcBorders>
              <w:top w:val="single" w:sz="4" w:space="0" w:color="000000"/>
              <w:left w:val="single" w:sz="4" w:space="0" w:color="000000"/>
              <w:bottom w:val="single" w:sz="4" w:space="0" w:color="000000"/>
              <w:right w:val="single" w:sz="4" w:space="0" w:color="000000"/>
            </w:tcBorders>
          </w:tcPr>
          <w:p>
            <w:pPr>
              <w:pStyle w:val="ListParagraph"/>
              <w:numPr>
                <w:ilvl w:val="0"/>
                <w:numId w:val="2"/>
              </w:numPr>
              <w:spacing w:lineRule="auto" w:line="259" w:before="0" w:after="160"/>
              <w:contextualSpacing/>
              <w:rPr>
                <w:rFonts w:eastAsia="ＭＳ 明朝"/>
                <w:color w:val="000000"/>
                <w:sz w:val="24"/>
                <w:szCs w:val="24"/>
              </w:rPr>
            </w:pPr>
            <w:r>
              <w:rPr>
                <w:rFonts w:eastAsia="ＭＳ 明朝"/>
                <w:color w:val="000000"/>
                <w:sz w:val="24"/>
                <w:szCs w:val="24"/>
              </w:rPr>
              <w:t>Image analysis</w:t>
            </w:r>
          </w:p>
        </w:tc>
        <w:tc>
          <w:tcPr>
            <w:tcW w:w="4365" w:type="dxa"/>
            <w:tcBorders>
              <w:top w:val="single" w:sz="4" w:space="0" w:color="000000"/>
              <w:left w:val="single" w:sz="4" w:space="0" w:color="000000"/>
              <w:bottom w:val="single" w:sz="4" w:space="0" w:color="000000"/>
              <w:right w:val="single" w:sz="4" w:space="0" w:color="000000"/>
            </w:tcBorders>
          </w:tcPr>
          <w:p>
            <w:pPr>
              <w:pStyle w:val="Normal"/>
              <w:spacing w:lineRule="auto" w:line="259"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Display image along with the predicted label.</w:t>
            </w:r>
          </w:p>
        </w:tc>
      </w:tr>
      <w:tr>
        <w:trPr/>
        <w:tc>
          <w:tcPr>
            <w:tcW w:w="3960" w:type="dxa"/>
            <w:tcBorders>
              <w:top w:val="single" w:sz="4" w:space="0" w:color="000000"/>
              <w:left w:val="single" w:sz="4" w:space="0" w:color="000000"/>
              <w:bottom w:val="single" w:sz="4" w:space="0" w:color="000000"/>
              <w:right w:val="single" w:sz="4" w:space="0" w:color="000000"/>
            </w:tcBorders>
          </w:tcPr>
          <w:p>
            <w:pPr>
              <w:pStyle w:val="ListParagraph"/>
              <w:numPr>
                <w:ilvl w:val="0"/>
                <w:numId w:val="2"/>
              </w:numPr>
              <w:spacing w:lineRule="auto" w:line="259" w:before="0" w:after="0"/>
              <w:contextualSpacing/>
              <w:rPr>
                <w:rFonts w:eastAsia="ＭＳ 明朝"/>
                <w:color w:val="000000"/>
                <w:sz w:val="24"/>
                <w:szCs w:val="24"/>
              </w:rPr>
            </w:pPr>
            <w:r>
              <w:rPr>
                <w:rFonts w:eastAsia="ＭＳ 明朝"/>
                <w:color w:val="000000"/>
                <w:sz w:val="24"/>
                <w:szCs w:val="24"/>
              </w:rPr>
              <w:t>Generate report.</w:t>
            </w:r>
          </w:p>
        </w:tc>
        <w:tc>
          <w:tcPr>
            <w:tcW w:w="4365" w:type="dxa"/>
            <w:tcBorders>
              <w:top w:val="single" w:sz="4" w:space="0" w:color="000000"/>
              <w:left w:val="single" w:sz="4" w:space="0" w:color="000000"/>
              <w:bottom w:val="single" w:sz="4" w:space="0" w:color="000000"/>
              <w:right w:val="single" w:sz="4" w:space="0" w:color="000000"/>
            </w:tcBorders>
          </w:tcPr>
          <w:p>
            <w:pPr>
              <w:pStyle w:val="Normal"/>
              <w:spacing w:lineRule="auto" w:line="259"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Generate a report in a user preferred format and with required data.</w:t>
            </w:r>
          </w:p>
        </w:tc>
      </w:tr>
    </w:tbl>
    <w:p>
      <w:pPr>
        <w:pStyle w:val="Normal"/>
        <w:rPr/>
      </w:pPr>
      <w:r>
        <w:rPr/>
      </w:r>
    </w:p>
    <w:p>
      <w:pPr>
        <w:pStyle w:val="Normal"/>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Table 1 shows the test procedure for optimizing processing time.</w:t>
      </w:r>
    </w:p>
    <w:p>
      <w:pPr>
        <w:pStyle w:val="Normal"/>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ListParagraph"/>
        <w:numPr>
          <w:ilvl w:val="0"/>
          <w:numId w:val="5"/>
        </w:numPr>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Reliable and accurate output</w:t>
      </w:r>
    </w:p>
    <w:p>
      <w:pPr>
        <w:pStyle w:val="Normal"/>
        <w:spacing w:lineRule="auto" w:line="480"/>
        <w:ind w:left="720" w:right="0" w:firstLine="72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 xml:space="preserve">The reliability of Machine Learning systems is primarily related to the fault tolerance and recoverability of the system in production. In addition, the reliability of ML systems is related to how reliable is the training process of the machine learning model. </w:t>
      </w:r>
    </w:p>
    <w:p>
      <w:pPr>
        <w:pStyle w:val="Normal"/>
        <w:spacing w:lineRule="auto" w:line="480"/>
        <w:ind w:left="720" w:right="0" w:hanging="0"/>
        <w:rPr>
          <w:rFonts w:ascii="Times New Roman" w:hAnsi="Times New Roman" w:eastAsia="Times New Roman" w:cs="Times New Roman"/>
          <w:b/>
          <w:b/>
          <w:bCs/>
          <w:color w:val="000000"/>
          <w:sz w:val="24"/>
          <w:szCs w:val="24"/>
        </w:rPr>
      </w:pPr>
      <w:r>
        <w:rPr>
          <w:rFonts w:eastAsia="Times New Roman" w:cs="Times New Roman" w:ascii="Times New Roman" w:hAnsi="Times New Roman"/>
          <w:b/>
          <w:bCs/>
          <w:color w:val="000000"/>
          <w:sz w:val="24"/>
          <w:szCs w:val="24"/>
        </w:rPr>
      </w:r>
    </w:p>
    <w:p>
      <w:pPr>
        <w:pStyle w:val="Normal"/>
        <w:spacing w:lineRule="auto" w:line="480"/>
        <w:ind w:left="720" w:right="0" w:hanging="0"/>
        <w:rPr/>
      </w:pPr>
      <w:r>
        <w:rPr>
          <w:rFonts w:eastAsia="Times New Roman" w:cs="Times New Roman" w:ascii="Times New Roman" w:hAnsi="Times New Roman"/>
          <w:b/>
          <w:bCs/>
          <w:color w:val="000000"/>
          <w:sz w:val="24"/>
          <w:szCs w:val="24"/>
        </w:rPr>
        <w:t xml:space="preserve">Table 2. </w:t>
      </w:r>
      <w:r>
        <w:rPr>
          <w:rFonts w:eastAsia="Times New Roman" w:cs="Times New Roman" w:ascii="Times New Roman" w:hAnsi="Times New Roman"/>
          <w:i/>
          <w:iCs/>
          <w:color w:val="000000"/>
          <w:sz w:val="24"/>
          <w:szCs w:val="24"/>
        </w:rPr>
        <w:t>Test Procedure for Reliable and Accurate Output.</w:t>
      </w:r>
    </w:p>
    <w:tbl>
      <w:tblPr>
        <w:tblW w:w="8325" w:type="dxa"/>
        <w:jc w:val="left"/>
        <w:tblInd w:w="828" w:type="dxa"/>
        <w:tblCellMar>
          <w:top w:w="0" w:type="dxa"/>
          <w:left w:w="108" w:type="dxa"/>
          <w:bottom w:w="0" w:type="dxa"/>
          <w:right w:w="108" w:type="dxa"/>
        </w:tblCellMar>
      </w:tblPr>
      <w:tblGrid>
        <w:gridCol w:w="4589"/>
        <w:gridCol w:w="3736"/>
      </w:tblGrid>
      <w:tr>
        <w:trPr/>
        <w:tc>
          <w:tcPr>
            <w:tcW w:w="4589" w:type="dxa"/>
            <w:tcBorders>
              <w:top w:val="single" w:sz="4" w:space="0" w:color="000000"/>
              <w:left w:val="single" w:sz="4" w:space="0" w:color="000000"/>
              <w:bottom w:val="single" w:sz="4" w:space="0" w:color="000000"/>
              <w:right w:val="single" w:sz="4" w:space="0" w:color="000000"/>
            </w:tcBorders>
          </w:tcPr>
          <w:p>
            <w:pPr>
              <w:pStyle w:val="Normal"/>
              <w:spacing w:lineRule="auto" w:line="259"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Procedure</w:t>
            </w:r>
          </w:p>
        </w:tc>
        <w:tc>
          <w:tcPr>
            <w:tcW w:w="3736" w:type="dxa"/>
            <w:tcBorders>
              <w:top w:val="single" w:sz="4" w:space="0" w:color="000000"/>
              <w:left w:val="single" w:sz="4" w:space="0" w:color="000000"/>
              <w:bottom w:val="single" w:sz="4" w:space="0" w:color="000000"/>
              <w:right w:val="single" w:sz="4" w:space="0" w:color="000000"/>
            </w:tcBorders>
          </w:tcPr>
          <w:p>
            <w:pPr>
              <w:pStyle w:val="Normal"/>
              <w:spacing w:lineRule="auto" w:line="259"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Expected Outcome</w:t>
            </w:r>
          </w:p>
        </w:tc>
      </w:tr>
      <w:tr>
        <w:trPr/>
        <w:tc>
          <w:tcPr>
            <w:tcW w:w="4589" w:type="dxa"/>
            <w:tcBorders>
              <w:top w:val="single" w:sz="4" w:space="0" w:color="000000"/>
              <w:left w:val="single" w:sz="4" w:space="0" w:color="000000"/>
              <w:bottom w:val="single" w:sz="4" w:space="0" w:color="000000"/>
              <w:right w:val="single" w:sz="4" w:space="0" w:color="000000"/>
            </w:tcBorders>
          </w:tcPr>
          <w:p>
            <w:pPr>
              <w:pStyle w:val="ListParagraph"/>
              <w:numPr>
                <w:ilvl w:val="0"/>
                <w:numId w:val="4"/>
              </w:numPr>
              <w:spacing w:lineRule="auto" w:line="259" w:before="0" w:after="160"/>
              <w:contextualSpacing/>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ML model training process</w:t>
            </w:r>
          </w:p>
        </w:tc>
        <w:tc>
          <w:tcPr>
            <w:tcW w:w="3736" w:type="dxa"/>
            <w:tcBorders>
              <w:top w:val="single" w:sz="4" w:space="0" w:color="000000"/>
              <w:left w:val="single" w:sz="4" w:space="0" w:color="000000"/>
              <w:bottom w:val="single" w:sz="4" w:space="0" w:color="000000"/>
              <w:right w:val="single" w:sz="4" w:space="0" w:color="000000"/>
            </w:tcBorders>
          </w:tcPr>
          <w:p>
            <w:pPr>
              <w:pStyle w:val="Normal"/>
              <w:spacing w:lineRule="auto" w:line="259"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Acceptable percentage</w:t>
            </w:r>
          </w:p>
        </w:tc>
      </w:tr>
      <w:tr>
        <w:trPr/>
        <w:tc>
          <w:tcPr>
            <w:tcW w:w="4589" w:type="dxa"/>
            <w:tcBorders>
              <w:top w:val="single" w:sz="4" w:space="0" w:color="000000"/>
              <w:left w:val="single" w:sz="4" w:space="0" w:color="000000"/>
              <w:bottom w:val="single" w:sz="4" w:space="0" w:color="000000"/>
              <w:right w:val="single" w:sz="4" w:space="0" w:color="000000"/>
            </w:tcBorders>
          </w:tcPr>
          <w:p>
            <w:pPr>
              <w:pStyle w:val="ListParagraph"/>
              <w:numPr>
                <w:ilvl w:val="0"/>
                <w:numId w:val="4"/>
              </w:numPr>
              <w:spacing w:lineRule="auto" w:line="259" w:before="0" w:after="160"/>
              <w:contextualSpacing/>
              <w:rPr>
                <w:rFonts w:eastAsia="ＭＳ 明朝"/>
                <w:color w:val="000000"/>
                <w:sz w:val="24"/>
                <w:szCs w:val="24"/>
              </w:rPr>
            </w:pPr>
            <w:r>
              <w:rPr>
                <w:rFonts w:eastAsia="ＭＳ 明朝"/>
                <w:color w:val="000000"/>
                <w:sz w:val="24"/>
                <w:szCs w:val="24"/>
              </w:rPr>
              <w:t>ML model in production</w:t>
            </w:r>
          </w:p>
        </w:tc>
        <w:tc>
          <w:tcPr>
            <w:tcW w:w="3736" w:type="dxa"/>
            <w:tcBorders>
              <w:top w:val="single" w:sz="4" w:space="0" w:color="000000"/>
              <w:left w:val="single" w:sz="4" w:space="0" w:color="000000"/>
              <w:bottom w:val="single" w:sz="4" w:space="0" w:color="000000"/>
              <w:right w:val="single" w:sz="4" w:space="0" w:color="000000"/>
            </w:tcBorders>
          </w:tcPr>
          <w:p>
            <w:pPr>
              <w:pStyle w:val="Normal"/>
              <w:spacing w:lineRule="auto" w:line="259"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 xml:space="preserve">Acceptable percentage </w:t>
            </w:r>
          </w:p>
        </w:tc>
      </w:tr>
    </w:tbl>
    <w:p>
      <w:pPr>
        <w:pStyle w:val="Normal"/>
        <w:rPr/>
      </w:pPr>
      <w:r>
        <w:rPr/>
      </w:r>
    </w:p>
    <w:p>
      <w:pPr>
        <w:pStyle w:val="Normal"/>
        <w:ind w:left="720" w:right="0" w:hanging="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Table 2 shows the reliable and accurate output.</w:t>
      </w:r>
    </w:p>
    <w:p>
      <w:pPr>
        <w:pStyle w:val="Normal"/>
        <w:ind w:left="720" w:right="0" w:hanging="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Heading2"/>
        <w:spacing w:lineRule="auto" w:line="480"/>
        <w:rPr>
          <w:rFonts w:ascii="Times New Roman" w:hAnsi="Times New Roman" w:eastAsia="Times New Roman" w:cs="Times New Roman"/>
          <w:color w:val="auto"/>
          <w:sz w:val="24"/>
          <w:szCs w:val="24"/>
        </w:rPr>
      </w:pPr>
      <w:bookmarkStart w:id="74" w:name="_Toc78489747"/>
      <w:r>
        <w:rPr>
          <w:rFonts w:eastAsia="Times New Roman" w:cs="Times New Roman" w:ascii="Times New Roman" w:hAnsi="Times New Roman"/>
          <w:color w:val="auto"/>
          <w:sz w:val="24"/>
          <w:szCs w:val="24"/>
        </w:rPr>
        <w:t>Evaluation Procedure</w:t>
      </w:r>
      <w:bookmarkEnd w:id="74"/>
    </w:p>
    <w:p>
      <w:pPr>
        <w:pStyle w:val="Normal"/>
        <w:spacing w:lineRule="auto" w:line="480"/>
        <w:ind w:left="0" w:right="0" w:firstLine="389"/>
        <w:jc w:val="both"/>
        <w:rPr>
          <w:rFonts w:ascii="Times New Roman" w:hAnsi="Times New Roman" w:eastAsia="Times New Roman" w:cs="Times New Roman"/>
          <w:color w:val="000000"/>
          <w:sz w:val="24"/>
          <w:szCs w:val="24"/>
          <w:lang w:val="en-PH"/>
        </w:rPr>
      </w:pPr>
      <w:r>
        <w:rPr>
          <w:rFonts w:eastAsia="Times New Roman" w:cs="Times New Roman" w:ascii="Times New Roman" w:hAnsi="Times New Roman"/>
          <w:color w:val="000000"/>
          <w:sz w:val="24"/>
          <w:szCs w:val="24"/>
          <w:lang w:val="en-PH"/>
        </w:rPr>
        <w:t xml:space="preserve">The Technological University of the Philippines (Manila) - Software Evaluation Tool will be used to evaluate the system. The factors and indicators are as follows: Functionality, Content, Reliability, Availability, Maintainability, and Saleability. </w:t>
      </w:r>
    </w:p>
    <w:p>
      <w:pPr>
        <w:pStyle w:val="Normal"/>
        <w:spacing w:lineRule="auto" w:line="480"/>
        <w:ind w:left="0" w:right="0" w:firstLine="389"/>
        <w:jc w:val="both"/>
        <w:rPr>
          <w:rFonts w:ascii="Times New Roman" w:hAnsi="Times New Roman" w:eastAsia="Times New Roman" w:cs="Times New Roman"/>
          <w:color w:val="000000"/>
          <w:sz w:val="24"/>
          <w:szCs w:val="24"/>
          <w:lang w:val="en-PH"/>
        </w:rPr>
      </w:pPr>
      <w:r>
        <w:rPr>
          <w:rFonts w:eastAsia="Times New Roman" w:cs="Times New Roman" w:ascii="Times New Roman" w:hAnsi="Times New Roman"/>
          <w:color w:val="000000"/>
          <w:sz w:val="24"/>
          <w:szCs w:val="24"/>
          <w:lang w:val="en-PH"/>
        </w:rPr>
        <w:t xml:space="preserve">Functionality refers to a set of attributes that bear on ease of operation, provision for comfort, and convenience and user-friendliness of the system. Content refers to a set of attributes that bear on accuracy, updatedness and presentation of content. Reliability refers to a set of attributes that bear on conformance to desired results, absence of failure and accuracy in performance. </w:t>
      </w:r>
    </w:p>
    <w:p>
      <w:pPr>
        <w:pStyle w:val="Normal"/>
        <w:spacing w:lineRule="auto" w:line="480"/>
        <w:ind w:left="0" w:right="0" w:firstLine="389"/>
        <w:jc w:val="both"/>
        <w:rPr/>
      </w:pPr>
      <w:r>
        <w:rPr>
          <w:rFonts w:eastAsia="Times New Roman" w:cs="Times New Roman" w:ascii="Times New Roman" w:hAnsi="Times New Roman"/>
          <w:color w:val="000000"/>
          <w:sz w:val="24"/>
          <w:szCs w:val="24"/>
          <w:lang w:val="en-PH"/>
        </w:rPr>
        <w:t xml:space="preserve">For Availability, the project will be evaluated according to performance to specifications, provision for security requirements and completeness of the project. For Maintainability, the project was evaluated according to ease of maintenance, provision for diagnostic tools and procedures, provision for enhancements and modifications. </w:t>
      </w:r>
    </w:p>
    <w:p>
      <w:pPr>
        <w:pStyle w:val="Normal"/>
        <w:spacing w:lineRule="auto" w:line="480"/>
        <w:ind w:left="0" w:right="0" w:firstLine="389"/>
        <w:jc w:val="both"/>
        <w:rPr>
          <w:rFonts w:ascii="Times New Roman" w:hAnsi="Times New Roman" w:eastAsia="Times New Roman" w:cs="Times New Roman"/>
          <w:color w:val="000000"/>
          <w:sz w:val="24"/>
          <w:szCs w:val="24"/>
          <w:lang w:val="en-PH"/>
        </w:rPr>
      </w:pPr>
      <w:r>
        <w:rPr>
          <w:rFonts w:eastAsia="Times New Roman" w:cs="Times New Roman" w:ascii="Times New Roman" w:hAnsi="Times New Roman"/>
          <w:color w:val="000000"/>
          <w:sz w:val="24"/>
          <w:szCs w:val="24"/>
          <w:lang w:val="en-PH"/>
        </w:rPr>
        <w:t>Saleability refers to a set of attributes that bear on presence of market demand, competitiveness of price and attractiveness of the design. These are all the attributes of the factors and indicators to evaluate the developed system.</w:t>
      </w:r>
    </w:p>
    <w:p>
      <w:pPr>
        <w:pStyle w:val="Normal"/>
        <w:spacing w:lineRule="auto" w:line="240"/>
        <w:ind w:left="0" w:right="0" w:firstLine="389"/>
        <w:jc w:val="both"/>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48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The procedure to evaluate the system are as follows:</w:t>
      </w:r>
    </w:p>
    <w:p>
      <w:pPr>
        <w:pStyle w:val="ListParagraph"/>
        <w:numPr>
          <w:ilvl w:val="0"/>
          <w:numId w:val="3"/>
        </w:numPr>
        <w:spacing w:lineRule="auto" w:line="48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Thirteen evaluators from different departments (i.e., Asset Department, UR-IT Project and Data Management, and Other Geoscientists). The respondents will be as follows: Data Controller Analysts (3), Data Analysts (3), Business Analysts (2), Chief Position Holder Asset (2), Systems Analyst (1), Programmer (2).</w:t>
      </w:r>
    </w:p>
    <w:p>
      <w:pPr>
        <w:pStyle w:val="ListParagraph"/>
        <w:numPr>
          <w:ilvl w:val="0"/>
          <w:numId w:val="6"/>
        </w:numPr>
        <w:spacing w:lineRule="auto" w:line="480"/>
        <w:rPr/>
      </w:pPr>
      <w:r>
        <w:rPr>
          <w:rFonts w:eastAsia="Times New Roman" w:cs="Times New Roman" w:ascii="Times New Roman" w:hAnsi="Times New Roman"/>
          <w:color w:val="000000"/>
          <w:sz w:val="24"/>
          <w:szCs w:val="24"/>
        </w:rPr>
        <w:t xml:space="preserve">Each </w:t>
      </w:r>
      <w:r>
        <w:rPr/>
        <w:tab/>
      </w:r>
      <w:r>
        <w:rPr>
          <w:rFonts w:eastAsia="Times New Roman" w:cs="Times New Roman" w:ascii="Times New Roman" w:hAnsi="Times New Roman"/>
          <w:color w:val="000000"/>
          <w:sz w:val="24"/>
          <w:szCs w:val="24"/>
        </w:rPr>
        <w:t>evaluator will be provided with a survey questionnaire.</w:t>
      </w:r>
    </w:p>
    <w:p>
      <w:pPr>
        <w:pStyle w:val="ListParagraph"/>
        <w:numPr>
          <w:ilvl w:val="0"/>
          <w:numId w:val="6"/>
        </w:numPr>
        <w:spacing w:lineRule="auto" w:line="480"/>
        <w:jc w:val="both"/>
        <w:rPr/>
      </w:pPr>
      <w:r>
        <w:rPr>
          <w:rFonts w:eastAsia="Times New Roman" w:cs="Times New Roman" w:ascii="Times New Roman" w:hAnsi="Times New Roman"/>
          <w:color w:val="000000"/>
          <w:sz w:val="24"/>
          <w:szCs w:val="24"/>
        </w:rPr>
        <w:t xml:space="preserve">Each </w:t>
      </w:r>
      <w:r>
        <w:rPr/>
        <w:tab/>
      </w:r>
      <w:r>
        <w:rPr>
          <w:rFonts w:eastAsia="Times New Roman" w:cs="Times New Roman" w:ascii="Times New Roman" w:hAnsi="Times New Roman"/>
          <w:color w:val="000000"/>
          <w:sz w:val="24"/>
          <w:szCs w:val="24"/>
        </w:rPr>
        <w:t xml:space="preserve">evaluator will be given a chance to use the system and evaluate its </w:t>
      </w:r>
      <w:r>
        <w:rPr/>
        <w:tab/>
      </w:r>
      <w:r>
        <w:rPr>
          <w:rFonts w:eastAsia="Times New Roman" w:cs="Times New Roman" w:ascii="Times New Roman" w:hAnsi="Times New Roman"/>
          <w:color w:val="000000"/>
          <w:sz w:val="24"/>
          <w:szCs w:val="24"/>
        </w:rPr>
        <w:t>performance.</w:t>
      </w:r>
    </w:p>
    <w:p>
      <w:pPr>
        <w:pStyle w:val="ListParagraph"/>
        <w:numPr>
          <w:ilvl w:val="0"/>
          <w:numId w:val="6"/>
        </w:numPr>
        <w:spacing w:lineRule="auto" w:line="480"/>
        <w:jc w:val="both"/>
        <w:rPr/>
      </w:pPr>
      <w:r>
        <w:rPr>
          <w:rFonts w:eastAsia="Times New Roman" w:cs="Times New Roman" w:ascii="Times New Roman" w:hAnsi="Times New Roman"/>
          <w:color w:val="000000"/>
          <w:sz w:val="24"/>
          <w:szCs w:val="24"/>
        </w:rPr>
        <w:t xml:space="preserve">The evaluator will use a survey questionnaire to carefully evaluate the system based on TUP-Manila </w:t>
      </w:r>
      <w:r>
        <w:rPr>
          <w:rFonts w:eastAsia="Times New Roman" w:cs="Times New Roman" w:ascii="Times New Roman" w:hAnsi="Times New Roman"/>
          <w:color w:val="000000"/>
          <w:sz w:val="24"/>
          <w:szCs w:val="24"/>
          <w:lang w:val="en-PH"/>
        </w:rPr>
        <w:t>Software Evaluation Tool.</w:t>
      </w:r>
    </w:p>
    <w:p>
      <w:pPr>
        <w:pStyle w:val="Normal"/>
        <w:spacing w:lineRule="auto" w:line="480"/>
        <w:jc w:val="center"/>
        <w:rPr/>
      </w:pPr>
      <w:r>
        <w:rPr>
          <w:rFonts w:eastAsia="Times New Roman" w:cs="Times New Roman" w:ascii="Times New Roman" w:hAnsi="Times New Roman"/>
          <w:b/>
          <w:bCs/>
          <w:color w:val="000000"/>
          <w:sz w:val="24"/>
          <w:szCs w:val="24"/>
        </w:rPr>
        <w:t xml:space="preserve">Table 3. </w:t>
      </w:r>
      <w:r>
        <w:rPr>
          <w:rFonts w:eastAsia="Times New Roman" w:cs="Times New Roman" w:ascii="Times New Roman" w:hAnsi="Times New Roman"/>
          <w:color w:val="000000"/>
          <w:sz w:val="24"/>
          <w:szCs w:val="24"/>
        </w:rPr>
        <w:t>Five-Point Likert Scale</w:t>
      </w:r>
    </w:p>
    <w:tbl>
      <w:tblPr>
        <w:tblW w:w="9360" w:type="dxa"/>
        <w:jc w:val="left"/>
        <w:tblInd w:w="108" w:type="dxa"/>
        <w:tblCellMar>
          <w:top w:w="0" w:type="dxa"/>
          <w:left w:w="108" w:type="dxa"/>
          <w:bottom w:w="0" w:type="dxa"/>
          <w:right w:w="108" w:type="dxa"/>
        </w:tblCellMar>
      </w:tblPr>
      <w:tblGrid>
        <w:gridCol w:w="4680"/>
        <w:gridCol w:w="4680"/>
      </w:tblGrid>
      <w:tr>
        <w:trPr/>
        <w:tc>
          <w:tcPr>
            <w:tcW w:w="4680" w:type="dxa"/>
            <w:tcBorders>
              <w:top w:val="single" w:sz="4" w:space="0" w:color="000000"/>
              <w:left w:val="single" w:sz="4" w:space="0" w:color="000000"/>
              <w:bottom w:val="single" w:sz="4" w:space="0" w:color="000000"/>
              <w:right w:val="single" w:sz="4" w:space="0" w:color="000000"/>
            </w:tcBorders>
          </w:tcPr>
          <w:p>
            <w:pPr>
              <w:pStyle w:val="Normal"/>
              <w:spacing w:lineRule="auto" w:line="480" w:before="0" w:after="0"/>
              <w:jc w:val="center"/>
              <w:rPr>
                <w:rFonts w:ascii="Times New Roman" w:hAnsi="Times New Roman" w:eastAsia="Times New Roman" w:cs="Times New Roman"/>
                <w:b/>
                <w:b/>
                <w:bCs/>
                <w:color w:val="000000"/>
                <w:sz w:val="24"/>
                <w:szCs w:val="24"/>
              </w:rPr>
            </w:pPr>
            <w:r>
              <w:rPr>
                <w:rFonts w:eastAsia="Times New Roman" w:cs="Times New Roman" w:ascii="Times New Roman" w:hAnsi="Times New Roman"/>
                <w:b/>
                <w:bCs/>
                <w:color w:val="000000"/>
                <w:sz w:val="24"/>
                <w:szCs w:val="24"/>
              </w:rPr>
              <w:t>Scale Range</w:t>
            </w:r>
          </w:p>
        </w:tc>
        <w:tc>
          <w:tcPr>
            <w:tcW w:w="4680" w:type="dxa"/>
            <w:tcBorders>
              <w:top w:val="single" w:sz="4" w:space="0" w:color="000000"/>
              <w:left w:val="single" w:sz="4" w:space="0" w:color="000000"/>
              <w:bottom w:val="single" w:sz="4" w:space="0" w:color="000000"/>
              <w:right w:val="single" w:sz="4" w:space="0" w:color="000000"/>
            </w:tcBorders>
          </w:tcPr>
          <w:p>
            <w:pPr>
              <w:pStyle w:val="Normal"/>
              <w:spacing w:lineRule="auto" w:line="480" w:before="0" w:after="0"/>
              <w:jc w:val="center"/>
              <w:rPr>
                <w:rFonts w:ascii="Times New Roman" w:hAnsi="Times New Roman" w:eastAsia="Times New Roman" w:cs="Times New Roman"/>
                <w:b/>
                <w:b/>
                <w:bCs/>
                <w:color w:val="000000"/>
                <w:sz w:val="24"/>
                <w:szCs w:val="24"/>
              </w:rPr>
            </w:pPr>
            <w:r>
              <w:rPr>
                <w:rFonts w:eastAsia="Times New Roman" w:cs="Times New Roman" w:ascii="Times New Roman" w:hAnsi="Times New Roman"/>
                <w:b/>
                <w:bCs/>
                <w:color w:val="000000"/>
                <w:sz w:val="24"/>
                <w:szCs w:val="24"/>
              </w:rPr>
              <w:t>Descriptive Rating</w:t>
            </w:r>
          </w:p>
        </w:tc>
      </w:tr>
      <w:tr>
        <w:trPr/>
        <w:tc>
          <w:tcPr>
            <w:tcW w:w="4680" w:type="dxa"/>
            <w:tcBorders>
              <w:top w:val="single" w:sz="4" w:space="0" w:color="000000"/>
              <w:left w:val="single" w:sz="4" w:space="0" w:color="000000"/>
              <w:bottom w:val="single" w:sz="4" w:space="0" w:color="000000"/>
              <w:right w:val="single" w:sz="4" w:space="0" w:color="000000"/>
            </w:tcBorders>
          </w:tcPr>
          <w:p>
            <w:pPr>
              <w:pStyle w:val="Normal"/>
              <w:spacing w:lineRule="auto" w:line="480" w:before="0" w:after="0"/>
              <w:jc w:val="center"/>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5</w:t>
            </w:r>
          </w:p>
        </w:tc>
        <w:tc>
          <w:tcPr>
            <w:tcW w:w="4680" w:type="dxa"/>
            <w:tcBorders>
              <w:top w:val="single" w:sz="4" w:space="0" w:color="000000"/>
              <w:left w:val="single" w:sz="4" w:space="0" w:color="000000"/>
              <w:bottom w:val="single" w:sz="4" w:space="0" w:color="000000"/>
              <w:right w:val="single" w:sz="4" w:space="0" w:color="000000"/>
            </w:tcBorders>
          </w:tcPr>
          <w:p>
            <w:pPr>
              <w:pStyle w:val="Normal"/>
              <w:spacing w:lineRule="auto" w:line="480" w:before="0" w:after="0"/>
              <w:jc w:val="center"/>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Excellent</w:t>
            </w:r>
          </w:p>
        </w:tc>
      </w:tr>
      <w:tr>
        <w:trPr/>
        <w:tc>
          <w:tcPr>
            <w:tcW w:w="4680" w:type="dxa"/>
            <w:tcBorders>
              <w:top w:val="single" w:sz="4" w:space="0" w:color="000000"/>
              <w:left w:val="single" w:sz="4" w:space="0" w:color="000000"/>
              <w:bottom w:val="single" w:sz="4" w:space="0" w:color="000000"/>
              <w:right w:val="single" w:sz="4" w:space="0" w:color="000000"/>
            </w:tcBorders>
          </w:tcPr>
          <w:p>
            <w:pPr>
              <w:pStyle w:val="Normal"/>
              <w:spacing w:lineRule="auto" w:line="480" w:before="0" w:after="0"/>
              <w:jc w:val="center"/>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4</w:t>
            </w:r>
          </w:p>
        </w:tc>
        <w:tc>
          <w:tcPr>
            <w:tcW w:w="4680" w:type="dxa"/>
            <w:tcBorders>
              <w:top w:val="single" w:sz="4" w:space="0" w:color="000000"/>
              <w:left w:val="single" w:sz="4" w:space="0" w:color="000000"/>
              <w:bottom w:val="single" w:sz="4" w:space="0" w:color="000000"/>
              <w:right w:val="single" w:sz="4" w:space="0" w:color="000000"/>
            </w:tcBorders>
          </w:tcPr>
          <w:p>
            <w:pPr>
              <w:pStyle w:val="Normal"/>
              <w:spacing w:lineRule="auto" w:line="480" w:before="0" w:after="0"/>
              <w:jc w:val="center"/>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Very Good</w:t>
            </w:r>
          </w:p>
        </w:tc>
      </w:tr>
      <w:tr>
        <w:trPr/>
        <w:tc>
          <w:tcPr>
            <w:tcW w:w="4680" w:type="dxa"/>
            <w:tcBorders>
              <w:top w:val="single" w:sz="4" w:space="0" w:color="000000"/>
              <w:left w:val="single" w:sz="4" w:space="0" w:color="000000"/>
              <w:bottom w:val="single" w:sz="4" w:space="0" w:color="000000"/>
              <w:right w:val="single" w:sz="4" w:space="0" w:color="000000"/>
            </w:tcBorders>
          </w:tcPr>
          <w:p>
            <w:pPr>
              <w:pStyle w:val="Normal"/>
              <w:spacing w:lineRule="auto" w:line="480" w:before="0" w:after="0"/>
              <w:jc w:val="center"/>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3</w:t>
            </w:r>
          </w:p>
        </w:tc>
        <w:tc>
          <w:tcPr>
            <w:tcW w:w="4680" w:type="dxa"/>
            <w:tcBorders>
              <w:top w:val="single" w:sz="4" w:space="0" w:color="000000"/>
              <w:left w:val="single" w:sz="4" w:space="0" w:color="000000"/>
              <w:bottom w:val="single" w:sz="4" w:space="0" w:color="000000"/>
              <w:right w:val="single" w:sz="4" w:space="0" w:color="000000"/>
            </w:tcBorders>
          </w:tcPr>
          <w:p>
            <w:pPr>
              <w:pStyle w:val="Normal"/>
              <w:spacing w:lineRule="auto" w:line="480" w:before="0" w:after="0"/>
              <w:jc w:val="center"/>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Good</w:t>
            </w:r>
          </w:p>
        </w:tc>
      </w:tr>
      <w:tr>
        <w:trPr/>
        <w:tc>
          <w:tcPr>
            <w:tcW w:w="4680" w:type="dxa"/>
            <w:tcBorders>
              <w:top w:val="single" w:sz="4" w:space="0" w:color="000000"/>
              <w:left w:val="single" w:sz="4" w:space="0" w:color="000000"/>
              <w:bottom w:val="single" w:sz="4" w:space="0" w:color="000000"/>
              <w:right w:val="single" w:sz="4" w:space="0" w:color="000000"/>
            </w:tcBorders>
          </w:tcPr>
          <w:p>
            <w:pPr>
              <w:pStyle w:val="Normal"/>
              <w:spacing w:lineRule="auto" w:line="480" w:before="0" w:after="0"/>
              <w:jc w:val="center"/>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2</w:t>
            </w:r>
          </w:p>
        </w:tc>
        <w:tc>
          <w:tcPr>
            <w:tcW w:w="4680" w:type="dxa"/>
            <w:tcBorders>
              <w:top w:val="single" w:sz="4" w:space="0" w:color="000000"/>
              <w:left w:val="single" w:sz="4" w:space="0" w:color="000000"/>
              <w:bottom w:val="single" w:sz="4" w:space="0" w:color="000000"/>
              <w:right w:val="single" w:sz="4" w:space="0" w:color="000000"/>
            </w:tcBorders>
          </w:tcPr>
          <w:p>
            <w:pPr>
              <w:pStyle w:val="Normal"/>
              <w:spacing w:lineRule="auto" w:line="480" w:before="0" w:after="0"/>
              <w:jc w:val="center"/>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Fair</w:t>
            </w:r>
          </w:p>
        </w:tc>
      </w:tr>
      <w:tr>
        <w:trPr/>
        <w:tc>
          <w:tcPr>
            <w:tcW w:w="4680" w:type="dxa"/>
            <w:tcBorders>
              <w:top w:val="single" w:sz="4" w:space="0" w:color="000000"/>
              <w:left w:val="single" w:sz="4" w:space="0" w:color="000000"/>
              <w:bottom w:val="single" w:sz="4" w:space="0" w:color="000000"/>
              <w:right w:val="single" w:sz="4" w:space="0" w:color="000000"/>
            </w:tcBorders>
          </w:tcPr>
          <w:p>
            <w:pPr>
              <w:pStyle w:val="Normal"/>
              <w:spacing w:lineRule="auto" w:line="480" w:before="0" w:after="0"/>
              <w:jc w:val="center"/>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1</w:t>
            </w:r>
          </w:p>
        </w:tc>
        <w:tc>
          <w:tcPr>
            <w:tcW w:w="4680" w:type="dxa"/>
            <w:tcBorders>
              <w:top w:val="single" w:sz="4" w:space="0" w:color="000000"/>
              <w:left w:val="single" w:sz="4" w:space="0" w:color="000000"/>
              <w:bottom w:val="single" w:sz="4" w:space="0" w:color="000000"/>
              <w:right w:val="single" w:sz="4" w:space="0" w:color="000000"/>
            </w:tcBorders>
          </w:tcPr>
          <w:p>
            <w:pPr>
              <w:pStyle w:val="Normal"/>
              <w:spacing w:lineRule="auto" w:line="480" w:before="0" w:after="0"/>
              <w:jc w:val="center"/>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Poor</w:t>
            </w:r>
          </w:p>
        </w:tc>
      </w:tr>
    </w:tbl>
    <w:p>
      <w:pPr>
        <w:pStyle w:val="Normal"/>
        <w:spacing w:lineRule="auto" w:line="480"/>
        <w:jc w:val="both"/>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ListParagraph"/>
        <w:numPr>
          <w:ilvl w:val="0"/>
          <w:numId w:val="6"/>
        </w:numPr>
        <w:spacing w:lineRule="auto" w:line="480"/>
        <w:jc w:val="both"/>
        <w:rPr/>
      </w:pPr>
      <w:r>
        <w:rPr>
          <w:rFonts w:eastAsia="Times New Roman" w:cs="Times New Roman" w:ascii="Times New Roman" w:hAnsi="Times New Roman"/>
          <w:color w:val="000000"/>
          <w:sz w:val="24"/>
          <w:szCs w:val="24"/>
        </w:rPr>
        <w:t xml:space="preserve">This </w:t>
      </w:r>
      <w:r>
        <w:rPr/>
        <w:tab/>
      </w:r>
      <w:r>
        <w:rPr>
          <w:rFonts w:eastAsia="Times New Roman" w:cs="Times New Roman" w:ascii="Times New Roman" w:hAnsi="Times New Roman"/>
          <w:color w:val="000000"/>
          <w:sz w:val="24"/>
          <w:szCs w:val="24"/>
        </w:rPr>
        <w:t xml:space="preserve">study will utilize a 5-point </w:t>
      </w:r>
      <w:r>
        <w:rPr>
          <w:rFonts w:eastAsia="Times New Roman" w:cs="Times New Roman" w:ascii="Times New Roman" w:hAnsi="Times New Roman"/>
          <w:color w:val="000000"/>
          <w:sz w:val="24"/>
          <w:szCs w:val="24"/>
          <w:lang w:val="en"/>
        </w:rPr>
        <w:t>Likert-type s</w:t>
      </w:r>
      <w:r>
        <w:rPr>
          <w:rFonts w:eastAsia="Times New Roman" w:cs="Times New Roman" w:ascii="Times New Roman" w:hAnsi="Times New Roman"/>
          <w:color w:val="000000"/>
          <w:sz w:val="24"/>
          <w:szCs w:val="24"/>
        </w:rPr>
        <w:t xml:space="preserve">cale as shown in Table 3 and a scale range as shown with the corresponding descriptive rating. The results of the survey will be tabulated, and the mean per item and the overall mean will compute to determine the average rating of the respondents and the performance of the system. The software criteria include the </w:t>
      </w:r>
      <w:r>
        <w:rPr/>
        <w:tab/>
      </w:r>
      <w:r>
        <w:rPr>
          <w:rFonts w:eastAsia="Times New Roman" w:cs="Times New Roman" w:ascii="Times New Roman" w:hAnsi="Times New Roman"/>
          <w:color w:val="000000"/>
          <w:sz w:val="24"/>
          <w:szCs w:val="24"/>
        </w:rPr>
        <w:t xml:space="preserve">following: functionality, content, reliability, availability, maintainability, saleability. Each criterion will be rated in a scale from 1 to 5, with five (5) being the highest, and one (1) being the lowest. </w:t>
      </w:r>
      <w:r>
        <w:rPr/>
        <w:tab/>
      </w:r>
    </w:p>
    <w:p>
      <w:pPr>
        <w:pStyle w:val="Normal"/>
        <w:spacing w:lineRule="auto" w:line="480"/>
        <w:ind w:left="0" w:right="0" w:firstLine="720"/>
        <w:jc w:val="center"/>
        <w:rPr>
          <w:rFonts w:ascii="Times New Roman" w:hAnsi="Times New Roman" w:eastAsia="Times New Roman" w:cs="Times New Roman"/>
          <w:b/>
          <w:b/>
          <w:bCs/>
          <w:color w:val="000000"/>
          <w:sz w:val="24"/>
          <w:szCs w:val="24"/>
        </w:rPr>
      </w:pPr>
      <w:r>
        <w:rPr>
          <w:rFonts w:eastAsia="Times New Roman" w:cs="Times New Roman" w:ascii="Times New Roman" w:hAnsi="Times New Roman"/>
          <w:b/>
          <w:bCs/>
          <w:color w:val="000000"/>
          <w:sz w:val="24"/>
          <w:szCs w:val="24"/>
        </w:rPr>
        <w:t>Table 4. Scale Range and Its Descriptive Rating</w:t>
      </w:r>
    </w:p>
    <w:tbl>
      <w:tblPr>
        <w:tblW w:w="9360" w:type="dxa"/>
        <w:jc w:val="left"/>
        <w:tblInd w:w="108" w:type="dxa"/>
        <w:tblCellMar>
          <w:top w:w="0" w:type="dxa"/>
          <w:left w:w="108" w:type="dxa"/>
          <w:bottom w:w="0" w:type="dxa"/>
          <w:right w:w="108" w:type="dxa"/>
        </w:tblCellMar>
      </w:tblPr>
      <w:tblGrid>
        <w:gridCol w:w="4680"/>
        <w:gridCol w:w="4680"/>
      </w:tblGrid>
      <w:tr>
        <w:trPr/>
        <w:tc>
          <w:tcPr>
            <w:tcW w:w="4680" w:type="dxa"/>
            <w:tcBorders>
              <w:top w:val="single" w:sz="4" w:space="0" w:color="000000"/>
              <w:left w:val="single" w:sz="4" w:space="0" w:color="000000"/>
              <w:bottom w:val="single" w:sz="4" w:space="0" w:color="000000"/>
              <w:right w:val="single" w:sz="4" w:space="0" w:color="000000"/>
            </w:tcBorders>
          </w:tcPr>
          <w:p>
            <w:pPr>
              <w:pStyle w:val="Normal"/>
              <w:spacing w:lineRule="auto" w:line="480" w:before="0" w:after="0"/>
              <w:jc w:val="center"/>
              <w:rPr>
                <w:rFonts w:ascii="Times New Roman" w:hAnsi="Times New Roman" w:eastAsia="Times New Roman" w:cs="Times New Roman"/>
                <w:b/>
                <w:b/>
                <w:bCs/>
                <w:color w:val="000000"/>
                <w:sz w:val="24"/>
                <w:szCs w:val="24"/>
              </w:rPr>
            </w:pPr>
            <w:r>
              <w:rPr>
                <w:rFonts w:eastAsia="Times New Roman" w:cs="Times New Roman" w:ascii="Times New Roman" w:hAnsi="Times New Roman"/>
                <w:b/>
                <w:bCs/>
                <w:color w:val="000000"/>
                <w:sz w:val="24"/>
                <w:szCs w:val="24"/>
              </w:rPr>
              <w:t>Scale Range</w:t>
            </w:r>
          </w:p>
        </w:tc>
        <w:tc>
          <w:tcPr>
            <w:tcW w:w="4680" w:type="dxa"/>
            <w:tcBorders>
              <w:top w:val="single" w:sz="4" w:space="0" w:color="000000"/>
              <w:left w:val="single" w:sz="4" w:space="0" w:color="000000"/>
              <w:bottom w:val="single" w:sz="4" w:space="0" w:color="000000"/>
              <w:right w:val="single" w:sz="4" w:space="0" w:color="000000"/>
            </w:tcBorders>
          </w:tcPr>
          <w:p>
            <w:pPr>
              <w:pStyle w:val="Normal"/>
              <w:spacing w:lineRule="auto" w:line="480" w:before="0" w:after="0"/>
              <w:jc w:val="center"/>
              <w:rPr>
                <w:rFonts w:ascii="Times New Roman" w:hAnsi="Times New Roman" w:eastAsia="Times New Roman" w:cs="Times New Roman"/>
                <w:b/>
                <w:b/>
                <w:bCs/>
                <w:color w:val="000000"/>
                <w:sz w:val="24"/>
                <w:szCs w:val="24"/>
              </w:rPr>
            </w:pPr>
            <w:r>
              <w:rPr>
                <w:rFonts w:eastAsia="Times New Roman" w:cs="Times New Roman" w:ascii="Times New Roman" w:hAnsi="Times New Roman"/>
                <w:b/>
                <w:bCs/>
                <w:color w:val="000000"/>
                <w:sz w:val="24"/>
                <w:szCs w:val="24"/>
              </w:rPr>
              <w:t>Descriptive Rating</w:t>
            </w:r>
          </w:p>
        </w:tc>
      </w:tr>
      <w:tr>
        <w:trPr/>
        <w:tc>
          <w:tcPr>
            <w:tcW w:w="4680" w:type="dxa"/>
            <w:tcBorders>
              <w:top w:val="single" w:sz="4" w:space="0" w:color="000000"/>
              <w:left w:val="single" w:sz="4" w:space="0" w:color="000000"/>
              <w:bottom w:val="single" w:sz="4" w:space="0" w:color="000000"/>
              <w:right w:val="single" w:sz="4" w:space="0" w:color="000000"/>
            </w:tcBorders>
          </w:tcPr>
          <w:p>
            <w:pPr>
              <w:pStyle w:val="Normal"/>
              <w:spacing w:lineRule="auto" w:line="480" w:before="0" w:after="0"/>
              <w:jc w:val="center"/>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4.51 – 5.00</w:t>
            </w:r>
          </w:p>
        </w:tc>
        <w:tc>
          <w:tcPr>
            <w:tcW w:w="4680" w:type="dxa"/>
            <w:tcBorders>
              <w:top w:val="single" w:sz="4" w:space="0" w:color="000000"/>
              <w:left w:val="single" w:sz="4" w:space="0" w:color="000000"/>
              <w:bottom w:val="single" w:sz="4" w:space="0" w:color="000000"/>
              <w:right w:val="single" w:sz="4" w:space="0" w:color="000000"/>
            </w:tcBorders>
          </w:tcPr>
          <w:p>
            <w:pPr>
              <w:pStyle w:val="Normal"/>
              <w:spacing w:lineRule="auto" w:line="480" w:before="0" w:after="0"/>
              <w:jc w:val="center"/>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Excellent</w:t>
            </w:r>
          </w:p>
        </w:tc>
      </w:tr>
      <w:tr>
        <w:trPr/>
        <w:tc>
          <w:tcPr>
            <w:tcW w:w="4680" w:type="dxa"/>
            <w:tcBorders>
              <w:top w:val="single" w:sz="4" w:space="0" w:color="000000"/>
              <w:left w:val="single" w:sz="4" w:space="0" w:color="000000"/>
              <w:bottom w:val="single" w:sz="4" w:space="0" w:color="000000"/>
              <w:right w:val="single" w:sz="4" w:space="0" w:color="000000"/>
            </w:tcBorders>
          </w:tcPr>
          <w:p>
            <w:pPr>
              <w:pStyle w:val="Normal"/>
              <w:spacing w:lineRule="auto" w:line="480" w:before="0" w:after="0"/>
              <w:jc w:val="center"/>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3.51 – 4.50</w:t>
            </w:r>
          </w:p>
        </w:tc>
        <w:tc>
          <w:tcPr>
            <w:tcW w:w="4680" w:type="dxa"/>
            <w:tcBorders>
              <w:top w:val="single" w:sz="4" w:space="0" w:color="000000"/>
              <w:left w:val="single" w:sz="4" w:space="0" w:color="000000"/>
              <w:bottom w:val="single" w:sz="4" w:space="0" w:color="000000"/>
              <w:right w:val="single" w:sz="4" w:space="0" w:color="000000"/>
            </w:tcBorders>
          </w:tcPr>
          <w:p>
            <w:pPr>
              <w:pStyle w:val="Normal"/>
              <w:spacing w:lineRule="auto" w:line="480" w:before="0" w:after="0"/>
              <w:jc w:val="center"/>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Very Good</w:t>
            </w:r>
          </w:p>
        </w:tc>
      </w:tr>
      <w:tr>
        <w:trPr/>
        <w:tc>
          <w:tcPr>
            <w:tcW w:w="4680" w:type="dxa"/>
            <w:tcBorders>
              <w:top w:val="single" w:sz="4" w:space="0" w:color="000000"/>
              <w:left w:val="single" w:sz="4" w:space="0" w:color="000000"/>
              <w:bottom w:val="single" w:sz="4" w:space="0" w:color="000000"/>
              <w:right w:val="single" w:sz="4" w:space="0" w:color="000000"/>
            </w:tcBorders>
          </w:tcPr>
          <w:p>
            <w:pPr>
              <w:pStyle w:val="Normal"/>
              <w:spacing w:lineRule="auto" w:line="480" w:before="0" w:after="0"/>
              <w:jc w:val="center"/>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2.51 – 3.50</w:t>
            </w:r>
          </w:p>
        </w:tc>
        <w:tc>
          <w:tcPr>
            <w:tcW w:w="4680" w:type="dxa"/>
            <w:tcBorders>
              <w:top w:val="single" w:sz="4" w:space="0" w:color="000000"/>
              <w:left w:val="single" w:sz="4" w:space="0" w:color="000000"/>
              <w:bottom w:val="single" w:sz="4" w:space="0" w:color="000000"/>
              <w:right w:val="single" w:sz="4" w:space="0" w:color="000000"/>
            </w:tcBorders>
          </w:tcPr>
          <w:p>
            <w:pPr>
              <w:pStyle w:val="Normal"/>
              <w:spacing w:lineRule="auto" w:line="480" w:before="0" w:after="0"/>
              <w:jc w:val="center"/>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Good</w:t>
            </w:r>
          </w:p>
        </w:tc>
      </w:tr>
      <w:tr>
        <w:trPr/>
        <w:tc>
          <w:tcPr>
            <w:tcW w:w="4680" w:type="dxa"/>
            <w:tcBorders>
              <w:top w:val="single" w:sz="4" w:space="0" w:color="000000"/>
              <w:left w:val="single" w:sz="4" w:space="0" w:color="000000"/>
              <w:bottom w:val="single" w:sz="4" w:space="0" w:color="000000"/>
              <w:right w:val="single" w:sz="4" w:space="0" w:color="000000"/>
            </w:tcBorders>
          </w:tcPr>
          <w:p>
            <w:pPr>
              <w:pStyle w:val="Normal"/>
              <w:spacing w:lineRule="auto" w:line="480" w:before="0" w:after="0"/>
              <w:jc w:val="center"/>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1.51 – 2.50</w:t>
            </w:r>
          </w:p>
        </w:tc>
        <w:tc>
          <w:tcPr>
            <w:tcW w:w="4680" w:type="dxa"/>
            <w:tcBorders>
              <w:top w:val="single" w:sz="4" w:space="0" w:color="000000"/>
              <w:left w:val="single" w:sz="4" w:space="0" w:color="000000"/>
              <w:bottom w:val="single" w:sz="4" w:space="0" w:color="000000"/>
              <w:right w:val="single" w:sz="4" w:space="0" w:color="000000"/>
            </w:tcBorders>
          </w:tcPr>
          <w:p>
            <w:pPr>
              <w:pStyle w:val="Normal"/>
              <w:spacing w:lineRule="auto" w:line="480" w:before="0" w:after="0"/>
              <w:jc w:val="center"/>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Fair</w:t>
            </w:r>
          </w:p>
        </w:tc>
      </w:tr>
      <w:tr>
        <w:trPr/>
        <w:tc>
          <w:tcPr>
            <w:tcW w:w="4680" w:type="dxa"/>
            <w:tcBorders>
              <w:top w:val="single" w:sz="4" w:space="0" w:color="000000"/>
              <w:left w:val="single" w:sz="4" w:space="0" w:color="000000"/>
              <w:bottom w:val="single" w:sz="4" w:space="0" w:color="000000"/>
              <w:right w:val="single" w:sz="4" w:space="0" w:color="000000"/>
            </w:tcBorders>
          </w:tcPr>
          <w:p>
            <w:pPr>
              <w:pStyle w:val="Normal"/>
              <w:spacing w:lineRule="auto" w:line="480" w:before="0" w:after="0"/>
              <w:jc w:val="center"/>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1.00 – 1.50</w:t>
            </w:r>
          </w:p>
        </w:tc>
        <w:tc>
          <w:tcPr>
            <w:tcW w:w="4680" w:type="dxa"/>
            <w:tcBorders>
              <w:top w:val="single" w:sz="4" w:space="0" w:color="000000"/>
              <w:left w:val="single" w:sz="4" w:space="0" w:color="000000"/>
              <w:bottom w:val="single" w:sz="4" w:space="0" w:color="000000"/>
              <w:right w:val="single" w:sz="4" w:space="0" w:color="000000"/>
            </w:tcBorders>
          </w:tcPr>
          <w:p>
            <w:pPr>
              <w:pStyle w:val="Normal"/>
              <w:spacing w:lineRule="auto" w:line="480" w:before="0" w:after="0"/>
              <w:jc w:val="center"/>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Poor</w:t>
            </w:r>
          </w:p>
        </w:tc>
      </w:tr>
    </w:tbl>
    <w:p>
      <w:pPr>
        <w:pStyle w:val="Normal"/>
        <w:spacing w:lineRule="auto" w:line="480" w:before="0" w:after="160"/>
        <w:jc w:val="both"/>
        <w:rPr/>
      </w:pPr>
      <w:r>
        <w:rPr/>
      </w:r>
    </w:p>
    <w:sectPr>
      <w:headerReference w:type="default" r:id="rId42"/>
      <w:footerReference w:type="default" r:id="rId43"/>
      <w:type w:val="nextPage"/>
      <w:pgSz w:w="12240" w:h="15840"/>
      <w:pgMar w:left="1440" w:right="1440" w:header="720" w:top="1440" w:footer="720" w:bottom="144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Liberation Sans">
    <w:altName w:val="Arial"/>
    <w:charset w:val="01"/>
    <w:family w:val="roman"/>
    <w:pitch w:val="variable"/>
  </w:font>
  <w:font w:name="Times New Roman">
    <w:charset w:val="01"/>
    <w:family w:val="roman"/>
    <w:pitch w:val="variable"/>
  </w:font>
  <w:font w:name="Calibri">
    <w:charset w:val="01"/>
    <w:family w:val="auto"/>
    <w:pitch w:val="default"/>
  </w:font>
  <w:font w:name="Courier New">
    <w:charset w:val="01"/>
    <w:family w:val="auto"/>
    <w:pitch w:val="default"/>
  </w:font>
  <w:font w:name="Wingdings">
    <w:charset w:val="02"/>
    <w:family w:val="auto"/>
    <w:pitch w:val="default"/>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59" w:type="dxa"/>
      <w:jc w:val="left"/>
      <w:tblInd w:w="108" w:type="dxa"/>
      <w:tblCellMar>
        <w:top w:w="0" w:type="dxa"/>
        <w:left w:w="108" w:type="dxa"/>
        <w:bottom w:w="0" w:type="dxa"/>
        <w:right w:w="108" w:type="dxa"/>
      </w:tblCellMar>
    </w:tblPr>
    <w:tblGrid>
      <w:gridCol w:w="3119"/>
      <w:gridCol w:w="3120"/>
      <w:gridCol w:w="3120"/>
    </w:tblGrid>
    <w:tr>
      <w:trPr/>
      <w:tc>
        <w:tcPr>
          <w:tcW w:w="3119" w:type="dxa"/>
          <w:tcBorders/>
        </w:tcPr>
        <w:p>
          <w:pPr>
            <w:pStyle w:val="Header"/>
            <w:ind w:left="-115" w:right="0" w:hanging="0"/>
            <w:rPr/>
          </w:pPr>
          <w:r>
            <w:rPr/>
          </w:r>
        </w:p>
      </w:tc>
      <w:tc>
        <w:tcPr>
          <w:tcW w:w="3120" w:type="dxa"/>
          <w:tcBorders/>
        </w:tcPr>
        <w:p>
          <w:pPr>
            <w:pStyle w:val="Header"/>
            <w:jc w:val="center"/>
            <w:rPr/>
          </w:pPr>
          <w:r>
            <w:rPr/>
            <w:fldChar w:fldCharType="begin"/>
          </w:r>
          <w:r>
            <w:rPr/>
            <w:instrText> PAGE </w:instrText>
          </w:r>
          <w:r>
            <w:rPr/>
            <w:fldChar w:fldCharType="separate"/>
          </w:r>
          <w:r>
            <w:rPr/>
            <w:t>58</w:t>
          </w:r>
          <w:r>
            <w:rPr/>
            <w:fldChar w:fldCharType="end"/>
          </w:r>
          <w:r>
            <w:rPr/>
            <w:t xml:space="preserve"> </w:t>
          </w:r>
          <w:r>
            <w:rPr/>
            <w:t xml:space="preserve">of </w:t>
          </w:r>
          <w:r>
            <w:rPr/>
            <w:fldChar w:fldCharType="begin"/>
          </w:r>
          <w:r>
            <w:rPr/>
            <w:instrText> NUMPAGES </w:instrText>
          </w:r>
          <w:r>
            <w:rPr/>
            <w:fldChar w:fldCharType="separate"/>
          </w:r>
          <w:r>
            <w:rPr/>
            <w:t>58</w:t>
          </w:r>
          <w:r>
            <w:rPr/>
            <w:fldChar w:fldCharType="end"/>
          </w:r>
        </w:p>
      </w:tc>
      <w:tc>
        <w:tcPr>
          <w:tcW w:w="3120" w:type="dxa"/>
          <w:tcBorders/>
        </w:tcPr>
        <w:p>
          <w:pPr>
            <w:pStyle w:val="Header"/>
            <w:ind w:left="0" w:right="-115" w:hanging="0"/>
            <w:jc w:val="right"/>
            <w:rPr/>
          </w:pPr>
          <w:r>
            <w:rPr/>
          </w:r>
        </w:p>
      </w:tc>
    </w:tr>
  </w:tbl>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59" w:type="dxa"/>
      <w:jc w:val="left"/>
      <w:tblInd w:w="108" w:type="dxa"/>
      <w:tblCellMar>
        <w:top w:w="0" w:type="dxa"/>
        <w:left w:w="108" w:type="dxa"/>
        <w:bottom w:w="0" w:type="dxa"/>
        <w:right w:w="108" w:type="dxa"/>
      </w:tblCellMar>
    </w:tblPr>
    <w:tblGrid>
      <w:gridCol w:w="3119"/>
      <w:gridCol w:w="3120"/>
      <w:gridCol w:w="3120"/>
    </w:tblGrid>
    <w:tr>
      <w:trPr/>
      <w:tc>
        <w:tcPr>
          <w:tcW w:w="3119" w:type="dxa"/>
          <w:tcBorders/>
        </w:tcPr>
        <w:p>
          <w:pPr>
            <w:pStyle w:val="Header"/>
            <w:ind w:left="-115" w:right="0" w:hanging="0"/>
            <w:rPr/>
          </w:pPr>
          <w:r>
            <w:rPr/>
          </w:r>
        </w:p>
      </w:tc>
      <w:tc>
        <w:tcPr>
          <w:tcW w:w="3120" w:type="dxa"/>
          <w:tcBorders/>
        </w:tcPr>
        <w:p>
          <w:pPr>
            <w:pStyle w:val="Header"/>
            <w:jc w:val="center"/>
            <w:rPr/>
          </w:pPr>
          <w:r>
            <w:rPr/>
          </w:r>
        </w:p>
      </w:tc>
      <w:tc>
        <w:tcPr>
          <w:tcW w:w="3120" w:type="dxa"/>
          <w:tcBorders/>
        </w:tcPr>
        <w:p>
          <w:pPr>
            <w:pStyle w:val="Header"/>
            <w:ind w:left="0" w:right="-115" w:hanging="0"/>
            <w:jc w:val="right"/>
            <w:rPr/>
          </w:pPr>
          <w:r>
            <w:rPr/>
          </w:r>
        </w:p>
      </w:tc>
    </w:tr>
  </w:tbl>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decimal"/>
      <w:lvlText w:val="%1"/>
      <w:lvlJc w:val="left"/>
      <w:pPr>
        <w:tabs>
          <w:tab w:val="num" w:pos="0"/>
        </w:tabs>
        <w:ind w:left="720" w:hanging="360"/>
      </w:pPr>
    </w:lvl>
    <w:lvl w:ilvl="1">
      <w:start w:val="1"/>
      <w:numFmt w:val="lowerLetter"/>
      <w:lvlText w:val="%1.%2"/>
      <w:lvlJc w:val="left"/>
      <w:pPr>
        <w:tabs>
          <w:tab w:val="num" w:pos="0"/>
        </w:tabs>
        <w:ind w:left="1440" w:hanging="360"/>
      </w:pPr>
    </w:lvl>
    <w:lvl w:ilvl="2">
      <w:start w:val="1"/>
      <w:numFmt w:val="lowerRoman"/>
      <w:lvlText w:val="%2.%3"/>
      <w:lvlJc w:val="right"/>
      <w:pPr>
        <w:tabs>
          <w:tab w:val="num" w:pos="0"/>
        </w:tabs>
        <w:ind w:left="2160" w:hanging="180"/>
      </w:pPr>
    </w:lvl>
    <w:lvl w:ilvl="3">
      <w:start w:val="1"/>
      <w:numFmt w:val="decimal"/>
      <w:lvlText w:val="%3.%4"/>
      <w:lvlJc w:val="left"/>
      <w:pPr>
        <w:tabs>
          <w:tab w:val="num" w:pos="0"/>
        </w:tabs>
        <w:ind w:left="2880" w:hanging="360"/>
      </w:pPr>
    </w:lvl>
    <w:lvl w:ilvl="4">
      <w:start w:val="1"/>
      <w:numFmt w:val="lowerLetter"/>
      <w:lvlText w:val="%4.%5"/>
      <w:lvlJc w:val="left"/>
      <w:pPr>
        <w:tabs>
          <w:tab w:val="num" w:pos="0"/>
        </w:tabs>
        <w:ind w:left="3600" w:hanging="360"/>
      </w:pPr>
    </w:lvl>
    <w:lvl w:ilvl="5">
      <w:start w:val="1"/>
      <w:numFmt w:val="lowerRoman"/>
      <w:lvlText w:val="%5.%6"/>
      <w:lvlJc w:val="right"/>
      <w:pPr>
        <w:tabs>
          <w:tab w:val="num" w:pos="0"/>
        </w:tabs>
        <w:ind w:left="4320" w:hanging="180"/>
      </w:pPr>
    </w:lvl>
    <w:lvl w:ilvl="6">
      <w:start w:val="1"/>
      <w:numFmt w:val="decimal"/>
      <w:lvlText w:val="%6.%7"/>
      <w:lvlJc w:val="left"/>
      <w:pPr>
        <w:tabs>
          <w:tab w:val="num" w:pos="0"/>
        </w:tabs>
        <w:ind w:left="5040" w:hanging="360"/>
      </w:pPr>
    </w:lvl>
    <w:lvl w:ilvl="7">
      <w:start w:val="1"/>
      <w:numFmt w:val="lowerLetter"/>
      <w:lvlText w:val="%7.%8"/>
      <w:lvlJc w:val="left"/>
      <w:pPr>
        <w:tabs>
          <w:tab w:val="num" w:pos="0"/>
        </w:tabs>
        <w:ind w:left="5760" w:hanging="360"/>
      </w:pPr>
    </w:lvl>
    <w:lvl w:ilvl="8">
      <w:start w:val="1"/>
      <w:numFmt w:val="lowerRoman"/>
      <w:lvlText w:val="%8.%9"/>
      <w:lvlJc w:val="right"/>
      <w:pPr>
        <w:tabs>
          <w:tab w:val="num" w:pos="0"/>
        </w:tabs>
        <w:ind w:left="6480" w:hanging="180"/>
      </w:pPr>
    </w:lvl>
  </w:abstractNum>
  <w:abstractNum w:abstractNumId="3">
    <w:lvl w:ilvl="0">
      <w:start w:val="1"/>
      <w:numFmt w:val="decimal"/>
      <w:lvlText w:val="%1"/>
      <w:lvlJc w:val="left"/>
      <w:pPr>
        <w:tabs>
          <w:tab w:val="num" w:pos="0"/>
        </w:tabs>
        <w:ind w:left="720" w:hanging="360"/>
      </w:pPr>
    </w:lvl>
    <w:lvl w:ilvl="1">
      <w:start w:val="1"/>
      <w:numFmt w:val="lowerLetter"/>
      <w:lvlText w:val="%1.%2"/>
      <w:lvlJc w:val="left"/>
      <w:pPr>
        <w:tabs>
          <w:tab w:val="num" w:pos="0"/>
        </w:tabs>
        <w:ind w:left="1440" w:hanging="360"/>
      </w:pPr>
    </w:lvl>
    <w:lvl w:ilvl="2">
      <w:start w:val="1"/>
      <w:numFmt w:val="lowerRoman"/>
      <w:lvlText w:val="%2.%3"/>
      <w:lvlJc w:val="right"/>
      <w:pPr>
        <w:tabs>
          <w:tab w:val="num" w:pos="0"/>
        </w:tabs>
        <w:ind w:left="2160" w:hanging="180"/>
      </w:pPr>
    </w:lvl>
    <w:lvl w:ilvl="3">
      <w:start w:val="1"/>
      <w:numFmt w:val="decimal"/>
      <w:lvlText w:val="%3.%4"/>
      <w:lvlJc w:val="left"/>
      <w:pPr>
        <w:tabs>
          <w:tab w:val="num" w:pos="0"/>
        </w:tabs>
        <w:ind w:left="2880" w:hanging="360"/>
      </w:pPr>
    </w:lvl>
    <w:lvl w:ilvl="4">
      <w:start w:val="1"/>
      <w:numFmt w:val="lowerLetter"/>
      <w:lvlText w:val="%4.%5"/>
      <w:lvlJc w:val="left"/>
      <w:pPr>
        <w:tabs>
          <w:tab w:val="num" w:pos="0"/>
        </w:tabs>
        <w:ind w:left="3600" w:hanging="360"/>
      </w:pPr>
    </w:lvl>
    <w:lvl w:ilvl="5">
      <w:start w:val="1"/>
      <w:numFmt w:val="lowerRoman"/>
      <w:lvlText w:val="%5.%6"/>
      <w:lvlJc w:val="right"/>
      <w:pPr>
        <w:tabs>
          <w:tab w:val="num" w:pos="0"/>
        </w:tabs>
        <w:ind w:left="4320" w:hanging="180"/>
      </w:pPr>
    </w:lvl>
    <w:lvl w:ilvl="6">
      <w:start w:val="1"/>
      <w:numFmt w:val="decimal"/>
      <w:lvlText w:val="%6.%7"/>
      <w:lvlJc w:val="left"/>
      <w:pPr>
        <w:tabs>
          <w:tab w:val="num" w:pos="0"/>
        </w:tabs>
        <w:ind w:left="5040" w:hanging="360"/>
      </w:pPr>
    </w:lvl>
    <w:lvl w:ilvl="7">
      <w:start w:val="1"/>
      <w:numFmt w:val="lowerLetter"/>
      <w:lvlText w:val="%7.%8"/>
      <w:lvlJc w:val="left"/>
      <w:pPr>
        <w:tabs>
          <w:tab w:val="num" w:pos="0"/>
        </w:tabs>
        <w:ind w:left="5760" w:hanging="360"/>
      </w:pPr>
    </w:lvl>
    <w:lvl w:ilvl="8">
      <w:start w:val="1"/>
      <w:numFmt w:val="lowerRoman"/>
      <w:lvlText w:val="%8.%9"/>
      <w:lvlJc w:val="right"/>
      <w:pPr>
        <w:tabs>
          <w:tab w:val="num" w:pos="0"/>
        </w:tabs>
        <w:ind w:left="6480" w:hanging="180"/>
      </w:pPr>
    </w:lvl>
  </w:abstractNum>
  <w:abstractNum w:abstractNumId="4">
    <w:lvl w:ilvl="0">
      <w:start w:val="1"/>
      <w:numFmt w:val="decimal"/>
      <w:lvlText w:val="%1"/>
      <w:lvlJc w:val="left"/>
      <w:pPr>
        <w:tabs>
          <w:tab w:val="num" w:pos="0"/>
        </w:tabs>
        <w:ind w:left="720" w:hanging="360"/>
      </w:pPr>
    </w:lvl>
    <w:lvl w:ilvl="1">
      <w:start w:val="1"/>
      <w:numFmt w:val="lowerLetter"/>
      <w:lvlText w:val="%1.%2"/>
      <w:lvlJc w:val="left"/>
      <w:pPr>
        <w:tabs>
          <w:tab w:val="num" w:pos="0"/>
        </w:tabs>
        <w:ind w:left="1440" w:hanging="360"/>
      </w:pPr>
    </w:lvl>
    <w:lvl w:ilvl="2">
      <w:start w:val="1"/>
      <w:numFmt w:val="lowerRoman"/>
      <w:lvlText w:val="%2.%3"/>
      <w:lvlJc w:val="right"/>
      <w:pPr>
        <w:tabs>
          <w:tab w:val="num" w:pos="0"/>
        </w:tabs>
        <w:ind w:left="2160" w:hanging="180"/>
      </w:pPr>
    </w:lvl>
    <w:lvl w:ilvl="3">
      <w:start w:val="1"/>
      <w:numFmt w:val="decimal"/>
      <w:lvlText w:val="%3.%4"/>
      <w:lvlJc w:val="left"/>
      <w:pPr>
        <w:tabs>
          <w:tab w:val="num" w:pos="0"/>
        </w:tabs>
        <w:ind w:left="2880" w:hanging="360"/>
      </w:pPr>
    </w:lvl>
    <w:lvl w:ilvl="4">
      <w:start w:val="1"/>
      <w:numFmt w:val="lowerLetter"/>
      <w:lvlText w:val="%4.%5"/>
      <w:lvlJc w:val="left"/>
      <w:pPr>
        <w:tabs>
          <w:tab w:val="num" w:pos="0"/>
        </w:tabs>
        <w:ind w:left="3600" w:hanging="360"/>
      </w:pPr>
    </w:lvl>
    <w:lvl w:ilvl="5">
      <w:start w:val="1"/>
      <w:numFmt w:val="lowerRoman"/>
      <w:lvlText w:val="%5.%6"/>
      <w:lvlJc w:val="right"/>
      <w:pPr>
        <w:tabs>
          <w:tab w:val="num" w:pos="0"/>
        </w:tabs>
        <w:ind w:left="4320" w:hanging="180"/>
      </w:pPr>
    </w:lvl>
    <w:lvl w:ilvl="6">
      <w:start w:val="1"/>
      <w:numFmt w:val="decimal"/>
      <w:lvlText w:val="%6.%7"/>
      <w:lvlJc w:val="left"/>
      <w:pPr>
        <w:tabs>
          <w:tab w:val="num" w:pos="0"/>
        </w:tabs>
        <w:ind w:left="5040" w:hanging="360"/>
      </w:pPr>
    </w:lvl>
    <w:lvl w:ilvl="7">
      <w:start w:val="1"/>
      <w:numFmt w:val="lowerLetter"/>
      <w:lvlText w:val="%7.%8"/>
      <w:lvlJc w:val="left"/>
      <w:pPr>
        <w:tabs>
          <w:tab w:val="num" w:pos="0"/>
        </w:tabs>
        <w:ind w:left="5760" w:hanging="360"/>
      </w:pPr>
    </w:lvl>
    <w:lvl w:ilvl="8">
      <w:start w:val="1"/>
      <w:numFmt w:val="lowerRoman"/>
      <w:lvlText w:val="%8.%9"/>
      <w:lvlJc w:val="right"/>
      <w:pPr>
        <w:tabs>
          <w:tab w:val="num" w:pos="0"/>
        </w:tabs>
        <w:ind w:left="6480" w:hanging="180"/>
      </w:pPr>
    </w:lvl>
  </w:abstractNum>
  <w:abstractNum w:abstractNumId="5">
    <w:lvl w:ilvl="0">
      <w:start w:val="1"/>
      <w:numFmt w:val="upperLetter"/>
      <w:lvlText w:val="%1"/>
      <w:lvlJc w:val="left"/>
      <w:pPr>
        <w:tabs>
          <w:tab w:val="num" w:pos="0"/>
        </w:tabs>
        <w:ind w:left="720" w:hanging="360"/>
      </w:pPr>
    </w:lvl>
    <w:lvl w:ilvl="1">
      <w:start w:val="1"/>
      <w:numFmt w:val="lowerLetter"/>
      <w:lvlText w:val="%1.%2"/>
      <w:lvlJc w:val="left"/>
      <w:pPr>
        <w:tabs>
          <w:tab w:val="num" w:pos="0"/>
        </w:tabs>
        <w:ind w:left="1440" w:hanging="360"/>
      </w:pPr>
    </w:lvl>
    <w:lvl w:ilvl="2">
      <w:start w:val="1"/>
      <w:numFmt w:val="lowerRoman"/>
      <w:lvlText w:val="%2.%3"/>
      <w:lvlJc w:val="right"/>
      <w:pPr>
        <w:tabs>
          <w:tab w:val="num" w:pos="0"/>
        </w:tabs>
        <w:ind w:left="2160" w:hanging="180"/>
      </w:pPr>
    </w:lvl>
    <w:lvl w:ilvl="3">
      <w:start w:val="1"/>
      <w:numFmt w:val="decimal"/>
      <w:lvlText w:val="%3.%4"/>
      <w:lvlJc w:val="left"/>
      <w:pPr>
        <w:tabs>
          <w:tab w:val="num" w:pos="0"/>
        </w:tabs>
        <w:ind w:left="2880" w:hanging="360"/>
      </w:pPr>
    </w:lvl>
    <w:lvl w:ilvl="4">
      <w:start w:val="1"/>
      <w:numFmt w:val="lowerLetter"/>
      <w:lvlText w:val="%4.%5"/>
      <w:lvlJc w:val="left"/>
      <w:pPr>
        <w:tabs>
          <w:tab w:val="num" w:pos="0"/>
        </w:tabs>
        <w:ind w:left="3600" w:hanging="360"/>
      </w:pPr>
    </w:lvl>
    <w:lvl w:ilvl="5">
      <w:start w:val="1"/>
      <w:numFmt w:val="lowerRoman"/>
      <w:lvlText w:val="%5.%6"/>
      <w:lvlJc w:val="right"/>
      <w:pPr>
        <w:tabs>
          <w:tab w:val="num" w:pos="0"/>
        </w:tabs>
        <w:ind w:left="4320" w:hanging="180"/>
      </w:pPr>
    </w:lvl>
    <w:lvl w:ilvl="6">
      <w:start w:val="1"/>
      <w:numFmt w:val="decimal"/>
      <w:lvlText w:val="%6.%7"/>
      <w:lvlJc w:val="left"/>
      <w:pPr>
        <w:tabs>
          <w:tab w:val="num" w:pos="0"/>
        </w:tabs>
        <w:ind w:left="5040" w:hanging="360"/>
      </w:pPr>
    </w:lvl>
    <w:lvl w:ilvl="7">
      <w:start w:val="1"/>
      <w:numFmt w:val="lowerLetter"/>
      <w:lvlText w:val="%7.%8"/>
      <w:lvlJc w:val="left"/>
      <w:pPr>
        <w:tabs>
          <w:tab w:val="num" w:pos="0"/>
        </w:tabs>
        <w:ind w:left="5760" w:hanging="360"/>
      </w:pPr>
    </w:lvl>
    <w:lvl w:ilvl="8">
      <w:start w:val="1"/>
      <w:numFmt w:val="lowerRoman"/>
      <w:lvlText w:val="%8.%9"/>
      <w:lvlJc w:val="right"/>
      <w:pPr>
        <w:tabs>
          <w:tab w:val="num" w:pos="0"/>
        </w:tabs>
        <w:ind w:left="6480" w:hanging="180"/>
      </w:pPr>
    </w:lvl>
  </w:abstractNum>
  <w:abstractNum w:abstractNumId="6">
    <w:lvl w:ilvl="0">
      <w:start w:val="1"/>
      <w:numFmt w:val="decimal"/>
      <w:lvlText w:val="%1"/>
      <w:lvlJc w:val="left"/>
      <w:pPr>
        <w:tabs>
          <w:tab w:val="num" w:pos="0"/>
        </w:tabs>
        <w:ind w:left="720" w:hanging="360"/>
      </w:pPr>
    </w:lvl>
    <w:lvl w:ilvl="1">
      <w:start w:val="1"/>
      <w:numFmt w:val="decimal"/>
      <w:lvlText w:val="%1.%2"/>
      <w:lvlJc w:val="left"/>
      <w:pPr>
        <w:tabs>
          <w:tab w:val="num" w:pos="0"/>
        </w:tabs>
        <w:ind w:left="1440" w:hanging="360"/>
      </w:pPr>
    </w:lvl>
    <w:lvl w:ilvl="2">
      <w:start w:val="1"/>
      <w:numFmt w:val="lowerRoman"/>
      <w:lvlText w:val="%2.%3"/>
      <w:lvlJc w:val="right"/>
      <w:pPr>
        <w:tabs>
          <w:tab w:val="num" w:pos="0"/>
        </w:tabs>
        <w:ind w:left="2160" w:hanging="180"/>
      </w:pPr>
    </w:lvl>
    <w:lvl w:ilvl="3">
      <w:start w:val="1"/>
      <w:numFmt w:val="decimal"/>
      <w:lvlText w:val="%3.%4"/>
      <w:lvlJc w:val="left"/>
      <w:pPr>
        <w:tabs>
          <w:tab w:val="num" w:pos="0"/>
        </w:tabs>
        <w:ind w:left="2880" w:hanging="360"/>
      </w:pPr>
    </w:lvl>
    <w:lvl w:ilvl="4">
      <w:start w:val="1"/>
      <w:numFmt w:val="lowerLetter"/>
      <w:lvlText w:val="%4.%5"/>
      <w:lvlJc w:val="left"/>
      <w:pPr>
        <w:tabs>
          <w:tab w:val="num" w:pos="0"/>
        </w:tabs>
        <w:ind w:left="3600" w:hanging="360"/>
      </w:pPr>
    </w:lvl>
    <w:lvl w:ilvl="5">
      <w:start w:val="1"/>
      <w:numFmt w:val="lowerRoman"/>
      <w:lvlText w:val="%5.%6"/>
      <w:lvlJc w:val="right"/>
      <w:pPr>
        <w:tabs>
          <w:tab w:val="num" w:pos="0"/>
        </w:tabs>
        <w:ind w:left="4320" w:hanging="180"/>
      </w:pPr>
    </w:lvl>
    <w:lvl w:ilvl="6">
      <w:start w:val="1"/>
      <w:numFmt w:val="decimal"/>
      <w:lvlText w:val="%6.%7"/>
      <w:lvlJc w:val="left"/>
      <w:pPr>
        <w:tabs>
          <w:tab w:val="num" w:pos="0"/>
        </w:tabs>
        <w:ind w:left="5040" w:hanging="360"/>
      </w:pPr>
    </w:lvl>
    <w:lvl w:ilvl="7">
      <w:start w:val="1"/>
      <w:numFmt w:val="lowerLetter"/>
      <w:lvlText w:val="%7.%8"/>
      <w:lvlJc w:val="left"/>
      <w:pPr>
        <w:tabs>
          <w:tab w:val="num" w:pos="0"/>
        </w:tabs>
        <w:ind w:left="5760" w:hanging="360"/>
      </w:pPr>
    </w:lvl>
    <w:lvl w:ilvl="8">
      <w:start w:val="1"/>
      <w:numFmt w:val="lowerRoman"/>
      <w:lvlText w:val="%8.%9"/>
      <w:lvlJc w:val="right"/>
      <w:pPr>
        <w:tabs>
          <w:tab w:val="num" w:pos="0"/>
        </w:tabs>
        <w:ind w:left="6480" w:hanging="180"/>
      </w:pPr>
    </w:lvl>
  </w:abstractNum>
  <w:abstractNum w:abstractNumId="7">
    <w:lvl w:ilvl="0">
      <w:start w:val="1"/>
      <w:numFmt w:val="decimal"/>
      <w:lvlText w:val="%1"/>
      <w:lvlJc w:val="left"/>
      <w:pPr>
        <w:tabs>
          <w:tab w:val="num" w:pos="0"/>
        </w:tabs>
        <w:ind w:left="720" w:hanging="360"/>
      </w:pPr>
    </w:lvl>
    <w:lvl w:ilvl="1">
      <w:start w:val="1"/>
      <w:numFmt w:val="lowerLetter"/>
      <w:lvlText w:val="%1.%2"/>
      <w:lvlJc w:val="left"/>
      <w:pPr>
        <w:tabs>
          <w:tab w:val="num" w:pos="0"/>
        </w:tabs>
        <w:ind w:left="1440" w:hanging="360"/>
      </w:pPr>
    </w:lvl>
    <w:lvl w:ilvl="2">
      <w:start w:val="1"/>
      <w:numFmt w:val="lowerRoman"/>
      <w:lvlText w:val="%2.%3"/>
      <w:lvlJc w:val="right"/>
      <w:pPr>
        <w:tabs>
          <w:tab w:val="num" w:pos="0"/>
        </w:tabs>
        <w:ind w:left="2160" w:hanging="180"/>
      </w:pPr>
    </w:lvl>
    <w:lvl w:ilvl="3">
      <w:start w:val="1"/>
      <w:numFmt w:val="decimal"/>
      <w:lvlText w:val="%3.%4"/>
      <w:lvlJc w:val="left"/>
      <w:pPr>
        <w:tabs>
          <w:tab w:val="num" w:pos="0"/>
        </w:tabs>
        <w:ind w:left="2880" w:hanging="360"/>
      </w:pPr>
    </w:lvl>
    <w:lvl w:ilvl="4">
      <w:start w:val="1"/>
      <w:numFmt w:val="lowerLetter"/>
      <w:lvlText w:val="%4.%5"/>
      <w:lvlJc w:val="left"/>
      <w:pPr>
        <w:tabs>
          <w:tab w:val="num" w:pos="0"/>
        </w:tabs>
        <w:ind w:left="3600" w:hanging="360"/>
      </w:pPr>
    </w:lvl>
    <w:lvl w:ilvl="5">
      <w:start w:val="1"/>
      <w:numFmt w:val="lowerRoman"/>
      <w:lvlText w:val="%5.%6"/>
      <w:lvlJc w:val="right"/>
      <w:pPr>
        <w:tabs>
          <w:tab w:val="num" w:pos="0"/>
        </w:tabs>
        <w:ind w:left="4320" w:hanging="180"/>
      </w:pPr>
    </w:lvl>
    <w:lvl w:ilvl="6">
      <w:start w:val="1"/>
      <w:numFmt w:val="decimal"/>
      <w:lvlText w:val="%6.%7"/>
      <w:lvlJc w:val="left"/>
      <w:pPr>
        <w:tabs>
          <w:tab w:val="num" w:pos="0"/>
        </w:tabs>
        <w:ind w:left="5040" w:hanging="360"/>
      </w:pPr>
    </w:lvl>
    <w:lvl w:ilvl="7">
      <w:start w:val="1"/>
      <w:numFmt w:val="lowerLetter"/>
      <w:lvlText w:val="%7.%8"/>
      <w:lvlJc w:val="left"/>
      <w:pPr>
        <w:tabs>
          <w:tab w:val="num" w:pos="0"/>
        </w:tabs>
        <w:ind w:left="5760" w:hanging="360"/>
      </w:pPr>
    </w:lvl>
    <w:lvl w:ilvl="8">
      <w:start w:val="1"/>
      <w:numFmt w:val="lowerRoman"/>
      <w:lvlText w:val="%8.%9"/>
      <w:lvlJc w:val="right"/>
      <w:pPr>
        <w:tabs>
          <w:tab w:val="num" w:pos="0"/>
        </w:tabs>
        <w:ind w:left="6480" w:hanging="180"/>
      </w:pPr>
    </w:lvl>
  </w:abstractNum>
  <w:abstractNum w:abstractNumId="8">
    <w:lvl w:ilvl="0">
      <w:start w:val="1"/>
      <w:numFmt w:val="decimal"/>
      <w:lvlText w:val="%1"/>
      <w:lvlJc w:val="left"/>
      <w:pPr>
        <w:tabs>
          <w:tab w:val="num" w:pos="0"/>
        </w:tabs>
        <w:ind w:left="720" w:hanging="360"/>
      </w:pPr>
    </w:lvl>
    <w:lvl w:ilvl="1">
      <w:start w:val="1"/>
      <w:numFmt w:val="lowerLetter"/>
      <w:lvlText w:val="%1.%2"/>
      <w:lvlJc w:val="left"/>
      <w:pPr>
        <w:tabs>
          <w:tab w:val="num" w:pos="0"/>
        </w:tabs>
        <w:ind w:left="1440" w:hanging="360"/>
      </w:pPr>
    </w:lvl>
    <w:lvl w:ilvl="2">
      <w:start w:val="1"/>
      <w:numFmt w:val="lowerRoman"/>
      <w:lvlText w:val="%2.%3"/>
      <w:lvlJc w:val="right"/>
      <w:pPr>
        <w:tabs>
          <w:tab w:val="num" w:pos="0"/>
        </w:tabs>
        <w:ind w:left="2160" w:hanging="180"/>
      </w:pPr>
    </w:lvl>
    <w:lvl w:ilvl="3">
      <w:start w:val="1"/>
      <w:numFmt w:val="decimal"/>
      <w:lvlText w:val="%3.%4"/>
      <w:lvlJc w:val="left"/>
      <w:pPr>
        <w:tabs>
          <w:tab w:val="num" w:pos="0"/>
        </w:tabs>
        <w:ind w:left="2880" w:hanging="360"/>
      </w:pPr>
    </w:lvl>
    <w:lvl w:ilvl="4">
      <w:start w:val="1"/>
      <w:numFmt w:val="lowerLetter"/>
      <w:lvlText w:val="%4.%5"/>
      <w:lvlJc w:val="left"/>
      <w:pPr>
        <w:tabs>
          <w:tab w:val="num" w:pos="0"/>
        </w:tabs>
        <w:ind w:left="3600" w:hanging="360"/>
      </w:pPr>
    </w:lvl>
    <w:lvl w:ilvl="5">
      <w:start w:val="1"/>
      <w:numFmt w:val="lowerRoman"/>
      <w:lvlText w:val="%5.%6"/>
      <w:lvlJc w:val="right"/>
      <w:pPr>
        <w:tabs>
          <w:tab w:val="num" w:pos="0"/>
        </w:tabs>
        <w:ind w:left="4320" w:hanging="180"/>
      </w:pPr>
    </w:lvl>
    <w:lvl w:ilvl="6">
      <w:start w:val="1"/>
      <w:numFmt w:val="decimal"/>
      <w:lvlText w:val="%6.%7"/>
      <w:lvlJc w:val="left"/>
      <w:pPr>
        <w:tabs>
          <w:tab w:val="num" w:pos="0"/>
        </w:tabs>
        <w:ind w:left="5040" w:hanging="360"/>
      </w:pPr>
    </w:lvl>
    <w:lvl w:ilvl="7">
      <w:start w:val="1"/>
      <w:numFmt w:val="lowerLetter"/>
      <w:lvlText w:val="%7.%8"/>
      <w:lvlJc w:val="left"/>
      <w:pPr>
        <w:tabs>
          <w:tab w:val="num" w:pos="0"/>
        </w:tabs>
        <w:ind w:left="5760" w:hanging="360"/>
      </w:pPr>
    </w:lvl>
    <w:lvl w:ilvl="8">
      <w:start w:val="1"/>
      <w:numFmt w:val="lowerRoman"/>
      <w:lvlText w:val="%8.%9"/>
      <w:lvlJc w:val="right"/>
      <w:pPr>
        <w:tabs>
          <w:tab w:val="num" w:pos="0"/>
        </w:tabs>
        <w:ind w:left="6480" w:hanging="180"/>
      </w:pPr>
    </w:lvl>
  </w:abstractNum>
  <w:abstractNum w:abstractNumId="9">
    <w:lvl w:ilvl="0">
      <w:start w:val="1"/>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zoom w:percent="110"/>
  <w:defaultTabStop w:val="720"/>
  <w:autoHyphenation w:val="true"/>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Arial"/>
        <w:szCs w:val="22"/>
        <w:lang w:val="en-US" w:eastAsia="en-US" w:bidi="ar-SA"/>
      </w:rPr>
    </w:rPrDefault>
    <w:pPrDefault>
      <w:pPr>
        <w:suppressAutoHyphens w:val="true"/>
      </w:pPr>
    </w:pPrDefault>
  </w:docDefaults>
  <w:style w:type="paragraph" w:styleId="Normal">
    <w:name w:val="Normal"/>
    <w:qFormat/>
    <w:pPr>
      <w:widowControl/>
      <w:suppressAutoHyphens w:val="true"/>
      <w:kinsoku w:val="true"/>
      <w:overflowPunct w:val="true"/>
      <w:autoSpaceDE w:val="true"/>
      <w:bidi w:val="0"/>
      <w:spacing w:lineRule="auto" w:line="259" w:before="0" w:after="160"/>
      <w:jc w:val="left"/>
    </w:pPr>
    <w:rPr>
      <w:rFonts w:ascii="Calibri" w:hAnsi="Calibri" w:eastAsia="Calibri" w:cs="Arial"/>
      <w:color w:val="auto"/>
      <w:kern w:val="0"/>
      <w:sz w:val="22"/>
      <w:szCs w:val="22"/>
      <w:lang w:val="en-US" w:eastAsia="en-US" w:bidi="ar-SA"/>
    </w:rPr>
  </w:style>
  <w:style w:type="paragraph" w:styleId="Heading1">
    <w:name w:val="Heading 1"/>
    <w:basedOn w:val="Normal"/>
    <w:next w:val="Normal"/>
    <w:qFormat/>
    <w:pPr>
      <w:keepNext w:val="true"/>
      <w:keepLines/>
      <w:numPr>
        <w:ilvl w:val="0"/>
        <w:numId w:val="0"/>
      </w:numPr>
      <w:spacing w:before="240" w:after="0"/>
      <w:outlineLvl w:val="0"/>
    </w:pPr>
    <w:rPr>
      <w:rFonts w:ascii="Calibri Light" w:hAnsi="Calibri Light" w:eastAsia="ＭＳ ゴシック" w:cs="Times New Roman"/>
      <w:color w:val="2F5496"/>
      <w:sz w:val="32"/>
      <w:szCs w:val="32"/>
    </w:rPr>
  </w:style>
  <w:style w:type="paragraph" w:styleId="Heading2">
    <w:name w:val="Heading 2"/>
    <w:basedOn w:val="Normal"/>
    <w:next w:val="Normal"/>
    <w:qFormat/>
    <w:pPr>
      <w:keepNext w:val="true"/>
      <w:keepLines/>
      <w:numPr>
        <w:ilvl w:val="0"/>
        <w:numId w:val="0"/>
      </w:numPr>
      <w:spacing w:before="40" w:after="0"/>
      <w:outlineLvl w:val="1"/>
    </w:pPr>
    <w:rPr>
      <w:rFonts w:ascii="Calibri Light" w:hAnsi="Calibri Light" w:eastAsia="ＭＳ ゴシック" w:cs="Times New Roman"/>
      <w:color w:val="2F5496"/>
      <w:sz w:val="26"/>
      <w:szCs w:val="26"/>
    </w:rPr>
  </w:style>
  <w:style w:type="paragraph" w:styleId="Heading3">
    <w:name w:val="Heading 3"/>
    <w:basedOn w:val="Normal"/>
    <w:next w:val="Normal"/>
    <w:qFormat/>
    <w:pPr>
      <w:keepNext w:val="true"/>
      <w:keepLines/>
      <w:numPr>
        <w:ilvl w:val="0"/>
        <w:numId w:val="0"/>
      </w:numPr>
      <w:spacing w:before="40" w:after="0"/>
      <w:outlineLvl w:val="2"/>
    </w:pPr>
    <w:rPr>
      <w:rFonts w:ascii="Calibri Light" w:hAnsi="Calibri Light" w:eastAsia="ＭＳ ゴシック" w:cs="Times New Roman"/>
      <w:color w:val="1F3763"/>
      <w:sz w:val="24"/>
      <w:szCs w:val="24"/>
    </w:rPr>
  </w:style>
  <w:style w:type="character" w:styleId="DefaultParagraphFont">
    <w:name w:val="Default Paragraph Font"/>
    <w:qFormat/>
    <w:rPr/>
  </w:style>
  <w:style w:type="character" w:styleId="HeaderChar">
    <w:name w:val="Header Char"/>
    <w:basedOn w:val="DefaultParagraphFont"/>
    <w:qFormat/>
    <w:rPr/>
  </w:style>
  <w:style w:type="character" w:styleId="FooterChar">
    <w:name w:val="Footer Char"/>
    <w:basedOn w:val="DefaultParagraphFont"/>
    <w:qFormat/>
    <w:rPr/>
  </w:style>
  <w:style w:type="character" w:styleId="Heading1Char">
    <w:name w:val="Heading 1 Char"/>
    <w:basedOn w:val="DefaultParagraphFont"/>
    <w:qFormat/>
    <w:rPr>
      <w:rFonts w:ascii="Calibri Light" w:hAnsi="Calibri Light" w:eastAsia="ＭＳ ゴシック" w:cs="Times New Roman"/>
      <w:color w:val="2F5496"/>
      <w:sz w:val="32"/>
      <w:szCs w:val="32"/>
    </w:rPr>
  </w:style>
  <w:style w:type="character" w:styleId="InternetLink">
    <w:name w:val="Hyperlink"/>
    <w:basedOn w:val="DefaultParagraphFont"/>
    <w:rPr>
      <w:color w:val="0563C1"/>
      <w:u w:val="single"/>
    </w:rPr>
  </w:style>
  <w:style w:type="character" w:styleId="Heading2Char">
    <w:name w:val="Heading 2 Char"/>
    <w:basedOn w:val="DefaultParagraphFont"/>
    <w:qFormat/>
    <w:rPr>
      <w:rFonts w:ascii="Calibri Light" w:hAnsi="Calibri Light" w:eastAsia="ＭＳ ゴシック" w:cs="Times New Roman"/>
      <w:color w:val="2F5496"/>
      <w:sz w:val="26"/>
      <w:szCs w:val="26"/>
    </w:rPr>
  </w:style>
  <w:style w:type="character" w:styleId="Heading3Char">
    <w:name w:val="Heading 3 Char"/>
    <w:basedOn w:val="DefaultParagraphFont"/>
    <w:qFormat/>
    <w:rPr>
      <w:rFonts w:ascii="Calibri Light" w:hAnsi="Calibri Light" w:eastAsia="ＭＳ ゴシック" w:cs="Times New Roman"/>
      <w:color w:val="1F3763"/>
      <w:sz w:val="24"/>
      <w:szCs w:val="24"/>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Paragraph">
    <w:name w:val="List Paragraph"/>
    <w:basedOn w:val="Normal"/>
    <w:qFormat/>
    <w:pPr>
      <w:spacing w:before="0" w:after="160"/>
      <w:ind w:left="720" w:right="0" w:hanging="0"/>
      <w:contextualSpacing/>
    </w:pPr>
    <w:rPr/>
  </w:style>
  <w:style w:type="paragraph" w:styleId="HeaderandFooter">
    <w:name w:val="Header and Footer"/>
    <w:basedOn w:val="Normal"/>
    <w:qFormat/>
    <w:pPr/>
    <w:rPr/>
  </w:style>
  <w:style w:type="paragraph" w:styleId="Header">
    <w:name w:val="Header"/>
    <w:basedOn w:val="Normal"/>
    <w:pPr>
      <w:tabs>
        <w:tab w:val="clear" w:pos="720"/>
        <w:tab w:val="center" w:pos="4680" w:leader="none"/>
        <w:tab w:val="right" w:pos="9360" w:leader="none"/>
      </w:tabs>
      <w:spacing w:lineRule="auto" w:line="240" w:before="0" w:after="0"/>
    </w:pPr>
    <w:rPr/>
  </w:style>
  <w:style w:type="paragraph" w:styleId="Footer">
    <w:name w:val="Footer"/>
    <w:basedOn w:val="Normal"/>
    <w:pPr>
      <w:tabs>
        <w:tab w:val="clear" w:pos="720"/>
        <w:tab w:val="center" w:pos="4680" w:leader="none"/>
        <w:tab w:val="right" w:pos="9360" w:leader="none"/>
      </w:tabs>
      <w:spacing w:lineRule="auto" w:line="240" w:before="0" w:after="0"/>
    </w:pPr>
    <w:rPr/>
  </w:style>
  <w:style w:type="paragraph" w:styleId="Contents1">
    <w:name w:val="TOC 1"/>
    <w:basedOn w:val="Normal"/>
    <w:next w:val="Normal"/>
    <w:autoRedefine/>
    <w:pPr>
      <w:spacing w:before="0" w:after="100"/>
    </w:pPr>
    <w:rPr/>
  </w:style>
  <w:style w:type="paragraph" w:styleId="Contents2">
    <w:name w:val="TOC 2"/>
    <w:basedOn w:val="Normal"/>
    <w:next w:val="Normal"/>
    <w:autoRedefine/>
    <w:pPr>
      <w:spacing w:before="0" w:after="100"/>
      <w:ind w:left="220" w:right="0" w:hanging="0"/>
    </w:pPr>
    <w:rPr/>
  </w:style>
  <w:style w:type="paragraph" w:styleId="Contents3">
    <w:name w:val="TOC 3"/>
    <w:basedOn w:val="Normal"/>
    <w:next w:val="Normal"/>
    <w:autoRedefine/>
    <w:pPr>
      <w:spacing w:before="0" w:after="100"/>
      <w:ind w:left="440" w:right="0" w:hanging="0"/>
    </w:pPr>
    <w:rPr/>
  </w:style>
  <w:style w:type="paragraph" w:styleId="TableContents">
    <w:name w:val="Table Contents"/>
    <w:basedOn w:val="Normal"/>
    <w:qFormat/>
    <w:pPr>
      <w:suppressLineNumbers/>
    </w:pPr>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arxiv.org/abs/2003.10437v1" TargetMode="External"/><Relationship Id="rId3" Type="http://schemas.openxmlformats.org/officeDocument/2006/relationships/hyperlink" Target="https://arxiv.org/abs/2003.10437v1" TargetMode="Externa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hyperlink" Target="https://arxiv.org/pdf/2003.10437.pdf)." TargetMode="External"/><Relationship Id="rId11" Type="http://schemas.openxmlformats.org/officeDocument/2006/relationships/hyperlink" Target="https://paperswithcode.com/task/image-classification" TargetMode="External"/><Relationship Id="rId12" Type="http://schemas.openxmlformats.org/officeDocument/2006/relationships/hyperlink" Target="https://www.longdom.org/open-access/system-analysis-and-design-2165-7866.S8-e001.pdf" TargetMode="External"/><Relationship Id="rId13" Type="http://schemas.openxmlformats.org/officeDocument/2006/relationships/hyperlink" Target="https://techterms.com/" TargetMode="External"/><Relationship Id="rId14" Type="http://schemas.openxmlformats.org/officeDocument/2006/relationships/hyperlink" Target="https://www.sqlite.org/fasterthanfs.html" TargetMode="External"/><Relationship Id="rId15" Type="http://schemas.openxmlformats.org/officeDocument/2006/relationships/hyperlink" Target="https://www.sqlite.org/selfcontained.html" TargetMode="External"/><Relationship Id="rId16" Type="http://schemas.openxmlformats.org/officeDocument/2006/relationships/hyperlink" Target="https://www.sqlite.org/hirely.html" TargetMode="External"/><Relationship Id="rId17" Type="http://schemas.openxmlformats.org/officeDocument/2006/relationships/hyperlink" Target="https://www.sqlite.org/fullsql.html" TargetMode="External"/><Relationship Id="rId18" Type="http://schemas.openxmlformats.org/officeDocument/2006/relationships/hyperlink" Target="https://www.sqlite.org/mostdeployed.html" TargetMode="External"/><Relationship Id="rId19" Type="http://schemas.openxmlformats.org/officeDocument/2006/relationships/hyperlink" Target="https://www.sqlite.org/about.html" TargetMode="External"/><Relationship Id="rId20" Type="http://schemas.openxmlformats.org/officeDocument/2006/relationships/hyperlink" Target="https://www.sqlite.org/fileformat2.html" TargetMode="External"/><Relationship Id="rId21" Type="http://schemas.openxmlformats.org/officeDocument/2006/relationships/hyperlink" Target="https://www.sqlite.org/lts.html" TargetMode="External"/><Relationship Id="rId22" Type="http://schemas.openxmlformats.org/officeDocument/2006/relationships/hyperlink" Target="https://www.sqlite.org/index.html" TargetMode="External"/><Relationship Id="rId23" Type="http://schemas.openxmlformats.org/officeDocument/2006/relationships/hyperlink" Target="https://techterms.com/definition/python" TargetMode="External"/><Relationship Id="rId24" Type="http://schemas.openxmlformats.org/officeDocument/2006/relationships/image" Target="media/image7.png"/><Relationship Id="rId25" Type="http://schemas.openxmlformats.org/officeDocument/2006/relationships/hyperlink" Target="https://techterms.com/" TargetMode="External"/><Relationship Id="rId26" Type="http://schemas.openxmlformats.org/officeDocument/2006/relationships/hyperlink" Target="https://techterms.com/" TargetMode="External"/><Relationship Id="rId27" Type="http://schemas.openxmlformats.org/officeDocument/2006/relationships/hyperlink" Target="https://techterms.com/" TargetMode="External"/><Relationship Id="rId28" Type="http://schemas.openxmlformats.org/officeDocument/2006/relationships/hyperlink" Target="https://techterms.com/definition/pci" TargetMode="External"/><Relationship Id="rId29" Type="http://schemas.openxmlformats.org/officeDocument/2006/relationships/hyperlink" Target="https://techterms.com/definition/agp" TargetMode="External"/><Relationship Id="rId30" Type="http://schemas.openxmlformats.org/officeDocument/2006/relationships/hyperlink" Target="https://techterms.com/" TargetMode="External"/><Relationship Id="rId31" Type="http://schemas.openxmlformats.org/officeDocument/2006/relationships/hyperlink" Target="https://techterms.com/definition/outputdevice" TargetMode="External"/><Relationship Id="rId32" Type="http://schemas.openxmlformats.org/officeDocument/2006/relationships/hyperlink" Target="https://techterms.com/definition/inkjet" TargetMode="External"/><Relationship Id="rId33" Type="http://schemas.openxmlformats.org/officeDocument/2006/relationships/hyperlink" Target="https://techterms.com/definition/laserprinter" TargetMode="External"/><Relationship Id="rId34" Type="http://schemas.openxmlformats.org/officeDocument/2006/relationships/hyperlink" Target="https://techterms.com/" TargetMode="External"/><Relationship Id="rId35" Type="http://schemas.openxmlformats.org/officeDocument/2006/relationships/image" Target="media/image8.png"/><Relationship Id="rId36" Type="http://schemas.openxmlformats.org/officeDocument/2006/relationships/image" Target="media/image9.png"/><Relationship Id="rId37" Type="http://schemas.openxmlformats.org/officeDocument/2006/relationships/image" Target="media/image10.png"/><Relationship Id="rId38" Type="http://schemas.openxmlformats.org/officeDocument/2006/relationships/image" Target="media/image11.png"/><Relationship Id="rId39" Type="http://schemas.openxmlformats.org/officeDocument/2006/relationships/image" Target="media/image12.png"/><Relationship Id="rId40" Type="http://schemas.openxmlformats.org/officeDocument/2006/relationships/image" Target="media/image13.png"/><Relationship Id="rId41" Type="http://schemas.openxmlformats.org/officeDocument/2006/relationships/image" Target="media/image14.png"/><Relationship Id="rId42" Type="http://schemas.openxmlformats.org/officeDocument/2006/relationships/header" Target="header1.xml"/><Relationship Id="rId43" Type="http://schemas.openxmlformats.org/officeDocument/2006/relationships/footer" Target="footer1.xml"/><Relationship Id="rId44" Type="http://schemas.openxmlformats.org/officeDocument/2006/relationships/numbering" Target="numbering.xml"/><Relationship Id="rId45" Type="http://schemas.openxmlformats.org/officeDocument/2006/relationships/fontTable" Target="fontTable.xml"/><Relationship Id="rId4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80</TotalTime>
  <Application>LibreOffice/6.4.7.2$Linux_X86_64 LibreOffice_project/40$Build-2</Application>
  <Pages>58</Pages>
  <Words>11249</Words>
  <Characters>62437</Characters>
  <CharactersWithSpaces>73299</CharactersWithSpaces>
  <Paragraphs>427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2021-07-30T05:21:00Z</dcterms:created>
  <dc:creator>Rolito  Remolador</dc:creator>
  <dc:description/>
  <dc:language>en-US</dc:language>
  <cp:lastModifiedBy/>
  <dcterms:modified xsi:type="dcterms:W3CDTF">2023-06-03T20:41:46Z</dcterms:modified>
  <cp:revision>63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