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324" w:line="315" w:before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b w:val="1"/>
          <w:color w:val="444444"/>
          <w:sz w:val="40"/>
          <w:rtl w:val="0"/>
        </w:rPr>
        <w:t xml:space="preserve">MOVIETICKET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Projeto: Sistema de cinema.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Objetivo: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Temos um objetivo </w:t>
      </w:r>
      <w:r w:rsidRPr="00000000" w:rsidR="00000000" w:rsidDel="00000000">
        <w:rPr>
          <w:color w:val="444444"/>
          <w:rtl w:val="0"/>
        </w:rPr>
        <w:t xml:space="preserve">de</w:t>
      </w: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 desenvolver um sistema que facilite a compra de ingressos de cinema de um shopping qualquer. Esse sistema evitará filas nos caixas na hora da compra de ingressos, podendo estar </w:t>
      </w:r>
      <w:r w:rsidRPr="00000000" w:rsidR="00000000" w:rsidDel="00000000">
        <w:rPr>
          <w:color w:val="444444"/>
          <w:rtl w:val="0"/>
        </w:rPr>
        <w:t xml:space="preserve">instalado em vários locais</w:t>
      </w: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 pelo shopping. Existirá uma maquina, com o sistema integrado, para que os clientes possam realizar a(s) compra(s) do(s) ingresso(s)</w:t>
      </w:r>
      <w:r w:rsidRPr="00000000" w:rsidR="00000000" w:rsidDel="00000000">
        <w:rPr>
          <w:color w:val="44444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Existirá dois tipos de atores: Gerente e Cliente.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Papel do Gerente: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324" w:line="315" w:before="0"/>
        <w:ind w:left="720" w:hanging="359"/>
        <w:contextualSpacing w:val="1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Cadastrar e manter salas, cadeiras, sessões, filmes e preços. (meia ou inteira)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Papel do Cliente: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324" w:line="315" w:before="0"/>
        <w:ind w:left="720" w:hanging="359"/>
        <w:contextualSpacing w:val="1"/>
        <w:rPr>
          <w:color w:val="444444"/>
          <w:u w:val="none"/>
        </w:rPr>
      </w:pPr>
      <w:r w:rsidRPr="00000000" w:rsidR="00000000" w:rsidDel="00000000">
        <w:rPr>
          <w:color w:val="444444"/>
          <w:rtl w:val="0"/>
        </w:rPr>
        <w:t xml:space="preserve">Selecionar o filme, sessões, cadeiras, preços(meia ou inteira).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Funcionamento do sistema: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Antes da compra: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 cliente poderá acessar o sistema livre, sem precisar de usuário e senha.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Escolher o filme. Depois da escolha do filme, aparecerá imagem do filme, sinopse</w:t>
      </w:r>
      <w:r w:rsidRPr="00000000" w:rsidR="00000000" w:rsidDel="00000000">
        <w:rPr>
          <w:color w:val="444444"/>
          <w:rtl w:val="0"/>
        </w:rPr>
        <w:t xml:space="preserve">, censura, sessão, qual sala vai ser executada o filme(haverá uma sala para cada filme).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Escolher a sessão do filme.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Escolher sala.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Selecionar a cadeira.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Forma de pagamento: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 cliente terá na tela, a tabela de preços.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O cliente terá opção de marcar ingresso MEIA e INTEIRA.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Por final, tipo de pagamento: dinheiro, cartão.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324" w:line="315" w:before="0"/>
        <w:ind w:left="720" w:hanging="359"/>
        <w:rPr>
          <w:rFonts w:cs="Calibri" w:hAnsi="Calibri" w:eastAsia="Calibri" w:ascii="Calibri"/>
          <w:color w:val="444444"/>
          <w:sz w:val="22"/>
        </w:rPr>
      </w:pPr>
      <w:r w:rsidRPr="00000000" w:rsidR="00000000" w:rsidDel="00000000">
        <w:rPr>
          <w:rFonts w:cs="Calibri" w:hAnsi="Calibri" w:eastAsia="Calibri" w:ascii="Calibri"/>
          <w:color w:val="444444"/>
          <w:sz w:val="22"/>
          <w:rtl w:val="0"/>
        </w:rPr>
        <w:t xml:space="preserve">Por último será impresso o bilhete do ingresso.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color w:val="44444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4" w:line="315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MOVIETICKET.docx</dc:title>
</cp:coreProperties>
</file>