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1C" w:rsidRP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jc w:val="center"/>
        <w:rPr>
          <w:rFonts w:ascii="Calibri" w:hAnsi="Calibri"/>
          <w:b/>
          <w:color w:val="444444"/>
          <w:sz w:val="40"/>
          <w:szCs w:val="40"/>
        </w:rPr>
      </w:pPr>
      <w:r>
        <w:rPr>
          <w:rFonts w:ascii="Calibri" w:hAnsi="Calibri"/>
          <w:b/>
          <w:color w:val="444444"/>
          <w:sz w:val="40"/>
          <w:szCs w:val="40"/>
        </w:rPr>
        <w:t>MOVIETICKET</w:t>
      </w:r>
      <w:bookmarkStart w:id="0" w:name="_GoBack"/>
      <w:bookmarkEnd w:id="0"/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Projeto: Sistema de cinema.</w:t>
      </w: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Objetivo:</w:t>
      </w: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Temos um objetivo em desenvolver um sistema que facilite a compra de ingressos de cinema de um shopping qualquer. Esse sistema evitará filas nos caixas na hora da compra de ingressos, podendo estar espalhado pelo shopping.</w:t>
      </w:r>
      <w:r w:rsidRPr="00CF181C">
        <w:rPr>
          <w:rFonts w:ascii="Calibri" w:hAnsi="Calibri"/>
          <w:color w:val="444444"/>
          <w:sz w:val="23"/>
          <w:szCs w:val="23"/>
        </w:rPr>
        <w:t xml:space="preserve"> </w:t>
      </w:r>
      <w:r>
        <w:rPr>
          <w:rFonts w:ascii="Calibri" w:hAnsi="Calibri"/>
          <w:color w:val="444444"/>
          <w:sz w:val="23"/>
          <w:szCs w:val="23"/>
        </w:rPr>
        <w:t>Existirá uma maquina, com o sistema integrado, para que os clientes possam realizar a(s) compra(s) do(s) ingresso(s).</w:t>
      </w: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Funcionamento do sistema:</w:t>
      </w: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Antes da compra:</w:t>
      </w:r>
    </w:p>
    <w:p w:rsidR="00CF181C" w:rsidRDefault="00CF181C" w:rsidP="00CF18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O cliente poderá acessar o sistema livre, sem precisar de usuário e senha.</w:t>
      </w:r>
    </w:p>
    <w:p w:rsidR="00CF181C" w:rsidRDefault="00CF181C" w:rsidP="00CF18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Escolher o filme. Depois da escolha do filme, aparecerá imagem do filme, sinopse...</w:t>
      </w:r>
    </w:p>
    <w:p w:rsidR="00CF181C" w:rsidRDefault="00CF181C" w:rsidP="00CF18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Escolher a sessão do filme.</w:t>
      </w:r>
    </w:p>
    <w:p w:rsidR="00CF181C" w:rsidRDefault="00CF181C" w:rsidP="00CF18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Escolher sala.</w:t>
      </w:r>
    </w:p>
    <w:p w:rsidR="00CF181C" w:rsidRPr="00CF181C" w:rsidRDefault="00CF181C" w:rsidP="00CF18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Selecionar a cadeira.</w:t>
      </w: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Forma de pagamento:</w:t>
      </w:r>
    </w:p>
    <w:p w:rsidR="00CF181C" w:rsidRDefault="00CF181C" w:rsidP="00CF18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O cliente terá na tela, a tabela de preços.</w:t>
      </w:r>
    </w:p>
    <w:p w:rsidR="00CF181C" w:rsidRDefault="00CF181C" w:rsidP="00CF18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 xml:space="preserve">O cliente terá opção de marcar </w:t>
      </w:r>
      <w:proofErr w:type="gramStart"/>
      <w:r>
        <w:rPr>
          <w:rFonts w:ascii="Calibri" w:hAnsi="Calibri"/>
          <w:color w:val="444444"/>
          <w:sz w:val="23"/>
          <w:szCs w:val="23"/>
        </w:rPr>
        <w:t>ingresso MEIA e INTEIRA</w:t>
      </w:r>
      <w:proofErr w:type="gramEnd"/>
      <w:r>
        <w:rPr>
          <w:rFonts w:ascii="Calibri" w:hAnsi="Calibri"/>
          <w:color w:val="444444"/>
          <w:sz w:val="23"/>
          <w:szCs w:val="23"/>
        </w:rPr>
        <w:t>.</w:t>
      </w:r>
    </w:p>
    <w:p w:rsidR="00CF181C" w:rsidRDefault="00CF181C" w:rsidP="00CF18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Por final, tipo de pagamento: dinheiro, cartão.</w:t>
      </w:r>
    </w:p>
    <w:p w:rsidR="00CF181C" w:rsidRDefault="00CF181C" w:rsidP="00CF18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Por último será impresso o bilhete do ingresso.</w:t>
      </w:r>
    </w:p>
    <w:p w:rsidR="00CF181C" w:rsidRDefault="00CF181C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</w:p>
    <w:p w:rsidR="00CF181C" w:rsidRDefault="00AF6F83" w:rsidP="00CF181C">
      <w:pPr>
        <w:pStyle w:val="NormalWeb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QUESTÕES/DÚVIDAS:</w:t>
      </w:r>
    </w:p>
    <w:p w:rsidR="00AF6F83" w:rsidRDefault="00AF6F83" w:rsidP="00AF6F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 xml:space="preserve">Não está definido quem pode fazer o quê, ou seja, quais os papéis que existirão no sistema, nem se haverá </w:t>
      </w:r>
      <w:proofErr w:type="gramStart"/>
      <w:r>
        <w:rPr>
          <w:rFonts w:ascii="Calibri" w:hAnsi="Calibri"/>
          <w:color w:val="444444"/>
          <w:sz w:val="23"/>
          <w:szCs w:val="23"/>
        </w:rPr>
        <w:t>autenticação</w:t>
      </w:r>
      <w:proofErr w:type="gramEnd"/>
    </w:p>
    <w:p w:rsidR="00AF6F83" w:rsidRDefault="00AF6F83" w:rsidP="00AF6F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lastRenderedPageBreak/>
        <w:t>Os filmes, sessões, salas, cadeiras, deverão ser cadastrados e mantidos por alguém. Não está previsto.</w:t>
      </w:r>
    </w:p>
    <w:p w:rsidR="00AF6F83" w:rsidRDefault="00AF6F83" w:rsidP="00AF6F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É preciso saber exatamente quais dados do filme que serão armazenados (retirar o “etc.”)</w:t>
      </w:r>
    </w:p>
    <w:p w:rsidR="00244F07" w:rsidRDefault="00244F07"/>
    <w:sectPr w:rsidR="00244F07" w:rsidSect="00C84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6165"/>
    <w:multiLevelType w:val="multilevel"/>
    <w:tmpl w:val="4144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BD1128"/>
    <w:multiLevelType w:val="hybridMultilevel"/>
    <w:tmpl w:val="9C9E0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24051"/>
    <w:multiLevelType w:val="multilevel"/>
    <w:tmpl w:val="2C52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181C"/>
    <w:rsid w:val="00244F07"/>
    <w:rsid w:val="00AF6F83"/>
    <w:rsid w:val="00C841D2"/>
    <w:rsid w:val="00CF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1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Glaydson</cp:lastModifiedBy>
  <cp:revision>2</cp:revision>
  <dcterms:created xsi:type="dcterms:W3CDTF">2013-08-29T21:29:00Z</dcterms:created>
  <dcterms:modified xsi:type="dcterms:W3CDTF">2013-09-01T01:08:00Z</dcterms:modified>
</cp:coreProperties>
</file>