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B5074" w:rsidR="00FF6898" w:rsidP="00FF6898" w:rsidRDefault="00FF6898" w14:paraId="70BE75DE" w14:textId="7D8F00BF">
      <w:pPr>
        <w:jc w:val="center"/>
        <w:rPr>
          <w:rFonts w:ascii="仿宋_GB2312" w:eastAsia="仿宋_GB2312"/>
          <w:b/>
          <w:bCs/>
          <w:w w:val="90"/>
          <w:sz w:val="32"/>
        </w:rPr>
      </w:pPr>
      <w:r w:rsidRPr="00FB5074">
        <w:rPr>
          <w:rFonts w:hint="eastAsia" w:ascii="仿宋_GB2312" w:eastAsia="仿宋_GB2312"/>
          <w:b/>
          <w:bCs/>
          <w:w w:val="90"/>
          <w:sz w:val="32"/>
        </w:rPr>
        <w:t>北京邮电大学硕士研究生学位论文</w:t>
      </w:r>
      <w:r>
        <w:rPr>
          <w:rFonts w:hint="eastAsia" w:ascii="仿宋_GB2312" w:eastAsia="仿宋_GB2312"/>
          <w:b/>
          <w:bCs/>
          <w:w w:val="90"/>
          <w:sz w:val="32"/>
        </w:rPr>
        <w:t/>
      </w:r>
      <w:r>
        <w:rPr>
          <w:rFonts w:ascii="仿宋_GB2312" w:eastAsia="仿宋_GB2312"/>
          <w:b/>
          <w:bCs/>
          <w:w w:val="90"/>
          <w:sz w:val="32"/>
        </w:rPr>
        <w:t/>
      </w:r>
      <w:r w:rsidRPr="00FB5074">
        <w:rPr>
          <w:rFonts w:hint="eastAsia" w:ascii="仿宋_GB2312" w:eastAsia="仿宋_GB2312"/>
          <w:b/>
          <w:bCs/>
          <w:w w:val="90"/>
          <w:sz w:val="32"/>
        </w:rPr>
        <w:t>评阅书(学术型学位)</w:t>
      </w:r>
    </w:p>
    <w:tbl>
      <w:tblPr>
        <w:tblW w:w="9498" w:type="dxa"/>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41"/>
        <w:gridCol w:w="1191"/>
        <w:gridCol w:w="794"/>
        <w:gridCol w:w="1701"/>
        <w:gridCol w:w="1247"/>
        <w:gridCol w:w="1191"/>
        <w:gridCol w:w="1247"/>
        <w:gridCol w:w="1286"/>
      </w:tblGrid>
      <w:tr w:rsidR="002D562B" w:rsidTr="00D923B9" w14:paraId="29965D08" w14:textId="77777777">
        <w:trPr>
          <w:trHeight w:val="454"/>
        </w:trPr>
        <w:tc>
          <w:tcPr>
            <w:tcW w:w="841"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69DF7641" w14:textId="77777777">
            <w:pPr>
              <w:jc w:val="center"/>
              <w:rPr>
                <w:rFonts w:ascii="仿宋_GB2312" w:eastAsia="仿宋_GB2312"/>
                <w:b/>
              </w:rPr>
            </w:pPr>
            <w:r>
              <w:rPr>
                <w:rFonts w:hint="eastAsia" w:ascii="仿宋_GB2312" w:eastAsia="仿宋_GB2312"/>
                <w:b/>
              </w:rPr>
              <w:t>姓名</w:t>
            </w:r>
          </w:p>
        </w:tc>
        <w:tc>
          <w:tcPr>
            <w:tcW w:w="1191"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3CC88A78" w14:textId="77777777">
            <w:pPr>
              <w:jc w:val="center"/>
              <w:rPr>
                <w:rFonts w:ascii="仿宋_GB2312" w:eastAsia="仿宋_GB2312"/>
                <w:b/>
              </w:rPr>
            </w:pPr>
            <w:r>
              <w:rPr>
                <w:rFonts w:hint="eastAsia" w:ascii="仿宋_GB2312" w:eastAsia="仿宋_GB2312"/>
                <w:b/>
              </w:rPr>
              <w:t>张聪</w:t>
            </w:r>
          </w:p>
        </w:tc>
        <w:tc>
          <w:tcPr>
            <w:tcW w:w="794"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7474E991" w14:textId="77777777">
            <w:pPr>
              <w:jc w:val="center"/>
              <w:rPr>
                <w:rFonts w:ascii="仿宋_GB2312" w:eastAsia="仿宋_GB2312"/>
                <w:b/>
              </w:rPr>
            </w:pPr>
            <w:r>
              <w:rPr>
                <w:rFonts w:hint="eastAsia" w:ascii="仿宋_GB2312" w:eastAsia="仿宋_GB2312"/>
                <w:b/>
              </w:rPr>
              <w:t>学号</w:t>
            </w:r>
          </w:p>
        </w:tc>
        <w:tc>
          <w:tcPr>
            <w:tcW w:w="1701"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443166EC" w14:textId="77777777">
            <w:pPr>
              <w:jc w:val="center"/>
              <w:rPr>
                <w:rFonts w:ascii="仿宋_GB2312" w:eastAsia="仿宋_GB2312"/>
                <w:b/>
              </w:rPr>
            </w:pPr>
            <w:r>
              <w:rPr>
                <w:rFonts w:hint="eastAsia" w:ascii="仿宋_GB2312" w:eastAsia="仿宋_GB2312"/>
                <w:b/>
              </w:rPr>
              <w:t>2017110978</w:t>
            </w:r>
          </w:p>
        </w:tc>
        <w:tc>
          <w:tcPr>
            <w:tcW w:w="1247"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36464054" w14:textId="77777777">
            <w:pPr>
              <w:jc w:val="center"/>
              <w:rPr>
                <w:rFonts w:ascii="仿宋_GB2312" w:eastAsia="仿宋_GB2312"/>
                <w:b/>
              </w:rPr>
            </w:pPr>
            <w:r>
              <w:rPr>
                <w:rFonts w:hint="eastAsia" w:ascii="仿宋_GB2312" w:eastAsia="仿宋_GB2312"/>
                <w:b/>
              </w:rPr>
              <w:t>导师姓名</w:t>
            </w:r>
          </w:p>
        </w:tc>
        <w:tc>
          <w:tcPr>
            <w:tcW w:w="1191"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401EB321" w14:textId="77777777">
            <w:pPr>
              <w:jc w:val="center"/>
              <w:rPr>
                <w:rFonts w:ascii="仿宋_GB2312" w:eastAsia="仿宋_GB2312"/>
                <w:b/>
              </w:rPr>
            </w:pPr>
            <w:r>
              <w:rPr>
                <w:rFonts w:hint="eastAsia" w:ascii="仿宋_GB2312" w:eastAsia="仿宋_GB2312"/>
                <w:b/>
              </w:rPr>
              <w:t>兰岳恒</w:t>
            </w:r>
          </w:p>
        </w:tc>
        <w:tc>
          <w:tcPr>
            <w:tcW w:w="1247"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74CABFF1" w14:textId="77777777">
            <w:pPr>
              <w:jc w:val="center"/>
              <w:rPr>
                <w:rFonts w:ascii="仿宋_GB2312" w:eastAsia="仿宋_GB2312"/>
                <w:b/>
              </w:rPr>
            </w:pPr>
            <w:r>
              <w:rPr>
                <w:rFonts w:hint="eastAsia" w:ascii="仿宋_GB2312" w:eastAsia="仿宋_GB2312"/>
                <w:b/>
              </w:rPr>
              <w:t>导师职称</w:t>
            </w:r>
          </w:p>
        </w:tc>
        <w:tc>
          <w:tcPr>
            <w:tcW w:w="1286"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21328148" w14:textId="77777777">
            <w:pPr>
              <w:jc w:val="center"/>
              <w:rPr>
                <w:rFonts w:ascii="仿宋_GB2312" w:eastAsia="仿宋_GB2312"/>
                <w:b/>
              </w:rPr>
            </w:pPr>
            <w:r>
              <w:rPr>
                <w:rFonts w:hint="eastAsia" w:ascii="仿宋_GB2312" w:eastAsia="仿宋_GB2312"/>
                <w:b/>
              </w:rPr>
              <w:t>教授</w:t>
            </w:r>
          </w:p>
        </w:tc>
      </w:tr>
      <w:tr w:rsidR="002D562B" w:rsidTr="00D923B9" w14:paraId="51FB9741" w14:textId="77777777">
        <w:trPr>
          <w:trHeight w:val="454"/>
        </w:trPr>
        <w:tc>
          <w:tcPr>
            <w:tcW w:w="841"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087BC664" w14:textId="77777777">
            <w:pPr>
              <w:jc w:val="center"/>
              <w:rPr>
                <w:rFonts w:ascii="仿宋_GB2312" w:eastAsia="仿宋_GB2312"/>
                <w:b/>
              </w:rPr>
            </w:pPr>
            <w:r>
              <w:rPr>
                <w:rFonts w:hint="eastAsia" w:ascii="仿宋_GB2312" w:eastAsia="仿宋_GB2312"/>
                <w:b/>
              </w:rPr>
              <w:t>专业</w:t>
            </w:r>
          </w:p>
        </w:tc>
        <w:tc>
          <w:tcPr>
            <w:tcW w:w="8657" w:type="dxa"/>
            <w:gridSpan w:val="7"/>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0F768C93" w14:textId="77777777">
            <w:pPr>
              <w:rPr>
                <w:rFonts w:ascii="仿宋_GB2312" w:eastAsia="仿宋_GB2312"/>
                <w:b/>
              </w:rPr>
            </w:pPr>
            <w:r>
              <w:rPr>
                <w:rFonts w:hint="eastAsia" w:ascii="仿宋_GB2312" w:eastAsia="仿宋_GB2312"/>
                <w:b/>
              </w:rPr>
              <w:t>系统科学</w:t>
            </w:r>
          </w:p>
        </w:tc>
      </w:tr>
      <w:tr w:rsidR="002D562B" w:rsidTr="00D923B9" w14:paraId="4E33383C" w14:textId="77777777">
        <w:trPr>
          <w:trHeight w:val="454"/>
        </w:trPr>
        <w:tc>
          <w:tcPr>
            <w:tcW w:w="841"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3BE666C4" w14:textId="77777777">
            <w:pPr>
              <w:jc w:val="center"/>
              <w:rPr>
                <w:rFonts w:ascii="仿宋_GB2312" w:eastAsia="仿宋_GB2312"/>
                <w:b/>
              </w:rPr>
            </w:pPr>
            <w:r>
              <w:rPr>
                <w:rFonts w:hint="eastAsia" w:ascii="仿宋_GB2312" w:eastAsia="仿宋_GB2312"/>
                <w:b/>
              </w:rPr>
              <w:t>论文</w:t>
            </w:r>
          </w:p>
          <w:p w:rsidR="002D562B" w:rsidP="0040452D" w:rsidRDefault="002D562B" w14:paraId="110131FE" w14:textId="77777777">
            <w:pPr>
              <w:jc w:val="center"/>
              <w:rPr>
                <w:rFonts w:ascii="仿宋_GB2312" w:eastAsia="仿宋_GB2312"/>
                <w:b/>
              </w:rPr>
            </w:pPr>
            <w:r>
              <w:rPr>
                <w:rFonts w:hint="eastAsia" w:ascii="仿宋_GB2312" w:eastAsia="仿宋_GB2312"/>
                <w:b/>
              </w:rPr>
              <w:t>题目</w:t>
            </w:r>
          </w:p>
        </w:tc>
        <w:tc>
          <w:tcPr>
            <w:tcW w:w="8657" w:type="dxa"/>
            <w:gridSpan w:val="7"/>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75E78701" w14:textId="77777777">
            <w:pPr>
              <w:rPr>
                <w:rFonts w:ascii="仿宋_GB2312" w:eastAsia="仿宋_GB2312"/>
                <w:b/>
              </w:rPr>
            </w:pPr>
            <w:r>
              <w:rPr>
                <w:rFonts w:hint="eastAsia" w:ascii="仿宋_GB2312" w:eastAsia="仿宋_GB2312"/>
                <w:b/>
              </w:rPr>
              <w:t>混沌系统的Koopman分析与应用</w:t>
            </w:r>
          </w:p>
        </w:tc>
      </w:tr>
      <w:tr w:rsidR="00315D03" w:rsidTr="00315D03" w14:paraId="5BA35805" w14:textId="77777777">
        <w:trPr>
          <w:trHeight w:val="11472"/>
        </w:trPr>
        <w:tc>
          <w:tcPr>
            <w:tcW w:w="9498" w:type="dxa"/>
            <w:gridSpan w:val="8"/>
            <w:tcBorders>
              <w:top w:val="single" w:color="auto" w:sz="12" w:space="0"/>
              <w:left w:val="single" w:color="auto" w:sz="12" w:space="0"/>
              <w:bottom w:val="single" w:color="auto" w:sz="12" w:space="0"/>
              <w:right w:val="single" w:color="auto" w:sz="12" w:space="0"/>
            </w:tcBorders>
          </w:tcPr>
          <w:p w:rsidR="00315D03" w:rsidP="00315D03" w:rsidRDefault="00315D03" w14:paraId="4B3DB98D" w14:textId="77777777">
            <w:pPr>
              <w:pStyle w:val="a7"/>
              <w:spacing w:line="360" w:lineRule="auto"/>
              <w:rPr>
                <w:rFonts w:ascii="仿宋_GB2312" w:eastAsia="仿宋_GB2312"/>
                <w:b/>
                <w:sz w:val="21"/>
              </w:rPr>
            </w:pPr>
            <w:r>
              <w:rPr>
                <w:rFonts w:hint="eastAsia" w:ascii="仿宋_GB2312" w:eastAsia="仿宋_GB2312"/>
                <w:b/>
                <w:sz w:val="21"/>
              </w:rPr>
              <w:t xml:space="preserve">对论文的学术评语（包括选题意义；文献资料的掌握；数据、材料的收集、论证、结论是否合理；基本论点、结论和建议有无理论意义和实践价值；论文有无创新等。评语可另附页)： </w:t>
            </w:r>
          </w:p>
          <w:p w:rsidR="00315D03" w:rsidP="00315D03" w:rsidRDefault="00315D03" w14:paraId="4229E0D6" w14:textId="1A043FCD">
            <w:pPr>
              <w:rPr>
                <w:rFonts w:hint="eastAsia" w:ascii="仿宋_GB2312" w:eastAsia="仿宋_GB2312"/>
                <w:b/>
              </w:rPr>
            </w:pPr>
            <w:r w:rsidRPr="00453DC1">
              <w:rPr>
                <w:rFonts w:hint="eastAsia" w:ascii="仿宋_GB2312" w:eastAsia="仿宋_GB2312"/>
                <w:bCs/>
              </w:rPr>
              <w:t>随着大数据时代的来临，如何从数据中获取有用信息是当前各研究领域特别是医疗、公共卫生、金融等重点关注的问题。现实中的大多数系统往往由于原理复杂而难以用比较准确的动力学方程来近似描述，本论文着眼于探索一个普遍的数据分析方法，通过系统的特性数据，提取出动力学系统的动力学模式。在前人工作的基础上，本论文应用Koopman 算符分析了系统的演化特征，提取出关键特征，进而实现对系统长期行为一定程度的预测。并在将该理论方法应用于一些常见的混沌系统，如 Logistic 映射，Hénon 映射，Lorenz 系 统，研究结果显示该理论方法可以有效地提取出混沌系统的特征。由于Koopman 算符的普适性，因此本论文的研究结果对将Koopman理论方法应用到一般的复杂系统中提供了重要研究基础。
</w:t>
            </w:r>
          </w:p>
          <w:p>
            <w:pPr>
              <w:rPr>
                <w:rFonts w:hint="eastAsia" w:ascii="仿宋_GB2312" w:eastAsia="仿宋_GB2312"/>
                <w:b/>
              </w:rPr>
            </w:pPr>
            <w:r>
              <w:rPr>
                <w:rFonts w:hint="eastAsia" w:ascii="仿宋_GB2312" w:eastAsia="仿宋_GB2312"/>
                <w:bCs/>
              </w:rPr>
              <w:t>     本论文整体结构合理，立意新颖，研究结果充分，论据清晰，故我同意该论文申请硕士学位论文答辩。</w:t>
            </w:r>
          </w:p>
        </w:tc>
      </w:tr>
    </w:tbl>
    <w:p w:rsidR="00315D03" w:rsidRDefault="00315D03" w14:paraId="77E46E55" w14:textId="77777777">
      <w:r>
        <w:br w:type="page"/>
      </w:r>
    </w:p>
    <w:tbl>
      <w:tblPr>
        <w:tblW w:w="9498" w:type="dxa"/>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606"/>
        <w:gridCol w:w="265"/>
        <w:gridCol w:w="1230"/>
        <w:gridCol w:w="1134"/>
        <w:gridCol w:w="996"/>
        <w:gridCol w:w="563"/>
        <w:gridCol w:w="1276"/>
        <w:gridCol w:w="585"/>
        <w:gridCol w:w="426"/>
        <w:gridCol w:w="425"/>
        <w:gridCol w:w="425"/>
        <w:gridCol w:w="567"/>
      </w:tblGrid>
      <w:tr w:rsidR="002D562B" w:rsidTr="00D923B9" w14:paraId="7F0A96A9" w14:textId="77777777">
        <w:trPr>
          <w:trHeight w:val="454"/>
        </w:trPr>
        <w:tc>
          <w:tcPr>
            <w:tcW w:w="1606" w:type="dxa"/>
            <w:vMerge w:val="restart"/>
            <w:tcBorders>
              <w:top w:val="single" w:color="auto" w:sz="12" w:space="0"/>
              <w:left w:val="single" w:color="auto" w:sz="12" w:space="0"/>
              <w:right w:val="single" w:color="auto" w:sz="12" w:space="0"/>
            </w:tcBorders>
            <w:vAlign w:val="center"/>
          </w:tcPr>
          <w:p w:rsidR="002D562B" w:rsidP="0040452D" w:rsidRDefault="002D562B" w14:paraId="719BFCEA" w14:textId="77777777">
            <w:pPr>
              <w:pStyle w:val="a7"/>
              <w:spacing w:line="360" w:lineRule="auto"/>
              <w:jc w:val="center"/>
              <w:rPr>
                <w:rFonts w:ascii="仿宋_GB2312" w:eastAsia="仿宋_GB2312"/>
                <w:b/>
                <w:sz w:val="21"/>
              </w:rPr>
            </w:pPr>
            <w:r>
              <w:rPr>
                <w:rFonts w:hint="eastAsia" w:ascii="仿宋_GB2312" w:eastAsia="仿宋_GB2312"/>
                <w:b/>
                <w:sz w:val="21"/>
              </w:rPr>
              <w:lastRenderedPageBreak/>
              <w:t>评阅人姓名</w:t>
            </w:r>
          </w:p>
        </w:tc>
        <w:tc>
          <w:tcPr>
            <w:tcW w:w="1495" w:type="dxa"/>
            <w:gridSpan w:val="2"/>
            <w:vMerge w:val="restart"/>
            <w:tcBorders>
              <w:top w:val="single" w:color="auto" w:sz="12" w:space="0"/>
              <w:left w:val="single" w:color="auto" w:sz="12" w:space="0"/>
              <w:right w:val="single" w:color="auto" w:sz="12" w:space="0"/>
            </w:tcBorders>
            <w:vAlign w:val="center"/>
          </w:tcPr>
          <w:p w:rsidR="002D562B" w:rsidP="0040452D" w:rsidRDefault="002D562B" w14:paraId="084296EB" w14:textId="77777777">
            <w:pPr>
              <w:pStyle w:val="a7"/>
              <w:spacing w:line="360" w:lineRule="auto"/>
              <w:jc w:val="center"/>
              <w:rPr>
                <w:rFonts w:ascii="仿宋_GB2312" w:eastAsia="仿宋_GB2312"/>
                <w:b/>
                <w:sz w:val="21"/>
              </w:rPr>
            </w:pPr>
            <w:r>
              <w:rPr>
                <w:rFonts w:hint="eastAsia" w:ascii="仿宋_GB2312" w:eastAsia="仿宋_GB2312"/>
                <w:b/>
                <w:sz w:val="21"/>
              </w:rPr>
              <w:t>孙晓娟</w:t>
            </w:r>
          </w:p>
        </w:tc>
        <w:tc>
          <w:tcPr>
            <w:tcW w:w="1134"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7DA47D39" w14:textId="77777777">
            <w:pPr>
              <w:pStyle w:val="a7"/>
              <w:spacing w:line="360" w:lineRule="auto"/>
              <w:jc w:val="center"/>
              <w:rPr>
                <w:rFonts w:ascii="仿宋_GB2312" w:eastAsia="仿宋_GB2312"/>
                <w:b/>
                <w:sz w:val="21"/>
              </w:rPr>
            </w:pPr>
            <w:r>
              <w:rPr>
                <w:rFonts w:hint="eastAsia" w:ascii="仿宋_GB2312" w:eastAsia="仿宋_GB2312"/>
                <w:b/>
                <w:sz w:val="21"/>
              </w:rPr>
              <w:t>所在单位</w:t>
            </w:r>
          </w:p>
        </w:tc>
        <w:tc>
          <w:tcPr>
            <w:tcW w:w="5263" w:type="dxa"/>
            <w:gridSpan w:val="8"/>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2A64FB54" w14:textId="77777777">
            <w:pPr>
              <w:pStyle w:val="a7"/>
              <w:spacing w:line="360" w:lineRule="auto"/>
              <w:jc w:val="center"/>
              <w:rPr>
                <w:rFonts w:ascii="仿宋_GB2312" w:eastAsia="仿宋_GB2312"/>
                <w:b/>
                <w:sz w:val="21"/>
              </w:rPr>
            </w:pPr>
            <w:r>
              <w:rPr>
                <w:rFonts w:hint="eastAsia" w:ascii="仿宋_GB2312" w:eastAsia="仿宋_GB2312"/>
                <w:b/>
                <w:sz w:val="21"/>
              </w:rPr>
              <w:t>北京邮电大学</w:t>
            </w:r>
          </w:p>
        </w:tc>
      </w:tr>
      <w:tr w:rsidR="002D562B" w:rsidTr="00D923B9" w14:paraId="5B2E7F9A" w14:textId="77777777">
        <w:trPr>
          <w:trHeight w:val="454"/>
        </w:trPr>
        <w:tc>
          <w:tcPr>
            <w:tcW w:w="1606" w:type="dxa"/>
            <w:vMerge/>
            <w:tcBorders>
              <w:left w:val="single" w:color="auto" w:sz="12" w:space="0"/>
              <w:bottom w:val="single" w:color="auto" w:sz="12" w:space="0"/>
              <w:right w:val="single" w:color="auto" w:sz="12" w:space="0"/>
            </w:tcBorders>
            <w:vAlign w:val="center"/>
          </w:tcPr>
          <w:p w:rsidR="002D562B" w:rsidP="0040452D" w:rsidRDefault="002D562B" w14:paraId="5442C6BB" w14:textId="77777777">
            <w:pPr>
              <w:pStyle w:val="a7"/>
              <w:spacing w:line="360" w:lineRule="auto"/>
              <w:jc w:val="center"/>
              <w:rPr>
                <w:rFonts w:ascii="仿宋_GB2312" w:eastAsia="仿宋_GB2312"/>
                <w:b/>
                <w:sz w:val="21"/>
              </w:rPr>
            </w:pPr>
          </w:p>
        </w:tc>
        <w:tc>
          <w:tcPr>
            <w:tcW w:w="1495" w:type="dxa"/>
            <w:gridSpan w:val="2"/>
            <w:vMerge/>
            <w:tcBorders>
              <w:left w:val="single" w:color="auto" w:sz="12" w:space="0"/>
              <w:bottom w:val="single" w:color="auto" w:sz="12" w:space="0"/>
              <w:right w:val="single" w:color="auto" w:sz="12" w:space="0"/>
            </w:tcBorders>
            <w:vAlign w:val="center"/>
          </w:tcPr>
          <w:p w:rsidR="002D562B" w:rsidP="0040452D" w:rsidRDefault="002D562B" w14:paraId="20CEDF29" w14:textId="77777777">
            <w:pPr>
              <w:pStyle w:val="a7"/>
              <w:spacing w:line="360" w:lineRule="auto"/>
              <w:jc w:val="center"/>
              <w:rPr>
                <w:rFonts w:ascii="仿宋_GB2312" w:eastAsia="仿宋_GB2312"/>
                <w:b/>
                <w:sz w:val="21"/>
              </w:rPr>
            </w:pPr>
          </w:p>
        </w:tc>
        <w:tc>
          <w:tcPr>
            <w:tcW w:w="1134"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3B53D899" w14:textId="77777777">
            <w:pPr>
              <w:pStyle w:val="a7"/>
              <w:spacing w:line="360" w:lineRule="auto"/>
              <w:jc w:val="center"/>
              <w:rPr>
                <w:rFonts w:ascii="仿宋_GB2312" w:eastAsia="仿宋_GB2312"/>
                <w:b/>
                <w:sz w:val="21"/>
              </w:rPr>
            </w:pPr>
            <w:r>
              <w:rPr>
                <w:rFonts w:hint="eastAsia" w:ascii="仿宋_GB2312" w:eastAsia="仿宋_GB2312"/>
                <w:b/>
                <w:sz w:val="21"/>
              </w:rPr>
              <w:t>职    称</w:t>
            </w:r>
          </w:p>
        </w:tc>
        <w:tc>
          <w:tcPr>
            <w:tcW w:w="1559" w:type="dxa"/>
            <w:gridSpan w:val="2"/>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1AA941F9" w14:textId="77777777">
            <w:pPr>
              <w:pStyle w:val="a7"/>
              <w:spacing w:line="360" w:lineRule="auto"/>
              <w:jc w:val="center"/>
              <w:rPr>
                <w:rFonts w:ascii="仿宋_GB2312" w:eastAsia="仿宋_GB2312"/>
                <w:b/>
                <w:sz w:val="21"/>
              </w:rPr>
            </w:pPr>
            <w:r>
              <w:rPr>
                <w:rFonts w:hint="eastAsia" w:ascii="仿宋_GB2312" w:eastAsia="仿宋_GB2312"/>
                <w:b/>
                <w:sz w:val="21"/>
              </w:rPr>
              <w:t>副教授</w:t>
            </w:r>
          </w:p>
        </w:tc>
        <w:tc>
          <w:tcPr>
            <w:tcW w:w="1276" w:type="dxa"/>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6A549F82" w14:textId="77777777">
            <w:pPr>
              <w:pStyle w:val="a7"/>
              <w:spacing w:line="360" w:lineRule="auto"/>
              <w:jc w:val="center"/>
              <w:rPr>
                <w:rFonts w:ascii="仿宋_GB2312" w:eastAsia="仿宋_GB2312"/>
                <w:b/>
                <w:sz w:val="21"/>
              </w:rPr>
            </w:pPr>
            <w:r>
              <w:rPr>
                <w:rFonts w:hint="eastAsia" w:ascii="仿宋_GB2312" w:eastAsia="仿宋_GB2312"/>
                <w:b/>
                <w:sz w:val="21"/>
              </w:rPr>
              <w:t>评阅日期</w:t>
            </w:r>
          </w:p>
        </w:tc>
        <w:tc>
          <w:tcPr>
            <w:tcW w:w="2428" w:type="dxa"/>
            <w:gridSpan w:val="5"/>
            <w:tcBorders>
              <w:top w:val="single" w:color="auto" w:sz="12" w:space="0"/>
              <w:left w:val="single" w:color="auto" w:sz="12" w:space="0"/>
              <w:bottom w:val="single" w:color="auto" w:sz="12" w:space="0"/>
              <w:right w:val="single" w:color="auto" w:sz="12" w:space="0"/>
            </w:tcBorders>
            <w:vAlign w:val="center"/>
          </w:tcPr>
          <w:p w:rsidR="002D562B" w:rsidP="0040452D" w:rsidRDefault="002D562B" w14:paraId="4B7824F4" w14:textId="77777777">
            <w:pPr>
              <w:pStyle w:val="a7"/>
              <w:wordWrap w:val="0"/>
              <w:spacing w:line="360" w:lineRule="auto"/>
              <w:jc w:val="right"/>
              <w:rPr>
                <w:rFonts w:ascii="仿宋_GB2312" w:eastAsia="仿宋_GB2312"/>
                <w:b/>
                <w:sz w:val="21"/>
              </w:rPr>
            </w:pPr>
            <w:r>
              <w:rPr>
                <w:rFonts w:hint="eastAsia" w:ascii="仿宋_GB2312" w:eastAsia="仿宋_GB2312"/>
                <w:b/>
                <w:sz w:val="21"/>
              </w:rPr>
              <w:t>2020年9月10日</w:t>
            </w:r>
          </w:p>
        </w:tc>
      </w:tr>
      <w:tr w:rsidR="002D562B" w:rsidTr="00315D03" w14:paraId="25BF7F0C" w14:textId="77777777">
        <w:tblPrEx>
          <w:tblCellMar>
            <w:left w:w="28" w:type="dxa"/>
            <w:right w:w="28" w:type="dxa"/>
          </w:tblCellMar>
        </w:tblPrEx>
        <w:trPr>
          <w:cantSplit/>
          <w:trHeight w:val="4509"/>
        </w:trPr>
        <w:tc>
          <w:tcPr>
            <w:tcW w:w="9498" w:type="dxa"/>
            <w:gridSpan w:val="12"/>
            <w:tcBorders>
              <w:top w:val="single" w:color="auto" w:sz="12" w:space="0"/>
              <w:left w:val="single" w:color="auto" w:sz="12" w:space="0"/>
              <w:bottom w:val="single" w:color="auto" w:sz="12" w:space="0"/>
              <w:right w:val="single" w:color="auto" w:sz="12" w:space="0"/>
            </w:tcBorders>
          </w:tcPr>
          <w:p w:rsidR="002D562B" w:rsidP="0040452D" w:rsidRDefault="002D562B" w14:paraId="21E2246B" w14:textId="77777777">
            <w:pPr>
              <w:spacing w:before="156" w:beforeLines="50"/>
              <w:rPr>
                <w:rFonts w:ascii="仿宋_GB2312" w:eastAsia="仿宋_GB2312"/>
                <w:b/>
              </w:rPr>
            </w:pPr>
            <w:r>
              <w:rPr>
                <w:rFonts w:hint="eastAsia" w:ascii="仿宋_GB2312" w:eastAsia="仿宋_GB2312"/>
                <w:b/>
              </w:rPr>
              <w:t>论文的不足之处及建议：（明确指出论文中存在的问题和不足之处，并请提出修改建议，可另附页）</w:t>
            </w:r>
          </w:p>
          <w:p w:rsidRPr="008E158E" w:rsidR="002D562B" w:rsidP="0040452D" w:rsidRDefault="002D562B" w14:paraId="7B9BDECE" w14:textId="77777777">
            <w:pPr>
              <w:spacing w:before="156" w:beforeLines="50"/>
              <w:rPr>
                <w:rFonts w:ascii="仿宋_GB2312" w:eastAsia="仿宋_GB2312"/>
                <w:bCs/>
              </w:rPr>
            </w:pPr>
            <w:r w:rsidRPr="008E158E">
              <w:rPr>
                <w:rFonts w:hint="eastAsia" w:ascii="仿宋_GB2312" w:eastAsia="仿宋_GB2312"/>
                <w:bCs/>
              </w:rPr>
              <w:t>1、第三章节中图的坐标清晰度不够，建议把坐标的字体加大一点，另外曲线图中的曲线建议再加粗一下。
</w:t>
            </w:r>
          </w:p>
          <w:p>
            <w:pPr>
              <w:spacing w:before="156" w:beforeLines="50"/>
              <w:rPr>
                <w:rFonts w:ascii="仿宋_GB2312" w:eastAsia="仿宋_GB2312"/>
                <w:bCs/>
              </w:rPr>
            </w:pPr>
            <w:r>
              <w:rPr>
                <w:rFonts w:hint="eastAsia" w:ascii="仿宋_GB2312" w:eastAsia="仿宋_GB2312"/>
                <w:bCs/>
              </w:rPr>
              <w:t>2、引言部分的国内外研究现状有点单薄，建议再稍加补充一些。
</w:t>
            </w:r>
          </w:p>
          <w:p>
            <w:pPr>
              <w:spacing w:before="156" w:beforeLines="50"/>
              <w:rPr>
                <w:rFonts w:ascii="仿宋_GB2312" w:eastAsia="仿宋_GB2312"/>
                <w:bCs/>
              </w:rPr>
            </w:pPr>
            <w:r>
              <w:rPr>
                <w:rFonts w:hint="eastAsia" w:ascii="仿宋_GB2312" w:eastAsia="仿宋_GB2312"/>
                <w:bCs/>
              </w:rPr>
              <w:t>3、参考文献并未在正文中标注具体引用位置，需修改补充。</w:t>
            </w:r>
          </w:p>
        </w:tc>
      </w:tr>
      <w:tr w:rsidR="00FF7F6C" w:rsidTr="00D923B9" w14:paraId="077FF48C" w14:textId="77777777">
        <w:tblPrEx>
          <w:tblCellMar>
            <w:left w:w="28" w:type="dxa"/>
            <w:right w:w="28" w:type="dxa"/>
          </w:tblCellMar>
        </w:tblPrEx>
        <w:trPr>
          <w:trHeight w:val="680"/>
        </w:trPr>
        <w:tc>
          <w:tcPr>
            <w:tcW w:w="1871" w:type="dxa"/>
            <w:gridSpan w:val="2"/>
            <w:tcBorders>
              <w:left w:val="single" w:color="auto" w:sz="12" w:space="0"/>
            </w:tcBorders>
            <w:vAlign w:val="center"/>
          </w:tcPr>
          <w:p w:rsidR="00FF7F6C" w:rsidP="0040452D" w:rsidRDefault="00FF7F6C" w14:paraId="3E79ACBA" w14:textId="77777777">
            <w:pPr>
              <w:jc w:val="center"/>
              <w:rPr>
                <w:rFonts w:ascii="仿宋_GB2312" w:eastAsia="仿宋_GB2312"/>
                <w:b/>
              </w:rPr>
            </w:pPr>
            <w:r>
              <w:rPr>
                <w:rFonts w:hint="eastAsia"/>
                <w:sz w:val="24"/>
              </w:rPr>
              <w:t>评价要素</w:t>
            </w:r>
          </w:p>
        </w:tc>
        <w:tc>
          <w:tcPr>
            <w:tcW w:w="5784" w:type="dxa"/>
            <w:gridSpan w:val="6"/>
            <w:tcBorders>
              <w:right w:val="single" w:color="auto" w:sz="4" w:space="0"/>
            </w:tcBorders>
            <w:vAlign w:val="center"/>
          </w:tcPr>
          <w:p w:rsidR="00FF7F6C" w:rsidP="0040452D" w:rsidRDefault="00FF7F6C" w14:paraId="5CE42C57" w14:textId="77777777">
            <w:pPr>
              <w:jc w:val="center"/>
              <w:rPr>
                <w:rFonts w:ascii="仿宋_GB2312" w:eastAsia="仿宋_GB2312"/>
                <w:b/>
              </w:rPr>
            </w:pPr>
            <w:r>
              <w:rPr>
                <w:rFonts w:hint="eastAsia"/>
                <w:sz w:val="24"/>
              </w:rPr>
              <w:t>评阅意见</w:t>
            </w:r>
          </w:p>
        </w:tc>
        <w:tc>
          <w:tcPr>
            <w:tcW w:w="426" w:type="dxa"/>
            <w:tcBorders>
              <w:left w:val="single" w:color="auto" w:sz="4" w:space="0"/>
              <w:right w:val="single" w:color="auto" w:sz="4" w:space="0"/>
            </w:tcBorders>
            <w:vAlign w:val="center"/>
          </w:tcPr>
          <w:p w:rsidRPr="00FF7F6C" w:rsidR="00FF7F6C" w:rsidP="0040452D" w:rsidRDefault="00FF7F6C" w14:paraId="05D6474B" w14:textId="2E53D298">
            <w:pPr>
              <w:jc w:val="center"/>
              <w:rPr>
                <w:rFonts w:ascii="宋体" w:hAnsi="宋体"/>
                <w:bCs/>
              </w:rPr>
            </w:pPr>
            <w:r w:rsidRPr="00FF7F6C">
              <w:rPr>
                <w:rFonts w:hint="eastAsia" w:ascii="宋体" w:hAnsi="宋体"/>
                <w:bCs/>
              </w:rPr>
              <w:t>优秀</w:t>
            </w:r>
          </w:p>
        </w:tc>
        <w:tc>
          <w:tcPr>
            <w:tcW w:w="425" w:type="dxa"/>
            <w:tcBorders>
              <w:left w:val="single" w:color="auto" w:sz="4" w:space="0"/>
              <w:right w:val="single" w:color="auto" w:sz="4" w:space="0"/>
            </w:tcBorders>
            <w:vAlign w:val="center"/>
          </w:tcPr>
          <w:p w:rsidRPr="00FF7F6C" w:rsidR="00FF7F6C" w:rsidP="0040452D" w:rsidRDefault="00FF7F6C" w14:paraId="0879AEC3" w14:textId="60C2CEE2">
            <w:pPr>
              <w:jc w:val="center"/>
              <w:rPr>
                <w:rFonts w:ascii="宋体" w:hAnsi="宋体"/>
                <w:bCs/>
              </w:rPr>
            </w:pPr>
            <w:r w:rsidRPr="00FF7F6C">
              <w:rPr>
                <w:rFonts w:hint="eastAsia" w:ascii="宋体" w:hAnsi="宋体"/>
                <w:bCs/>
              </w:rPr>
              <w:t>良好</w:t>
            </w:r>
          </w:p>
        </w:tc>
        <w:tc>
          <w:tcPr>
            <w:tcW w:w="425" w:type="dxa"/>
            <w:tcBorders>
              <w:left w:val="single" w:color="auto" w:sz="4" w:space="0"/>
              <w:right w:val="single" w:color="auto" w:sz="4" w:space="0"/>
            </w:tcBorders>
            <w:vAlign w:val="center"/>
          </w:tcPr>
          <w:p w:rsidRPr="00FF7F6C" w:rsidR="00FF7F6C" w:rsidP="0040452D" w:rsidRDefault="00FF7F6C" w14:paraId="3F323041" w14:textId="2C87A0C0">
            <w:pPr>
              <w:jc w:val="center"/>
              <w:rPr>
                <w:rFonts w:ascii="宋体" w:hAnsi="宋体"/>
                <w:bCs/>
              </w:rPr>
            </w:pPr>
            <w:r w:rsidRPr="00FF7F6C">
              <w:rPr>
                <w:rFonts w:hint="eastAsia" w:ascii="宋体" w:hAnsi="宋体"/>
                <w:bCs/>
              </w:rPr>
              <w:t>一般</w:t>
            </w:r>
          </w:p>
        </w:tc>
        <w:tc>
          <w:tcPr>
            <w:tcW w:w="567" w:type="dxa"/>
            <w:tcBorders>
              <w:left w:val="single" w:color="auto" w:sz="4" w:space="0"/>
              <w:right w:val="single" w:color="auto" w:sz="12" w:space="0"/>
            </w:tcBorders>
            <w:vAlign w:val="center"/>
          </w:tcPr>
          <w:p w:rsidRPr="00FF7F6C" w:rsidR="00FF7F6C" w:rsidP="0040452D" w:rsidRDefault="00FF7F6C" w14:paraId="3885FE77" w14:textId="6A2EA7C2">
            <w:pPr>
              <w:jc w:val="center"/>
              <w:rPr>
                <w:rFonts w:ascii="宋体" w:hAnsi="宋体"/>
                <w:bCs/>
              </w:rPr>
            </w:pPr>
            <w:r w:rsidRPr="00FF7F6C">
              <w:rPr>
                <w:rFonts w:hint="eastAsia" w:ascii="宋体" w:hAnsi="宋体"/>
                <w:bCs/>
              </w:rPr>
              <w:t>较差</w:t>
            </w:r>
          </w:p>
        </w:tc>
      </w:tr>
      <w:tr w:rsidR="00FF7F6C" w:rsidTr="00D923B9" w14:paraId="683FBCCF" w14:textId="77777777">
        <w:tblPrEx>
          <w:tblCellMar>
            <w:left w:w="28" w:type="dxa"/>
            <w:right w:w="28" w:type="dxa"/>
          </w:tblCellMar>
        </w:tblPrEx>
        <w:trPr>
          <w:trHeight w:val="454"/>
        </w:trPr>
        <w:tc>
          <w:tcPr>
            <w:tcW w:w="1871" w:type="dxa"/>
            <w:gridSpan w:val="2"/>
            <w:tcBorders>
              <w:left w:val="single" w:color="auto" w:sz="12" w:space="0"/>
            </w:tcBorders>
            <w:shd w:val="clear" w:color="auto" w:fill="auto"/>
            <w:vAlign w:val="center"/>
          </w:tcPr>
          <w:p w:rsidRPr="00FF7F6C" w:rsidR="00FF7F6C" w:rsidP="00FF7F6C" w:rsidRDefault="00FF7F6C" w14:paraId="52D5661E" w14:textId="2B9B37D7">
            <w:pPr>
              <w:jc w:val="center"/>
              <w:rPr>
                <w:rFonts w:ascii="宋体" w:hAnsi="宋体"/>
                <w:bCs/>
              </w:rPr>
            </w:pPr>
            <w:r w:rsidRPr="00FF7F6C">
              <w:rPr>
                <w:rFonts w:hint="eastAsia" w:ascii="宋体" w:hAnsi="宋体"/>
                <w:bCs/>
              </w:rPr>
              <w:t>论文选题</w:t>
            </w:r>
          </w:p>
        </w:tc>
        <w:tc>
          <w:tcPr>
            <w:tcW w:w="5784" w:type="dxa"/>
            <w:gridSpan w:val="6"/>
            <w:tcBorders>
              <w:right w:val="single" w:color="auto" w:sz="4" w:space="0"/>
            </w:tcBorders>
            <w:shd w:val="clear" w:color="auto" w:fill="auto"/>
            <w:vAlign w:val="center"/>
          </w:tcPr>
          <w:p w:rsidRPr="00FF7F6C" w:rsidR="00FF7F6C" w:rsidP="00FF7F6C" w:rsidRDefault="00FF7F6C" w14:paraId="5FBB5CC5" w14:textId="0BD3155A">
            <w:pPr>
              <w:spacing w:line="480" w:lineRule="auto"/>
              <w:rPr>
                <w:rFonts w:ascii="宋体" w:hAnsi="宋体"/>
                <w:bCs/>
              </w:rPr>
            </w:pPr>
            <w:r w:rsidRPr="00FF7F6C">
              <w:rPr>
                <w:rFonts w:hint="eastAsia" w:ascii="宋体" w:hAnsi="宋体"/>
                <w:bCs/>
              </w:rPr>
              <w:t>论文选题的理论意义或实用价值</w:t>
            </w:r>
          </w:p>
        </w:tc>
        <w:tc>
          <w:tcPr>
            <w:tcW w:w="426"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567" w:type="dxa"/>
            <w:tcBorders>
              <w:left w:val="single" w:color="auto" w:sz="4" w:space="0"/>
              <w:right w:val="single" w:color="auto" w:sz="12" w:space="0"/>
            </w:tcBorders>
            <w:vAlign w:val="center"/>
          </w:tcPr>
          <w:p>
            <w:pPr>
              <w:jc w:val="center"/>
              <w:rPr>
                <w:rFonts w:ascii="宋体" w:hAnsi="宋体"/>
                <w:bCs/>
              </w:rPr>
            </w:pPr>
            <w:r>
              <w:rPr>
                <w:rFonts w:hint="eastAsia" w:ascii="宋体" w:hAnsi="宋体"/>
                <w:bCs/>
              </w:rPr>
              <w:t/>
            </w:r>
          </w:p>
        </w:tc>
      </w:tr>
      <w:tr w:rsidR="00FF7F6C" w:rsidTr="00D923B9" w14:paraId="53088BE6" w14:textId="77777777">
        <w:tblPrEx>
          <w:tblCellMar>
            <w:left w:w="28" w:type="dxa"/>
            <w:right w:w="28" w:type="dxa"/>
          </w:tblCellMar>
        </w:tblPrEx>
        <w:trPr>
          <w:trHeight w:val="714"/>
        </w:trPr>
        <w:tc>
          <w:tcPr>
            <w:tcW w:w="1871" w:type="dxa"/>
            <w:gridSpan w:val="2"/>
            <w:tcBorders>
              <w:left w:val="single" w:color="auto" w:sz="12" w:space="0"/>
            </w:tcBorders>
            <w:shd w:val="clear" w:color="auto" w:fill="auto"/>
            <w:vAlign w:val="center"/>
          </w:tcPr>
          <w:p w:rsidRPr="00FF7F6C" w:rsidR="00FF7F6C" w:rsidP="00FF7F6C" w:rsidRDefault="00FF7F6C" w14:paraId="703B3A52" w14:textId="23D18BB2">
            <w:pPr>
              <w:jc w:val="center"/>
              <w:rPr>
                <w:rFonts w:ascii="宋体" w:hAnsi="宋体"/>
                <w:bCs/>
              </w:rPr>
            </w:pPr>
            <w:r w:rsidRPr="00FF7F6C">
              <w:rPr>
                <w:rFonts w:hint="eastAsia" w:ascii="宋体" w:hAnsi="宋体"/>
                <w:bCs/>
              </w:rPr>
              <w:t>文献综述</w:t>
            </w:r>
          </w:p>
        </w:tc>
        <w:tc>
          <w:tcPr>
            <w:tcW w:w="5784" w:type="dxa"/>
            <w:gridSpan w:val="6"/>
            <w:tcBorders>
              <w:right w:val="single" w:color="auto" w:sz="4" w:space="0"/>
            </w:tcBorders>
            <w:shd w:val="clear" w:color="auto" w:fill="auto"/>
            <w:vAlign w:val="center"/>
          </w:tcPr>
          <w:p w:rsidRPr="00FF7F6C" w:rsidR="00FF7F6C" w:rsidP="00FF7F6C" w:rsidRDefault="00FF7F6C" w14:paraId="2B3955EC" w14:textId="7EF250D3">
            <w:pPr>
              <w:rPr>
                <w:rFonts w:ascii="宋体" w:hAnsi="宋体"/>
                <w:bCs/>
              </w:rPr>
            </w:pPr>
            <w:r w:rsidRPr="00FF7F6C">
              <w:rPr>
                <w:rFonts w:hint="eastAsia" w:ascii="宋体" w:hAnsi="宋体"/>
                <w:bCs/>
              </w:rPr>
              <w:t>对本领域学术动态的了解和文献综合分析能力</w:t>
            </w:r>
          </w:p>
        </w:tc>
        <w:tc>
          <w:tcPr>
            <w:tcW w:w="426"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567" w:type="dxa"/>
            <w:tcBorders>
              <w:left w:val="single" w:color="auto" w:sz="4" w:space="0"/>
              <w:right w:val="single" w:color="auto" w:sz="12" w:space="0"/>
            </w:tcBorders>
            <w:vAlign w:val="center"/>
          </w:tcPr>
          <w:p>
            <w:pPr>
              <w:jc w:val="center"/>
              <w:rPr>
                <w:rFonts w:ascii="宋体" w:hAnsi="宋体"/>
                <w:bCs/>
              </w:rPr>
            </w:pPr>
            <w:r>
              <w:rPr>
                <w:rFonts w:hint="eastAsia" w:ascii="宋体" w:hAnsi="宋体"/>
                <w:bCs/>
              </w:rPr>
              <w:t/>
            </w:r>
          </w:p>
        </w:tc>
      </w:tr>
      <w:tr w:rsidR="00FF7F6C" w:rsidTr="00D923B9" w14:paraId="515D1D5A" w14:textId="77777777">
        <w:tblPrEx>
          <w:tblCellMar>
            <w:left w:w="28" w:type="dxa"/>
            <w:right w:w="28" w:type="dxa"/>
          </w:tblCellMar>
        </w:tblPrEx>
        <w:trPr>
          <w:trHeight w:val="479"/>
        </w:trPr>
        <w:tc>
          <w:tcPr>
            <w:tcW w:w="1871" w:type="dxa"/>
            <w:gridSpan w:val="2"/>
            <w:tcBorders>
              <w:left w:val="single" w:color="auto" w:sz="12" w:space="0"/>
            </w:tcBorders>
            <w:shd w:val="clear" w:color="auto" w:fill="auto"/>
            <w:vAlign w:val="center"/>
          </w:tcPr>
          <w:p w:rsidRPr="00FF7F6C" w:rsidR="00FF7F6C" w:rsidP="00FF7F6C" w:rsidRDefault="00FF7F6C" w14:paraId="09EBEAEC" w14:textId="4FE70C23">
            <w:pPr>
              <w:jc w:val="center"/>
              <w:rPr>
                <w:rFonts w:ascii="宋体" w:hAnsi="宋体"/>
                <w:bCs/>
              </w:rPr>
            </w:pPr>
            <w:r w:rsidRPr="00FF7F6C">
              <w:rPr>
                <w:rFonts w:hint="eastAsia" w:ascii="宋体" w:hAnsi="宋体"/>
                <w:bCs/>
              </w:rPr>
              <w:t>论文水平</w:t>
            </w:r>
          </w:p>
        </w:tc>
        <w:tc>
          <w:tcPr>
            <w:tcW w:w="5784" w:type="dxa"/>
            <w:gridSpan w:val="6"/>
            <w:tcBorders>
              <w:right w:val="single" w:color="auto" w:sz="4" w:space="0"/>
            </w:tcBorders>
            <w:shd w:val="clear" w:color="auto" w:fill="auto"/>
            <w:vAlign w:val="center"/>
          </w:tcPr>
          <w:p w:rsidRPr="00FF7F6C" w:rsidR="00FF7F6C" w:rsidP="00FF7F6C" w:rsidRDefault="00FF7F6C" w14:paraId="3AA01695" w14:textId="4B11F8A4">
            <w:pPr>
              <w:spacing w:line="480" w:lineRule="auto"/>
              <w:rPr>
                <w:rFonts w:ascii="宋体" w:hAnsi="宋体"/>
                <w:bCs/>
              </w:rPr>
            </w:pPr>
            <w:r w:rsidRPr="00FF7F6C">
              <w:rPr>
                <w:rFonts w:hint="eastAsia" w:ascii="宋体" w:hAnsi="宋体"/>
                <w:bCs/>
              </w:rPr>
              <w:t>学术水平、创造性成果及社会经济效益</w:t>
            </w:r>
          </w:p>
        </w:tc>
        <w:tc>
          <w:tcPr>
            <w:tcW w:w="426"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567" w:type="dxa"/>
            <w:tcBorders>
              <w:left w:val="single" w:color="auto" w:sz="4" w:space="0"/>
              <w:right w:val="single" w:color="auto" w:sz="12" w:space="0"/>
            </w:tcBorders>
            <w:vAlign w:val="center"/>
          </w:tcPr>
          <w:p>
            <w:pPr>
              <w:jc w:val="center"/>
              <w:rPr>
                <w:rFonts w:ascii="宋体" w:hAnsi="宋体"/>
                <w:bCs/>
              </w:rPr>
            </w:pPr>
            <w:r>
              <w:rPr>
                <w:rFonts w:hint="eastAsia" w:ascii="宋体" w:hAnsi="宋体"/>
                <w:bCs/>
              </w:rPr>
              <w:t/>
            </w:r>
          </w:p>
        </w:tc>
      </w:tr>
      <w:tr w:rsidR="00FF7F6C" w:rsidTr="00D923B9" w14:paraId="1AC48F79" w14:textId="77777777">
        <w:tblPrEx>
          <w:tblCellMar>
            <w:left w:w="28" w:type="dxa"/>
            <w:right w:w="28" w:type="dxa"/>
          </w:tblCellMar>
        </w:tblPrEx>
        <w:trPr>
          <w:trHeight w:val="434"/>
        </w:trPr>
        <w:tc>
          <w:tcPr>
            <w:tcW w:w="1871" w:type="dxa"/>
            <w:gridSpan w:val="2"/>
            <w:tcBorders>
              <w:left w:val="single" w:color="auto" w:sz="12" w:space="0"/>
            </w:tcBorders>
            <w:shd w:val="clear" w:color="auto" w:fill="auto"/>
            <w:vAlign w:val="center"/>
          </w:tcPr>
          <w:p w:rsidRPr="00FF7F6C" w:rsidR="00FF7F6C" w:rsidP="00FF7F6C" w:rsidRDefault="00FF7F6C" w14:paraId="7C3BE4C7" w14:textId="0C8F743F">
            <w:pPr>
              <w:spacing w:line="360" w:lineRule="auto"/>
              <w:jc w:val="center"/>
              <w:rPr>
                <w:rFonts w:ascii="宋体" w:hAnsi="宋体"/>
                <w:bCs/>
              </w:rPr>
            </w:pPr>
            <w:r w:rsidRPr="00FF7F6C">
              <w:rPr>
                <w:rFonts w:hint="eastAsia" w:ascii="宋体" w:hAnsi="宋体"/>
                <w:bCs/>
              </w:rPr>
              <w:t>科研能力</w:t>
            </w:r>
          </w:p>
        </w:tc>
        <w:tc>
          <w:tcPr>
            <w:tcW w:w="5784" w:type="dxa"/>
            <w:gridSpan w:val="6"/>
            <w:tcBorders>
              <w:right w:val="single" w:color="auto" w:sz="4" w:space="0"/>
            </w:tcBorders>
            <w:shd w:val="clear" w:color="auto" w:fill="auto"/>
            <w:vAlign w:val="center"/>
          </w:tcPr>
          <w:p w:rsidRPr="00FF7F6C" w:rsidR="00FF7F6C" w:rsidP="00FF7F6C" w:rsidRDefault="00FF7F6C" w14:paraId="20C49364" w14:textId="46853D36">
            <w:pPr>
              <w:spacing w:line="480" w:lineRule="auto"/>
              <w:rPr>
                <w:rFonts w:ascii="宋体" w:hAnsi="宋体"/>
                <w:bCs/>
              </w:rPr>
            </w:pPr>
            <w:r w:rsidRPr="00FF7F6C">
              <w:rPr>
                <w:rFonts w:hint="eastAsia" w:ascii="宋体" w:hAnsi="宋体"/>
                <w:bCs/>
              </w:rPr>
              <w:t>科研能力、研究方法、实验设计、数据验证</w:t>
            </w:r>
          </w:p>
        </w:tc>
        <w:tc>
          <w:tcPr>
            <w:tcW w:w="426"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w:t>
            </w:r>
          </w:p>
        </w:tc>
        <w:tc>
          <w:tcPr>
            <w:tcW w:w="425" w:type="dxa"/>
            <w:tcBorders>
              <w:left w:val="single" w:color="auto" w:sz="4" w:space="0"/>
              <w:right w:val="single" w:color="auto" w:sz="4" w:space="0"/>
            </w:tcBorders>
            <w:vAlign w:val="center"/>
          </w:tcPr>
          <w:p>
            <w:pPr>
              <w:jc w:val="center"/>
              <w:rPr>
                <w:rFonts w:ascii="宋体" w:hAnsi="宋体"/>
                <w:bCs/>
              </w:rPr>
            </w:pPr>
            <w:r>
              <w:rPr>
                <w:rFonts w:hint="eastAsia" w:ascii="宋体" w:hAnsi="宋体"/>
                <w:bCs/>
              </w:rPr>
              <w:t/>
            </w:r>
          </w:p>
        </w:tc>
        <w:tc>
          <w:tcPr>
            <w:tcW w:w="567" w:type="dxa"/>
            <w:tcBorders>
              <w:left w:val="single" w:color="auto" w:sz="4" w:space="0"/>
              <w:right w:val="single" w:color="auto" w:sz="12" w:space="0"/>
            </w:tcBorders>
            <w:vAlign w:val="center"/>
          </w:tcPr>
          <w:p>
            <w:pPr>
              <w:jc w:val="center"/>
              <w:rPr>
                <w:rFonts w:ascii="宋体" w:hAnsi="宋体"/>
                <w:bCs/>
              </w:rPr>
            </w:pPr>
            <w:r>
              <w:rPr>
                <w:rFonts w:hint="eastAsia" w:ascii="宋体" w:hAnsi="宋体"/>
                <w:bCs/>
              </w:rPr>
              <w:t/>
            </w:r>
          </w:p>
        </w:tc>
      </w:tr>
      <w:tr w:rsidR="00FF7F6C" w:rsidTr="00D923B9" w14:paraId="409E2A44" w14:textId="77777777">
        <w:tblPrEx>
          <w:tblCellMar>
            <w:left w:w="28" w:type="dxa"/>
            <w:right w:w="28" w:type="dxa"/>
          </w:tblCellMar>
        </w:tblPrEx>
        <w:trPr>
          <w:trHeight w:val="454"/>
        </w:trPr>
        <w:tc>
          <w:tcPr>
            <w:tcW w:w="1871" w:type="dxa"/>
            <w:gridSpan w:val="2"/>
            <w:tcBorders>
              <w:left w:val="single" w:color="auto" w:sz="12" w:space="0"/>
              <w:bottom w:val="single" w:color="auto" w:sz="12" w:space="0"/>
            </w:tcBorders>
            <w:shd w:val="clear" w:color="auto" w:fill="auto"/>
            <w:vAlign w:val="center"/>
          </w:tcPr>
          <w:p w:rsidRPr="00FF7F6C" w:rsidR="00FF7F6C" w:rsidP="00FF7F6C" w:rsidRDefault="00FF7F6C" w14:paraId="01C0D061" w14:textId="39E64A9E">
            <w:pPr>
              <w:jc w:val="center"/>
              <w:rPr>
                <w:rFonts w:ascii="宋体" w:hAnsi="宋体"/>
                <w:bCs/>
              </w:rPr>
            </w:pPr>
            <w:r w:rsidRPr="00FF7F6C">
              <w:rPr>
                <w:rFonts w:hint="eastAsia" w:ascii="宋体" w:hAnsi="宋体"/>
                <w:bCs/>
              </w:rPr>
              <w:t>写作能力</w:t>
            </w:r>
          </w:p>
        </w:tc>
        <w:tc>
          <w:tcPr>
            <w:tcW w:w="5784" w:type="dxa"/>
            <w:gridSpan w:val="6"/>
            <w:tcBorders>
              <w:bottom w:val="single" w:color="auto" w:sz="12" w:space="0"/>
              <w:right w:val="single" w:color="auto" w:sz="4" w:space="0"/>
            </w:tcBorders>
            <w:shd w:val="clear" w:color="auto" w:fill="auto"/>
            <w:vAlign w:val="center"/>
          </w:tcPr>
          <w:p w:rsidRPr="00FF7F6C" w:rsidR="00FF7F6C" w:rsidP="00FF7F6C" w:rsidRDefault="00FF7F6C" w14:paraId="5D06CE49" w14:textId="64439398">
            <w:pPr>
              <w:spacing w:line="480" w:lineRule="auto"/>
              <w:rPr>
                <w:rFonts w:ascii="宋体" w:hAnsi="宋体"/>
                <w:bCs/>
              </w:rPr>
            </w:pPr>
            <w:r w:rsidRPr="00FF7F6C">
              <w:rPr>
                <w:rFonts w:hint="eastAsia" w:ascii="宋体" w:hAnsi="宋体"/>
                <w:bCs/>
              </w:rPr>
              <w:t>论文工作的严谨性及写作水平</w:t>
            </w:r>
          </w:p>
        </w:tc>
        <w:tc>
          <w:tcPr>
            <w:tcW w:w="426" w:type="dxa"/>
            <w:tcBorders>
              <w:left w:val="single" w:color="auto" w:sz="4" w:space="0"/>
              <w:bottom w:val="single" w:color="auto" w:sz="12" w:space="0"/>
              <w:right w:val="single" w:color="auto" w:sz="4" w:space="0"/>
            </w:tcBorders>
            <w:vAlign w:val="center"/>
          </w:tcPr>
          <w:p>
            <w:pPr>
              <w:jc w:val="center"/>
              <w:rPr>
                <w:rFonts w:ascii="宋体" w:hAnsi="宋体"/>
                <w:bCs/>
              </w:rPr>
            </w:pPr>
            <w:r>
              <w:rPr>
                <w:rFonts w:hint="eastAsia" w:ascii="宋体" w:hAnsi="宋体"/>
                <w:bCs/>
              </w:rPr>
              <w:t/>
            </w:r>
          </w:p>
        </w:tc>
        <w:tc>
          <w:tcPr>
            <w:tcW w:w="425" w:type="dxa"/>
            <w:tcBorders>
              <w:left w:val="single" w:color="auto" w:sz="4" w:space="0"/>
              <w:bottom w:val="single" w:color="auto" w:sz="12" w:space="0"/>
              <w:right w:val="single" w:color="auto" w:sz="4" w:space="0"/>
            </w:tcBorders>
            <w:vAlign w:val="center"/>
          </w:tcPr>
          <w:p>
            <w:pPr>
              <w:jc w:val="center"/>
              <w:rPr>
                <w:rFonts w:ascii="宋体" w:hAnsi="宋体"/>
                <w:bCs/>
              </w:rPr>
            </w:pPr>
            <w:r>
              <w:rPr>
                <w:rFonts w:hint="eastAsia" w:ascii="宋体" w:hAnsi="宋体"/>
                <w:bCs/>
              </w:rPr>
              <w:t>√</w:t>
            </w:r>
          </w:p>
        </w:tc>
        <w:tc>
          <w:tcPr>
            <w:tcW w:w="425" w:type="dxa"/>
            <w:tcBorders>
              <w:left w:val="single" w:color="auto" w:sz="4" w:space="0"/>
              <w:bottom w:val="single" w:color="auto" w:sz="12" w:space="0"/>
              <w:right w:val="single" w:color="auto" w:sz="4" w:space="0"/>
            </w:tcBorders>
            <w:vAlign w:val="center"/>
          </w:tcPr>
          <w:p>
            <w:pPr>
              <w:jc w:val="center"/>
              <w:rPr>
                <w:rFonts w:ascii="宋体" w:hAnsi="宋体"/>
                <w:bCs/>
              </w:rPr>
            </w:pPr>
            <w:r>
              <w:rPr>
                <w:rFonts w:hint="eastAsia" w:ascii="宋体" w:hAnsi="宋体"/>
                <w:bCs/>
              </w:rPr>
              <w:t/>
            </w:r>
          </w:p>
        </w:tc>
        <w:tc>
          <w:tcPr>
            <w:tcW w:w="567" w:type="dxa"/>
            <w:tcBorders>
              <w:left w:val="single" w:color="auto" w:sz="4" w:space="0"/>
              <w:bottom w:val="single" w:color="auto" w:sz="12" w:space="0"/>
              <w:right w:val="single" w:color="auto" w:sz="12" w:space="0"/>
            </w:tcBorders>
            <w:vAlign w:val="center"/>
          </w:tcPr>
          <w:p>
            <w:pPr>
              <w:jc w:val="center"/>
              <w:rPr>
                <w:rFonts w:ascii="宋体" w:hAnsi="宋体"/>
                <w:bCs/>
              </w:rPr>
            </w:pPr>
            <w:r>
              <w:rPr>
                <w:rFonts w:hint="eastAsia" w:ascii="宋体" w:hAnsi="宋体"/>
                <w:bCs/>
              </w:rPr>
              <w:t/>
            </w:r>
          </w:p>
        </w:tc>
      </w:tr>
      <w:tr w:rsidR="002D562B" w:rsidTr="00D923B9" w14:paraId="3A16DD28" w14:textId="77777777">
        <w:tblPrEx>
          <w:tblCellMar>
            <w:left w:w="28" w:type="dxa"/>
            <w:right w:w="28" w:type="dxa"/>
          </w:tblCellMar>
        </w:tblPrEx>
        <w:trPr>
          <w:cantSplit/>
          <w:trHeight w:val="454"/>
        </w:trPr>
        <w:tc>
          <w:tcPr>
            <w:tcW w:w="9498" w:type="dxa"/>
            <w:gridSpan w:val="12"/>
            <w:tcBorders>
              <w:top w:val="single" w:color="auto" w:sz="12" w:space="0"/>
              <w:left w:val="single" w:color="auto" w:sz="12" w:space="0"/>
              <w:right w:val="single" w:color="auto" w:sz="12" w:space="0"/>
            </w:tcBorders>
            <w:vAlign w:val="center"/>
          </w:tcPr>
          <w:p w:rsidR="002D562B" w:rsidP="0040452D" w:rsidRDefault="002D562B" w14:paraId="027ABFA5" w14:textId="77777777">
            <w:pPr>
              <w:jc w:val="center"/>
              <w:rPr>
                <w:rFonts w:ascii="仿宋_GB2312" w:eastAsia="仿宋_GB2312"/>
                <w:b/>
              </w:rPr>
            </w:pPr>
            <w:r>
              <w:rPr>
                <w:rFonts w:hint="eastAsia" w:ascii="仿宋_GB2312" w:eastAsia="仿宋_GB2312"/>
                <w:b/>
              </w:rPr>
              <w:t>论 文 的 总 体 评 价</w:t>
            </w:r>
          </w:p>
        </w:tc>
      </w:tr>
      <w:tr w:rsidR="002D562B" w:rsidTr="00D923B9" w14:paraId="41B01868" w14:textId="77777777">
        <w:tblPrEx>
          <w:tblCellMar>
            <w:left w:w="28" w:type="dxa"/>
            <w:right w:w="28" w:type="dxa"/>
          </w:tblCellMar>
        </w:tblPrEx>
        <w:trPr>
          <w:cantSplit/>
          <w:trHeight w:val="1054"/>
        </w:trPr>
        <w:tc>
          <w:tcPr>
            <w:tcW w:w="5231" w:type="dxa"/>
            <w:gridSpan w:val="5"/>
            <w:tcBorders>
              <w:left w:val="single" w:color="auto" w:sz="12" w:space="0"/>
            </w:tcBorders>
            <w:shd w:val="clear" w:color="auto" w:fill="auto"/>
            <w:vAlign w:val="center"/>
          </w:tcPr>
          <w:p w:rsidR="002D562B" w:rsidP="0040452D" w:rsidRDefault="002D562B" w14:paraId="1A2F1490" w14:textId="77777777">
            <w:pPr>
              <w:numPr>
                <w:ilvl w:val="0"/>
                <w:numId w:val="1"/>
              </w:numPr>
              <w:jc w:val="left"/>
              <w:rPr>
                <w:rFonts w:ascii="仿宋_GB2312" w:eastAsia="仿宋_GB2312"/>
                <w:b/>
              </w:rPr>
            </w:pPr>
            <w:r>
              <w:rPr>
                <w:rFonts w:hint="eastAsia" w:ascii="仿宋_GB2312" w:eastAsia="仿宋_GB2312"/>
                <w:b/>
              </w:rPr>
              <w:t>在右侧栏内给出百分制总评成绩</w:t>
            </w:r>
          </w:p>
          <w:p w:rsidR="002D562B" w:rsidP="0040452D" w:rsidRDefault="002D562B" w14:paraId="1B34984E" w14:textId="77777777">
            <w:pPr>
              <w:numPr>
                <w:ilvl w:val="0"/>
                <w:numId w:val="1"/>
              </w:numPr>
              <w:jc w:val="left"/>
              <w:rPr>
                <w:rFonts w:ascii="仿宋_GB2312" w:eastAsia="仿宋_GB2312"/>
                <w:b/>
              </w:rPr>
            </w:pPr>
            <w:r>
              <w:rPr>
                <w:rFonts w:hint="eastAsia" w:ascii="仿宋_GB2312" w:eastAsia="仿宋_GB2312"/>
                <w:b/>
              </w:rPr>
              <w:t>100-90为优秀；89-75为良好；74-60为一般；60分以下不合格</w:t>
            </w:r>
          </w:p>
        </w:tc>
        <w:tc>
          <w:tcPr>
            <w:tcW w:w="4267" w:type="dxa"/>
            <w:gridSpan w:val="7"/>
            <w:tcBorders>
              <w:right w:val="single" w:color="auto" w:sz="12" w:space="0"/>
            </w:tcBorders>
            <w:shd w:val="clear" w:color="auto" w:fill="auto"/>
            <w:vAlign w:val="center"/>
          </w:tcPr>
          <w:p w:rsidR="002D562B" w:rsidP="0040452D" w:rsidRDefault="002D562B" w14:paraId="4BC3A075" w14:textId="77777777">
            <w:pPr>
              <w:numPr>
                <w:ilvl w:val="0"/>
                <w:numId w:val="1"/>
              </w:numPr>
              <w:jc w:val="left"/>
              <w:rPr>
                <w:rFonts w:ascii="仿宋_GB2312" w:eastAsia="仿宋_GB2312"/>
                <w:b/>
              </w:rPr>
            </w:pPr>
            <w:r>
              <w:rPr>
                <w:rFonts w:hint="eastAsia" w:ascii="仿宋_GB2312" w:eastAsia="仿宋_GB2312"/>
                <w:b/>
              </w:rPr>
              <w:t>86</w:t>
            </w:r>
          </w:p>
          <w:p w:rsidR="002D562B" w:rsidP="0040452D" w:rsidRDefault="002D562B" w14:paraId="2AEF8438" w14:textId="77777777">
            <w:pPr>
              <w:numPr>
                <w:ilvl w:val="0"/>
                <w:numId w:val="1"/>
              </w:numPr>
              <w:jc w:val="left"/>
              <w:rPr>
                <w:rFonts w:ascii="仿宋_GB2312" w:eastAsia="仿宋_GB2312"/>
                <w:b/>
              </w:rPr>
            </w:pPr>
            <w:r>
              <w:rPr>
                <w:rFonts w:hint="eastAsia" w:ascii="仿宋_GB2312" w:eastAsia="仿宋_GB2312"/>
                <w:b/>
              </w:rPr>
              <w:t>良好</w:t>
            </w:r>
          </w:p>
        </w:tc>
      </w:tr>
      <w:tr w:rsidR="002D562B" w:rsidTr="00D923B9" w14:paraId="680428C4" w14:textId="77777777">
        <w:tblPrEx>
          <w:tblCellMar>
            <w:left w:w="28" w:type="dxa"/>
            <w:right w:w="28" w:type="dxa"/>
          </w:tblCellMar>
        </w:tblPrEx>
        <w:trPr>
          <w:cantSplit/>
          <w:trHeight w:val="454"/>
        </w:trPr>
        <w:tc>
          <w:tcPr>
            <w:tcW w:w="5231" w:type="dxa"/>
            <w:gridSpan w:val="5"/>
            <w:tcBorders>
              <w:left w:val="single" w:color="auto" w:sz="12" w:space="0"/>
              <w:right w:val="single" w:color="auto" w:sz="4" w:space="0"/>
            </w:tcBorders>
            <w:shd w:val="clear" w:color="auto" w:fill="auto"/>
            <w:vAlign w:val="center"/>
          </w:tcPr>
          <w:p w:rsidR="002D562B" w:rsidP="0040452D" w:rsidRDefault="002D562B" w14:paraId="1BA5333D" w14:textId="77777777">
            <w:pPr>
              <w:ind w:left="210" w:leftChars="100"/>
              <w:jc w:val="left"/>
              <w:rPr>
                <w:rFonts w:ascii="仿宋_GB2312" w:eastAsia="仿宋_GB2312"/>
                <w:b/>
              </w:rPr>
            </w:pPr>
            <w:r>
              <w:rPr>
                <w:rFonts w:hint="eastAsia" w:ascii="仿宋_GB2312" w:eastAsia="仿宋_GB2312"/>
                <w:b/>
              </w:rPr>
              <w:t>是否同意该生进行论文答辩</w:t>
            </w:r>
          </w:p>
        </w:tc>
        <w:tc>
          <w:tcPr>
            <w:tcW w:w="4267" w:type="dxa"/>
            <w:gridSpan w:val="7"/>
            <w:tcBorders>
              <w:top w:val="single" w:color="auto" w:sz="4" w:space="0"/>
              <w:left w:val="single" w:color="auto" w:sz="4" w:space="0"/>
              <w:bottom w:val="single" w:color="auto" w:sz="4" w:space="0"/>
              <w:right w:val="single" w:color="auto" w:sz="12" w:space="0"/>
            </w:tcBorders>
            <w:shd w:val="clear" w:color="auto" w:fill="auto"/>
            <w:vAlign w:val="center"/>
          </w:tcPr>
          <w:p w:rsidR="002D562B" w:rsidP="0040452D" w:rsidRDefault="002D562B" w14:paraId="2BAB5C64" w14:textId="77777777">
            <w:pPr>
              <w:spacing w:line="400" w:lineRule="exact"/>
              <w:jc w:val="center"/>
              <w:rPr>
                <w:rFonts w:ascii="仿宋_GB2312" w:eastAsia="仿宋_GB2312"/>
                <w:b/>
              </w:rPr>
            </w:pPr>
            <w:r>
              <w:rPr>
                <w:rFonts w:hint="eastAsia" w:ascii="仿宋_GB2312" w:eastAsia="仿宋_GB2312"/>
                <w:b/>
              </w:rPr>
              <w:t>修改后答辩</w:t>
            </w:r>
          </w:p>
        </w:tc>
      </w:tr>
      <w:tr w:rsidR="002D562B" w:rsidTr="00D923B9" w14:paraId="6156E9B4" w14:textId="77777777">
        <w:tblPrEx>
          <w:tblCellMar>
            <w:left w:w="28" w:type="dxa"/>
            <w:right w:w="28" w:type="dxa"/>
          </w:tblCellMar>
        </w:tblPrEx>
        <w:trPr>
          <w:cantSplit/>
          <w:trHeight w:val="454"/>
        </w:trPr>
        <w:tc>
          <w:tcPr>
            <w:tcW w:w="5231" w:type="dxa"/>
            <w:gridSpan w:val="5"/>
            <w:tcBorders>
              <w:left w:val="single" w:color="auto" w:sz="12" w:space="0"/>
              <w:right w:val="single" w:color="auto" w:sz="4" w:space="0"/>
            </w:tcBorders>
            <w:shd w:val="clear" w:color="auto" w:fill="auto"/>
            <w:vAlign w:val="center"/>
          </w:tcPr>
          <w:p w:rsidR="002D562B" w:rsidP="0040452D" w:rsidRDefault="002D562B" w14:paraId="029CC923" w14:textId="77777777">
            <w:pPr>
              <w:ind w:left="210" w:leftChars="100"/>
              <w:jc w:val="left"/>
              <w:rPr>
                <w:rFonts w:ascii="仿宋_GB2312" w:eastAsia="仿宋_GB2312"/>
                <w:b/>
              </w:rPr>
            </w:pPr>
            <w:r>
              <w:rPr>
                <w:rFonts w:hint="eastAsia" w:ascii="仿宋_GB2312" w:eastAsia="仿宋_GB2312"/>
                <w:b/>
              </w:rPr>
              <w:t>您对论文内容熟悉程度：</w:t>
            </w:r>
          </w:p>
        </w:tc>
        <w:tc>
          <w:tcPr>
            <w:tcW w:w="4267" w:type="dxa"/>
            <w:gridSpan w:val="7"/>
            <w:tcBorders>
              <w:top w:val="single" w:color="auto" w:sz="4" w:space="0"/>
              <w:left w:val="single" w:color="auto" w:sz="4" w:space="0"/>
              <w:bottom w:val="single" w:color="auto" w:sz="4" w:space="0"/>
              <w:right w:val="single" w:color="auto" w:sz="12" w:space="0"/>
            </w:tcBorders>
            <w:shd w:val="clear" w:color="auto" w:fill="auto"/>
            <w:vAlign w:val="center"/>
          </w:tcPr>
          <w:p w:rsidR="002D562B" w:rsidP="0040452D" w:rsidRDefault="002D562B" w14:paraId="53DD06B3" w14:textId="77777777">
            <w:pPr>
              <w:spacing w:line="400" w:lineRule="exact"/>
              <w:jc w:val="center"/>
              <w:rPr>
                <w:rFonts w:ascii="仿宋_GB2312" w:eastAsia="仿宋_GB2312"/>
                <w:b/>
              </w:rPr>
            </w:pPr>
            <w:r>
              <w:rPr>
                <w:rFonts w:hint="eastAsia" w:ascii="仿宋_GB2312" w:eastAsia="仿宋_GB2312"/>
                <w:b/>
              </w:rPr>
              <w:t>较熟悉</w:t>
            </w:r>
          </w:p>
        </w:tc>
      </w:tr>
      <w:tr w:rsidR="002B68B8" w:rsidTr="00D923B9" w14:paraId="569DFB9E" w14:textId="77777777">
        <w:tblPrEx>
          <w:tblCellMar>
            <w:left w:w="28" w:type="dxa"/>
            <w:right w:w="28" w:type="dxa"/>
          </w:tblCellMar>
        </w:tblPrEx>
        <w:trPr>
          <w:cantSplit/>
          <w:trHeight w:val="1344"/>
        </w:trPr>
        <w:tc>
          <w:tcPr>
            <w:tcW w:w="9498" w:type="dxa"/>
            <w:gridSpan w:val="12"/>
            <w:tcBorders>
              <w:left w:val="single" w:color="auto" w:sz="12" w:space="0"/>
              <w:bottom w:val="single" w:color="auto" w:sz="12" w:space="0"/>
              <w:right w:val="single" w:color="auto" w:sz="12" w:space="0"/>
            </w:tcBorders>
            <w:shd w:val="clear" w:color="auto" w:fill="auto"/>
            <w:vAlign w:val="center"/>
          </w:tcPr>
          <w:p w:rsidR="002B68B8" w:rsidP="0040452D" w:rsidRDefault="002B68B8" w14:paraId="106A3C75" w14:textId="7E1288B8">
            <w:pPr>
              <w:spacing w:line="400" w:lineRule="exact"/>
              <w:jc w:val="center"/>
              <w:rPr>
                <w:rFonts w:ascii="仿宋_GB2312" w:eastAsia="仿宋_GB2312"/>
                <w:b/>
              </w:rPr>
            </w:pPr>
            <w:r>
              <w:rPr>
                <w:rFonts w:hint="eastAsia" w:ascii="仿宋_GB2312" w:eastAsia="仿宋_GB2312"/>
                <w:szCs w:val="21"/>
              </w:rPr>
              <w:t>评阅人签名：</w:t>
            </w:r>
          </w:p>
        </w:tc>
      </w:tr>
    </w:tbl>
    <w:p w:rsidR="00315D03" w:rsidP="004D11E7" w:rsidRDefault="00315D03" w14:paraId="33D385F3" w14:textId="77777777">
      <w:pPr>
        <w:rPr>
          <w:rFonts w:hint="eastAsia"/>
        </w:rPr>
      </w:pPr>
    </w:p>
    <w:sectPr w:rsidR="00315D03">
      <w:pgSz w:w="11906" w:h="16838"/>
      <w:pgMar w:top="794" w:right="1797" w:bottom="737"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0B63E" w14:textId="77777777" w:rsidR="001D0218" w:rsidRDefault="001D0218" w:rsidP="002D562B">
      <w:r>
        <w:separator/>
      </w:r>
    </w:p>
  </w:endnote>
  <w:endnote w:type="continuationSeparator" w:id="0">
    <w:p w14:paraId="783531A0" w14:textId="77777777" w:rsidR="001D0218" w:rsidRDefault="001D0218" w:rsidP="002D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14DE2" w14:textId="77777777" w:rsidR="001D0218" w:rsidRDefault="001D0218" w:rsidP="002D562B">
      <w:r>
        <w:separator/>
      </w:r>
    </w:p>
  </w:footnote>
  <w:footnote w:type="continuationSeparator" w:id="0">
    <w:p w14:paraId="5452DB1E" w14:textId="77777777" w:rsidR="001D0218" w:rsidRDefault="001D0218" w:rsidP="002D5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949BB"/>
    <w:multiLevelType w:val="multilevel"/>
    <w:tmpl w:val="1FF949BB"/>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FB"/>
    <w:rsid w:val="00136D64"/>
    <w:rsid w:val="001D0218"/>
    <w:rsid w:val="002B68B8"/>
    <w:rsid w:val="002D562B"/>
    <w:rsid w:val="00315D03"/>
    <w:rsid w:val="00363DFB"/>
    <w:rsid w:val="003B11EA"/>
    <w:rsid w:val="00416674"/>
    <w:rsid w:val="00453DC1"/>
    <w:rsid w:val="004D11E7"/>
    <w:rsid w:val="00557FF1"/>
    <w:rsid w:val="005F5B32"/>
    <w:rsid w:val="00640F3A"/>
    <w:rsid w:val="006D7555"/>
    <w:rsid w:val="00732D1D"/>
    <w:rsid w:val="007E6483"/>
    <w:rsid w:val="008E158E"/>
    <w:rsid w:val="00A15960"/>
    <w:rsid w:val="00D7425C"/>
    <w:rsid w:val="00D7427D"/>
    <w:rsid w:val="00D923B9"/>
    <w:rsid w:val="00FF6898"/>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A0D30"/>
  <w15:chartTrackingRefBased/>
  <w15:docId w15:val="{50FE440A-90E2-4834-8DEB-FDBEE7811D68}"/>
  <w:documentProtection w:edit="forms" w:enforcement="true" w:cryptProviderType="rsaFull" w:cryptAlgorithmClass="hash" w:cryptAlgorithmType="typeAny" w:cryptAlgorithmSid="4" w:cryptSpinCount="50000" w:hash="oM+LQYskatgDvMVRkq2fkWcD6c4=" w:salt="sRxHLpRhGil3Zjg4UEj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D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6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62B"/>
    <w:rPr>
      <w:sz w:val="18"/>
      <w:szCs w:val="18"/>
    </w:rPr>
  </w:style>
  <w:style w:type="paragraph" w:styleId="a5">
    <w:name w:val="footer"/>
    <w:basedOn w:val="a"/>
    <w:link w:val="a6"/>
    <w:uiPriority w:val="99"/>
    <w:unhideWhenUsed/>
    <w:rsid w:val="002D562B"/>
    <w:pPr>
      <w:tabs>
        <w:tab w:val="center" w:pos="4153"/>
        <w:tab w:val="right" w:pos="8306"/>
      </w:tabs>
      <w:snapToGrid w:val="0"/>
      <w:jc w:val="left"/>
    </w:pPr>
    <w:rPr>
      <w:sz w:val="18"/>
      <w:szCs w:val="18"/>
    </w:rPr>
  </w:style>
  <w:style w:type="character" w:customStyle="1" w:styleId="a6">
    <w:name w:val="页脚 字符"/>
    <w:basedOn w:val="a0"/>
    <w:link w:val="a5"/>
    <w:uiPriority w:val="99"/>
    <w:rsid w:val="002D562B"/>
    <w:rPr>
      <w:sz w:val="18"/>
      <w:szCs w:val="18"/>
    </w:rPr>
  </w:style>
  <w:style w:type="paragraph" w:styleId="a7">
    <w:name w:val="Body Text"/>
    <w:basedOn w:val="a"/>
    <w:link w:val="a8"/>
    <w:rsid w:val="002D562B"/>
    <w:rPr>
      <w:sz w:val="18"/>
      <w:szCs w:val="20"/>
    </w:rPr>
  </w:style>
  <w:style w:type="character" w:customStyle="1" w:styleId="a8">
    <w:name w:val="正文文本 字符"/>
    <w:basedOn w:val="a0"/>
    <w:link w:val="a7"/>
    <w:rsid w:val="002D562B"/>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54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dc:creator>
  <cp:keywords/>
  <dc:description/>
  <cp:lastModifiedBy>余 谦</cp:lastModifiedBy>
  <cp:revision>16</cp:revision>
  <dcterms:created xsi:type="dcterms:W3CDTF">2020-04-02T13:17:00Z</dcterms:created>
  <dcterms:modified xsi:type="dcterms:W3CDTF">2020-05-22T10:17:00Z</dcterms:modified>
</cp:coreProperties>
</file>