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627" w:rsidRDefault="001E7627" w:rsidP="001E7627">
      <w:pPr>
        <w:pStyle w:val="2"/>
        <w:jc w:val="center"/>
      </w:pPr>
      <w:r>
        <w:rPr>
          <w:rFonts w:hint="eastAsia"/>
        </w:rPr>
        <w:t>股票收益率相关性分析——以贵州茅台为例</w:t>
      </w:r>
    </w:p>
    <w:p w:rsidR="001E7627" w:rsidRDefault="001E7627" w:rsidP="001E7627">
      <w:pPr>
        <w:pStyle w:val="2"/>
      </w:pPr>
      <w:r>
        <w:rPr>
          <w:rFonts w:hint="eastAsia"/>
        </w:rPr>
        <w:t>一、数据获取</w:t>
      </w:r>
    </w:p>
    <w:p w:rsidR="001E7627" w:rsidRDefault="001E7627" w:rsidP="00802055">
      <w:r>
        <w:rPr>
          <w:rFonts w:hint="eastAsia"/>
        </w:rPr>
        <w:t>本文通过</w:t>
      </w:r>
      <w:r>
        <w:rPr>
          <w:rFonts w:hint="eastAsia"/>
        </w:rPr>
        <w:t>Choice</w:t>
      </w:r>
      <w:r>
        <w:rPr>
          <w:rFonts w:hint="eastAsia"/>
        </w:rPr>
        <w:t>金融终端获取……</w:t>
      </w:r>
      <w:r w:rsidRPr="00B66283">
        <w:rPr>
          <w:rFonts w:hint="eastAsia"/>
        </w:rPr>
        <w:t>贵州茅台</w:t>
      </w:r>
      <w:r w:rsidRPr="00B66283">
        <w:rPr>
          <w:rFonts w:hint="eastAsia"/>
        </w:rPr>
        <w:t>2015</w:t>
      </w:r>
      <w:r w:rsidRPr="00B66283">
        <w:rPr>
          <w:rFonts w:hint="eastAsia"/>
        </w:rPr>
        <w:t>年</w:t>
      </w:r>
      <w:r w:rsidRPr="00B66283">
        <w:rPr>
          <w:rFonts w:hint="eastAsia"/>
        </w:rPr>
        <w:t>7</w:t>
      </w:r>
      <w:r w:rsidRPr="00B66283">
        <w:rPr>
          <w:rFonts w:hint="eastAsia"/>
        </w:rPr>
        <w:t>月</w:t>
      </w:r>
      <w:r w:rsidRPr="00B66283">
        <w:rPr>
          <w:rFonts w:hint="eastAsia"/>
        </w:rPr>
        <w:t>-2020</w:t>
      </w:r>
      <w:r w:rsidRPr="00B66283">
        <w:rPr>
          <w:rFonts w:hint="eastAsia"/>
        </w:rPr>
        <w:t>年</w:t>
      </w:r>
      <w:r w:rsidRPr="00B66283">
        <w:rPr>
          <w:rFonts w:hint="eastAsia"/>
        </w:rPr>
        <w:t>7</w:t>
      </w:r>
      <w:r w:rsidRPr="00B66283">
        <w:rPr>
          <w:rFonts w:hint="eastAsia"/>
        </w:rPr>
        <w:t>月</w:t>
      </w:r>
      <w:r>
        <w:rPr>
          <w:rFonts w:hint="eastAsia"/>
        </w:rPr>
        <w:t>……的历史数据……</w:t>
      </w:r>
    </w:p>
    <w:p w:rsidR="001E7627" w:rsidRDefault="001E7627" w:rsidP="001E7627">
      <w:pPr>
        <w:pStyle w:val="2"/>
      </w:pPr>
      <w:r>
        <w:rPr>
          <w:rFonts w:hint="eastAsia"/>
        </w:rPr>
        <w:t>二、实证过程</w:t>
      </w:r>
    </w:p>
    <w:p w:rsidR="001E7627" w:rsidRDefault="001E7627" w:rsidP="001E7627">
      <w:pPr>
        <w:pStyle w:val="4"/>
      </w:pPr>
      <w:r>
        <w:rPr>
          <w:rFonts w:hint="eastAsia"/>
        </w:rPr>
        <w:t>2.1</w:t>
      </w:r>
      <w:r>
        <w:rPr>
          <w:rFonts w:hint="eastAsia"/>
        </w:rPr>
        <w:t>指标间相关性分析</w:t>
      </w:r>
    </w:p>
    <w:p w:rsidR="001E7627" w:rsidRDefault="001E7627" w:rsidP="00802055">
      <w:r>
        <w:rPr>
          <w:rFonts w:hint="eastAsia"/>
        </w:rPr>
        <w:t>计算各指标之间的相关系数，制图并说明各指标之间的相关性情况；</w:t>
      </w:r>
    </w:p>
    <w:p w:rsidR="001E7627" w:rsidRDefault="001E7627" w:rsidP="001E7627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多元线性回归分析</w:t>
      </w:r>
    </w:p>
    <w:p w:rsidR="001E7627" w:rsidRPr="00802055" w:rsidRDefault="001E7627" w:rsidP="001E7627">
      <w:r w:rsidRPr="00B66283">
        <w:rPr>
          <w:rFonts w:hint="eastAsia"/>
        </w:rPr>
        <w:t>以涨跌幅为因变量，其它指标为自变量，做多元线性回归分析</w:t>
      </w:r>
      <w:r>
        <w:rPr>
          <w:rFonts w:hint="eastAsia"/>
        </w:rPr>
        <w:t>，得到各指标对收益率的β系数、整理成表格并写出回归公式。</w:t>
      </w:r>
    </w:p>
    <w:p w:rsidR="00B66283" w:rsidRDefault="001E7627" w:rsidP="001E7627">
      <w:pPr>
        <w:pStyle w:val="2"/>
      </w:pPr>
      <w:r>
        <w:rPr>
          <w:rFonts w:hint="eastAsia"/>
        </w:rPr>
        <w:t>三、结论</w:t>
      </w:r>
      <w:bookmarkStart w:id="0" w:name="_GoBack"/>
      <w:bookmarkEnd w:id="0"/>
    </w:p>
    <w:sectPr w:rsidR="00B66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96C" w:rsidRDefault="00E0496C" w:rsidP="001E7627">
      <w:r>
        <w:separator/>
      </w:r>
    </w:p>
  </w:endnote>
  <w:endnote w:type="continuationSeparator" w:id="0">
    <w:p w:rsidR="00E0496C" w:rsidRDefault="00E0496C" w:rsidP="001E7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96C" w:rsidRDefault="00E0496C" w:rsidP="001E7627">
      <w:r>
        <w:separator/>
      </w:r>
    </w:p>
  </w:footnote>
  <w:footnote w:type="continuationSeparator" w:id="0">
    <w:p w:rsidR="00E0496C" w:rsidRDefault="00E0496C" w:rsidP="001E7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80E"/>
    <w:multiLevelType w:val="hybridMultilevel"/>
    <w:tmpl w:val="B3E622D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6EB089B"/>
    <w:multiLevelType w:val="hybridMultilevel"/>
    <w:tmpl w:val="AAA27FD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F5B3874"/>
    <w:multiLevelType w:val="hybridMultilevel"/>
    <w:tmpl w:val="DED2BE72"/>
    <w:lvl w:ilvl="0" w:tplc="113205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2C"/>
    <w:rsid w:val="001E7627"/>
    <w:rsid w:val="00304E2C"/>
    <w:rsid w:val="004B7433"/>
    <w:rsid w:val="00660FD8"/>
    <w:rsid w:val="00802055"/>
    <w:rsid w:val="00B66283"/>
    <w:rsid w:val="00E0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7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76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76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2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7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76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76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7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76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76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E7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76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76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28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E7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76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7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76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E7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76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E76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2021-08-26T06:58:00Z</dcterms:created>
  <dcterms:modified xsi:type="dcterms:W3CDTF">2021-10-13T02:18:00Z</dcterms:modified>
</cp:coreProperties>
</file>