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color w:val="000000"/>
        </w:rPr>
      </w:pPr>
      <w:bookmarkStart w:colFirst="0" w:colLast="0" w:name="_heading=h.t3mb2mljfmao" w:id="0"/>
      <w:bookmarkEnd w:id="0"/>
      <w:r w:rsidDel="00000000" w:rsidR="00000000" w:rsidRPr="00000000">
        <w:rPr>
          <w:color w:val="000000"/>
          <w:sz w:val="24"/>
          <w:szCs w:val="24"/>
          <w:rtl w:val="0"/>
        </w:rPr>
        <w:t xml:space="preserve">GUÍA DE ENTREVISTA INFORMACIONAL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>
          <w:color w:val="000000"/>
        </w:rPr>
      </w:pPr>
      <w:bookmarkStart w:colFirst="0" w:colLast="0" w:name="_heading=h.2nsanudygzk" w:id="1"/>
      <w:bookmarkEnd w:id="1"/>
      <w:r w:rsidDel="00000000" w:rsidR="00000000" w:rsidRPr="00000000">
        <w:rPr>
          <w:color w:val="000000"/>
          <w:sz w:val="28"/>
          <w:szCs w:val="28"/>
          <w:rtl w:val="0"/>
        </w:rPr>
        <w:t xml:space="preserve">Usuario Operativo — Gobierno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120" w:line="24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Datos básicos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5"/>
        <w:gridCol w:w="6955"/>
        <w:tblGridChange w:id="0">
          <w:tblGrid>
            <w:gridCol w:w="2405"/>
            <w:gridCol w:w="6955"/>
          </w:tblGrid>
        </w:tblGridChange>
      </w:tblGrid>
      <w:tr>
        <w:trPr>
          <w:cantSplit w:val="0"/>
          <w:trHeight w:val="440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Cargo / Rol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Usuario operativo</w:t>
            </w:r>
          </w:p>
        </w:tc>
      </w:tr>
      <w:tr>
        <w:trPr>
          <w:cantSplit w:val="0"/>
          <w:trHeight w:val="440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Industria / Sector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Ganadería — Subastas de Bovinos</w:t>
            </w:r>
          </w:p>
        </w:tc>
      </w:tr>
      <w:tr>
        <w:trPr>
          <w:cantSplit w:val="0"/>
          <w:trHeight w:val="440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entrevista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18/06/2026</w:t>
            </w:r>
          </w:p>
        </w:tc>
      </w:tr>
      <w:tr>
        <w:trPr>
          <w:cantSplit w:val="0"/>
          <w:trHeight w:val="440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Duración estimada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45 minutos</w:t>
            </w:r>
          </w:p>
        </w:tc>
      </w:tr>
      <w:tr>
        <w:trPr>
          <w:cantSplit w:val="0"/>
          <w:trHeight w:val="440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Entrevistador / Investigador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Bryan Sánchez</w:t>
            </w:r>
          </w:p>
        </w:tc>
      </w:tr>
      <w:tr>
        <w:trPr>
          <w:cantSplit w:val="0"/>
          <w:trHeight w:val="440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Modalidad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 Presencial</w:t>
            </w:r>
          </w:p>
        </w:tc>
      </w:tr>
    </w:tbl>
    <w:p w:rsidR="00000000" w:rsidDel="00000000" w:rsidP="00000000" w:rsidRDefault="00000000" w:rsidRPr="00000000" w14:paraId="00000010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120" w:line="24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40" w:before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Propósito de la entrevista: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40" w:before="80" w:lineRule="auto"/>
        <w:rPr/>
      </w:pPr>
      <w:r w:rsidDel="00000000" w:rsidR="00000000" w:rsidRPr="00000000">
        <w:rPr>
          <w:rtl w:val="0"/>
        </w:rPr>
        <w:t xml:space="preserve">Identificar los desafíos, puntos críticos e ineficiencias en el flujo de trabajo operativo relacionado con el registro de datos en el sistema, con el fin de proponer mejoras en la calidad, trazabilidad y gestión de la información.</w:t>
      </w:r>
    </w:p>
    <w:p w:rsidR="00000000" w:rsidDel="00000000" w:rsidP="00000000" w:rsidRDefault="00000000" w:rsidRPr="00000000" w14:paraId="00000014">
      <w:pPr>
        <w:spacing w:after="40" w:before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Uso de la información: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40" w:before="80" w:lineRule="auto"/>
        <w:rPr/>
      </w:pPr>
      <w:r w:rsidDel="00000000" w:rsidR="00000000" w:rsidRPr="00000000">
        <w:rPr>
          <w:rtl w:val="0"/>
        </w:rPr>
        <w:t xml:space="preserve">Los resultados serán utilizados exclusivamente para diagnosticar el estado actual de la gestión de datos en Subastar y servirán como base estratégica para la implementación de un modelo de Gobierno de Datos que optimice los procesos y la integridad de la información.</w:t>
      </w:r>
    </w:p>
    <w:p w:rsidR="00000000" w:rsidDel="00000000" w:rsidP="00000000" w:rsidRDefault="00000000" w:rsidRPr="00000000" w14:paraId="00000016">
      <w:pPr>
        <w:spacing w:after="40" w:before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Nota al entrevistador: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60" w:before="60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Solicitar permiso para grabar la sesión antes de iniciar. Usar lenguaje sencillo y cercano. Permitir que el ganadero narre con sus propias palabras sin interrumpir. Profundizar con preguntas de seguimiento como: ¿puede contarme más sobre eso? / ¿siempre es así? / ¿por qué cree que pasa eso?</w:t>
      </w:r>
    </w:p>
    <w:p w:rsidR="00000000" w:rsidDel="00000000" w:rsidP="00000000" w:rsidRDefault="00000000" w:rsidRPr="00000000" w14:paraId="00000018">
      <w:pPr>
        <w:spacing w:after="6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Herramientas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Para el registro de la entrevista se procederá con la grabación a través de un dispositivo móvil, para su posterior revisión y procesamiento de las respuestas.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Perfil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Usuario operativo responsable de la carga, validación y gestión cotidiana de la información en el sistema. Es el actor principal en la captura de datos (peso, raza, propietario) y en la integración de documentos externos, poseyendo un conocimiento técnico-práctico indispensable para asegurar la calidad y continuidad de la operación de subasta.</w:t>
      </w:r>
    </w:p>
    <w:p w:rsidR="00000000" w:rsidDel="00000000" w:rsidP="00000000" w:rsidRDefault="00000000" w:rsidRPr="00000000" w14:paraId="0000001C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120" w:line="24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Preguntas principales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7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1"/>
        <w:gridCol w:w="4580"/>
        <w:gridCol w:w="1501"/>
        <w:gridCol w:w="2831"/>
        <w:tblGridChange w:id="0">
          <w:tblGrid>
            <w:gridCol w:w="461"/>
            <w:gridCol w:w="4580"/>
            <w:gridCol w:w="1501"/>
            <w:gridCol w:w="2831"/>
          </w:tblGrid>
        </w:tblGridChange>
      </w:tblGrid>
      <w:tr>
        <w:trPr>
          <w:cantSplit w:val="0"/>
          <w:trHeight w:val="245.9765625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Pregunta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Dimensión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¿Cuáles son los datos que registra con más frecuencia en el sistema Subastar? (Ej: arete, peso, raza, precio)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Inventario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Definir el conjunto de datos mínimos requeridos para iniciar el registro de un lote o cliente.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¿Recibe documentos de otros sistemas o fuentes externas (guías de movilización, certificados AGROCALIDAD) que luego tiene que ingresar manualmente al sistema? ¨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Fuentes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Identificar las tareas de digitación manual que generan ineficiencias en el flujo de trabajo.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Cuando recibe documentos de fuentes externas ¿el sistema o usted realiza alguna validación en tiempo real para confirmar que esa información sea verídica, vigente y corresponda realmente a los animales que están ingresando?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Calidad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Evaluar la vulnerabilidad del proceso ante el ingreso de información externa no validada.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¿Existe algún dato que el sistema le exige pero que en la práctica no siempre tiene disponible al momento del registro?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Calidad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Detectar las reglas de obligatoriedad en el sistema que causan retrasos u obstáculos en la operación.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¿Qué hace cuando no sabe qué valor poner en un campo? ¿Lo deja vacío, pone un estimado o consulta a alguien?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Calidad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Determinar el riesgo de registrar datos inexactos o provisionales en la base de datos central.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¿El sistema genera alertas o bloqueos cuando un dato está incompleto o parece incorrecto?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Calidad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Comprobar la existencia de controles automáticos implementados para prevenir errores de usuario.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¿Con qué frecuencia corrige o modifica registros ya guardados? ¿Qué tipo de errores son los más comunes?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Calidad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Medir el volumen de reproceso operativo originado por la corrección de datos en el día a día.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¿Lleva algún registro paralelo fuera del sistema (cuadernos, Excel, WhatsApp)? ¿Para qué?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Fuentes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Descubrir el uso de herramientas informales de registro por deficiencias del software principal.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¿Ha encontrado casos en que el mismo animal esté registrado dos veces o con datos distintos en diferentes partes del sistema?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Unicidad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Diagnosticar fallas en el control de duplicados y en la consistencia de los registros activos.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Si un animal que ya se vendió hace meses regresa hoy a la subasta con un nuevo dueño, ¿el sistema guarda su historial  o crea un registro nuevo duplicando el animal?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Trazabilidad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Saber si el sistema es capaz de almacenar y enlazar el historial cronológico de un mismo animal. 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¿Cómo sabe usted qué versión de un registro es la correcta cuando hay discrepancias?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Trazabilidad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Establecer la regla aplicada para resolver contradicciones entre datos físicos y digitales.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¿Puede ver el historial de cambios de un registro? ¿Sabe quién lo modificó y cuándo?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Auditoría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Verificar la disponibilidad de pistas de auditoría para rastrear alteraciones en la información.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¿Qué información del proceso considera que es crítica y no puede faltar bajo ningún concepto?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Criticidad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Priorizar los datos de mayor valor para la operación y el negocio con el fin de asegurar su protección.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¿Ha tenido problemas al buscar información de subastas o animales anteriores? ¿Qué tan fácil es encontrar un registro histórico?</w:t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Accesibilidad</w:t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1"/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Evaluar la facilidad de acceso y la disponibilidad de la información histórica de la empresa.</w:t>
            </w:r>
          </w:p>
        </w:tc>
      </w:tr>
    </w:tbl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f497d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40" w:before="80" w:line="24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Agradecimiento sugerido: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before="60" w:lineRule="auto"/>
        <w:ind w:right="400"/>
        <w:rPr/>
      </w:pPr>
      <w:bookmarkStart w:colFirst="0" w:colLast="0" w:name="_heading=h.lpj6acny75j5" w:id="2"/>
      <w:bookmarkEnd w:id="2"/>
      <w:r w:rsidDel="00000000" w:rsidR="00000000" w:rsidRPr="00000000">
        <w:rPr>
          <w:color w:val="000000"/>
          <w:rtl w:val="0"/>
        </w:rPr>
        <w:t xml:space="preserve">"Muchas gracias por su tiempo y por compartir su experiencia. Sus aportes son muy valiosos para entender mejor cómo funciona el proceso de subastas. Si tiene alguna pregunta adicional o desea recibir un resumen de los resultados, con gusto se lo hacemos llegar."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Contactos o recursos recomendados por el entrevistado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Seguimiento: ¿A quién más podría contactar? (nombre, cargo, organización)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rPr>
                <w:b w:val="1"/>
                <w:bCs w:val="1"/>
                <w:color w:val="1f386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Acción de seguimiento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b w:val="1"/>
                <w:bCs w:val="1"/>
                <w:color w:val="1f386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Responsable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b w:val="1"/>
                <w:bCs w:val="1"/>
                <w:color w:val="1f386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Fecha límite</w:t>
            </w:r>
          </w:p>
        </w:tc>
      </w:tr>
      <w:tr>
        <w:trPr>
          <w:cantSplit w:val="0"/>
          <w:trHeight w:val="440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pageBreakBefore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17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pBdr>
        <w:top w:color="2e75b6" w:space="1" w:sz="4" w:val="single"/>
      </w:pBdr>
      <w:tabs>
        <w:tab w:val="right" w:leader="none" w:pos="9026"/>
      </w:tabs>
      <w:spacing w:before="120" w:lineRule="auto"/>
      <w:rPr/>
    </w:pPr>
    <w:r w:rsidDel="00000000" w:rsidR="00000000" w:rsidRPr="00000000">
      <w:rPr>
        <w:color w:val="2e75b6"/>
        <w:sz w:val="16"/>
        <w:szCs w:val="16"/>
        <w:rtl w:val="0"/>
      </w:rPr>
      <w:t xml:space="preserve">Confidencial – Uso interno Página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pBdr>
        <w:bottom w:color="2e75b6" w:space="1" w:sz="4" w:val="single"/>
      </w:pBdr>
      <w:tabs>
        <w:tab w:val="right" w:leader="none" w:pos="9026"/>
      </w:tabs>
      <w:spacing w:after="120" w:lineRule="auto"/>
      <w:rPr/>
    </w:pPr>
    <w:r w:rsidDel="00000000" w:rsidR="00000000" w:rsidRPr="00000000">
      <w:rPr>
        <w:color w:val="2e75b6"/>
        <w:sz w:val="18"/>
        <w:szCs w:val="18"/>
        <w:rtl w:val="0"/>
      </w:rPr>
      <w:t xml:space="preserve">Guía de Entrevista – Gobernanza de Datos Sistema Subastar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EC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80" w:before="360" w:lineRule="auto"/>
    </w:pPr>
    <w:rPr>
      <w:b w:val="1"/>
      <w:bCs w:val="1"/>
      <w:color w:val="1f3864"/>
      <w:sz w:val="32"/>
      <w:szCs w:val="32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280" w:lineRule="auto"/>
    </w:pPr>
    <w:rPr>
      <w:b w:val="1"/>
      <w:bCs w:val="1"/>
      <w:color w:val="2e75b6"/>
      <w:sz w:val="26"/>
      <w:szCs w:val="2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00" w:before="200" w:lineRule="auto"/>
    </w:pPr>
    <w:rPr>
      <w:b w:val="1"/>
      <w:bCs w:val="1"/>
      <w:color w:val="17375e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i w:val="1"/>
      <w:iCs w:val="1"/>
      <w:color w:val="2e74b5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1f4d78"/>
    </w:rPr>
  </w:style>
  <w:style w:type="paragraph" w:styleId="Title">
    <w:name w:val="Title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b2XM8fMih9WpMNC6mhwl3J7zEQ==">CgMxLjAyDmgudDNtYjJtbGpmbWFvMg1oLjJuc2FudWR5Z3prMg5oLmxwajZhY255NzVqNTgAciExOF9tUGNicVFCRWdHMGFVdE1qMlFxWVkzQi0xTkItLWI=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