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660C8" w14:textId="77777777" w:rsidR="004E72CF" w:rsidRDefault="00430418">
      <w:pPr>
        <w:spacing w:after="80"/>
        <w:jc w:val="center"/>
      </w:pPr>
      <w:r>
        <w:rPr>
          <w:b/>
          <w:bCs/>
          <w:color w:val="1F4E79"/>
          <w:sz w:val="36"/>
          <w:szCs w:val="36"/>
        </w:rPr>
        <w:t>CORTINAS ROLZZO</w:t>
      </w:r>
    </w:p>
    <w:p w14:paraId="673BB677" w14:textId="77777777" w:rsidR="004E72CF" w:rsidRDefault="00430418">
      <w:pPr>
        <w:spacing w:after="80"/>
        <w:jc w:val="center"/>
      </w:pPr>
      <w:r>
        <w:rPr>
          <w:color w:val="2E75B6"/>
          <w:sz w:val="28"/>
          <w:szCs w:val="28"/>
        </w:rPr>
        <w:t>Optimizador de Paños y Colmenas</w:t>
      </w:r>
    </w:p>
    <w:p w14:paraId="78D3DCF3" w14:textId="77777777" w:rsidR="004E72CF" w:rsidRDefault="00430418">
      <w:pPr>
        <w:spacing w:after="400"/>
        <w:jc w:val="center"/>
      </w:pPr>
      <w:r>
        <w:rPr>
          <w:i/>
          <w:iCs/>
          <w:color w:val="666666"/>
          <w:sz w:val="20"/>
          <w:szCs w:val="20"/>
        </w:rPr>
        <w:t>Documento de Reglas para Implementación — v1.0</w:t>
      </w:r>
    </w:p>
    <w:p w14:paraId="72D061CB" w14:textId="77777777" w:rsidR="004E72CF" w:rsidRDefault="004E72CF">
      <w:pPr>
        <w:pBdr>
          <w:bottom w:val="single" w:sz="6" w:space="1" w:color="BDD7EE"/>
        </w:pBdr>
        <w:spacing w:before="200" w:after="200"/>
      </w:pPr>
    </w:p>
    <w:p w14:paraId="3F448AFA" w14:textId="77777777" w:rsidR="004E72CF" w:rsidRDefault="004E72CF"/>
    <w:p w14:paraId="439477C1" w14:textId="77777777" w:rsidR="004E72CF" w:rsidRDefault="00430418">
      <w:pPr>
        <w:pStyle w:val="Ttulo1"/>
      </w:pPr>
      <w:r>
        <w:t>1. DEFINICIONES BASE</w:t>
      </w:r>
    </w:p>
    <w:p w14:paraId="31C30646" w14:textId="77777777" w:rsidR="004E72CF" w:rsidRDefault="00430418">
      <w:pPr>
        <w:spacing w:before="100" w:after="100"/>
      </w:pPr>
      <w:r>
        <w:rPr>
          <w:color w:val="000000"/>
        </w:rPr>
        <w:t>Los siguientes conceptos son la base de todas las reglas del sistema. Deben estar implementados como constantes o parámetros configurables en el software.</w:t>
      </w:r>
    </w:p>
    <w:p w14:paraId="21D47922" w14:textId="77777777" w:rsidR="004E72CF" w:rsidRDefault="004E72CF"/>
    <w:p w14:paraId="6F37CEB0" w14:textId="77777777" w:rsidR="004E72CF" w:rsidRDefault="00430418">
      <w:pPr>
        <w:spacing w:before="100" w:after="100"/>
      </w:pPr>
      <w:r>
        <w:rPr>
          <w:b/>
          <w:bCs/>
          <w:color w:val="000000"/>
        </w:rPr>
        <w:t>COLMENA</w:t>
      </w:r>
    </w:p>
    <w:p w14:paraId="4B011EC3" w14:textId="77777777" w:rsidR="004E72CF" w:rsidRDefault="00430418">
      <w:pPr>
        <w:spacing w:before="100" w:after="100"/>
      </w:pPr>
      <w:r>
        <w:rPr>
          <w:color w:val="000000"/>
        </w:rPr>
        <w:t>Sobrante de tela reutilizable generado al cortar un paño o al usar otra colmena. Para ser registrada como colmena activa en el inventario debe cumplir:</w:t>
      </w:r>
    </w:p>
    <w:p w14:paraId="0505FD2E" w14:textId="77777777" w:rsidR="004E72CF" w:rsidRDefault="00430418">
      <w:pPr>
        <w:pStyle w:val="Prrafodelista"/>
        <w:numPr>
          <w:ilvl w:val="0"/>
          <w:numId w:val="2"/>
        </w:numPr>
        <w:spacing w:before="60" w:after="60"/>
      </w:pPr>
      <w:r>
        <w:t>Ancho mínimo: 1.20 metros</w:t>
      </w:r>
    </w:p>
    <w:p w14:paraId="51CE751F" w14:textId="77777777" w:rsidR="004E72CF" w:rsidRDefault="00430418">
      <w:pPr>
        <w:pStyle w:val="Prrafodelista"/>
        <w:numPr>
          <w:ilvl w:val="0"/>
          <w:numId w:val="2"/>
        </w:numPr>
        <w:spacing w:before="60" w:after="60"/>
      </w:pPr>
      <w:r>
        <w:t>Alto mínimo: 1.80 metros</w:t>
      </w:r>
    </w:p>
    <w:p w14:paraId="787014ED" w14:textId="77777777" w:rsidR="004E72CF" w:rsidRDefault="00430418">
      <w:pPr>
        <w:spacing w:before="100" w:after="100"/>
      </w:pPr>
      <w:r>
        <w:rPr>
          <w:color w:val="000000"/>
        </w:rPr>
        <w:t>Si el sobrante no alcanza estas medidas mínimas, se clasifica automáticamente como merma.</w:t>
      </w:r>
    </w:p>
    <w:p w14:paraId="7EDFD329" w14:textId="77777777" w:rsidR="004E72CF" w:rsidRDefault="004E72CF"/>
    <w:p w14:paraId="6BB4D0E4" w14:textId="77777777" w:rsidR="004E72CF" w:rsidRDefault="00430418">
      <w:pPr>
        <w:spacing w:before="100" w:after="100"/>
      </w:pPr>
      <w:r>
        <w:rPr>
          <w:b/>
          <w:bCs/>
          <w:color w:val="000000"/>
        </w:rPr>
        <w:t>MERMA</w:t>
      </w:r>
    </w:p>
    <w:p w14:paraId="12BEA48E" w14:textId="77777777" w:rsidR="004E72CF" w:rsidRDefault="00430418">
      <w:pPr>
        <w:spacing w:before="100" w:after="100"/>
      </w:pPr>
      <w:r>
        <w:rPr>
          <w:color w:val="000000"/>
        </w:rPr>
        <w:t>Sobrante de tela que no cumple las medidas mínimas de colmena, o que resulta de aplicar tolerancias de corte. No se registra como inventario activo pero sí queda registrado en el sistema con trazabilidad completa.</w:t>
      </w:r>
    </w:p>
    <w:p w14:paraId="36BB9A74" w14:textId="77777777" w:rsidR="004E72CF" w:rsidRDefault="004E72CF"/>
    <w:p w14:paraId="562116D3" w14:textId="77777777" w:rsidR="004E72CF" w:rsidRDefault="00430418">
      <w:pPr>
        <w:spacing w:before="100" w:after="100"/>
      </w:pPr>
      <w:r>
        <w:rPr>
          <w:b/>
          <w:bCs/>
          <w:color w:val="000000"/>
        </w:rPr>
        <w:t>CÓDIGO DE TELA</w:t>
      </w:r>
    </w:p>
    <w:p w14:paraId="61C78607" w14:textId="5590AC2B" w:rsidR="004E72CF" w:rsidRDefault="00430418" w:rsidP="00776D35">
      <w:pPr>
        <w:spacing w:before="100" w:after="100"/>
      </w:pPr>
      <w:r>
        <w:rPr>
          <w:color w:val="000000"/>
        </w:rPr>
        <w:t>Identificador único de cada tipo de tela. Es condición irrompible en todas las reglas: bajo ninguna circunstancia se puede utilizar una colmena o paño de un código distinto al solicitado.</w:t>
      </w:r>
    </w:p>
    <w:p w14:paraId="3E6DAEC2" w14:textId="77777777" w:rsidR="004E72CF" w:rsidRDefault="004E72CF"/>
    <w:p w14:paraId="10D617C1" w14:textId="77777777" w:rsidR="004E72CF" w:rsidRDefault="00430418">
      <w:pPr>
        <w:pStyle w:val="Ttulo1"/>
      </w:pPr>
      <w:r>
        <w:t>2. FLUJO GENERAL DEL OPTIMIZADOR</w:t>
      </w:r>
    </w:p>
    <w:p w14:paraId="005A0156" w14:textId="77777777" w:rsidR="004E72CF" w:rsidRDefault="00430418">
      <w:pPr>
        <w:spacing w:before="100" w:after="100"/>
      </w:pPr>
      <w:r>
        <w:rPr>
          <w:color w:val="000000"/>
        </w:rPr>
        <w:t>El sistema debe seguir este orden de manera estricta y secuencial. No se puede pasar a la siguiente fase sin haber agotado completamente la anterior.</w:t>
      </w:r>
    </w:p>
    <w:p w14:paraId="17F1F8E4" w14:textId="77777777" w:rsidR="004E72CF" w:rsidRDefault="004E72CF"/>
    <w:p w14:paraId="38E60298" w14:textId="77777777" w:rsidR="004E72CF" w:rsidRDefault="00430418">
      <w:pPr>
        <w:pStyle w:val="Prrafodelista"/>
        <w:numPr>
          <w:ilvl w:val="0"/>
          <w:numId w:val="3"/>
        </w:numPr>
        <w:spacing w:before="100" w:after="100"/>
      </w:pPr>
      <w:r>
        <w:rPr>
          <w:b/>
          <w:bCs/>
          <w:color w:val="1F4E79"/>
        </w:rPr>
        <w:t>FASE 1</w:t>
      </w:r>
    </w:p>
    <w:p w14:paraId="6AFE592A" w14:textId="77777777" w:rsidR="004E72CF" w:rsidRDefault="00430418">
      <w:pPr>
        <w:spacing w:before="40" w:after="40"/>
        <w:ind w:left="720"/>
      </w:pPr>
      <w:r>
        <w:t>Búsqueda en inventario de colmenas (Reglas 1 a 5)</w:t>
      </w:r>
    </w:p>
    <w:p w14:paraId="3AAF8B68" w14:textId="77777777" w:rsidR="004E72CF" w:rsidRDefault="00430418">
      <w:pPr>
        <w:pStyle w:val="Prrafodelista"/>
        <w:numPr>
          <w:ilvl w:val="0"/>
          <w:numId w:val="3"/>
        </w:numPr>
        <w:spacing w:before="100" w:after="100"/>
      </w:pPr>
      <w:r>
        <w:rPr>
          <w:b/>
          <w:bCs/>
          <w:color w:val="1F4E79"/>
        </w:rPr>
        <w:t>FASE 2</w:t>
      </w:r>
    </w:p>
    <w:p w14:paraId="7B83E507" w14:textId="77777777" w:rsidR="004E72CF" w:rsidRDefault="00430418">
      <w:pPr>
        <w:spacing w:before="40" w:after="40"/>
        <w:ind w:left="720"/>
      </w:pPr>
      <w:r>
        <w:t>Selección, uso y registro de colmena utilizada</w:t>
      </w:r>
    </w:p>
    <w:p w14:paraId="0DF62BFE" w14:textId="77777777" w:rsidR="004E72CF" w:rsidRDefault="00430418">
      <w:pPr>
        <w:pStyle w:val="Prrafodelista"/>
        <w:numPr>
          <w:ilvl w:val="0"/>
          <w:numId w:val="3"/>
        </w:numPr>
        <w:spacing w:before="100" w:after="100"/>
      </w:pPr>
      <w:r>
        <w:rPr>
          <w:b/>
          <w:bCs/>
          <w:color w:val="1F4E79"/>
        </w:rPr>
        <w:t>FASE 3</w:t>
      </w:r>
    </w:p>
    <w:p w14:paraId="380258DC" w14:textId="77777777" w:rsidR="004E72CF" w:rsidRDefault="00430418">
      <w:pPr>
        <w:spacing w:before="40" w:after="40"/>
        <w:ind w:left="720"/>
      </w:pPr>
      <w:r>
        <w:t>Corte de paño nuevo (solo si Fase 1 no encontró resultado)</w:t>
      </w:r>
    </w:p>
    <w:p w14:paraId="4D17C27E" w14:textId="77777777" w:rsidR="004E72CF" w:rsidRDefault="004E72CF"/>
    <w:p w14:paraId="238D3C0F" w14:textId="77777777" w:rsidR="004E72CF" w:rsidRDefault="004E72CF">
      <w:pPr>
        <w:pBdr>
          <w:bottom w:val="single" w:sz="6" w:space="1" w:color="BDD7EE"/>
        </w:pBdr>
        <w:spacing w:before="200" w:after="200"/>
      </w:pPr>
    </w:p>
    <w:p w14:paraId="7C45CE95" w14:textId="77777777" w:rsidR="004E72CF" w:rsidRDefault="004E72CF"/>
    <w:p w14:paraId="1D1320BE" w14:textId="77777777" w:rsidR="004E72CF" w:rsidRDefault="00430418">
      <w:pPr>
        <w:pStyle w:val="Ttulo1"/>
      </w:pPr>
      <w:r>
        <w:t>3. FASE 1 — BÚSQUEDA EN INVENTARIO DE COLMENAS</w:t>
      </w:r>
    </w:p>
    <w:p w14:paraId="01DBE12F" w14:textId="77777777" w:rsidR="004E72CF" w:rsidRDefault="00430418">
      <w:pPr>
        <w:spacing w:before="100" w:after="100"/>
      </w:pPr>
      <w:r>
        <w:rPr>
          <w:color w:val="000000"/>
        </w:rPr>
        <w:t>El sistema debe buscar colmenas disponibles siguiendo las reglas en orden estricto, de más restrictiva a más flexible. En cada nivel de búsqueda se evalúa también la posibilidad de usar una colmena para cortar dos cortinas simultáneamente (Regla 5).</w:t>
      </w:r>
    </w:p>
    <w:p w14:paraId="6B5A787A" w14:textId="77777777" w:rsidR="004E72CF" w:rsidRDefault="004E72CF"/>
    <w:p w14:paraId="08CCC734" w14:textId="77777777" w:rsidR="004E72CF" w:rsidRDefault="00430418">
      <w:pPr>
        <w:spacing w:before="200" w:after="80"/>
      </w:pPr>
      <w:r>
        <w:rPr>
          <w:b/>
          <w:bCs/>
          <w:color w:val="1F4E79"/>
          <w:sz w:val="24"/>
          <w:szCs w:val="24"/>
        </w:rPr>
        <w:t xml:space="preserve">REGLA 1 — </w:t>
      </w:r>
      <w:r>
        <w:rPr>
          <w:b/>
          <w:bCs/>
          <w:color w:val="2E75B6"/>
          <w:sz w:val="24"/>
          <w:szCs w:val="24"/>
        </w:rPr>
        <w:t>COINCIDENCIA EXACTA</w:t>
      </w:r>
    </w:p>
    <w:p w14:paraId="3302C911" w14:textId="77777777" w:rsidR="004E72CF" w:rsidRDefault="00430418">
      <w:pPr>
        <w:spacing w:before="100" w:after="100"/>
      </w:pPr>
      <w:r>
        <w:rPr>
          <w:color w:val="000000"/>
        </w:rPr>
        <w:t>Buscar colmena que cumpla todas estas condiciones:</w:t>
      </w:r>
    </w:p>
    <w:p w14:paraId="0CE86D57" w14:textId="77777777" w:rsidR="004E72CF" w:rsidRDefault="00430418">
      <w:pPr>
        <w:pStyle w:val="Prrafodelista"/>
        <w:numPr>
          <w:ilvl w:val="0"/>
          <w:numId w:val="2"/>
        </w:numPr>
        <w:spacing w:before="60" w:after="60"/>
      </w:pPr>
      <w:r>
        <w:t>Código de tela: idéntico al solicitado (condición irrompible)</w:t>
      </w:r>
    </w:p>
    <w:p w14:paraId="4BB7661E" w14:textId="77777777" w:rsidR="004E72CF" w:rsidRDefault="00430418">
      <w:pPr>
        <w:pStyle w:val="Prrafodelista"/>
        <w:numPr>
          <w:ilvl w:val="0"/>
          <w:numId w:val="2"/>
        </w:numPr>
        <w:spacing w:before="60" w:after="60"/>
      </w:pPr>
      <w:r>
        <w:t>Ancho de colmena: igual al ancho requerido</w:t>
      </w:r>
    </w:p>
    <w:p w14:paraId="55D559A0" w14:textId="77777777" w:rsidR="004E72CF" w:rsidRDefault="00430418">
      <w:pPr>
        <w:pStyle w:val="Prrafodelista"/>
        <w:numPr>
          <w:ilvl w:val="0"/>
          <w:numId w:val="2"/>
        </w:numPr>
        <w:spacing w:before="60" w:after="60"/>
      </w:pPr>
      <w:r>
        <w:t>Alto de colmena: igual al alto requerido</w:t>
      </w:r>
    </w:p>
    <w:p w14:paraId="74DC28F6" w14:textId="77777777" w:rsidR="004E72CF" w:rsidRDefault="004E72CF"/>
    <w:p w14:paraId="3D1C5D67" w14:textId="77777777" w:rsidR="004E72CF" w:rsidRDefault="00430418">
      <w:pPr>
        <w:spacing w:before="200" w:after="80"/>
      </w:pPr>
      <w:r>
        <w:rPr>
          <w:b/>
          <w:bCs/>
          <w:color w:val="1F4E79"/>
          <w:sz w:val="24"/>
          <w:szCs w:val="24"/>
        </w:rPr>
        <w:t xml:space="preserve">REGLA 2 — </w:t>
      </w:r>
      <w:r>
        <w:rPr>
          <w:b/>
          <w:bCs/>
          <w:color w:val="2E75B6"/>
          <w:sz w:val="24"/>
          <w:szCs w:val="24"/>
        </w:rPr>
        <w:t>TOLERANCIA +10 cm</w:t>
      </w:r>
    </w:p>
    <w:p w14:paraId="043811F6" w14:textId="77777777" w:rsidR="004E72CF" w:rsidRDefault="00430418">
      <w:pPr>
        <w:spacing w:before="100" w:after="100"/>
      </w:pPr>
      <w:r>
        <w:rPr>
          <w:color w:val="000000"/>
        </w:rPr>
        <w:t>Si la Regla 1 no encuentra resultado, buscar colmena que cumpla:</w:t>
      </w:r>
    </w:p>
    <w:p w14:paraId="7615C02A" w14:textId="77777777" w:rsidR="004E72CF" w:rsidRDefault="00430418">
      <w:pPr>
        <w:pStyle w:val="Prrafodelista"/>
        <w:numPr>
          <w:ilvl w:val="0"/>
          <w:numId w:val="2"/>
        </w:numPr>
        <w:spacing w:before="60" w:after="60"/>
      </w:pPr>
      <w:r>
        <w:t>Código de tela: idéntico al solicitado (condición irrompible)</w:t>
      </w:r>
    </w:p>
    <w:p w14:paraId="3B79F522" w14:textId="77777777" w:rsidR="004E72CF" w:rsidRDefault="00430418">
      <w:pPr>
        <w:pStyle w:val="Prrafodelista"/>
        <w:numPr>
          <w:ilvl w:val="0"/>
          <w:numId w:val="2"/>
        </w:numPr>
        <w:spacing w:before="60" w:after="60"/>
      </w:pPr>
      <w:r>
        <w:t>Ancho de colmena: igual o mayor al requerido, con un máximo de +10 cm</w:t>
      </w:r>
    </w:p>
    <w:p w14:paraId="50BDE627" w14:textId="77777777" w:rsidR="004E72CF" w:rsidRDefault="00430418">
      <w:pPr>
        <w:pStyle w:val="Prrafodelista"/>
        <w:numPr>
          <w:ilvl w:val="0"/>
          <w:numId w:val="2"/>
        </w:numPr>
        <w:spacing w:before="60" w:after="60"/>
      </w:pPr>
      <w:r>
        <w:t>Alto de colmena: igual o mayor al requerido, con un máximo de +10 cm</w:t>
      </w:r>
    </w:p>
    <w:p w14:paraId="203346FA" w14:textId="77777777" w:rsidR="004E72CF" w:rsidRDefault="004E72CF"/>
    <w:p w14:paraId="6A36B25E" w14:textId="77777777" w:rsidR="004E72CF" w:rsidRDefault="00430418">
      <w:pPr>
        <w:spacing w:before="200" w:after="80"/>
      </w:pPr>
      <w:r>
        <w:rPr>
          <w:b/>
          <w:bCs/>
          <w:color w:val="1F4E79"/>
          <w:sz w:val="24"/>
          <w:szCs w:val="24"/>
        </w:rPr>
        <w:t xml:space="preserve">REGLA 3 — </w:t>
      </w:r>
      <w:r>
        <w:rPr>
          <w:b/>
          <w:bCs/>
          <w:color w:val="2E75B6"/>
          <w:sz w:val="24"/>
          <w:szCs w:val="24"/>
        </w:rPr>
        <w:t>TOLERANCIA +20 cm</w:t>
      </w:r>
    </w:p>
    <w:p w14:paraId="4F65C046" w14:textId="77777777" w:rsidR="004E72CF" w:rsidRDefault="00430418">
      <w:pPr>
        <w:spacing w:before="100" w:after="100"/>
      </w:pPr>
      <w:r>
        <w:rPr>
          <w:color w:val="000000"/>
        </w:rPr>
        <w:t>Si la Regla 2 no encuentra resultado, buscar colmena que cumpla:</w:t>
      </w:r>
    </w:p>
    <w:p w14:paraId="0D8E2E80" w14:textId="77777777" w:rsidR="004E72CF" w:rsidRDefault="00430418">
      <w:pPr>
        <w:pStyle w:val="Prrafodelista"/>
        <w:numPr>
          <w:ilvl w:val="0"/>
          <w:numId w:val="2"/>
        </w:numPr>
        <w:spacing w:before="60" w:after="60"/>
      </w:pPr>
      <w:r>
        <w:t>Código de tela: idéntico al solicitado (condición irrompible)</w:t>
      </w:r>
    </w:p>
    <w:p w14:paraId="229A9BA6" w14:textId="77777777" w:rsidR="004E72CF" w:rsidRDefault="00430418">
      <w:pPr>
        <w:pStyle w:val="Prrafodelista"/>
        <w:numPr>
          <w:ilvl w:val="0"/>
          <w:numId w:val="2"/>
        </w:numPr>
        <w:spacing w:before="60" w:after="60"/>
      </w:pPr>
      <w:r>
        <w:t>Ancho de colmena: igual o mayor al requerido, con un máximo de +20 cm</w:t>
      </w:r>
    </w:p>
    <w:p w14:paraId="2051FD28" w14:textId="77777777" w:rsidR="004E72CF" w:rsidRDefault="00430418">
      <w:pPr>
        <w:pStyle w:val="Prrafodelista"/>
        <w:numPr>
          <w:ilvl w:val="0"/>
          <w:numId w:val="2"/>
        </w:numPr>
        <w:spacing w:before="60" w:after="60"/>
      </w:pPr>
      <w:r>
        <w:t>Alto de colmena: igual o mayor al requerido, con un máximo de +20 cm</w:t>
      </w:r>
    </w:p>
    <w:p w14:paraId="0469B6CF" w14:textId="77777777" w:rsidR="004E72CF" w:rsidRDefault="004E72CF"/>
    <w:p w14:paraId="6696DD6B" w14:textId="77777777" w:rsidR="004E72CF" w:rsidRDefault="00430418">
      <w:pPr>
        <w:spacing w:before="200" w:after="80"/>
      </w:pPr>
      <w:r>
        <w:rPr>
          <w:b/>
          <w:bCs/>
          <w:color w:val="1F4E79"/>
          <w:sz w:val="24"/>
          <w:szCs w:val="24"/>
        </w:rPr>
        <w:t xml:space="preserve">REGLA 4 — </w:t>
      </w:r>
      <w:r>
        <w:rPr>
          <w:b/>
          <w:bCs/>
          <w:color w:val="2E75B6"/>
          <w:sz w:val="24"/>
          <w:szCs w:val="24"/>
        </w:rPr>
        <w:t>TOLERANCIA +30 cm</w:t>
      </w:r>
    </w:p>
    <w:p w14:paraId="44B930E1" w14:textId="77777777" w:rsidR="004E72CF" w:rsidRDefault="00430418">
      <w:pPr>
        <w:spacing w:before="100" w:after="100"/>
      </w:pPr>
      <w:r>
        <w:rPr>
          <w:color w:val="000000"/>
        </w:rPr>
        <w:t>Si la Regla 3 no encuentra resultado, buscar colmena que cumpla:</w:t>
      </w:r>
    </w:p>
    <w:p w14:paraId="0F950DDE" w14:textId="77777777" w:rsidR="004E72CF" w:rsidRDefault="00430418">
      <w:pPr>
        <w:pStyle w:val="Prrafodelista"/>
        <w:numPr>
          <w:ilvl w:val="0"/>
          <w:numId w:val="2"/>
        </w:numPr>
        <w:spacing w:before="60" w:after="60"/>
      </w:pPr>
      <w:r>
        <w:t>Código de tela: idéntico al solicitado (condición irrompible)</w:t>
      </w:r>
    </w:p>
    <w:p w14:paraId="6441C73A" w14:textId="77777777" w:rsidR="004E72CF" w:rsidRDefault="00430418">
      <w:pPr>
        <w:pStyle w:val="Prrafodelista"/>
        <w:numPr>
          <w:ilvl w:val="0"/>
          <w:numId w:val="2"/>
        </w:numPr>
        <w:spacing w:before="60" w:after="60"/>
      </w:pPr>
      <w:r>
        <w:t>Ancho de colmena: igual o mayor al requerido, con un máximo de +30 cm</w:t>
      </w:r>
    </w:p>
    <w:p w14:paraId="4A84E425" w14:textId="77777777" w:rsidR="004E72CF" w:rsidRDefault="00430418">
      <w:pPr>
        <w:pStyle w:val="Prrafodelista"/>
        <w:numPr>
          <w:ilvl w:val="0"/>
          <w:numId w:val="2"/>
        </w:numPr>
        <w:spacing w:before="60" w:after="60"/>
      </w:pPr>
      <w:r>
        <w:t>Alto de colmena: igual o mayor al requerido, con un máximo de +30 cm</w:t>
      </w:r>
    </w:p>
    <w:p w14:paraId="673144BE" w14:textId="77777777" w:rsidR="004E72CF" w:rsidRDefault="00430418">
      <w:pPr>
        <w:spacing w:before="120" w:after="120"/>
        <w:ind w:left="360"/>
      </w:pPr>
      <w:r>
        <w:t xml:space="preserve">⚠ </w:t>
      </w:r>
      <w:r>
        <w:rPr>
          <w:b/>
          <w:bCs/>
          <w:color w:val="C55A11"/>
        </w:rPr>
        <w:t>LÍMITE MÁXIMO: +30 cm es la tolerancia máxima permitida. Si ninguna colmena cumple este criterio, el sistema debe pasar a Fase 3 (corte de paño nuevo). No existe tolerancia mayor.</w:t>
      </w:r>
    </w:p>
    <w:p w14:paraId="68271D0A" w14:textId="77777777" w:rsidR="004E72CF" w:rsidRDefault="004E72CF"/>
    <w:p w14:paraId="3F91F7AD" w14:textId="77777777" w:rsidR="004E72CF" w:rsidRDefault="00430418">
      <w:pPr>
        <w:pStyle w:val="Ttulo2"/>
      </w:pPr>
      <w:r>
        <w:t>Regla 5 — Una colmena para dos cortinas</w:t>
      </w:r>
    </w:p>
    <w:p w14:paraId="5DD78907" w14:textId="77777777" w:rsidR="004E72CF" w:rsidRDefault="00430418">
      <w:pPr>
        <w:spacing w:before="100" w:after="100"/>
      </w:pPr>
      <w:r>
        <w:rPr>
          <w:color w:val="000000"/>
        </w:rPr>
        <w:t>En paralelo con cada una de las Reglas 1 a 4, el sistema debe evaluar si existe una colmena que permita cortar DOS cortinas simultáneamente. Condiciones para que aplique:</w:t>
      </w:r>
    </w:p>
    <w:p w14:paraId="30B0C1F0" w14:textId="77777777" w:rsidR="004E72CF" w:rsidRDefault="00430418">
      <w:pPr>
        <w:pStyle w:val="Prrafodelista"/>
        <w:numPr>
          <w:ilvl w:val="0"/>
          <w:numId w:val="2"/>
        </w:numPr>
        <w:spacing w:before="60" w:after="60"/>
      </w:pPr>
      <w:r>
        <w:lastRenderedPageBreak/>
        <w:t>Las dos cortinas deben pertenecer al mismo código de tela que la colmena</w:t>
      </w:r>
    </w:p>
    <w:p w14:paraId="080CD95A" w14:textId="77777777" w:rsidR="004E72CF" w:rsidRDefault="00430418">
      <w:pPr>
        <w:pStyle w:val="Prrafodelista"/>
        <w:numPr>
          <w:ilvl w:val="0"/>
          <w:numId w:val="2"/>
        </w:numPr>
        <w:spacing w:before="60" w:after="60"/>
      </w:pPr>
      <w:r>
        <w:t>El ancho de cada cortina debe ser menor al ancho disponible de la colmena</w:t>
      </w:r>
    </w:p>
    <w:p w14:paraId="6FFAF7E8" w14:textId="77777777" w:rsidR="004E72CF" w:rsidRDefault="00430418">
      <w:pPr>
        <w:pStyle w:val="Prrafodelista"/>
        <w:numPr>
          <w:ilvl w:val="0"/>
          <w:numId w:val="2"/>
        </w:numPr>
        <w:spacing w:before="60" w:after="60"/>
      </w:pPr>
      <w:r>
        <w:t>El alto de cada cortina debe ser menor al alto disponible de la colmena</w:t>
      </w:r>
    </w:p>
    <w:p w14:paraId="0A05718D" w14:textId="77777777" w:rsidR="004E72CF" w:rsidRDefault="00430418">
      <w:pPr>
        <w:pStyle w:val="Prrafodelista"/>
        <w:numPr>
          <w:ilvl w:val="0"/>
          <w:numId w:val="2"/>
        </w:numPr>
        <w:spacing w:before="60" w:after="60"/>
      </w:pPr>
      <w:r>
        <w:t>Las dos cortinas, combinadas, deben caber dentro de las dimensiones de la colmena</w:t>
      </w:r>
    </w:p>
    <w:p w14:paraId="0DE1E1DA" w14:textId="77777777" w:rsidR="004E72CF" w:rsidRDefault="004E72CF"/>
    <w:p w14:paraId="2DA22171" w14:textId="77777777" w:rsidR="004E72CF" w:rsidRDefault="00430418">
      <w:pPr>
        <w:spacing w:before="100" w:after="100"/>
      </w:pPr>
      <w:r>
        <w:rPr>
          <w:b/>
          <w:bCs/>
          <w:color w:val="000000"/>
        </w:rPr>
        <w:t>Ejemplo:</w:t>
      </w:r>
    </w:p>
    <w:p w14:paraId="3FE9BD33" w14:textId="77777777" w:rsidR="004E72CF" w:rsidRDefault="00430418">
      <w:pPr>
        <w:spacing w:before="100" w:after="100"/>
      </w:pPr>
      <w:r>
        <w:rPr>
          <w:color w:val="000000"/>
        </w:rPr>
        <w:t>Colmena disponible: 2.10 m de ancho × 2.00 m de alto</w:t>
      </w:r>
    </w:p>
    <w:p w14:paraId="050C1C81" w14:textId="77777777" w:rsidR="004E72CF" w:rsidRDefault="00430418">
      <w:pPr>
        <w:pStyle w:val="Prrafodelista"/>
        <w:numPr>
          <w:ilvl w:val="0"/>
          <w:numId w:val="2"/>
        </w:numPr>
        <w:spacing w:before="60" w:after="60"/>
      </w:pPr>
      <w:r>
        <w:t>Living izquierdo: 1.00 m × 1.95 m → cabe dentro de la colmena</w:t>
      </w:r>
    </w:p>
    <w:p w14:paraId="3CAE4593" w14:textId="77777777" w:rsidR="004E72CF" w:rsidRDefault="00430418">
      <w:pPr>
        <w:pStyle w:val="Prrafodelista"/>
        <w:numPr>
          <w:ilvl w:val="0"/>
          <w:numId w:val="2"/>
        </w:numPr>
        <w:spacing w:before="60" w:after="60"/>
      </w:pPr>
      <w:r>
        <w:t>Living derecho: 1.02 m × 1.50 m → cabe dentro del espacio restante</w:t>
      </w:r>
    </w:p>
    <w:p w14:paraId="04AFE189" w14:textId="77777777" w:rsidR="004E72CF" w:rsidRDefault="00430418">
      <w:pPr>
        <w:spacing w:before="100" w:after="100"/>
      </w:pPr>
      <w:r>
        <w:rPr>
          <w:color w:val="000000"/>
        </w:rPr>
        <w:t>En este caso el sistema puede asignar ambas cortinas a una sola colmena.</w:t>
      </w:r>
    </w:p>
    <w:p w14:paraId="6A6C0308" w14:textId="77777777" w:rsidR="004E72CF" w:rsidRDefault="004E72CF"/>
    <w:p w14:paraId="4CBD47EF" w14:textId="77777777" w:rsidR="004E72CF" w:rsidRDefault="004E72CF">
      <w:pPr>
        <w:pBdr>
          <w:bottom w:val="single" w:sz="6" w:space="1" w:color="BDD7EE"/>
        </w:pBdr>
        <w:spacing w:before="200" w:after="200"/>
      </w:pPr>
    </w:p>
    <w:p w14:paraId="147D8999" w14:textId="77777777" w:rsidR="004E72CF" w:rsidRDefault="004E72CF"/>
    <w:p w14:paraId="2F146A08" w14:textId="77777777" w:rsidR="004E72CF" w:rsidRDefault="00430418">
      <w:pPr>
        <w:pStyle w:val="Ttulo1"/>
      </w:pPr>
      <w:r>
        <w:t>4. FASE 2 — SELECCIÓN Y USO DE COLMENA</w:t>
      </w:r>
    </w:p>
    <w:p w14:paraId="3D347844" w14:textId="77777777" w:rsidR="004E72CF" w:rsidRDefault="004E72CF"/>
    <w:p w14:paraId="20F6ADDC" w14:textId="77777777" w:rsidR="004E72CF" w:rsidRDefault="00430418">
      <w:pPr>
        <w:pStyle w:val="Ttulo2"/>
      </w:pPr>
      <w:r>
        <w:t>Prioridad FIFO — Criterio de selección entre colmenas válidas</w:t>
      </w:r>
    </w:p>
    <w:p w14:paraId="32788CA4" w14:textId="77777777" w:rsidR="004E72CF" w:rsidRDefault="00430418">
      <w:pPr>
        <w:spacing w:before="100" w:after="100"/>
      </w:pPr>
      <w:r>
        <w:rPr>
          <w:color w:val="000000"/>
        </w:rPr>
        <w:t>Si en la búsqueda se encuentran múltiples colmenas que cumplen las condiciones de la misma regla, el sistema debe seleccionar automáticamente la colmena con la fecha de ingreso más antigua (FIFO: First In, First Out). Objetivo: evitar acumulación de stock antiguo que pueda deteriorarse.</w:t>
      </w:r>
    </w:p>
    <w:p w14:paraId="55B84080" w14:textId="77777777" w:rsidR="004E72CF" w:rsidRDefault="004E72CF"/>
    <w:p w14:paraId="188F4EEF" w14:textId="77777777" w:rsidR="004E72CF" w:rsidRDefault="00430418">
      <w:pPr>
        <w:pStyle w:val="Ttulo2"/>
      </w:pPr>
      <w:r>
        <w:t>Registro de sobrante al usar colmena con tolerancia (Reglas 2, 3 o 4)</w:t>
      </w:r>
    </w:p>
    <w:p w14:paraId="4CD3F7E5" w14:textId="77777777" w:rsidR="004E72CF" w:rsidRDefault="00430418">
      <w:pPr>
        <w:spacing w:before="100" w:after="100"/>
      </w:pPr>
      <w:r>
        <w:rPr>
          <w:color w:val="000000"/>
        </w:rPr>
        <w:t>Cuando se utiliza una colmena con tolerancia, el material sobrante que resulta del corte (la diferencia entre la medida de la colmena y la medida cortada) NO se registra como nueva colmena. Se registra directamente como MERMA con la siguiente información obligatoria:</w:t>
      </w:r>
    </w:p>
    <w:p w14:paraId="7AD9FA8F" w14:textId="77777777" w:rsidR="004E72CF" w:rsidRDefault="00430418">
      <w:pPr>
        <w:pStyle w:val="Prrafodelista"/>
        <w:numPr>
          <w:ilvl w:val="0"/>
          <w:numId w:val="2"/>
        </w:numPr>
        <w:spacing w:before="60" w:after="60"/>
      </w:pPr>
      <w:r>
        <w:t>Código de tela</w:t>
      </w:r>
    </w:p>
    <w:p w14:paraId="176E2F25" w14:textId="77777777" w:rsidR="004E72CF" w:rsidRDefault="00430418">
      <w:pPr>
        <w:pStyle w:val="Prrafodelista"/>
        <w:numPr>
          <w:ilvl w:val="0"/>
          <w:numId w:val="2"/>
        </w:numPr>
        <w:spacing w:before="60" w:after="60"/>
      </w:pPr>
      <w:r>
        <w:t>Medidas del sobrante: ancho × alto</w:t>
      </w:r>
    </w:p>
    <w:p w14:paraId="79136732" w14:textId="77777777" w:rsidR="004E72CF" w:rsidRDefault="00430418">
      <w:pPr>
        <w:pStyle w:val="Prrafodelista"/>
        <w:numPr>
          <w:ilvl w:val="0"/>
          <w:numId w:val="2"/>
        </w:numPr>
        <w:spacing w:before="60" w:after="60"/>
      </w:pPr>
      <w:r>
        <w:t>Número de OT que generó el corte</w:t>
      </w:r>
    </w:p>
    <w:p w14:paraId="786AD150" w14:textId="77777777" w:rsidR="004E72CF" w:rsidRDefault="00430418">
      <w:pPr>
        <w:pStyle w:val="Prrafodelista"/>
        <w:numPr>
          <w:ilvl w:val="0"/>
          <w:numId w:val="2"/>
        </w:numPr>
        <w:spacing w:before="60" w:after="60"/>
      </w:pPr>
      <w:r>
        <w:t>ID de la colmena que se utilizó como origen</w:t>
      </w:r>
    </w:p>
    <w:p w14:paraId="34ECD67C" w14:textId="77777777" w:rsidR="004E72CF" w:rsidRDefault="00430418">
      <w:pPr>
        <w:pStyle w:val="Prrafodelista"/>
        <w:numPr>
          <w:ilvl w:val="0"/>
          <w:numId w:val="2"/>
        </w:numPr>
        <w:spacing w:before="60" w:after="60"/>
      </w:pPr>
      <w:r>
        <w:t>Fecha del corte</w:t>
      </w:r>
    </w:p>
    <w:p w14:paraId="7CED2697" w14:textId="77777777" w:rsidR="004E72CF" w:rsidRDefault="004E72CF"/>
    <w:p w14:paraId="30EE5D00" w14:textId="77777777" w:rsidR="004E72CF" w:rsidRDefault="00430418">
      <w:pPr>
        <w:pStyle w:val="Ttulo2"/>
      </w:pPr>
      <w:r>
        <w:t>Registro de sobrante al usar colmena exacta (Regla 1)</w:t>
      </w:r>
    </w:p>
    <w:p w14:paraId="4372A370" w14:textId="77777777" w:rsidR="004E72CF" w:rsidRDefault="00430418">
      <w:pPr>
        <w:spacing w:before="100" w:after="100"/>
      </w:pPr>
      <w:r>
        <w:rPr>
          <w:color w:val="000000"/>
        </w:rPr>
        <w:t>Si se utiliza una colmena con coincidencia exacta pero aun así queda material sobrante (por ejemplo, la colmena medía 1.30 m de ancho y se cortó 1.00 m), ese sobrante se evalúa con el mismo criterio:</w:t>
      </w:r>
    </w:p>
    <w:p w14:paraId="1FF4E2BF" w14:textId="77777777" w:rsidR="004E72CF" w:rsidRDefault="00430418">
      <w:pPr>
        <w:pStyle w:val="Prrafodelista"/>
        <w:numPr>
          <w:ilvl w:val="0"/>
          <w:numId w:val="2"/>
        </w:numPr>
        <w:spacing w:before="60" w:after="60"/>
      </w:pPr>
      <w:r>
        <w:t>Si el sobrante tiene ancho ≥ 1.20 m y alto ≥ 1.80 m → se registra como nueva colmena activa</w:t>
      </w:r>
    </w:p>
    <w:p w14:paraId="10AB71D0" w14:textId="77777777" w:rsidR="004E72CF" w:rsidRDefault="00430418">
      <w:pPr>
        <w:pStyle w:val="Prrafodelista"/>
        <w:numPr>
          <w:ilvl w:val="0"/>
          <w:numId w:val="2"/>
        </w:numPr>
        <w:spacing w:before="60" w:after="60"/>
      </w:pPr>
      <w:r>
        <w:lastRenderedPageBreak/>
        <w:t>Si el sobrante NO alcanza las medidas mínimas → se registra como merma con trazabilidad completa</w:t>
      </w:r>
    </w:p>
    <w:p w14:paraId="1C39E36D" w14:textId="77777777" w:rsidR="004E72CF" w:rsidRDefault="004E72CF"/>
    <w:p w14:paraId="73D67C2D" w14:textId="77777777" w:rsidR="004E72CF" w:rsidRDefault="004E72CF">
      <w:pPr>
        <w:pBdr>
          <w:bottom w:val="single" w:sz="6" w:space="1" w:color="BDD7EE"/>
        </w:pBdr>
        <w:spacing w:before="200" w:after="200"/>
      </w:pPr>
    </w:p>
    <w:p w14:paraId="0666B14E" w14:textId="77777777" w:rsidR="004E72CF" w:rsidRDefault="004E72CF"/>
    <w:p w14:paraId="2CACA0A1" w14:textId="77777777" w:rsidR="004E72CF" w:rsidRDefault="00430418">
      <w:pPr>
        <w:pStyle w:val="Ttulo1"/>
      </w:pPr>
      <w:r>
        <w:t>5. FASE 3 — CORTE DE PAÑO NUEVO</w:t>
      </w:r>
    </w:p>
    <w:p w14:paraId="759B092A" w14:textId="77777777" w:rsidR="004E72CF" w:rsidRDefault="00430418">
      <w:pPr>
        <w:spacing w:before="100" w:after="100"/>
      </w:pPr>
      <w:r>
        <w:rPr>
          <w:color w:val="000000"/>
        </w:rPr>
        <w:t>Solo se autoriza el corte de paño nuevo si las Reglas 1 a 5 de Fase 1 no encontraron ninguna colmena válida para la OT en proceso.</w:t>
      </w:r>
    </w:p>
    <w:p w14:paraId="57BB97CD" w14:textId="77777777" w:rsidR="004E72CF" w:rsidRDefault="004E72CF"/>
    <w:p w14:paraId="52BB83F0" w14:textId="77777777" w:rsidR="004E72CF" w:rsidRDefault="00430418">
      <w:pPr>
        <w:pStyle w:val="Ttulo2"/>
      </w:pPr>
      <w:r>
        <w:t>Registro automático de colmenas generadas</w:t>
      </w:r>
    </w:p>
    <w:p w14:paraId="7EC180AD" w14:textId="77777777" w:rsidR="004E72CF" w:rsidRDefault="00430418">
      <w:pPr>
        <w:spacing w:before="100" w:after="100"/>
      </w:pPr>
      <w:r>
        <w:rPr>
          <w:color w:val="000000"/>
        </w:rPr>
        <w:t>Al cortar un paño nuevo, el sistema debe calcular automáticamente el sobrante resultante y evaluarlo:</w:t>
      </w:r>
    </w:p>
    <w:p w14:paraId="60725BAA" w14:textId="77777777" w:rsidR="004E72CF" w:rsidRDefault="00430418">
      <w:pPr>
        <w:pStyle w:val="Prrafodelista"/>
        <w:numPr>
          <w:ilvl w:val="0"/>
          <w:numId w:val="2"/>
        </w:numPr>
        <w:spacing w:before="60" w:after="60"/>
      </w:pPr>
      <w:r>
        <w:t>Si el sobrante tiene ancho ≥ 1.20 m y alto ≥ 1.80 m → se registra automáticamente como COLMENA NUEVA con: código de tela, medidas (ancho × alto), número de OT origen, fecha de corte</w:t>
      </w:r>
    </w:p>
    <w:p w14:paraId="1E337B7A" w14:textId="77777777" w:rsidR="004E72CF" w:rsidRDefault="00430418">
      <w:pPr>
        <w:pStyle w:val="Prrafodelista"/>
        <w:numPr>
          <w:ilvl w:val="0"/>
          <w:numId w:val="2"/>
        </w:numPr>
        <w:spacing w:before="60" w:after="60"/>
      </w:pPr>
      <w:r>
        <w:t>Si el sobrante NO alcanza las medidas mínimas → se registra como MERMA con trazabilidad completa</w:t>
      </w:r>
    </w:p>
    <w:p w14:paraId="3814AE52" w14:textId="77777777" w:rsidR="004E72CF" w:rsidRDefault="004E72CF"/>
    <w:p w14:paraId="0C703FB5" w14:textId="77777777" w:rsidR="004E72CF" w:rsidRDefault="00430418">
      <w:pPr>
        <w:spacing w:before="100" w:after="100"/>
      </w:pPr>
      <w:r>
        <w:rPr>
          <w:color w:val="000000"/>
        </w:rPr>
        <w:t>El corte de paños nuevos debe seguir las reglas del optimizador de paños estándar (ver documento complementario).</w:t>
      </w:r>
    </w:p>
    <w:p w14:paraId="4948B3E8" w14:textId="77777777" w:rsidR="004E72CF" w:rsidRDefault="004E72CF"/>
    <w:p w14:paraId="052AAB1E" w14:textId="77777777" w:rsidR="004E72CF" w:rsidRDefault="004E72CF">
      <w:pPr>
        <w:pBdr>
          <w:bottom w:val="single" w:sz="6" w:space="1" w:color="BDD7EE"/>
        </w:pBdr>
        <w:spacing w:before="200" w:after="200"/>
      </w:pPr>
    </w:p>
    <w:p w14:paraId="50F35D96" w14:textId="77777777" w:rsidR="004E72CF" w:rsidRDefault="004E72CF"/>
    <w:p w14:paraId="235A2C78" w14:textId="77777777" w:rsidR="004E72CF" w:rsidRDefault="00430418">
      <w:pPr>
        <w:pStyle w:val="Ttulo1"/>
      </w:pPr>
      <w:r>
        <w:t>6. ALERTA POR ANTIGÜEDAD DE COLMENA</w:t>
      </w:r>
    </w:p>
    <w:p w14:paraId="5568BD6D" w14:textId="77777777" w:rsidR="004E72CF" w:rsidRDefault="00430418">
      <w:pPr>
        <w:spacing w:before="100" w:after="100"/>
      </w:pPr>
      <w:r>
        <w:rPr>
          <w:color w:val="000000"/>
        </w:rPr>
        <w:t>El sistema debe emitir una alerta de revisión automática cuando una colmena lleva más de 90 días en el inventario sin haber sido utilizada. El objetivo es que el equipo pueda inspeccionar el estado físico de la tela (polvo, deformación por enrollado, deterioro) y decidir si se mantiene activa o se da de baja como merma.</w:t>
      </w:r>
    </w:p>
    <w:p w14:paraId="2E37E387" w14:textId="77777777" w:rsidR="004E72CF" w:rsidRDefault="004E72CF"/>
    <w:p w14:paraId="31207F38" w14:textId="77777777" w:rsidR="004E72CF" w:rsidRDefault="00430418">
      <w:pPr>
        <w:spacing w:before="100" w:after="100"/>
      </w:pPr>
      <w:r>
        <w:rPr>
          <w:color w:val="000000"/>
        </w:rPr>
        <w:t>La alerta debe incluir la siguiente información:</w:t>
      </w:r>
    </w:p>
    <w:p w14:paraId="46BD64A1" w14:textId="77777777" w:rsidR="004E72CF" w:rsidRDefault="00430418">
      <w:pPr>
        <w:pStyle w:val="Prrafodelista"/>
        <w:numPr>
          <w:ilvl w:val="0"/>
          <w:numId w:val="2"/>
        </w:numPr>
        <w:spacing w:before="60" w:after="60"/>
      </w:pPr>
      <w:r>
        <w:t>ID de la colmena</w:t>
      </w:r>
    </w:p>
    <w:p w14:paraId="6ACA53CB" w14:textId="77777777" w:rsidR="004E72CF" w:rsidRDefault="00430418">
      <w:pPr>
        <w:pStyle w:val="Prrafodelista"/>
        <w:numPr>
          <w:ilvl w:val="0"/>
          <w:numId w:val="2"/>
        </w:numPr>
        <w:spacing w:before="60" w:after="60"/>
      </w:pPr>
      <w:r>
        <w:t>Código de tela</w:t>
      </w:r>
    </w:p>
    <w:p w14:paraId="6EFD94BF" w14:textId="77777777" w:rsidR="004E72CF" w:rsidRDefault="00430418">
      <w:pPr>
        <w:pStyle w:val="Prrafodelista"/>
        <w:numPr>
          <w:ilvl w:val="0"/>
          <w:numId w:val="2"/>
        </w:numPr>
        <w:spacing w:before="60" w:after="60"/>
      </w:pPr>
      <w:r>
        <w:t>Medidas disponibles: ancho × alto</w:t>
      </w:r>
    </w:p>
    <w:p w14:paraId="114042EC" w14:textId="77777777" w:rsidR="004E72CF" w:rsidRDefault="00430418">
      <w:pPr>
        <w:pStyle w:val="Prrafodelista"/>
        <w:numPr>
          <w:ilvl w:val="0"/>
          <w:numId w:val="2"/>
        </w:numPr>
        <w:spacing w:before="60" w:after="60"/>
      </w:pPr>
      <w:r>
        <w:t>Fecha de ingreso al inventario</w:t>
      </w:r>
    </w:p>
    <w:p w14:paraId="695421FC" w14:textId="77777777" w:rsidR="004E72CF" w:rsidRDefault="00430418">
      <w:pPr>
        <w:pStyle w:val="Prrafodelista"/>
        <w:numPr>
          <w:ilvl w:val="0"/>
          <w:numId w:val="2"/>
        </w:numPr>
        <w:spacing w:before="60" w:after="60"/>
      </w:pPr>
      <w:r>
        <w:t>Días transcurridos desde el ingreso</w:t>
      </w:r>
    </w:p>
    <w:p w14:paraId="5BA8C0F9" w14:textId="77777777" w:rsidR="004E72CF" w:rsidRDefault="00430418">
      <w:pPr>
        <w:pStyle w:val="Prrafodelista"/>
        <w:numPr>
          <w:ilvl w:val="0"/>
          <w:numId w:val="2"/>
        </w:numPr>
        <w:spacing w:before="60" w:after="60"/>
      </w:pPr>
      <w:r>
        <w:t>OT origen (la OT que generó esta colmena)</w:t>
      </w:r>
    </w:p>
    <w:p w14:paraId="73FFF708" w14:textId="77777777" w:rsidR="004E72CF" w:rsidRDefault="004E72CF"/>
    <w:p w14:paraId="3DB4E14C" w14:textId="77777777" w:rsidR="004E72CF" w:rsidRDefault="004E72CF">
      <w:pPr>
        <w:pBdr>
          <w:bottom w:val="single" w:sz="6" w:space="1" w:color="BDD7EE"/>
        </w:pBdr>
        <w:spacing w:before="200" w:after="200"/>
      </w:pPr>
    </w:p>
    <w:p w14:paraId="5F33EFF5" w14:textId="77777777" w:rsidR="004E72CF" w:rsidRDefault="004E72CF"/>
    <w:p w14:paraId="6689718E" w14:textId="77777777" w:rsidR="004E72CF" w:rsidRDefault="00430418">
      <w:pPr>
        <w:pStyle w:val="Ttulo1"/>
      </w:pPr>
      <w:r>
        <w:t>7. TRAZABILIDAD COMPLETA — CAMPOS REQUERIDOS</w:t>
      </w:r>
    </w:p>
    <w:p w14:paraId="41D62F79" w14:textId="77777777" w:rsidR="004E72CF" w:rsidRDefault="00430418">
      <w:pPr>
        <w:spacing w:before="100" w:after="100"/>
      </w:pPr>
      <w:r>
        <w:rPr>
          <w:color w:val="000000"/>
        </w:rPr>
        <w:t>Todo movimiento en el inventario de colmenas y mermas debe quedar registrado. A continuación se detallan los campos mínimos requeridos para cada tipo de registro:</w:t>
      </w:r>
    </w:p>
    <w:p w14:paraId="50E81B75" w14:textId="77777777" w:rsidR="004E72CF" w:rsidRDefault="004E72CF"/>
    <w:p w14:paraId="737243EC" w14:textId="77777777" w:rsidR="004E72CF" w:rsidRDefault="00430418">
      <w:pPr>
        <w:pStyle w:val="Ttulo2"/>
      </w:pPr>
      <w:r>
        <w:t>Registro de nueva colmena</w:t>
      </w:r>
    </w:p>
    <w:p w14:paraId="01A4AE92" w14:textId="77777777" w:rsidR="004E72CF" w:rsidRDefault="00430418">
      <w:pPr>
        <w:pStyle w:val="Prrafodelista"/>
        <w:numPr>
          <w:ilvl w:val="0"/>
          <w:numId w:val="2"/>
        </w:numPr>
        <w:spacing w:before="60" w:after="60"/>
      </w:pPr>
      <w:r>
        <w:t>ID único de colmena (generado por el sistema)</w:t>
      </w:r>
    </w:p>
    <w:p w14:paraId="25C9D801" w14:textId="77777777" w:rsidR="004E72CF" w:rsidRDefault="00430418">
      <w:pPr>
        <w:pStyle w:val="Prrafodelista"/>
        <w:numPr>
          <w:ilvl w:val="0"/>
          <w:numId w:val="2"/>
        </w:numPr>
        <w:spacing w:before="60" w:after="60"/>
      </w:pPr>
      <w:r>
        <w:t>Código de tela</w:t>
      </w:r>
    </w:p>
    <w:p w14:paraId="4B706459" w14:textId="77777777" w:rsidR="004E72CF" w:rsidRDefault="00430418">
      <w:pPr>
        <w:pStyle w:val="Prrafodelista"/>
        <w:numPr>
          <w:ilvl w:val="0"/>
          <w:numId w:val="2"/>
        </w:numPr>
        <w:spacing w:before="60" w:after="60"/>
      </w:pPr>
      <w:r>
        <w:t>Ancho disponible (metros)</w:t>
      </w:r>
    </w:p>
    <w:p w14:paraId="31C68256" w14:textId="77777777" w:rsidR="004E72CF" w:rsidRDefault="00430418">
      <w:pPr>
        <w:pStyle w:val="Prrafodelista"/>
        <w:numPr>
          <w:ilvl w:val="0"/>
          <w:numId w:val="2"/>
        </w:numPr>
        <w:spacing w:before="60" w:after="60"/>
      </w:pPr>
      <w:r>
        <w:t>Alto disponible (metros)</w:t>
      </w:r>
    </w:p>
    <w:p w14:paraId="2782F0DD" w14:textId="77777777" w:rsidR="004E72CF" w:rsidRDefault="00430418">
      <w:pPr>
        <w:pStyle w:val="Prrafodelista"/>
        <w:numPr>
          <w:ilvl w:val="0"/>
          <w:numId w:val="2"/>
        </w:numPr>
        <w:spacing w:before="60" w:after="60"/>
      </w:pPr>
      <w:r>
        <w:t>OT de origen</w:t>
      </w:r>
    </w:p>
    <w:p w14:paraId="655F1D08" w14:textId="77777777" w:rsidR="004E72CF" w:rsidRDefault="00430418">
      <w:pPr>
        <w:pStyle w:val="Prrafodelista"/>
        <w:numPr>
          <w:ilvl w:val="0"/>
          <w:numId w:val="2"/>
        </w:numPr>
        <w:spacing w:before="60" w:after="60"/>
      </w:pPr>
      <w:r>
        <w:t>Paño de origen (si aplica)</w:t>
      </w:r>
    </w:p>
    <w:p w14:paraId="0CE9B871" w14:textId="77777777" w:rsidR="004E72CF" w:rsidRDefault="00430418">
      <w:pPr>
        <w:pStyle w:val="Prrafodelista"/>
        <w:numPr>
          <w:ilvl w:val="0"/>
          <w:numId w:val="2"/>
        </w:numPr>
        <w:spacing w:before="60" w:after="60"/>
      </w:pPr>
      <w:r>
        <w:t>Colmena de origen (si se generó desde otra colmena)</w:t>
      </w:r>
    </w:p>
    <w:p w14:paraId="7D55762D" w14:textId="77777777" w:rsidR="004E72CF" w:rsidRDefault="00430418">
      <w:pPr>
        <w:pStyle w:val="Prrafodelista"/>
        <w:numPr>
          <w:ilvl w:val="0"/>
          <w:numId w:val="2"/>
        </w:numPr>
        <w:spacing w:before="60" w:after="60"/>
      </w:pPr>
      <w:r>
        <w:t>Fecha de ingreso</w:t>
      </w:r>
    </w:p>
    <w:p w14:paraId="52A3A637" w14:textId="77777777" w:rsidR="004E72CF" w:rsidRDefault="00430418">
      <w:pPr>
        <w:pStyle w:val="Prrafodelista"/>
        <w:numPr>
          <w:ilvl w:val="0"/>
          <w:numId w:val="2"/>
        </w:numPr>
        <w:spacing w:before="60" w:after="60"/>
      </w:pPr>
      <w:r>
        <w:t>Estado: Activa / En alerta / Dada de baja</w:t>
      </w:r>
    </w:p>
    <w:p w14:paraId="6B2C6E36" w14:textId="77777777" w:rsidR="004E72CF" w:rsidRDefault="004E72CF"/>
    <w:p w14:paraId="228CEC7B" w14:textId="77777777" w:rsidR="004E72CF" w:rsidRDefault="00430418">
      <w:pPr>
        <w:pStyle w:val="Ttulo2"/>
      </w:pPr>
      <w:r>
        <w:t>Registro de merma</w:t>
      </w:r>
    </w:p>
    <w:p w14:paraId="1358DCAA" w14:textId="77777777" w:rsidR="004E72CF" w:rsidRDefault="00430418">
      <w:pPr>
        <w:pStyle w:val="Prrafodelista"/>
        <w:numPr>
          <w:ilvl w:val="0"/>
          <w:numId w:val="2"/>
        </w:numPr>
        <w:spacing w:before="60" w:after="60"/>
      </w:pPr>
      <w:r>
        <w:t>Código de tela</w:t>
      </w:r>
    </w:p>
    <w:p w14:paraId="53161F27" w14:textId="77777777" w:rsidR="004E72CF" w:rsidRDefault="00430418">
      <w:pPr>
        <w:pStyle w:val="Prrafodelista"/>
        <w:numPr>
          <w:ilvl w:val="0"/>
          <w:numId w:val="2"/>
        </w:numPr>
        <w:spacing w:before="60" w:after="60"/>
      </w:pPr>
      <w:r>
        <w:t>Ancho del sobrante (metros)</w:t>
      </w:r>
    </w:p>
    <w:p w14:paraId="12B5FA41" w14:textId="77777777" w:rsidR="004E72CF" w:rsidRDefault="00430418">
      <w:pPr>
        <w:pStyle w:val="Prrafodelista"/>
        <w:numPr>
          <w:ilvl w:val="0"/>
          <w:numId w:val="2"/>
        </w:numPr>
        <w:spacing w:before="60" w:after="60"/>
      </w:pPr>
      <w:r>
        <w:t>Alto del sobrante (metros)</w:t>
      </w:r>
    </w:p>
    <w:p w14:paraId="6A4E5658" w14:textId="77777777" w:rsidR="004E72CF" w:rsidRDefault="00430418">
      <w:pPr>
        <w:pStyle w:val="Prrafodelista"/>
        <w:numPr>
          <w:ilvl w:val="0"/>
          <w:numId w:val="2"/>
        </w:numPr>
        <w:spacing w:before="60" w:after="60"/>
      </w:pPr>
      <w:r>
        <w:t>Motivo: sobrante de paño nuevo / sobrante de colmena con tolerancia / sobrante de colmena exacta</w:t>
      </w:r>
    </w:p>
    <w:p w14:paraId="5A5359CA" w14:textId="77777777" w:rsidR="004E72CF" w:rsidRDefault="00430418">
      <w:pPr>
        <w:pStyle w:val="Prrafodelista"/>
        <w:numPr>
          <w:ilvl w:val="0"/>
          <w:numId w:val="2"/>
        </w:numPr>
        <w:spacing w:before="60" w:after="60"/>
      </w:pPr>
      <w:r>
        <w:t>OT que generó el corte</w:t>
      </w:r>
    </w:p>
    <w:p w14:paraId="4AA882D5" w14:textId="77777777" w:rsidR="004E72CF" w:rsidRDefault="00430418">
      <w:pPr>
        <w:pStyle w:val="Prrafodelista"/>
        <w:numPr>
          <w:ilvl w:val="0"/>
          <w:numId w:val="2"/>
        </w:numPr>
        <w:spacing w:before="60" w:after="60"/>
      </w:pPr>
      <w:r>
        <w:t>ID de colmena de origen (si aplica)</w:t>
      </w:r>
    </w:p>
    <w:p w14:paraId="3DB00729" w14:textId="77777777" w:rsidR="004E72CF" w:rsidRDefault="00430418">
      <w:pPr>
        <w:pStyle w:val="Prrafodelista"/>
        <w:numPr>
          <w:ilvl w:val="0"/>
          <w:numId w:val="2"/>
        </w:numPr>
        <w:spacing w:before="60" w:after="60"/>
      </w:pPr>
      <w:r>
        <w:t>Fecha del corte</w:t>
      </w:r>
    </w:p>
    <w:p w14:paraId="250F8B4F" w14:textId="77777777" w:rsidR="004E72CF" w:rsidRDefault="004E72CF"/>
    <w:p w14:paraId="60602040" w14:textId="77777777" w:rsidR="004E72CF" w:rsidRDefault="004E72CF">
      <w:pPr>
        <w:pBdr>
          <w:bottom w:val="single" w:sz="6" w:space="1" w:color="BDD7EE"/>
        </w:pBdr>
        <w:spacing w:before="200" w:after="200"/>
      </w:pPr>
    </w:p>
    <w:p w14:paraId="62C22D2F" w14:textId="77777777" w:rsidR="004E72CF" w:rsidRDefault="004E72CF"/>
    <w:p w14:paraId="4E4C6088" w14:textId="77777777" w:rsidR="004E72CF" w:rsidRDefault="00430418">
      <w:pPr>
        <w:pStyle w:val="Ttulo1"/>
      </w:pPr>
      <w:r>
        <w:t>8. RESUMEN DE CONDICIONES IRROMPIBLES</w:t>
      </w:r>
    </w:p>
    <w:p w14:paraId="63200FEE" w14:textId="77777777" w:rsidR="004E72CF" w:rsidRDefault="00430418">
      <w:pPr>
        <w:spacing w:before="100" w:after="100"/>
      </w:pPr>
      <w:r>
        <w:rPr>
          <w:color w:val="000000"/>
        </w:rPr>
        <w:t>Las siguientes condiciones no pueden ser alteradas bajo ninguna circunstancia por el sistema ni por el usuario:</w:t>
      </w:r>
    </w:p>
    <w:p w14:paraId="60100516" w14:textId="77777777" w:rsidR="004E72CF" w:rsidRDefault="004E72CF"/>
    <w:p w14:paraId="619FFED9" w14:textId="77777777" w:rsidR="004E72CF" w:rsidRDefault="00430418">
      <w:pPr>
        <w:pStyle w:val="Prrafodelista"/>
        <w:numPr>
          <w:ilvl w:val="0"/>
          <w:numId w:val="2"/>
        </w:numPr>
        <w:spacing w:before="60" w:after="60"/>
      </w:pPr>
      <w:r>
        <w:rPr>
          <w:b/>
          <w:bCs/>
        </w:rPr>
        <w:t>El código de tela debe coincidir siempre. No se sustituye por ningún otro código.</w:t>
      </w:r>
    </w:p>
    <w:p w14:paraId="7F01DD69" w14:textId="77777777" w:rsidR="004E72CF" w:rsidRDefault="00430418">
      <w:pPr>
        <w:pStyle w:val="Prrafodelista"/>
        <w:numPr>
          <w:ilvl w:val="0"/>
          <w:numId w:val="2"/>
        </w:numPr>
        <w:spacing w:before="60" w:after="60"/>
      </w:pPr>
      <w:r>
        <w:rPr>
          <w:b/>
          <w:bCs/>
        </w:rPr>
        <w:t>La tolerancia máxima de colmena es +30 cm en ancho y +30 cm en alto. No existe nivel superior.</w:t>
      </w:r>
    </w:p>
    <w:p w14:paraId="0597FB76" w14:textId="77777777" w:rsidR="004E72CF" w:rsidRDefault="00430418">
      <w:pPr>
        <w:pStyle w:val="Prrafodelista"/>
        <w:numPr>
          <w:ilvl w:val="0"/>
          <w:numId w:val="2"/>
        </w:numPr>
        <w:spacing w:before="60" w:after="60"/>
      </w:pPr>
      <w:r>
        <w:rPr>
          <w:b/>
          <w:bCs/>
        </w:rPr>
        <w:t>La búsqueda de colmenas es obligatoria antes de autorizar cualquier corte de paño nuevo.</w:t>
      </w:r>
    </w:p>
    <w:p w14:paraId="32968A27" w14:textId="77777777" w:rsidR="004E72CF" w:rsidRDefault="00430418">
      <w:pPr>
        <w:pStyle w:val="Prrafodelista"/>
        <w:numPr>
          <w:ilvl w:val="0"/>
          <w:numId w:val="2"/>
        </w:numPr>
        <w:spacing w:before="60" w:after="60"/>
      </w:pPr>
      <w:r>
        <w:rPr>
          <w:b/>
          <w:bCs/>
        </w:rPr>
        <w:lastRenderedPageBreak/>
        <w:t>Todo sobrante queda registrado, ya sea como colmena nueva o como merma. Nada se descarta sin registro.</w:t>
      </w:r>
    </w:p>
    <w:p w14:paraId="543EBB0E" w14:textId="77777777" w:rsidR="004E72CF" w:rsidRDefault="00430418">
      <w:pPr>
        <w:pStyle w:val="Prrafodelista"/>
        <w:numPr>
          <w:ilvl w:val="0"/>
          <w:numId w:val="2"/>
        </w:numPr>
        <w:spacing w:before="60" w:after="60"/>
      </w:pPr>
      <w:r>
        <w:rPr>
          <w:b/>
          <w:bCs/>
        </w:rPr>
        <w:t>La prioridad de uso entre colmenas válidas es siempre FIFO (la más antigua primero).</w:t>
      </w:r>
    </w:p>
    <w:p w14:paraId="059AED78" w14:textId="77777777" w:rsidR="004E72CF" w:rsidRDefault="004E72CF"/>
    <w:p w14:paraId="2394BEDB" w14:textId="77777777" w:rsidR="004E72CF" w:rsidRDefault="004E72CF">
      <w:pPr>
        <w:pBdr>
          <w:bottom w:val="single" w:sz="6" w:space="1" w:color="BDD7EE"/>
        </w:pBdr>
        <w:spacing w:before="200" w:after="200"/>
      </w:pPr>
    </w:p>
    <w:p w14:paraId="1C6A9C1F" w14:textId="77777777" w:rsidR="004E72CF" w:rsidRDefault="004E72CF"/>
    <w:p w14:paraId="40F40C75" w14:textId="77777777" w:rsidR="004E72CF" w:rsidRDefault="00430418">
      <w:pPr>
        <w:spacing w:before="200"/>
        <w:jc w:val="center"/>
      </w:pPr>
      <w:r>
        <w:rPr>
          <w:i/>
          <w:iCs/>
          <w:color w:val="999999"/>
          <w:sz w:val="18"/>
          <w:szCs w:val="18"/>
        </w:rPr>
        <w:t>Cortinas Rolzzo — Documento interno para desarrollo de software</w:t>
      </w:r>
    </w:p>
    <w:p w14:paraId="6D8EAB02" w14:textId="77777777" w:rsidR="004E72CF" w:rsidRDefault="00430418">
      <w:pPr>
        <w:spacing w:before="40"/>
        <w:jc w:val="center"/>
      </w:pPr>
      <w:r>
        <w:rPr>
          <w:i/>
          <w:iCs/>
          <w:color w:val="999999"/>
          <w:sz w:val="18"/>
          <w:szCs w:val="18"/>
        </w:rPr>
        <w:t>Versión 1.0 — Junio 2026</w:t>
      </w:r>
    </w:p>
    <w:sectPr w:rsidR="004E72C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218A9"/>
    <w:multiLevelType w:val="hybridMultilevel"/>
    <w:tmpl w:val="5FDE5328"/>
    <w:lvl w:ilvl="0" w:tplc="9EACC450">
      <w:start w:val="1"/>
      <w:numFmt w:val="decimal"/>
      <w:lvlText w:val="%1."/>
      <w:lvlJc w:val="left"/>
      <w:pPr>
        <w:ind w:left="720" w:hanging="360"/>
      </w:pPr>
    </w:lvl>
    <w:lvl w:ilvl="1" w:tplc="B5B099DA">
      <w:numFmt w:val="decimal"/>
      <w:lvlText w:val=""/>
      <w:lvlJc w:val="left"/>
    </w:lvl>
    <w:lvl w:ilvl="2" w:tplc="D6A4D320">
      <w:numFmt w:val="decimal"/>
      <w:lvlText w:val=""/>
      <w:lvlJc w:val="left"/>
    </w:lvl>
    <w:lvl w:ilvl="3" w:tplc="3412F632">
      <w:numFmt w:val="decimal"/>
      <w:lvlText w:val=""/>
      <w:lvlJc w:val="left"/>
    </w:lvl>
    <w:lvl w:ilvl="4" w:tplc="77F44558">
      <w:numFmt w:val="decimal"/>
      <w:lvlText w:val=""/>
      <w:lvlJc w:val="left"/>
    </w:lvl>
    <w:lvl w:ilvl="5" w:tplc="B37882DA">
      <w:numFmt w:val="decimal"/>
      <w:lvlText w:val=""/>
      <w:lvlJc w:val="left"/>
    </w:lvl>
    <w:lvl w:ilvl="6" w:tplc="4D2621A4">
      <w:numFmt w:val="decimal"/>
      <w:lvlText w:val=""/>
      <w:lvlJc w:val="left"/>
    </w:lvl>
    <w:lvl w:ilvl="7" w:tplc="FCCCA4A0">
      <w:numFmt w:val="decimal"/>
      <w:lvlText w:val=""/>
      <w:lvlJc w:val="left"/>
    </w:lvl>
    <w:lvl w:ilvl="8" w:tplc="FAA2D2DA">
      <w:numFmt w:val="decimal"/>
      <w:lvlText w:val=""/>
      <w:lvlJc w:val="left"/>
    </w:lvl>
  </w:abstractNum>
  <w:abstractNum w:abstractNumId="1" w15:restartNumberingAfterBreak="0">
    <w:nsid w:val="1CD30091"/>
    <w:multiLevelType w:val="hybridMultilevel"/>
    <w:tmpl w:val="F2BE1CA4"/>
    <w:lvl w:ilvl="0" w:tplc="17FA366E">
      <w:start w:val="1"/>
      <w:numFmt w:val="bullet"/>
      <w:lvlText w:val="•"/>
      <w:lvlJc w:val="left"/>
      <w:pPr>
        <w:ind w:left="720" w:hanging="360"/>
      </w:pPr>
    </w:lvl>
    <w:lvl w:ilvl="1" w:tplc="725EE580">
      <w:numFmt w:val="decimal"/>
      <w:lvlText w:val=""/>
      <w:lvlJc w:val="left"/>
    </w:lvl>
    <w:lvl w:ilvl="2" w:tplc="052E1E4E">
      <w:numFmt w:val="decimal"/>
      <w:lvlText w:val=""/>
      <w:lvlJc w:val="left"/>
    </w:lvl>
    <w:lvl w:ilvl="3" w:tplc="E46203D8">
      <w:numFmt w:val="decimal"/>
      <w:lvlText w:val=""/>
      <w:lvlJc w:val="left"/>
    </w:lvl>
    <w:lvl w:ilvl="4" w:tplc="D0B67BF8">
      <w:numFmt w:val="decimal"/>
      <w:lvlText w:val=""/>
      <w:lvlJc w:val="left"/>
    </w:lvl>
    <w:lvl w:ilvl="5" w:tplc="6C92A6C4">
      <w:numFmt w:val="decimal"/>
      <w:lvlText w:val=""/>
      <w:lvlJc w:val="left"/>
    </w:lvl>
    <w:lvl w:ilvl="6" w:tplc="57304B94">
      <w:numFmt w:val="decimal"/>
      <w:lvlText w:val=""/>
      <w:lvlJc w:val="left"/>
    </w:lvl>
    <w:lvl w:ilvl="7" w:tplc="E8629E60">
      <w:numFmt w:val="decimal"/>
      <w:lvlText w:val=""/>
      <w:lvlJc w:val="left"/>
    </w:lvl>
    <w:lvl w:ilvl="8" w:tplc="75A4A212">
      <w:numFmt w:val="decimal"/>
      <w:lvlText w:val=""/>
      <w:lvlJc w:val="left"/>
    </w:lvl>
  </w:abstractNum>
  <w:abstractNum w:abstractNumId="2" w15:restartNumberingAfterBreak="0">
    <w:nsid w:val="7ACA6646"/>
    <w:multiLevelType w:val="hybridMultilevel"/>
    <w:tmpl w:val="8D765F68"/>
    <w:lvl w:ilvl="0" w:tplc="8E0C0256">
      <w:start w:val="1"/>
      <w:numFmt w:val="bullet"/>
      <w:lvlText w:val="●"/>
      <w:lvlJc w:val="left"/>
      <w:pPr>
        <w:ind w:left="720" w:hanging="360"/>
      </w:pPr>
    </w:lvl>
    <w:lvl w:ilvl="1" w:tplc="116817D0">
      <w:start w:val="1"/>
      <w:numFmt w:val="bullet"/>
      <w:lvlText w:val="○"/>
      <w:lvlJc w:val="left"/>
      <w:pPr>
        <w:ind w:left="1440" w:hanging="360"/>
      </w:pPr>
    </w:lvl>
    <w:lvl w:ilvl="2" w:tplc="EB7A2B3A">
      <w:start w:val="1"/>
      <w:numFmt w:val="bullet"/>
      <w:lvlText w:val="■"/>
      <w:lvlJc w:val="left"/>
      <w:pPr>
        <w:ind w:left="2160" w:hanging="360"/>
      </w:pPr>
    </w:lvl>
    <w:lvl w:ilvl="3" w:tplc="C08EB492">
      <w:start w:val="1"/>
      <w:numFmt w:val="bullet"/>
      <w:lvlText w:val="●"/>
      <w:lvlJc w:val="left"/>
      <w:pPr>
        <w:ind w:left="2880" w:hanging="360"/>
      </w:pPr>
    </w:lvl>
    <w:lvl w:ilvl="4" w:tplc="E0D26CBA">
      <w:start w:val="1"/>
      <w:numFmt w:val="bullet"/>
      <w:lvlText w:val="○"/>
      <w:lvlJc w:val="left"/>
      <w:pPr>
        <w:ind w:left="3600" w:hanging="360"/>
      </w:pPr>
    </w:lvl>
    <w:lvl w:ilvl="5" w:tplc="AAC85796">
      <w:start w:val="1"/>
      <w:numFmt w:val="bullet"/>
      <w:lvlText w:val="■"/>
      <w:lvlJc w:val="left"/>
      <w:pPr>
        <w:ind w:left="4320" w:hanging="360"/>
      </w:pPr>
    </w:lvl>
    <w:lvl w:ilvl="6" w:tplc="7966A690">
      <w:start w:val="1"/>
      <w:numFmt w:val="bullet"/>
      <w:lvlText w:val="●"/>
      <w:lvlJc w:val="left"/>
      <w:pPr>
        <w:ind w:left="5040" w:hanging="360"/>
      </w:pPr>
    </w:lvl>
    <w:lvl w:ilvl="7" w:tplc="4F862DD4">
      <w:start w:val="1"/>
      <w:numFmt w:val="bullet"/>
      <w:lvlText w:val="●"/>
      <w:lvlJc w:val="left"/>
      <w:pPr>
        <w:ind w:left="5760" w:hanging="360"/>
      </w:pPr>
    </w:lvl>
    <w:lvl w:ilvl="8" w:tplc="962A694A">
      <w:start w:val="1"/>
      <w:numFmt w:val="bullet"/>
      <w:lvlText w:val="●"/>
      <w:lvlJc w:val="left"/>
      <w:pPr>
        <w:ind w:left="6480" w:hanging="360"/>
      </w:pPr>
    </w:lvl>
  </w:abstractNum>
  <w:num w:numId="1" w16cid:durableId="1389572450">
    <w:abstractNumId w:val="2"/>
    <w:lvlOverride w:ilvl="0">
      <w:startOverride w:val="1"/>
    </w:lvlOverride>
  </w:num>
  <w:num w:numId="2" w16cid:durableId="563372490">
    <w:abstractNumId w:val="1"/>
    <w:lvlOverride w:ilvl="0">
      <w:startOverride w:val="1"/>
    </w:lvlOverride>
  </w:num>
  <w:num w:numId="3" w16cid:durableId="20282179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2CF"/>
    <w:rsid w:val="00091488"/>
    <w:rsid w:val="00430418"/>
    <w:rsid w:val="004E72CF"/>
    <w:rsid w:val="00776D35"/>
    <w:rsid w:val="009F365E"/>
    <w:rsid w:val="00D9652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A0F58"/>
  <w15:docId w15:val="{22B9BB71-C1DE-45EC-9381-1D75516C1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32"/>
      <w:szCs w:val="32"/>
    </w:rPr>
  </w:style>
  <w:style w:type="paragraph" w:styleId="Ttulo2">
    <w:name w:val="heading 2"/>
    <w:uiPriority w:val="9"/>
    <w:unhideWhenUsed/>
    <w:qFormat/>
    <w:pPr>
      <w:spacing w:before="280" w:after="14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1309</Words>
  <Characters>6498</Characters>
  <Application>Microsoft Office Word</Application>
  <DocSecurity>0</DocSecurity>
  <Lines>196</Lines>
  <Paragraphs>136</Paragraphs>
  <ScaleCrop>false</ScaleCrop>
  <Company/>
  <LinksUpToDate>false</LinksUpToDate>
  <CharactersWithSpaces>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cortinas rolzzo</cp:lastModifiedBy>
  <cp:revision>3</cp:revision>
  <dcterms:created xsi:type="dcterms:W3CDTF">2026-06-26T18:16:00Z</dcterms:created>
  <dcterms:modified xsi:type="dcterms:W3CDTF">2026-06-26T19:25:00Z</dcterms:modified>
</cp:coreProperties>
</file>