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0AC39" w14:textId="77777777" w:rsidR="004935D8" w:rsidRDefault="00E84474">
      <w:pPr>
        <w:spacing w:after="0" w:line="240" w:lineRule="auto"/>
        <w:rPr>
          <w:rFonts w:ascii="Times New Roman" w:eastAsia="MS Mincho" w:hAnsi="Times New Roman" w:cs="Times New Roman"/>
          <w:color w:val="156082" w:themeColor="accent1"/>
          <w:kern w:val="0"/>
          <w:sz w:val="32"/>
          <w:szCs w:val="32"/>
          <w:lang w:val="en-US"/>
          <w14:ligatures w14:val="none"/>
        </w:rPr>
      </w:pPr>
      <w:r>
        <w:rPr>
          <w:rFonts w:ascii="Times New Roman" w:eastAsia="MS Mincho" w:hAnsi="Times New Roman" w:cs="Times New Roman"/>
          <w:b/>
          <w:bCs/>
          <w:kern w:val="0"/>
          <w:sz w:val="32"/>
          <w:szCs w:val="32"/>
          <w:lang w:val="en-US"/>
          <w14:ligatures w14:val="none"/>
        </w:rPr>
        <w:t xml:space="preserve">Module: </w:t>
      </w:r>
      <w:r>
        <w:rPr>
          <w:rFonts w:ascii="Times New Roman" w:eastAsia="MS Mincho" w:hAnsi="Times New Roman" w:cs="Times New Roman"/>
          <w:b/>
          <w:bCs/>
          <w:color w:val="156082" w:themeColor="accent1"/>
          <w:kern w:val="0"/>
          <w:sz w:val="32"/>
          <w:szCs w:val="32"/>
          <w:lang w:val="en-US"/>
          <w14:ligatures w14:val="none"/>
        </w:rPr>
        <w:t>CSCU9A5</w:t>
      </w:r>
    </w:p>
    <w:p w14:paraId="705C06E8" w14:textId="77777777" w:rsidR="004935D8" w:rsidRDefault="00E84474">
      <w:pPr>
        <w:spacing w:after="0" w:line="240" w:lineRule="auto"/>
        <w:rPr>
          <w:rFonts w:ascii="Times New Roman" w:eastAsia="MS Mincho" w:hAnsi="Times New Roman" w:cs="Times New Roman"/>
          <w:b/>
          <w:bCs/>
          <w:kern w:val="0"/>
          <w:sz w:val="32"/>
          <w:szCs w:val="32"/>
          <w:lang w:val="en-US"/>
          <w14:ligatures w14:val="none"/>
        </w:rPr>
      </w:pPr>
      <w:r>
        <w:rPr>
          <w:rFonts w:ascii="Times New Roman" w:eastAsia="MS Mincho" w:hAnsi="Times New Roman" w:cs="Times New Roman"/>
          <w:b/>
          <w:bCs/>
          <w:kern w:val="0"/>
          <w:sz w:val="32"/>
          <w:szCs w:val="32"/>
          <w:lang w:val="en-US"/>
          <w14:ligatures w14:val="none"/>
        </w:rPr>
        <w:t xml:space="preserve">Assessment: </w:t>
      </w:r>
      <w:r>
        <w:rPr>
          <w:rFonts w:ascii="Times New Roman" w:eastAsia="MS Mincho" w:hAnsi="Times New Roman" w:cs="Times New Roman"/>
          <w:b/>
          <w:bCs/>
          <w:color w:val="156082" w:themeColor="accent1"/>
          <w:kern w:val="0"/>
          <w:sz w:val="32"/>
          <w:szCs w:val="32"/>
          <w:lang w:val="en-US"/>
          <w14:ligatures w14:val="none"/>
        </w:rPr>
        <w:t>Assignment</w:t>
      </w:r>
    </w:p>
    <w:p w14:paraId="1581EA65" w14:textId="77777777" w:rsidR="004935D8" w:rsidRDefault="00E84474">
      <w:pPr>
        <w:spacing w:after="0" w:line="240" w:lineRule="auto"/>
        <w:rPr>
          <w:rFonts w:ascii="Times New Roman" w:eastAsia="MS Mincho" w:hAnsi="Times New Roman" w:cs="Times New Roman"/>
          <w:b/>
          <w:bCs/>
          <w:kern w:val="0"/>
          <w:sz w:val="32"/>
          <w:szCs w:val="32"/>
          <w:lang w:val="en-US"/>
          <w14:ligatures w14:val="none"/>
        </w:rPr>
      </w:pPr>
      <w:r>
        <w:rPr>
          <w:rFonts w:ascii="Times New Roman" w:eastAsia="MS Mincho" w:hAnsi="Times New Roman" w:cs="Times New Roman"/>
          <w:b/>
          <w:bCs/>
          <w:kern w:val="0"/>
          <w:sz w:val="32"/>
          <w:szCs w:val="32"/>
          <w:lang w:val="en-US"/>
          <w14:ligatures w14:val="none"/>
        </w:rPr>
        <w:t>Due Date/Time</w:t>
      </w:r>
      <w:r>
        <w:rPr>
          <w:rFonts w:ascii="Times New Roman" w:eastAsia="MS Mincho" w:hAnsi="Times New Roman" w:cs="Times New Roman"/>
          <w:color w:val="156082" w:themeColor="accent1"/>
          <w:kern w:val="0"/>
          <w:sz w:val="32"/>
          <w:szCs w:val="32"/>
          <w:lang w:val="en-US"/>
          <w14:ligatures w14:val="none"/>
        </w:rPr>
        <w:t xml:space="preserve">: </w:t>
      </w:r>
      <w:r>
        <w:rPr>
          <w:rFonts w:ascii="Times New Roman" w:eastAsia="MS Mincho" w:hAnsi="Times New Roman" w:cs="Times New Roman"/>
          <w:b/>
          <w:bCs/>
          <w:color w:val="156082" w:themeColor="accent1"/>
          <w:kern w:val="0"/>
          <w:sz w:val="32"/>
          <w:szCs w:val="32"/>
          <w:lang w:val="en-US"/>
          <w14:ligatures w14:val="none"/>
        </w:rPr>
        <w:t>4pm, 12 November 2025</w:t>
      </w:r>
    </w:p>
    <w:p w14:paraId="3409DEC3" w14:textId="77777777" w:rsidR="004935D8" w:rsidRDefault="00E84474">
      <w:pPr>
        <w:spacing w:after="0" w:line="240" w:lineRule="auto"/>
        <w:rPr>
          <w:rFonts w:ascii="Times New Roman" w:eastAsia="MS Mincho" w:hAnsi="Times New Roman" w:cs="Times New Roman"/>
          <w:b/>
          <w:bCs/>
          <w:kern w:val="0"/>
          <w:sz w:val="32"/>
          <w:szCs w:val="32"/>
          <w:lang w:val="en-US"/>
          <w14:ligatures w14:val="none"/>
        </w:rPr>
      </w:pPr>
      <w:r>
        <w:rPr>
          <w:rFonts w:ascii="Times New Roman" w:eastAsia="MS Mincho" w:hAnsi="Times New Roman" w:cs="Times New Roman"/>
          <w:b/>
          <w:bCs/>
          <w:kern w:val="0"/>
          <w:sz w:val="32"/>
          <w:szCs w:val="32"/>
          <w:lang w:val="en-US"/>
          <w14:ligatures w14:val="none"/>
        </w:rPr>
        <w:t xml:space="preserve">AIAS Levels Allowed: </w:t>
      </w:r>
      <w:r>
        <w:rPr>
          <w:rFonts w:ascii="Times New Roman" w:eastAsia="MS Mincho" w:hAnsi="Times New Roman" w:cs="Times New Roman"/>
          <w:b/>
          <w:bCs/>
          <w:color w:val="156082" w:themeColor="accent1"/>
          <w:kern w:val="0"/>
          <w:sz w:val="32"/>
          <w:szCs w:val="32"/>
          <w:lang w:val="en-US"/>
          <w14:ligatures w14:val="none"/>
        </w:rPr>
        <w:t>AI Planning</w:t>
      </w:r>
    </w:p>
    <w:tbl>
      <w:tblPr>
        <w:tblStyle w:val="TableGrid"/>
        <w:tblW w:w="9130" w:type="dxa"/>
        <w:tblLayout w:type="fixed"/>
        <w:tblLook w:val="04A0" w:firstRow="1" w:lastRow="0" w:firstColumn="1" w:lastColumn="0" w:noHBand="0" w:noVBand="1"/>
      </w:tblPr>
      <w:tblGrid>
        <w:gridCol w:w="4957"/>
        <w:gridCol w:w="4173"/>
      </w:tblGrid>
      <w:tr w:rsidR="004935D8" w14:paraId="5CEC9E5B" w14:textId="77777777">
        <w:trPr>
          <w:trHeight w:val="300"/>
        </w:trPr>
        <w:tc>
          <w:tcPr>
            <w:tcW w:w="4956" w:type="dxa"/>
            <w:vAlign w:val="center"/>
          </w:tcPr>
          <w:p w14:paraId="79B3AFE9" w14:textId="77777777" w:rsidR="004935D8" w:rsidRDefault="004935D8">
            <w:pPr>
              <w:spacing w:after="0" w:line="240" w:lineRule="auto"/>
              <w:rPr>
                <w:rFonts w:ascii="Times New Roman" w:hAnsi="Times New Roman"/>
                <w:b/>
                <w:bCs/>
              </w:rPr>
            </w:pPr>
          </w:p>
        </w:tc>
        <w:tc>
          <w:tcPr>
            <w:tcW w:w="4173" w:type="dxa"/>
          </w:tcPr>
          <w:p w14:paraId="7D706C03" w14:textId="77777777" w:rsidR="004935D8" w:rsidRDefault="00E84474">
            <w:pPr>
              <w:spacing w:after="0" w:line="240" w:lineRule="auto"/>
              <w:jc w:val="center"/>
              <w:rPr>
                <w:rFonts w:ascii="Times New Roman" w:eastAsia="Times New Roman" w:hAnsi="Times New Roman"/>
                <w:b/>
                <w:bCs/>
              </w:rPr>
            </w:pPr>
            <w:r>
              <w:rPr>
                <w:rFonts w:ascii="Times New Roman" w:eastAsia="Times New Roman" w:hAnsi="Times New Roman" w:cs="Times New Roman"/>
                <w:b/>
                <w:bCs/>
                <w:color w:val="000000" w:themeColor="text1"/>
                <w:kern w:val="0"/>
              </w:rPr>
              <w:t>Please tick the boxes/include appropriate information below</w:t>
            </w:r>
          </w:p>
        </w:tc>
      </w:tr>
      <w:tr w:rsidR="004935D8" w14:paraId="1377DC22" w14:textId="77777777">
        <w:tc>
          <w:tcPr>
            <w:tcW w:w="4956" w:type="dxa"/>
            <w:vAlign w:val="center"/>
          </w:tcPr>
          <w:p w14:paraId="7C83FF38" w14:textId="77777777" w:rsidR="004935D8" w:rsidRDefault="00E84474">
            <w:pPr>
              <w:spacing w:after="0" w:line="240" w:lineRule="auto"/>
              <w:rPr>
                <w:rFonts w:ascii="Times New Roman" w:hAnsi="Times New Roman"/>
                <w:b/>
                <w:u w:val="single"/>
              </w:rPr>
            </w:pPr>
            <w:r>
              <w:rPr>
                <w:rFonts w:ascii="Times New Roman" w:eastAsia="MS Mincho" w:hAnsi="Times New Roman" w:cs="Times New Roman"/>
                <w:b/>
                <w:kern w:val="0"/>
              </w:rPr>
              <w:t>Student ID Number</w:t>
            </w:r>
          </w:p>
        </w:tc>
        <w:tc>
          <w:tcPr>
            <w:tcW w:w="4173" w:type="dxa"/>
          </w:tcPr>
          <w:p w14:paraId="6EE2F257" w14:textId="682FEDE2" w:rsidR="004935D8" w:rsidRDefault="00C16F1A">
            <w:pPr>
              <w:spacing w:after="0" w:line="240" w:lineRule="auto"/>
              <w:jc w:val="center"/>
              <w:rPr>
                <w:rFonts w:ascii="Times New Roman" w:eastAsia="Times New Roman" w:hAnsi="Times New Roman"/>
                <w:color w:val="000000" w:themeColor="text1"/>
              </w:rPr>
            </w:pPr>
            <w:r>
              <w:rPr>
                <w:rFonts w:ascii="Times New Roman" w:eastAsia="Times New Roman" w:hAnsi="Times New Roman" w:cs="Times New Roman"/>
                <w:color w:val="156082" w:themeColor="accent1"/>
                <w:kern w:val="0"/>
              </w:rPr>
              <w:t>3318942</w:t>
            </w:r>
          </w:p>
        </w:tc>
      </w:tr>
      <w:tr w:rsidR="004935D8" w14:paraId="71AF209B" w14:textId="77777777">
        <w:tc>
          <w:tcPr>
            <w:tcW w:w="4956" w:type="dxa"/>
            <w:vAlign w:val="center"/>
          </w:tcPr>
          <w:p w14:paraId="7844C6CF" w14:textId="77777777" w:rsidR="004935D8" w:rsidRDefault="00E84474">
            <w:pPr>
              <w:spacing w:after="0" w:line="240" w:lineRule="auto"/>
              <w:rPr>
                <w:rFonts w:ascii="Times New Roman" w:hAnsi="Times New Roman"/>
                <w:b/>
                <w:u w:val="single"/>
              </w:rPr>
            </w:pPr>
            <w:r>
              <w:rPr>
                <w:rFonts w:ascii="Times New Roman" w:eastAsia="MS Mincho" w:hAnsi="Times New Roman" w:cs="Times New Roman"/>
                <w:b/>
                <w:kern w:val="0"/>
              </w:rPr>
              <w:t>Word Count</w:t>
            </w:r>
            <w:r>
              <w:rPr>
                <w:rFonts w:ascii="Times New Roman" w:eastAsia="MS Mincho" w:hAnsi="Times New Roman" w:cs="Times New Roman"/>
                <w:bCs/>
                <w:kern w:val="0"/>
              </w:rPr>
              <w:t xml:space="preserve"> (penalties apply for exceeding the stated limit)</w:t>
            </w:r>
          </w:p>
        </w:tc>
        <w:tc>
          <w:tcPr>
            <w:tcW w:w="4173" w:type="dxa"/>
          </w:tcPr>
          <w:p w14:paraId="018BF7D4" w14:textId="3FF73FD6" w:rsidR="004935D8" w:rsidRDefault="00E84474">
            <w:pPr>
              <w:spacing w:after="0" w:line="240" w:lineRule="auto"/>
              <w:jc w:val="center"/>
              <w:rPr>
                <w:rFonts w:ascii="Times New Roman" w:hAnsi="Times New Roman"/>
                <w:bCs/>
              </w:rPr>
            </w:pPr>
            <w:r>
              <w:rPr>
                <w:rFonts w:ascii="Times New Roman" w:eastAsia="MS Mincho" w:hAnsi="Times New Roman" w:cs="Times New Roman"/>
                <w:bCs/>
                <w:color w:val="156082" w:themeColor="accent1"/>
                <w:kern w:val="0"/>
              </w:rPr>
              <w:t>[Student please provide word count here]</w:t>
            </w:r>
            <w:r w:rsidR="00EA2E59">
              <w:rPr>
                <w:rFonts w:ascii="Times New Roman" w:eastAsia="MS Mincho" w:hAnsi="Times New Roman" w:cs="Times New Roman"/>
                <w:bCs/>
                <w:color w:val="156082" w:themeColor="accent1"/>
                <w:kern w:val="0"/>
              </w:rPr>
              <w:t xml:space="preserve"> n/a</w:t>
            </w:r>
            <w:r w:rsidR="008E6399">
              <w:rPr>
                <w:rFonts w:ascii="Times New Roman" w:eastAsia="MS Mincho" w:hAnsi="Times New Roman" w:cs="Times New Roman"/>
                <w:bCs/>
                <w:color w:val="156082" w:themeColor="accent1"/>
                <w:kern w:val="0"/>
              </w:rPr>
              <w:t xml:space="preserve"> 4000 words</w:t>
            </w:r>
          </w:p>
        </w:tc>
      </w:tr>
      <w:tr w:rsidR="004935D8" w14:paraId="0A49660D" w14:textId="77777777">
        <w:tc>
          <w:tcPr>
            <w:tcW w:w="4956" w:type="dxa"/>
            <w:vAlign w:val="center"/>
          </w:tcPr>
          <w:p w14:paraId="6682DB09" w14:textId="77777777" w:rsidR="004935D8" w:rsidRDefault="00E84474">
            <w:pPr>
              <w:spacing w:after="0" w:line="240" w:lineRule="auto"/>
              <w:rPr>
                <w:rFonts w:ascii="Times New Roman" w:hAnsi="Times New Roman"/>
              </w:rPr>
            </w:pPr>
            <w:r>
              <w:rPr>
                <w:rFonts w:ascii="Times New Roman" w:eastAsia="MS Mincho" w:hAnsi="Times New Roman" w:cs="Times New Roman"/>
                <w:kern w:val="0"/>
              </w:rPr>
              <w:t>I have read and understand the severity of academic misconduct – see link below</w:t>
            </w:r>
          </w:p>
        </w:tc>
        <w:tc>
          <w:tcPr>
            <w:tcW w:w="4173" w:type="dxa"/>
            <w:vAlign w:val="center"/>
          </w:tcPr>
          <w:p w14:paraId="4519CFE5" w14:textId="65961B63" w:rsidR="004935D8" w:rsidRDefault="008C15DF">
            <w:pPr>
              <w:spacing w:after="0" w:line="240" w:lineRule="auto"/>
              <w:jc w:val="center"/>
              <w:rPr>
                <w:rFonts w:ascii="Times New Roman" w:hAnsi="Times New Roman"/>
                <w:b/>
                <w:bCs/>
                <w:sz w:val="36"/>
                <w:szCs w:val="36"/>
                <w:u w:val="single"/>
              </w:rPr>
            </w:pPr>
            <w:r w:rsidRPr="00EA21D5">
              <w:rPr>
                <w:rFonts w:ascii="Segoe UI Symbol" w:eastAsia="MS Mincho" w:hAnsi="Segoe UI Symbol" w:cs="Segoe UI Symbol"/>
                <w:kern w:val="0"/>
                <w:lang w:val="en-GB"/>
              </w:rPr>
              <w:t>✔</w:t>
            </w:r>
          </w:p>
        </w:tc>
      </w:tr>
      <w:tr w:rsidR="004935D8" w14:paraId="1C8FD774" w14:textId="77777777">
        <w:tc>
          <w:tcPr>
            <w:tcW w:w="4956" w:type="dxa"/>
            <w:vAlign w:val="center"/>
          </w:tcPr>
          <w:p w14:paraId="3CDCBCBE" w14:textId="77777777" w:rsidR="004935D8" w:rsidRDefault="00E84474">
            <w:pPr>
              <w:spacing w:after="0" w:line="240" w:lineRule="auto"/>
              <w:rPr>
                <w:rFonts w:ascii="Times New Roman" w:hAnsi="Times New Roman"/>
                <w:bCs/>
              </w:rPr>
            </w:pPr>
            <w:r>
              <w:rPr>
                <w:rFonts w:ascii="Times New Roman" w:eastAsia="MS Mincho" w:hAnsi="Times New Roman" w:cs="Times New Roman"/>
                <w:bCs/>
                <w:kern w:val="0"/>
              </w:rPr>
              <w:t>I give consent for my work to be used as an exemplar to future students.</w:t>
            </w:r>
          </w:p>
        </w:tc>
        <w:tc>
          <w:tcPr>
            <w:tcW w:w="4173" w:type="dxa"/>
            <w:vAlign w:val="center"/>
          </w:tcPr>
          <w:p w14:paraId="7B418B74" w14:textId="69EF267E" w:rsidR="004935D8" w:rsidRPr="00EA21D5" w:rsidRDefault="00EA21D5" w:rsidP="00EA21D5">
            <w:pPr>
              <w:spacing w:after="0" w:line="240" w:lineRule="auto"/>
              <w:jc w:val="center"/>
              <w:rPr>
                <w:rFonts w:ascii="Cambria" w:eastAsia="MS Mincho" w:hAnsi="Cambria" w:cs="Times New Roman"/>
                <w:kern w:val="0"/>
                <w:lang w:val="en-GB"/>
              </w:rPr>
            </w:pPr>
            <w:r w:rsidRPr="00EA21D5">
              <w:rPr>
                <w:rFonts w:ascii="Segoe UI Symbol" w:eastAsia="MS Mincho" w:hAnsi="Segoe UI Symbol" w:cs="Segoe UI Symbol"/>
                <w:kern w:val="0"/>
                <w:lang w:val="en-GB"/>
              </w:rPr>
              <w:t>✔</w:t>
            </w:r>
          </w:p>
        </w:tc>
      </w:tr>
      <w:tr w:rsidR="004935D8" w14:paraId="637E7171" w14:textId="77777777">
        <w:tc>
          <w:tcPr>
            <w:tcW w:w="4956" w:type="dxa"/>
            <w:vAlign w:val="center"/>
          </w:tcPr>
          <w:p w14:paraId="55494FC9" w14:textId="77777777" w:rsidR="004935D8" w:rsidRDefault="00E84474">
            <w:pPr>
              <w:spacing w:after="0" w:line="240" w:lineRule="auto"/>
              <w:rPr>
                <w:rFonts w:ascii="Times New Roman" w:hAnsi="Times New Roman"/>
                <w:bCs/>
              </w:rPr>
            </w:pPr>
            <w:r>
              <w:rPr>
                <w:rFonts w:ascii="Times New Roman" w:eastAsia="MS Mincho" w:hAnsi="Times New Roman" w:cs="Times New Roman"/>
                <w:bCs/>
                <w:kern w:val="0"/>
              </w:rPr>
              <w:t>I have checked my submitted document to ensure it complies with module requirements.</w:t>
            </w:r>
          </w:p>
        </w:tc>
        <w:tc>
          <w:tcPr>
            <w:tcW w:w="4173" w:type="dxa"/>
            <w:vAlign w:val="center"/>
          </w:tcPr>
          <w:p w14:paraId="7886B945" w14:textId="100EE761" w:rsidR="004935D8" w:rsidRDefault="008C15DF">
            <w:pPr>
              <w:spacing w:after="0" w:line="240" w:lineRule="auto"/>
              <w:jc w:val="center"/>
              <w:rPr>
                <w:rFonts w:ascii="Cambria" w:eastAsia="MS Mincho" w:hAnsi="Cambria" w:cs="Times New Roman"/>
                <w:kern w:val="0"/>
              </w:rPr>
            </w:pPr>
            <w:r w:rsidRPr="00EA21D5">
              <w:rPr>
                <w:rFonts w:ascii="Segoe UI Symbol" w:eastAsia="MS Mincho" w:hAnsi="Segoe UI Symbol" w:cs="Segoe UI Symbol"/>
                <w:kern w:val="0"/>
                <w:lang w:val="en-GB"/>
              </w:rPr>
              <w:t>✔</w:t>
            </w:r>
          </w:p>
        </w:tc>
      </w:tr>
      <w:tr w:rsidR="004935D8" w14:paraId="0C0BC3C0" w14:textId="77777777">
        <w:tc>
          <w:tcPr>
            <w:tcW w:w="4956" w:type="dxa"/>
            <w:vAlign w:val="center"/>
          </w:tcPr>
          <w:p w14:paraId="04D2F31E" w14:textId="77777777" w:rsidR="004935D8" w:rsidRDefault="00E84474">
            <w:pPr>
              <w:shd w:val="clear" w:color="auto" w:fill="FFFFFF"/>
              <w:spacing w:afterAutospacing="1" w:line="240" w:lineRule="auto"/>
              <w:rPr>
                <w:rFonts w:ascii="Times New Roman" w:hAnsi="Times New Roman"/>
              </w:rPr>
            </w:pPr>
            <w:r>
              <w:rPr>
                <w:rFonts w:ascii="Times New Roman" w:eastAsia="MS Mincho" w:hAnsi="Times New Roman" w:cs="Times New Roman"/>
                <w:kern w:val="0"/>
              </w:rPr>
              <w:t>GitHub username, and link to github repository which contains evidence of the process I undertook to complete this assignment.</w:t>
            </w:r>
          </w:p>
          <w:p w14:paraId="2BC56B10" w14:textId="77777777" w:rsidR="004935D8" w:rsidRDefault="00E84474">
            <w:pPr>
              <w:shd w:val="clear" w:color="auto" w:fill="FFFFFF"/>
              <w:spacing w:afterAutospacing="1" w:line="240" w:lineRule="auto"/>
              <w:rPr>
                <w:rFonts w:ascii="Times New Roman" w:hAnsi="Times New Roman"/>
              </w:rPr>
            </w:pPr>
            <w:r>
              <w:rPr>
                <w:rFonts w:ascii="Times New Roman" w:eastAsia="MS Mincho" w:hAnsi="Times New Roman" w:cs="Times New Roman"/>
                <w:kern w:val="0"/>
              </w:rPr>
              <w:t xml:space="preserve">Drafts of the report and AI outputs/prompts etc can also be provided via a OneDrive link. Information on how to create a Microsoft 365 OneDrive folder is available </w:t>
            </w:r>
            <w:hyperlink r:id="rId8">
              <w:r w:rsidR="004935D8">
                <w:rPr>
                  <w:rStyle w:val="Hyperlink"/>
                  <w:rFonts w:ascii="Times New Roman" w:hAnsi="Times New Roman"/>
                </w:rPr>
                <w:t>HERE</w:t>
              </w:r>
            </w:hyperlink>
            <w:r>
              <w:rPr>
                <w:rFonts w:ascii="Times New Roman" w:eastAsia="MS Mincho" w:hAnsi="Times New Roman" w:cs="Times New Roman"/>
                <w:kern w:val="0"/>
              </w:rPr>
              <w:t>.</w:t>
            </w:r>
          </w:p>
          <w:p w14:paraId="4FA9223F" w14:textId="77777777" w:rsidR="004935D8" w:rsidRDefault="00E84474">
            <w:pPr>
              <w:shd w:val="clear" w:color="auto" w:fill="FFFFFF"/>
              <w:spacing w:after="0" w:line="240" w:lineRule="auto"/>
              <w:rPr>
                <w:rFonts w:ascii="Times New Roman" w:hAnsi="Times New Roman"/>
              </w:rPr>
            </w:pPr>
            <w:r>
              <w:rPr>
                <w:rFonts w:ascii="Times New Roman" w:eastAsia="MS Mincho" w:hAnsi="Times New Roman" w:cs="Times New Roman"/>
                <w:kern w:val="0"/>
              </w:rPr>
              <w:t>*Please see notes below</w:t>
            </w:r>
          </w:p>
        </w:tc>
        <w:tc>
          <w:tcPr>
            <w:tcW w:w="4173" w:type="dxa"/>
            <w:vAlign w:val="center"/>
          </w:tcPr>
          <w:p w14:paraId="640FF7BD" w14:textId="0FB21482" w:rsidR="00487839" w:rsidRPr="00487839" w:rsidRDefault="00744E57" w:rsidP="00487839">
            <w:pPr>
              <w:spacing w:after="0" w:line="240" w:lineRule="auto"/>
              <w:jc w:val="center"/>
              <w:rPr>
                <w:rFonts w:ascii="Times New Roman" w:eastAsia="MS Mincho" w:hAnsi="Times New Roman" w:cs="Times New Roman"/>
                <w:b/>
                <w:bCs/>
                <w:color w:val="156082" w:themeColor="accent1"/>
                <w:kern w:val="0"/>
                <w:lang w:val="en-GB"/>
              </w:rPr>
            </w:pPr>
            <w:r>
              <w:rPr>
                <w:rFonts w:ascii="Times New Roman" w:eastAsia="MS Mincho" w:hAnsi="Times New Roman" w:cs="Times New Roman"/>
                <w:bCs/>
                <w:color w:val="156082" w:themeColor="accent1"/>
                <w:kern w:val="0"/>
              </w:rPr>
              <w:t>GitHub</w:t>
            </w:r>
            <w:r w:rsidR="00E84474">
              <w:rPr>
                <w:rFonts w:ascii="Times New Roman" w:eastAsia="MS Mincho" w:hAnsi="Times New Roman" w:cs="Times New Roman"/>
                <w:bCs/>
                <w:color w:val="156082" w:themeColor="accent1"/>
                <w:kern w:val="0"/>
              </w:rPr>
              <w:t xml:space="preserve"> name</w:t>
            </w:r>
            <w:r>
              <w:rPr>
                <w:rFonts w:ascii="Times New Roman" w:eastAsia="MS Mincho" w:hAnsi="Times New Roman" w:cs="Times New Roman"/>
                <w:bCs/>
                <w:color w:val="156082" w:themeColor="accent1"/>
                <w:kern w:val="0"/>
              </w:rPr>
              <w:t xml:space="preserve">: </w:t>
            </w:r>
            <w:r w:rsidR="00487839" w:rsidRPr="00487839">
              <w:rPr>
                <w:rFonts w:ascii="Times New Roman" w:eastAsia="MS Mincho" w:hAnsi="Times New Roman" w:cs="Times New Roman"/>
                <w:b/>
                <w:bCs/>
                <w:color w:val="156082" w:themeColor="accent1"/>
                <w:kern w:val="0"/>
                <w:lang w:val="en-GB"/>
              </w:rPr>
              <w:t>rom00568</w:t>
            </w:r>
          </w:p>
          <w:p w14:paraId="7F1BFE68" w14:textId="2F8D17D5" w:rsidR="006B3ACA" w:rsidRDefault="00E84474">
            <w:pPr>
              <w:spacing w:after="0" w:line="240" w:lineRule="auto"/>
              <w:jc w:val="center"/>
              <w:rPr>
                <w:rFonts w:ascii="Times New Roman" w:eastAsia="MS Mincho" w:hAnsi="Times New Roman" w:cs="Times New Roman"/>
                <w:bCs/>
                <w:color w:val="156082" w:themeColor="accent1"/>
                <w:kern w:val="0"/>
              </w:rPr>
            </w:pPr>
            <w:r>
              <w:rPr>
                <w:rFonts w:ascii="Times New Roman" w:eastAsia="MS Mincho" w:hAnsi="Times New Roman" w:cs="Times New Roman"/>
                <w:bCs/>
                <w:color w:val="156082" w:themeColor="accent1"/>
                <w:kern w:val="0"/>
              </w:rPr>
              <w:t xml:space="preserve"> and repository link</w:t>
            </w:r>
            <w:r w:rsidR="004327FC">
              <w:rPr>
                <w:rFonts w:ascii="Times New Roman" w:eastAsia="MS Mincho" w:hAnsi="Times New Roman" w:cs="Times New Roman"/>
                <w:bCs/>
                <w:color w:val="156082" w:themeColor="accent1"/>
                <w:kern w:val="0"/>
              </w:rPr>
              <w:t xml:space="preserve">: </w:t>
            </w:r>
            <w:hyperlink r:id="rId9" w:history="1">
              <w:r w:rsidR="006B3ACA" w:rsidRPr="00FA2933">
                <w:rPr>
                  <w:rStyle w:val="Hyperlink"/>
                  <w:rFonts w:ascii="Times New Roman" w:eastAsia="MS Mincho" w:hAnsi="Times New Roman" w:cs="Times New Roman"/>
                  <w:bCs/>
                  <w:kern w:val="0"/>
                </w:rPr>
                <w:t>https://github.com/rom00568/a5-triangle-tools</w:t>
              </w:r>
            </w:hyperlink>
          </w:p>
          <w:p w14:paraId="2693B822" w14:textId="3CFBF864" w:rsidR="004935D8" w:rsidRDefault="00E84474">
            <w:pPr>
              <w:spacing w:after="0" w:line="240" w:lineRule="auto"/>
              <w:jc w:val="center"/>
              <w:rPr>
                <w:rFonts w:ascii="Times New Roman" w:hAnsi="Times New Roman"/>
                <w:bCs/>
              </w:rPr>
            </w:pPr>
            <w:r>
              <w:rPr>
                <w:rFonts w:ascii="Times New Roman" w:eastAsia="MS Mincho" w:hAnsi="Times New Roman" w:cs="Times New Roman"/>
                <w:bCs/>
                <w:color w:val="156082" w:themeColor="accent1"/>
                <w:kern w:val="0"/>
              </w:rPr>
              <w:t>OneDrive link</w:t>
            </w:r>
            <w:r w:rsidR="007214A2">
              <w:rPr>
                <w:rFonts w:ascii="Times New Roman" w:eastAsia="MS Mincho" w:hAnsi="Times New Roman" w:cs="Times New Roman"/>
                <w:bCs/>
                <w:color w:val="156082" w:themeColor="accent1"/>
                <w:kern w:val="0"/>
              </w:rPr>
              <w:t>:</w:t>
            </w:r>
            <w:r w:rsidR="00106B59">
              <w:rPr>
                <w:rFonts w:ascii="Times New Roman" w:eastAsia="MS Mincho" w:hAnsi="Times New Roman" w:cs="Times New Roman"/>
                <w:bCs/>
                <w:color w:val="156082" w:themeColor="accent1"/>
                <w:kern w:val="0"/>
              </w:rPr>
              <w:t xml:space="preserve"> </w:t>
            </w:r>
            <w:hyperlink r:id="rId10" w:history="1">
              <w:r w:rsidR="006B3ACA">
                <w:rPr>
                  <w:rStyle w:val="Hyperlink"/>
                  <w:rFonts w:ascii="Times New Roman" w:eastAsia="MS Mincho" w:hAnsi="Times New Roman" w:cs="Times New Roman"/>
                  <w:bCs/>
                  <w:kern w:val="0"/>
                  <w:lang w:val="en-GB"/>
                </w:rPr>
                <w:t>Assignment Folder Click here</w:t>
              </w:r>
            </w:hyperlink>
          </w:p>
        </w:tc>
      </w:tr>
      <w:tr w:rsidR="004935D8" w14:paraId="70E5BDF7" w14:textId="77777777">
        <w:trPr>
          <w:trHeight w:val="300"/>
        </w:trPr>
        <w:tc>
          <w:tcPr>
            <w:tcW w:w="4956" w:type="dxa"/>
            <w:vAlign w:val="center"/>
          </w:tcPr>
          <w:p w14:paraId="3A615698" w14:textId="454E24CF" w:rsidR="004935D8" w:rsidRDefault="00E84474">
            <w:pPr>
              <w:spacing w:after="0" w:line="240" w:lineRule="auto"/>
              <w:rPr>
                <w:rFonts w:ascii="Times New Roman" w:hAnsi="Times New Roman"/>
              </w:rPr>
            </w:pPr>
            <w:r>
              <w:rPr>
                <w:rFonts w:ascii="Times New Roman" w:eastAsia="MS Mincho" w:hAnsi="Times New Roman" w:cs="Times New Roman"/>
                <w:kern w:val="0"/>
              </w:rPr>
              <w:t xml:space="preserve">I understand that failure to provide a working, and populated, GitHub link, or </w:t>
            </w:r>
            <w:r w:rsidR="0061306B">
              <w:rPr>
                <w:rFonts w:ascii="Times New Roman" w:eastAsia="MS Mincho" w:hAnsi="Times New Roman" w:cs="Times New Roman"/>
                <w:kern w:val="0"/>
              </w:rPr>
              <w:t>equivalent, means</w:t>
            </w:r>
            <w:r>
              <w:rPr>
                <w:rFonts w:ascii="Times New Roman" w:eastAsia="MS Mincho" w:hAnsi="Times New Roman" w:cs="Times New Roman"/>
                <w:kern w:val="0"/>
              </w:rPr>
              <w:t xml:space="preserve"> that my grade may be withheld – see link below – please tick the box.</w:t>
            </w:r>
          </w:p>
        </w:tc>
        <w:tc>
          <w:tcPr>
            <w:tcW w:w="4173" w:type="dxa"/>
            <w:vAlign w:val="center"/>
          </w:tcPr>
          <w:p w14:paraId="4343E7C0" w14:textId="7BFC430B" w:rsidR="004935D8" w:rsidRDefault="00AD6361">
            <w:pPr>
              <w:spacing w:after="0" w:line="240" w:lineRule="auto"/>
              <w:jc w:val="center"/>
              <w:rPr>
                <w:rFonts w:ascii="Times New Roman" w:hAnsi="Times New Roman"/>
                <w:b/>
                <w:bCs/>
                <w:sz w:val="36"/>
                <w:szCs w:val="36"/>
                <w:u w:val="single"/>
              </w:rPr>
            </w:pPr>
            <w:r w:rsidRPr="00EA21D5">
              <w:rPr>
                <w:rFonts w:ascii="Segoe UI Symbol" w:eastAsia="MS Mincho" w:hAnsi="Segoe UI Symbol" w:cs="Segoe UI Symbol"/>
                <w:kern w:val="0"/>
                <w:lang w:val="en-GB"/>
              </w:rPr>
              <w:t>✔</w:t>
            </w:r>
          </w:p>
          <w:p w14:paraId="1F1E851F" w14:textId="77777777" w:rsidR="004935D8" w:rsidRDefault="004935D8">
            <w:pPr>
              <w:spacing w:after="0" w:line="240" w:lineRule="auto"/>
              <w:jc w:val="right"/>
              <w:rPr>
                <w:rFonts w:ascii="Calibri" w:eastAsia="Calibri" w:hAnsi="Calibri" w:cs="Calibri"/>
                <w:color w:val="000000" w:themeColor="text1"/>
                <w:sz w:val="20"/>
                <w:szCs w:val="20"/>
              </w:rPr>
            </w:pPr>
          </w:p>
        </w:tc>
      </w:tr>
      <w:tr w:rsidR="004935D8" w14:paraId="7EE212A0" w14:textId="77777777">
        <w:tc>
          <w:tcPr>
            <w:tcW w:w="4956" w:type="dxa"/>
            <w:vAlign w:val="center"/>
          </w:tcPr>
          <w:p w14:paraId="38B5A66A" w14:textId="77777777" w:rsidR="004935D8" w:rsidRDefault="00E84474">
            <w:pPr>
              <w:spacing w:after="0" w:line="240" w:lineRule="auto"/>
              <w:rPr>
                <w:rFonts w:ascii="Times New Roman" w:hAnsi="Times New Roman"/>
                <w:b/>
              </w:rPr>
            </w:pPr>
            <w:r>
              <w:rPr>
                <w:rFonts w:ascii="Times New Roman" w:eastAsia="MS Mincho" w:hAnsi="Times New Roman" w:cs="Times New Roman"/>
                <w:b/>
                <w:kern w:val="0"/>
              </w:rPr>
              <w:t>Tailored feedback.</w:t>
            </w:r>
          </w:p>
          <w:p w14:paraId="2BBE09C0" w14:textId="77777777" w:rsidR="004935D8" w:rsidRDefault="00E84474">
            <w:pPr>
              <w:spacing w:after="0" w:line="240" w:lineRule="auto"/>
              <w:rPr>
                <w:rFonts w:ascii="Times New Roman" w:hAnsi="Times New Roman"/>
                <w:bCs/>
              </w:rPr>
            </w:pPr>
            <w:r>
              <w:rPr>
                <w:rFonts w:ascii="Times New Roman" w:eastAsia="MS Mincho" w:hAnsi="Times New Roman" w:cs="Times New Roman"/>
                <w:kern w:val="0"/>
              </w:rPr>
              <w:t>If you would like tailored feedback on a specific aspect (or aspects) of your work (e.g., referencing, writing style, grammar), then please give details here.</w:t>
            </w:r>
          </w:p>
        </w:tc>
        <w:tc>
          <w:tcPr>
            <w:tcW w:w="4173" w:type="dxa"/>
          </w:tcPr>
          <w:p w14:paraId="3488CB0A" w14:textId="27133912" w:rsidR="004935D8" w:rsidRDefault="00AD6361">
            <w:pPr>
              <w:spacing w:after="0" w:line="240" w:lineRule="auto"/>
              <w:jc w:val="center"/>
              <w:rPr>
                <w:rFonts w:ascii="Times New Roman" w:hAnsi="Times New Roman"/>
                <w:bCs/>
              </w:rPr>
            </w:pPr>
            <w:r w:rsidRPr="00EA21D5">
              <w:rPr>
                <w:rFonts w:ascii="Segoe UI Symbol" w:eastAsia="MS Mincho" w:hAnsi="Segoe UI Symbol" w:cs="Segoe UI Symbol"/>
                <w:kern w:val="0"/>
                <w:lang w:val="en-GB"/>
              </w:rPr>
              <w:t>✔</w:t>
            </w:r>
          </w:p>
        </w:tc>
      </w:tr>
      <w:tr w:rsidR="004935D8" w14:paraId="4A30CE26" w14:textId="77777777">
        <w:tc>
          <w:tcPr>
            <w:tcW w:w="4956" w:type="dxa"/>
            <w:vAlign w:val="center"/>
          </w:tcPr>
          <w:p w14:paraId="41F175B7" w14:textId="77777777" w:rsidR="004935D8" w:rsidRDefault="00E84474">
            <w:pPr>
              <w:spacing w:after="0" w:line="240" w:lineRule="auto"/>
              <w:rPr>
                <w:rFonts w:ascii="Times New Roman" w:hAnsi="Times New Roman"/>
                <w:bCs/>
              </w:rPr>
            </w:pPr>
            <w:r>
              <w:rPr>
                <w:rFonts w:ascii="Times New Roman" w:eastAsia="MS Mincho" w:hAnsi="Times New Roman" w:cs="Times New Roman"/>
                <w:bCs/>
                <w:kern w:val="0"/>
              </w:rPr>
              <w:t>If you used AI at (or below) the level allowed, please explain briefly which AI, how you used it, and for what purpose.</w:t>
            </w:r>
          </w:p>
        </w:tc>
        <w:tc>
          <w:tcPr>
            <w:tcW w:w="4173" w:type="dxa"/>
          </w:tcPr>
          <w:p w14:paraId="673DD567" w14:textId="6CFE4580" w:rsidR="002D4DBA" w:rsidRPr="00813211" w:rsidRDefault="000C494F" w:rsidP="002D4DBA">
            <w:pPr>
              <w:spacing w:after="0" w:line="240" w:lineRule="auto"/>
              <w:rPr>
                <w:rFonts w:ascii="Times New Roman" w:eastAsia="MS Mincho" w:hAnsi="Times New Roman" w:cs="Times New Roman"/>
                <w:bCs/>
                <w:kern w:val="0"/>
              </w:rPr>
            </w:pPr>
            <w:r w:rsidRPr="002D4DBA">
              <w:rPr>
                <w:rFonts w:ascii="Times New Roman" w:eastAsia="MS Mincho" w:hAnsi="Times New Roman" w:cs="Times New Roman"/>
                <w:bCs/>
                <w:kern w:val="0"/>
              </w:rPr>
              <w:t xml:space="preserve">During the completion of this assignment, I did use generative AI, </w:t>
            </w:r>
            <w:r w:rsidR="003D5A18" w:rsidRPr="002D4DBA">
              <w:rPr>
                <w:rFonts w:ascii="Times New Roman" w:eastAsia="MS Mincho" w:hAnsi="Times New Roman" w:cs="Times New Roman"/>
                <w:bCs/>
                <w:kern w:val="0"/>
              </w:rPr>
              <w:t xml:space="preserve">however it </w:t>
            </w:r>
            <w:r w:rsidRPr="002D4DBA">
              <w:rPr>
                <w:rFonts w:ascii="Times New Roman" w:eastAsia="MS Mincho" w:hAnsi="Times New Roman" w:cs="Times New Roman"/>
                <w:bCs/>
                <w:kern w:val="0"/>
              </w:rPr>
              <w:t>was only for</w:t>
            </w:r>
            <w:r w:rsidR="003D5A18" w:rsidRPr="002D4DBA">
              <w:rPr>
                <w:rFonts w:ascii="Times New Roman" w:eastAsia="MS Mincho" w:hAnsi="Times New Roman" w:cs="Times New Roman"/>
                <w:bCs/>
                <w:kern w:val="0"/>
              </w:rPr>
              <w:t xml:space="preserve"> explaining certain concepts</w:t>
            </w:r>
            <w:r w:rsidR="00EF0FCE" w:rsidRPr="002D4DBA">
              <w:rPr>
                <w:rFonts w:ascii="Times New Roman" w:eastAsia="MS Mincho" w:hAnsi="Times New Roman" w:cs="Times New Roman"/>
                <w:bCs/>
                <w:kern w:val="0"/>
              </w:rPr>
              <w:t xml:space="preserve"> and</w:t>
            </w:r>
            <w:r w:rsidR="003D5A18" w:rsidRPr="002D4DBA">
              <w:rPr>
                <w:rFonts w:ascii="Times New Roman" w:eastAsia="MS Mincho" w:hAnsi="Times New Roman" w:cs="Times New Roman"/>
                <w:bCs/>
                <w:kern w:val="0"/>
              </w:rPr>
              <w:t xml:space="preserve"> </w:t>
            </w:r>
            <w:r w:rsidR="00EF0FCE" w:rsidRPr="002D4DBA">
              <w:rPr>
                <w:rFonts w:ascii="Times New Roman" w:eastAsia="MS Mincho" w:hAnsi="Times New Roman" w:cs="Times New Roman"/>
                <w:bCs/>
                <w:kern w:val="0"/>
              </w:rPr>
              <w:t>brainstorming</w:t>
            </w:r>
            <w:r w:rsidR="00AC0FCF" w:rsidRPr="002D4DBA">
              <w:rPr>
                <w:rFonts w:ascii="Times New Roman" w:eastAsia="MS Mincho" w:hAnsi="Times New Roman" w:cs="Times New Roman"/>
                <w:bCs/>
                <w:kern w:val="0"/>
              </w:rPr>
              <w:t>,</w:t>
            </w:r>
            <w:r w:rsidR="00EF0FCE" w:rsidRPr="002D4DBA">
              <w:rPr>
                <w:rFonts w:ascii="Times New Roman" w:eastAsia="MS Mincho" w:hAnsi="Times New Roman" w:cs="Times New Roman"/>
                <w:bCs/>
                <w:kern w:val="0"/>
              </w:rPr>
              <w:t xml:space="preserve"> therefore it never generated any of </w:t>
            </w:r>
            <w:r w:rsidR="002D4DBA">
              <w:rPr>
                <w:rFonts w:ascii="Times New Roman" w:eastAsia="MS Mincho" w:hAnsi="Times New Roman" w:cs="Times New Roman"/>
                <w:bCs/>
                <w:kern w:val="0"/>
              </w:rPr>
              <w:t>this</w:t>
            </w:r>
            <w:r w:rsidR="00EF0FCE" w:rsidRPr="002D4DBA">
              <w:rPr>
                <w:rFonts w:ascii="Times New Roman" w:eastAsia="MS Mincho" w:hAnsi="Times New Roman" w:cs="Times New Roman"/>
                <w:bCs/>
                <w:kern w:val="0"/>
              </w:rPr>
              <w:t xml:space="preserve"> assignment</w:t>
            </w:r>
            <w:r w:rsidR="00AC0FCF" w:rsidRPr="002D4DBA">
              <w:rPr>
                <w:rFonts w:ascii="Times New Roman" w:eastAsia="MS Mincho" w:hAnsi="Times New Roman" w:cs="Times New Roman"/>
                <w:bCs/>
                <w:kern w:val="0"/>
              </w:rPr>
              <w:t>s</w:t>
            </w:r>
            <w:r w:rsidR="00EF0FCE" w:rsidRPr="002D4DBA">
              <w:rPr>
                <w:rFonts w:ascii="Times New Roman" w:eastAsia="MS Mincho" w:hAnsi="Times New Roman" w:cs="Times New Roman"/>
                <w:bCs/>
                <w:kern w:val="0"/>
              </w:rPr>
              <w:t xml:space="preserve"> </w:t>
            </w:r>
            <w:r w:rsidR="00AC0FCF" w:rsidRPr="002D4DBA">
              <w:rPr>
                <w:rFonts w:ascii="Times New Roman" w:eastAsia="MS Mincho" w:hAnsi="Times New Roman" w:cs="Times New Roman"/>
                <w:bCs/>
                <w:kern w:val="0"/>
              </w:rPr>
              <w:t xml:space="preserve">content, </w:t>
            </w:r>
            <w:r w:rsidR="002D4DBA" w:rsidRPr="002D4DBA">
              <w:rPr>
                <w:rFonts w:ascii="Times New Roman" w:eastAsia="MS Mincho" w:hAnsi="Times New Roman" w:cs="Times New Roman"/>
                <w:bCs/>
                <w:kern w:val="0"/>
              </w:rPr>
              <w:t>I explicitly told it not to generate code</w:t>
            </w:r>
            <w:r w:rsidR="00AC0FCF" w:rsidRPr="002D4DBA">
              <w:rPr>
                <w:rFonts w:ascii="Times New Roman" w:eastAsia="MS Mincho" w:hAnsi="Times New Roman" w:cs="Times New Roman"/>
                <w:bCs/>
                <w:kern w:val="0"/>
              </w:rPr>
              <w:t>.</w:t>
            </w:r>
          </w:p>
        </w:tc>
      </w:tr>
    </w:tbl>
    <w:p w14:paraId="4D6159B3" w14:textId="77777777" w:rsidR="004935D8" w:rsidRDefault="00E84474">
      <w:pPr>
        <w:shd w:val="clear" w:color="auto" w:fill="FFFFFF" w:themeFill="background1"/>
        <w:spacing w:afterAutospacing="1" w:line="240" w:lineRule="auto"/>
        <w:rPr>
          <w:kern w:val="0"/>
          <w:lang w:val="en-US" w:eastAsia="en-GB"/>
          <w14:ligatures w14:val="none"/>
        </w:rPr>
      </w:pPr>
      <w:r>
        <w:rPr>
          <w:rFonts w:ascii="Times New Roman" w:eastAsia="MS Mincho" w:hAnsi="Times New Roman" w:cs="Times New Roman"/>
          <w:i/>
          <w:iCs/>
          <w:color w:val="222222"/>
          <w:kern w:val="0"/>
          <w:sz w:val="24"/>
          <w:szCs w:val="24"/>
          <w:lang w:val="en-US" w:eastAsia="en-GB"/>
          <w14:ligatures w14:val="none"/>
        </w:rPr>
        <w:t xml:space="preserve">*This may include (but is not limited to) drafts, versions of the finished document, notes, references, AI output, and AI prompts. </w:t>
      </w:r>
      <w:r>
        <w:rPr>
          <w:rFonts w:ascii="Times New Roman" w:eastAsia="MS Mincho" w:hAnsi="Times New Roman" w:cs="Times New Roman"/>
          <w:i/>
          <w:iCs/>
          <w:color w:val="222222"/>
          <w:kern w:val="0"/>
          <w:sz w:val="24"/>
          <w:szCs w:val="24"/>
          <w:lang w:eastAsia="en-GB"/>
          <w14:ligatures w14:val="none"/>
        </w:rPr>
        <w:t>These materials are not marked or graded, but they are simply a way to demonstrate how your work was created and to confirm that any AI use in your final submission is within the permitted AIAS scale for your assessment. Providing this helps safeguard you, showing your authentic process, and protecting you should any academic integrity questions arise.</w:t>
      </w:r>
    </w:p>
    <w:p w14:paraId="2ABB1653" w14:textId="77777777" w:rsidR="004935D8" w:rsidRDefault="004935D8">
      <w:pPr>
        <w:shd w:val="clear" w:color="auto" w:fill="FFFFFF" w:themeFill="background1"/>
        <w:spacing w:afterAutospacing="1" w:line="240" w:lineRule="auto"/>
      </w:pPr>
      <w:hyperlink r:id="rId11">
        <w:r>
          <w:rPr>
            <w:rStyle w:val="Hyperlink"/>
            <w:kern w:val="0"/>
            <w:lang w:val="en-US" w:eastAsia="en-GB"/>
            <w14:ligatures w14:val="none"/>
          </w:rPr>
          <w:t>https://www.stir.ac.uk/about/professional-services/student-academic-and-corporate-services/academic-registry/policy-and-procedure/</w:t>
        </w:r>
      </w:hyperlink>
    </w:p>
    <w:p w14:paraId="7AC8670D" w14:textId="77777777" w:rsidR="00913145" w:rsidRDefault="00913145">
      <w:pPr>
        <w:shd w:val="clear" w:color="auto" w:fill="FFFFFF" w:themeFill="background1"/>
        <w:spacing w:afterAutospacing="1" w:line="240" w:lineRule="auto"/>
      </w:pPr>
    </w:p>
    <w:p w14:paraId="46295827" w14:textId="718DF43D" w:rsidR="005B7C3C" w:rsidRDefault="00FC3FBE" w:rsidP="00EF79F6">
      <w:pPr>
        <w:pStyle w:val="Heading2"/>
      </w:pPr>
      <w:r>
        <w:t>A</w:t>
      </w:r>
      <w:r w:rsidR="00EF79F6">
        <w:t xml:space="preserve">nswers for </w:t>
      </w:r>
      <w:r>
        <w:t xml:space="preserve">task 1: </w:t>
      </w:r>
    </w:p>
    <w:p w14:paraId="2EC1F6B9" w14:textId="39499780" w:rsidR="00FC3FBE" w:rsidRDefault="00D2643C" w:rsidP="00FC3FBE">
      <w:r>
        <w:t>When analysing</w:t>
      </w:r>
      <w:r w:rsidR="00600F30">
        <w:t xml:space="preserve"> the Triangle Compiler project, a few</w:t>
      </w:r>
      <w:r w:rsidR="00D96654">
        <w:t xml:space="preserve"> </w:t>
      </w:r>
      <w:r w:rsidR="00B86E8E">
        <w:t>inconsistencies</w:t>
      </w:r>
      <w:r w:rsidR="00D96654">
        <w:t xml:space="preserve"> </w:t>
      </w:r>
      <w:r>
        <w:t>stood</w:t>
      </w:r>
      <w:r w:rsidR="00D96654">
        <w:t xml:space="preserve"> out to me</w:t>
      </w:r>
      <w:r w:rsidR="00B86E8E">
        <w:t>:</w:t>
      </w:r>
    </w:p>
    <w:p w14:paraId="7F84C85F" w14:textId="139DB7AE" w:rsidR="002E6892" w:rsidRDefault="009E2E2D" w:rsidP="002E6892">
      <w:pPr>
        <w:pStyle w:val="ListParagraph"/>
        <w:numPr>
          <w:ilvl w:val="0"/>
          <w:numId w:val="1"/>
        </w:numPr>
      </w:pPr>
      <w:r>
        <w:t xml:space="preserve">The first of which is that in </w:t>
      </w:r>
      <w:r w:rsidR="00A96BC7">
        <w:t xml:space="preserve">the </w:t>
      </w:r>
      <m:oMath>
        <m:r>
          <w:rPr>
            <w:rFonts w:ascii="Cambria Math" w:hAnsi="Cambria Math"/>
          </w:rPr>
          <m:t>Compiler.Java</m:t>
        </m:r>
      </m:oMath>
      <w:r w:rsidR="00881A2F">
        <w:t xml:space="preserve">, </w:t>
      </w:r>
      <m:oMath>
        <m:r>
          <w:rPr>
            <w:rFonts w:ascii="Cambria Math" w:hAnsi="Cambria Math"/>
          </w:rPr>
          <m:t>compileProgram</m:t>
        </m:r>
      </m:oMath>
      <w:r w:rsidR="00A96BC7">
        <w:t xml:space="preserve"> method</w:t>
      </w:r>
      <w:r w:rsidR="00881A2F">
        <w:t xml:space="preserve">, as is common for the </w:t>
      </w:r>
      <w:r w:rsidR="002C16D2">
        <w:t>completion of the complex</w:t>
      </w:r>
      <w:r w:rsidR="00881A2F">
        <w:t xml:space="preserve"> </w:t>
      </w:r>
      <w:r w:rsidR="002C16D2">
        <w:t xml:space="preserve">task of compiling a program, </w:t>
      </w:r>
      <w:r w:rsidR="00516E83">
        <w:t xml:space="preserve">a lot of code is contained within here, </w:t>
      </w:r>
      <w:r w:rsidR="00BB5D02">
        <w:t xml:space="preserve">some of which could be refactored into individual </w:t>
      </w:r>
      <w:r w:rsidR="00745096">
        <w:t>methods</w:t>
      </w:r>
      <w:r w:rsidR="00BB5D02">
        <w:t xml:space="preserve"> of </w:t>
      </w:r>
      <w:r w:rsidR="00745096">
        <w:t>their own</w:t>
      </w:r>
      <w:r w:rsidR="00BB5D02">
        <w:t xml:space="preserve">, </w:t>
      </w:r>
      <w:r w:rsidR="00745096">
        <w:t>this</w:t>
      </w:r>
      <w:r w:rsidR="00BB5D02">
        <w:t xml:space="preserve"> would reduce the complexity of the</w:t>
      </w:r>
      <w:r w:rsidR="0061306B">
        <w:t xml:space="preserve"> </w:t>
      </w:r>
      <m:oMath>
        <m:r>
          <w:rPr>
            <w:rFonts w:ascii="Cambria Math" w:hAnsi="Cambria Math"/>
          </w:rPr>
          <m:t>compileProgram</m:t>
        </m:r>
      </m:oMath>
      <w:r w:rsidR="00745096">
        <w:t xml:space="preserve"> </w:t>
      </w:r>
      <w:r w:rsidR="006E6FA0">
        <w:t xml:space="preserve">method, </w:t>
      </w:r>
      <w:r w:rsidR="00745096">
        <w:t>aiding code readability.</w:t>
      </w:r>
      <w:r w:rsidR="003E191D">
        <w:t xml:space="preserve"> This is what we are expected to do </w:t>
      </w:r>
      <w:r w:rsidR="006E6FA0">
        <w:t>according to</w:t>
      </w:r>
      <w:r w:rsidR="003E191D">
        <w:t xml:space="preserve"> the writer of </w:t>
      </w:r>
      <w:r w:rsidR="00E9268F">
        <w:t>C</w:t>
      </w:r>
      <w:r w:rsidR="003E191D">
        <w:t xml:space="preserve">lean </w:t>
      </w:r>
      <w:r w:rsidR="00E9268F">
        <w:t>C</w:t>
      </w:r>
      <w:r w:rsidR="003E191D">
        <w:t>ode as</w:t>
      </w:r>
      <w:r w:rsidR="00E9268F">
        <w:t xml:space="preserve"> in </w:t>
      </w:r>
      <w:r w:rsidR="002E6892">
        <w:t>chapter 3 “Functions”</w:t>
      </w:r>
      <w:r w:rsidR="003E191D">
        <w:t xml:space="preserve"> they state</w:t>
      </w:r>
      <w:r w:rsidR="00185963">
        <w:t>: “</w:t>
      </w:r>
      <w:r w:rsidR="00A7143F" w:rsidRPr="00A7143F">
        <w:t>FUNCTIONS SHOULD DO ONE THING. THEY SHOULD DO IT WELL. THEY SHOULD DO IT ONLY</w:t>
      </w:r>
      <w:r w:rsidR="00A7143F">
        <w:t>”</w:t>
      </w:r>
      <w:r w:rsidR="0014513A">
        <w:t xml:space="preserve">, they then go on to explain </w:t>
      </w:r>
      <w:r w:rsidR="00DC60E6">
        <w:t xml:space="preserve">what it means to be doing more than one thing, </w:t>
      </w:r>
      <w:r w:rsidR="000B4EFD">
        <w:t xml:space="preserve">they make the distinction that because a </w:t>
      </w:r>
      <w:r w:rsidR="006E6FA0">
        <w:t>function</w:t>
      </w:r>
      <w:r w:rsidR="000B4EFD">
        <w:t xml:space="preserve"> is the dismantling of </w:t>
      </w:r>
      <w:r w:rsidR="0047083D">
        <w:t xml:space="preserve">a level of </w:t>
      </w:r>
      <w:r w:rsidR="006E6FA0">
        <w:t>abstraction</w:t>
      </w:r>
      <w:r w:rsidR="0047083D">
        <w:t xml:space="preserve">, </w:t>
      </w:r>
      <w:r w:rsidR="006E6FA0">
        <w:t>there</w:t>
      </w:r>
      <w:r w:rsidR="0047083D">
        <w:t xml:space="preserve"> is going to be more than one thing done here </w:t>
      </w:r>
      <w:r w:rsidR="006E6FA0">
        <w:t>literally</w:t>
      </w:r>
      <w:r w:rsidR="0047083D">
        <w:t xml:space="preserve">, but </w:t>
      </w:r>
      <w:r w:rsidR="000F2CB0">
        <w:t>if those thing</w:t>
      </w:r>
      <w:r w:rsidR="006E6FA0">
        <w:t>s</w:t>
      </w:r>
      <w:r w:rsidR="000F2CB0">
        <w:t xml:space="preserve"> in that </w:t>
      </w:r>
      <w:r w:rsidR="006E6FA0">
        <w:t>method</w:t>
      </w:r>
      <w:r w:rsidR="000F2CB0">
        <w:t xml:space="preserve"> are all from the identical</w:t>
      </w:r>
      <w:r w:rsidR="00F06A4B">
        <w:t xml:space="preserve"> </w:t>
      </w:r>
      <w:r w:rsidR="00062235">
        <w:t xml:space="preserve">position in abstraction, then said </w:t>
      </w:r>
      <w:r w:rsidR="006E6FA0">
        <w:t>method</w:t>
      </w:r>
      <w:r w:rsidR="00062235">
        <w:t xml:space="preserve"> is doing only one thing.</w:t>
      </w:r>
      <w:r w:rsidR="00E141ED">
        <w:t xml:space="preserve"> The writer states</w:t>
      </w:r>
      <w:r w:rsidR="00A96BC7">
        <w:t>: “</w:t>
      </w:r>
      <w:r w:rsidR="00A96BC7" w:rsidRPr="00A96BC7">
        <w:t>If a function does only those steps that are one level below the stated name of the function, then the function is doing one thing</w:t>
      </w:r>
      <w:r w:rsidR="00A96BC7">
        <w:t xml:space="preserve">”, evidently the </w:t>
      </w:r>
      <w:r w:rsidR="00606C7D">
        <w:t>“</w:t>
      </w:r>
      <w:r w:rsidR="00A96BC7" w:rsidRPr="00881A2F">
        <w:t>compileProgram</w:t>
      </w:r>
      <w:r w:rsidR="00606C7D">
        <w:t>”</w:t>
      </w:r>
      <w:r w:rsidR="00A96BC7">
        <w:t xml:space="preserve"> method is doing more than one thing by these standards.</w:t>
      </w:r>
      <w:r w:rsidR="002F1BCE">
        <w:t xml:space="preserve"> We would </w:t>
      </w:r>
      <w:r w:rsidR="00C75D8B">
        <w:t>expect</w:t>
      </w:r>
      <w:r w:rsidR="00062235">
        <w:t xml:space="preserve"> </w:t>
      </w:r>
      <w:r w:rsidR="00C75D8B">
        <w:t xml:space="preserve">it to be </w:t>
      </w:r>
      <w:r w:rsidR="00A40AEF">
        <w:t>calling</w:t>
      </w:r>
      <w:r w:rsidR="003C3E14">
        <w:t xml:space="preserve"> and </w:t>
      </w:r>
      <w:r w:rsidR="00A40AEF">
        <w:t>handling</w:t>
      </w:r>
      <w:r w:rsidR="003C3E14">
        <w:t xml:space="preserve"> the </w:t>
      </w:r>
      <w:r w:rsidR="00A40AEF">
        <w:t xml:space="preserve">methods for </w:t>
      </w:r>
      <w:r w:rsidR="00A01C75" w:rsidRPr="00A01C75">
        <w:t>Syntactic Analysis</w:t>
      </w:r>
      <w:r w:rsidR="00A01C75">
        <w:t xml:space="preserve">, </w:t>
      </w:r>
      <w:r w:rsidR="00CD676A" w:rsidRPr="00CD676A">
        <w:t>Contextual Analysis</w:t>
      </w:r>
      <w:r w:rsidR="00CD676A">
        <w:t xml:space="preserve">, and </w:t>
      </w:r>
      <w:r w:rsidR="00CD676A" w:rsidRPr="00CD676A">
        <w:t>Code Generation</w:t>
      </w:r>
      <w:r w:rsidR="00AF6BAD">
        <w:t xml:space="preserve">, however it also ends up setting up </w:t>
      </w:r>
      <w:r w:rsidR="004553ED">
        <w:t xml:space="preserve">instantiations of </w:t>
      </w:r>
      <w:r w:rsidR="00606C7D">
        <w:t>S</w:t>
      </w:r>
      <w:r w:rsidR="00AF6BAD">
        <w:t>canner</w:t>
      </w:r>
      <w:r w:rsidR="004553ED">
        <w:t xml:space="preserve"> and </w:t>
      </w:r>
      <m:oMath>
        <m:r>
          <w:rPr>
            <w:rFonts w:ascii="Cambria Math" w:hAnsi="Cambria Math"/>
          </w:rPr>
          <m:t>ErrorReporter</m:t>
        </m:r>
      </m:oMath>
      <w:r w:rsidR="00AF6BAD">
        <w:t xml:space="preserve"> </w:t>
      </w:r>
      <w:r w:rsidR="004553ED">
        <w:t>objects</w:t>
      </w:r>
      <w:r w:rsidR="00F05E92">
        <w:t>, to name a few</w:t>
      </w:r>
      <w:r w:rsidR="004553ED">
        <w:t xml:space="preserve">, </w:t>
      </w:r>
      <w:r w:rsidR="00F05E92">
        <w:t xml:space="preserve">also </w:t>
      </w:r>
      <w:r w:rsidR="004553ED">
        <w:t xml:space="preserve">it </w:t>
      </w:r>
      <w:r w:rsidR="00833BCE">
        <w:t xml:space="preserve">checks to see if it can read </w:t>
      </w:r>
      <w:r w:rsidR="008068C4">
        <w:t xml:space="preserve">the </w:t>
      </w:r>
      <w:r w:rsidR="008068C4" w:rsidRPr="008068C4">
        <w:t>source</w:t>
      </w:r>
      <w:r w:rsidR="008068C4">
        <w:t xml:space="preserve"> file</w:t>
      </w:r>
      <w:r w:rsidR="00C921B5">
        <w:t xml:space="preserve">. To me, these seem like things that could be dealt with. By another sub function, </w:t>
      </w:r>
      <w:r w:rsidR="004A0CEB">
        <w:t xml:space="preserve">instead of the </w:t>
      </w:r>
      <m:oMath>
        <m:r>
          <w:rPr>
            <w:rFonts w:ascii="Cambria Math" w:hAnsi="Cambria Math"/>
          </w:rPr>
          <m:t>compileProgram</m:t>
        </m:r>
      </m:oMath>
      <w:r w:rsidR="006D6F85">
        <w:t xml:space="preserve"> method</w:t>
      </w:r>
      <w:r w:rsidR="004A0CEB">
        <w:t>.</w:t>
      </w:r>
      <w:r w:rsidR="006D6F85">
        <w:t xml:space="preserve"> As these are at different levels of abstraction and </w:t>
      </w:r>
      <w:r w:rsidR="005C0703">
        <w:t xml:space="preserve">as the writer states </w:t>
      </w:r>
      <w:r w:rsidR="009D1673">
        <w:t>blending</w:t>
      </w:r>
      <w:r w:rsidR="005C0703">
        <w:t xml:space="preserve"> these </w:t>
      </w:r>
      <w:r w:rsidR="009D1673">
        <w:t>is “</w:t>
      </w:r>
      <w:r w:rsidR="009D1673" w:rsidRPr="009D1673">
        <w:t>always confusing</w:t>
      </w:r>
      <w:r w:rsidR="009D1673">
        <w:t>”</w:t>
      </w:r>
      <w:r w:rsidR="009D1673" w:rsidRPr="009D1673">
        <w:t>.</w:t>
      </w:r>
      <w:r w:rsidR="008068C4">
        <w:t xml:space="preserve"> </w:t>
      </w:r>
    </w:p>
    <w:p w14:paraId="599E1D06" w14:textId="77777777" w:rsidR="002E6892" w:rsidRPr="00CD676A" w:rsidRDefault="002E6892" w:rsidP="002E6892">
      <w:pPr>
        <w:pStyle w:val="ListParagraph"/>
      </w:pPr>
    </w:p>
    <w:p w14:paraId="3CD25EE1" w14:textId="7BF7833E" w:rsidR="00C94C8E" w:rsidRPr="0074115B" w:rsidRDefault="00F849BD" w:rsidP="00F76F14">
      <w:pPr>
        <w:pStyle w:val="ListParagraph"/>
        <w:numPr>
          <w:ilvl w:val="0"/>
          <w:numId w:val="1"/>
        </w:numPr>
      </w:pPr>
      <w:r>
        <w:t xml:space="preserve">The second thing that stood out to me was </w:t>
      </w:r>
      <w:r w:rsidR="00BD24B1">
        <w:t xml:space="preserve">that </w:t>
      </w:r>
      <w:r w:rsidR="00FE5C5E">
        <w:t xml:space="preserve">in </w:t>
      </w:r>
      <w:r w:rsidR="00D1291A">
        <w:t>the “</w:t>
      </w:r>
      <m:oMath>
        <m:r>
          <w:rPr>
            <w:rFonts w:ascii="Cambria Math" w:hAnsi="Cambria Math"/>
          </w:rPr>
          <m:t>foldBinaryExpression</m:t>
        </m:r>
      </m:oMath>
      <w:r w:rsidR="00F76F14">
        <w:t xml:space="preserve">” </w:t>
      </w:r>
      <w:r w:rsidR="009E3AC9">
        <w:t>method</w:t>
      </w:r>
      <w:r w:rsidR="00F76F14">
        <w:t xml:space="preserve"> in the “</w:t>
      </w:r>
      <m:oMath>
        <m:r>
          <w:rPr>
            <w:rFonts w:ascii="Cambria Math" w:hAnsi="Cambria Math"/>
          </w:rPr>
          <m:t>ConstentFolder.Java</m:t>
        </m:r>
      </m:oMath>
      <w:r w:rsidR="00F76F14">
        <w:t xml:space="preserve">” </w:t>
      </w:r>
      <w:r w:rsidR="009E3AC9">
        <w:t xml:space="preserve">class returns null on the event that there is </w:t>
      </w:r>
      <w:r w:rsidR="007A7389">
        <w:t>an expression that cannot be folded</w:t>
      </w:r>
      <w:r w:rsidR="0021589C">
        <w:t xml:space="preserve">. This is a contrast to what we are advised to do in </w:t>
      </w:r>
      <w:r w:rsidR="00FE5C5E">
        <w:t>chapter 7</w:t>
      </w:r>
      <w:r w:rsidR="0021589C">
        <w:t xml:space="preserve"> of </w:t>
      </w:r>
      <w:r w:rsidR="00FE5C5E">
        <w:t>Clean Code</w:t>
      </w:r>
      <w:r w:rsidR="00606C7D">
        <w:t>,</w:t>
      </w:r>
      <w:r w:rsidR="00FE5C5E">
        <w:t xml:space="preserve"> </w:t>
      </w:r>
      <w:r w:rsidR="0021589C">
        <w:t xml:space="preserve">as </w:t>
      </w:r>
      <w:r w:rsidR="00606C7D">
        <w:t xml:space="preserve">the </w:t>
      </w:r>
      <w:r w:rsidR="00FE5C5E">
        <w:t xml:space="preserve">writer states that </w:t>
      </w:r>
      <w:r w:rsidR="008771DD">
        <w:t xml:space="preserve">we should never be returning </w:t>
      </w:r>
      <w:r w:rsidR="00336D2D">
        <w:t>n</w:t>
      </w:r>
      <w:r w:rsidR="00CD4380">
        <w:t>ull values: “</w:t>
      </w:r>
      <w:r w:rsidR="00D34305">
        <w:t>Don’t Return Null</w:t>
      </w:r>
      <w:r w:rsidR="0016442D">
        <w:t>” and “</w:t>
      </w:r>
      <w:r w:rsidR="00D34305">
        <w:t>any discussion about error handling should include mention of the things we do that invite errors. The first on the list is returning null</w:t>
      </w:r>
      <w:r w:rsidR="00D34305" w:rsidRPr="0074115B">
        <w:t>”</w:t>
      </w:r>
      <w:r w:rsidR="0016442D" w:rsidRPr="0074115B">
        <w:t xml:space="preserve">. </w:t>
      </w:r>
      <w:r w:rsidR="00F641D6" w:rsidRPr="0074115B">
        <w:t>The writer highlights</w:t>
      </w:r>
      <w:r w:rsidR="008079E3" w:rsidRPr="0074115B">
        <w:t xml:space="preserve"> </w:t>
      </w:r>
      <w:r w:rsidR="00F641D6" w:rsidRPr="0074115B">
        <w:t xml:space="preserve">that </w:t>
      </w:r>
      <w:r w:rsidR="00E337B0" w:rsidRPr="0074115B">
        <w:t xml:space="preserve">we are </w:t>
      </w:r>
      <w:r w:rsidR="00A93E18" w:rsidRPr="0074115B">
        <w:t>essentially passing the</w:t>
      </w:r>
      <w:r w:rsidR="00942E2C" w:rsidRPr="0074115B">
        <w:t xml:space="preserve"> work of error handling onto our callers, </w:t>
      </w:r>
      <w:r w:rsidR="00044263" w:rsidRPr="0074115B">
        <w:t xml:space="preserve">we </w:t>
      </w:r>
      <w:r w:rsidR="00336D2D" w:rsidRPr="0074115B">
        <w:t>force</w:t>
      </w:r>
      <w:r w:rsidR="00044263" w:rsidRPr="0074115B">
        <w:t xml:space="preserve"> them to do extra work </w:t>
      </w:r>
      <w:r w:rsidR="00336D2D" w:rsidRPr="0074115B">
        <w:t>instead</w:t>
      </w:r>
      <w:r w:rsidR="00044263" w:rsidRPr="0074115B">
        <w:t xml:space="preserve"> of us having </w:t>
      </w:r>
      <w:r w:rsidR="00271940" w:rsidRPr="0074115B">
        <w:t>built</w:t>
      </w:r>
      <w:r w:rsidR="00044263" w:rsidRPr="0074115B">
        <w:t xml:space="preserve"> in </w:t>
      </w:r>
      <w:r w:rsidR="00336D2D" w:rsidRPr="0074115B">
        <w:t>error</w:t>
      </w:r>
      <w:r w:rsidR="00044263" w:rsidRPr="0074115B">
        <w:t xml:space="preserve"> handling like exceptions</w:t>
      </w:r>
      <w:r w:rsidR="006E30B4" w:rsidRPr="0074115B">
        <w:t xml:space="preserve"> </w:t>
      </w:r>
      <w:r w:rsidR="00643337" w:rsidRPr="0074115B">
        <w:t>(or Special Case objects,</w:t>
      </w:r>
      <w:r w:rsidR="00643337">
        <w:t xml:space="preserve"> which can contain</w:t>
      </w:r>
      <w:r w:rsidR="00954E70">
        <w:t xml:space="preserve"> code to deal with specific scenarios</w:t>
      </w:r>
      <w:r w:rsidR="00356567">
        <w:t xml:space="preserve"> and use </w:t>
      </w:r>
      <w:r w:rsidR="002B2334">
        <w:t xml:space="preserve">polymorphism to ensure that different </w:t>
      </w:r>
      <w:r w:rsidR="009A3AAD">
        <w:t>behaviour</w:t>
      </w:r>
      <w:r w:rsidR="002B2334">
        <w:t xml:space="preserve"> is </w:t>
      </w:r>
      <w:r w:rsidR="009A3AAD">
        <w:t>exhibited</w:t>
      </w:r>
      <w:r w:rsidR="008079E3">
        <w:t>, depending on the error</w:t>
      </w:r>
      <w:r w:rsidR="004E5E82">
        <w:t xml:space="preserve"> without lots of exception handling code</w:t>
      </w:r>
      <w:r w:rsidR="00954E70">
        <w:t>)</w:t>
      </w:r>
      <w:r w:rsidR="005A7930">
        <w:t>.</w:t>
      </w:r>
      <w:r w:rsidR="009740A2">
        <w:t xml:space="preserve"> </w:t>
      </w:r>
      <w:r w:rsidR="00B9168F">
        <w:t xml:space="preserve">The writer </w:t>
      </w:r>
      <w:r w:rsidR="009B287A">
        <w:t>states:</w:t>
      </w:r>
      <w:r w:rsidR="00B9168F">
        <w:t xml:space="preserve"> </w:t>
      </w:r>
      <w:r w:rsidR="00C94C8E">
        <w:t>“</w:t>
      </w:r>
      <w:r w:rsidR="00C94C8E" w:rsidRPr="00C94C8E">
        <w:t>When we return null, we are essentially creating work for ourselves and foisting problems upon our callers. All it takes is one missing null check to send an application spinning out of control</w:t>
      </w:r>
      <w:r w:rsidR="00C94C8E">
        <w:t>”</w:t>
      </w:r>
      <w:r w:rsidR="004E6F75">
        <w:t xml:space="preserve"> and “</w:t>
      </w:r>
      <w:r w:rsidR="004E6F75" w:rsidRPr="004E6F75">
        <w:t xml:space="preserve">If you are tempted to return null from a method, consider throwing an exception or returning a SPECIAL CASE object instead. If you are calling a null-returning method from a third-party API, consider wrapping that method with a method that either throws an exception </w:t>
      </w:r>
      <w:r w:rsidR="004E6F75" w:rsidRPr="0074115B">
        <w:t>or returns a special case object.”</w:t>
      </w:r>
    </w:p>
    <w:p w14:paraId="6574C4E7" w14:textId="0DD79F14" w:rsidR="00BD24B1" w:rsidRDefault="009740A2" w:rsidP="00137A4B">
      <w:pPr>
        <w:ind w:left="720"/>
      </w:pPr>
      <w:r w:rsidRPr="0074115B">
        <w:lastRenderedPageBreak/>
        <w:t xml:space="preserve">We would only need to write this </w:t>
      </w:r>
      <w:r w:rsidR="00AF74A9" w:rsidRPr="0074115B">
        <w:t>once,</w:t>
      </w:r>
      <w:r w:rsidRPr="0074115B">
        <w:t xml:space="preserve"> but our callers would need to </w:t>
      </w:r>
      <w:r w:rsidR="00AF74A9" w:rsidRPr="0074115B">
        <w:t>write</w:t>
      </w:r>
      <w:r w:rsidRPr="0074115B">
        <w:t xml:space="preserve"> extra code to </w:t>
      </w:r>
      <w:r w:rsidR="00AF74A9" w:rsidRPr="0074115B">
        <w:t>handle</w:t>
      </w:r>
      <w:r w:rsidRPr="0074115B">
        <w:t xml:space="preserve"> the events in which our code can output </w:t>
      </w:r>
      <w:r w:rsidR="00271940" w:rsidRPr="0074115B">
        <w:t>a</w:t>
      </w:r>
      <w:r w:rsidRPr="0074115B">
        <w:t xml:space="preserve"> null. </w:t>
      </w:r>
      <w:r w:rsidR="00271940" w:rsidRPr="0074115B">
        <w:t>While this clutters up our codebase</w:t>
      </w:r>
      <w:r w:rsidR="009D2275" w:rsidRPr="0074115B">
        <w:t xml:space="preserve"> reducing readability</w:t>
      </w:r>
      <w:r w:rsidR="00271940" w:rsidRPr="0074115B">
        <w:t>, t</w:t>
      </w:r>
      <w:r w:rsidR="00015044" w:rsidRPr="0074115B">
        <w:t xml:space="preserve">his </w:t>
      </w:r>
      <w:r w:rsidR="00271940" w:rsidRPr="0074115B">
        <w:t xml:space="preserve">also poses a risk as it’s </w:t>
      </w:r>
      <w:r w:rsidR="000F53C5" w:rsidRPr="0074115B">
        <w:t xml:space="preserve">easily </w:t>
      </w:r>
      <w:r w:rsidR="00015044" w:rsidRPr="0074115B">
        <w:t xml:space="preserve">forgotten </w:t>
      </w:r>
      <w:r w:rsidR="009D2275" w:rsidRPr="0074115B">
        <w:t>and, in such cases,</w:t>
      </w:r>
      <w:r w:rsidR="00BA2BF5" w:rsidRPr="0074115B">
        <w:t xml:space="preserve"> </w:t>
      </w:r>
      <w:r w:rsidR="005347E3" w:rsidRPr="0074115B">
        <w:t>would</w:t>
      </w:r>
      <w:r w:rsidR="00BA2BF5" w:rsidRPr="0074115B">
        <w:t xml:space="preserve"> cause </w:t>
      </w:r>
      <w:r w:rsidR="005347E3" w:rsidRPr="0074115B">
        <w:t xml:space="preserve">a </w:t>
      </w:r>
      <m:oMath>
        <m:r>
          <w:rPr>
            <w:rFonts w:ascii="Cambria Math" w:hAnsi="Cambria Math"/>
          </w:rPr>
          <m:t>NullPointerException</m:t>
        </m:r>
      </m:oMath>
      <w:r w:rsidR="005347E3" w:rsidRPr="0074115B">
        <w:t>.</w:t>
      </w:r>
      <w:r w:rsidR="00AF74A9" w:rsidRPr="0074115B">
        <w:t xml:space="preserve"> </w:t>
      </w:r>
      <w:r w:rsidR="00606C7D">
        <w:t>Which i</w:t>
      </w:r>
      <w:r w:rsidR="00B4751C" w:rsidRPr="0074115B">
        <w:t xml:space="preserve">f not caught upstream, </w:t>
      </w:r>
      <w:r w:rsidR="00606C7D">
        <w:t>would cause a</w:t>
      </w:r>
      <w:r w:rsidR="000F53C5" w:rsidRPr="0074115B">
        <w:t xml:space="preserve"> </w:t>
      </w:r>
      <w:r w:rsidR="00B4751C" w:rsidRPr="0074115B">
        <w:t xml:space="preserve">disaster. </w:t>
      </w:r>
      <w:r w:rsidR="006E30B4" w:rsidRPr="0074115B">
        <w:t xml:space="preserve"> </w:t>
      </w:r>
    </w:p>
    <w:p w14:paraId="797A77D5" w14:textId="44E653BB" w:rsidR="005330D7" w:rsidRDefault="00425968" w:rsidP="005330D7">
      <w:pPr>
        <w:pStyle w:val="ListParagraph"/>
        <w:numPr>
          <w:ilvl w:val="0"/>
          <w:numId w:val="1"/>
        </w:numPr>
      </w:pPr>
      <w:r w:rsidRPr="008D5041">
        <w:t>While completing the practicals one of the things that drove me mad</w:t>
      </w:r>
      <w:r w:rsidR="00D34A94" w:rsidRPr="008D5041">
        <w:t>,</w:t>
      </w:r>
      <w:r w:rsidR="00227640" w:rsidRPr="008D5041">
        <w:t xml:space="preserve"> was </w:t>
      </w:r>
      <w:r w:rsidRPr="008D5041">
        <w:t xml:space="preserve">the </w:t>
      </w:r>
      <w:r w:rsidR="000B66E4" w:rsidRPr="008D5041">
        <w:t xml:space="preserve">rather confusing names given to the testing </w:t>
      </w:r>
      <w:r w:rsidR="003F2EEF" w:rsidRPr="008D5041">
        <w:t xml:space="preserve">method </w:t>
      </w:r>
      <m:oMath>
        <m:r>
          <w:rPr>
            <w:rFonts w:ascii="Cambria Math" w:hAnsi="Cambria Math"/>
          </w:rPr>
          <m:t>“compileExpectSuccess”</m:t>
        </m:r>
      </m:oMath>
      <w:r w:rsidR="00E206DF" w:rsidRPr="008D5041">
        <w:t xml:space="preserve"> inside </w:t>
      </w:r>
      <w:r w:rsidR="00827F67" w:rsidRPr="008D5041">
        <w:t xml:space="preserve">the </w:t>
      </w:r>
      <m:oMath>
        <m:r>
          <w:rPr>
            <w:rFonts w:ascii="Cambria Math" w:hAnsi="Cambria Math"/>
          </w:rPr>
          <m:t>“TestScanner.Java”</m:t>
        </m:r>
      </m:oMath>
      <w:r w:rsidR="00827F67" w:rsidRPr="008D5041">
        <w:t xml:space="preserve"> class</w:t>
      </w:r>
      <w:r w:rsidR="00E206DF" w:rsidRPr="008D5041">
        <w:t>.</w:t>
      </w:r>
      <w:r w:rsidR="00571BEB" w:rsidRPr="008D5041">
        <w:t xml:space="preserve"> This </w:t>
      </w:r>
      <w:r w:rsidR="00413364" w:rsidRPr="008D5041">
        <w:t>method</w:t>
      </w:r>
      <w:r w:rsidR="00571BEB" w:rsidRPr="008D5041">
        <w:t xml:space="preserve"> does not </w:t>
      </w:r>
      <w:r w:rsidR="002A1C3E">
        <w:t xml:space="preserve">do </w:t>
      </w:r>
      <w:r w:rsidR="00571BEB" w:rsidRPr="008D5041">
        <w:t xml:space="preserve">as one would </w:t>
      </w:r>
      <w:r w:rsidR="00AF35E8" w:rsidRPr="008D5041">
        <w:t>think</w:t>
      </w:r>
      <w:r w:rsidR="00666B74" w:rsidRPr="008D5041">
        <w:t xml:space="preserve">, </w:t>
      </w:r>
      <w:r w:rsidR="00A94C0B" w:rsidRPr="008D5041">
        <w:t xml:space="preserve">we would expect with a name like that it would; </w:t>
      </w:r>
      <w:r w:rsidR="00AF35E8" w:rsidRPr="008D5041">
        <w:t>compile a triangle programme</w:t>
      </w:r>
      <w:r w:rsidR="008D5041">
        <w:t xml:space="preserve"> </w:t>
      </w:r>
      <w:r w:rsidR="00985F02">
        <w:t xml:space="preserve">(perform </w:t>
      </w:r>
      <w:r w:rsidR="002A1C3E">
        <w:t>the 4 stages of compilation)</w:t>
      </w:r>
      <w:r w:rsidR="00985F02">
        <w:t xml:space="preserve">, </w:t>
      </w:r>
      <w:r w:rsidR="00AF35E8" w:rsidRPr="008D5041">
        <w:t xml:space="preserve">and report if it was successfully compiled or if it fails to compile. Instead, </w:t>
      </w:r>
      <w:r w:rsidR="008141B2">
        <w:t>it calls</w:t>
      </w:r>
      <w:r w:rsidR="00F83CB9">
        <w:t xml:space="preserve"> </w:t>
      </w:r>
      <m:oMath>
        <m:r>
          <w:rPr>
            <w:rFonts w:ascii="Cambria Math" w:hAnsi="Cambria Math"/>
          </w:rPr>
          <m:t>parser.parseProgram</m:t>
        </m:r>
      </m:oMath>
      <w:r w:rsidR="007751C5">
        <w:t xml:space="preserve"> </w:t>
      </w:r>
      <w:r w:rsidR="0087369C" w:rsidRPr="008D5041">
        <w:t xml:space="preserve">to make an abstract syntax tree, but if the </w:t>
      </w:r>
      <w:r w:rsidR="00296C95" w:rsidRPr="008D5041">
        <w:t>logic</w:t>
      </w:r>
      <w:r w:rsidR="0087369C" w:rsidRPr="008D5041">
        <w:t xml:space="preserve"> isn’t there to </w:t>
      </w:r>
      <w:r w:rsidR="008D5041" w:rsidRPr="008D5041">
        <w:t>implement</w:t>
      </w:r>
      <w:r w:rsidR="00296C95" w:rsidRPr="008D5041">
        <w:t xml:space="preserve"> something like the bar operator</w:t>
      </w:r>
      <w:r w:rsidR="0007068D">
        <w:t xml:space="preserve"> in code</w:t>
      </w:r>
      <w:r w:rsidR="00296C95" w:rsidRPr="008D5041">
        <w:t>, this test will pass,</w:t>
      </w:r>
      <w:r w:rsidR="0007068D">
        <w:t xml:space="preserve"> if there is still logic such that the</w:t>
      </w:r>
      <w:r w:rsidR="00296C95" w:rsidRPr="008D5041">
        <w:t xml:space="preserve"> AST can be created. But </w:t>
      </w:r>
      <w:r w:rsidR="00397A83">
        <w:t>the compiler</w:t>
      </w:r>
      <w:r w:rsidR="00296C95" w:rsidRPr="008D5041">
        <w:t xml:space="preserve"> will </w:t>
      </w:r>
      <w:r w:rsidR="00397A83">
        <w:t xml:space="preserve">still </w:t>
      </w:r>
      <w:r w:rsidR="0007068D">
        <w:t>crash</w:t>
      </w:r>
      <w:r w:rsidR="00296C95" w:rsidRPr="008D5041">
        <w:t xml:space="preserve"> when someone uses the terminal to compile the programme as then actual code generation will have to happen and the logic will not be there!</w:t>
      </w:r>
      <w:r w:rsidR="005330D7">
        <w:t xml:space="preserve"> </w:t>
      </w:r>
      <w:r w:rsidR="00876D48">
        <w:t>Instead,</w:t>
      </w:r>
      <w:r w:rsidR="005330D7">
        <w:t xml:space="preserve"> </w:t>
      </w:r>
      <w:r w:rsidR="00876D48">
        <w:t>I’</w:t>
      </w:r>
      <w:r w:rsidR="005330D7">
        <w:t xml:space="preserve">d strongly suggest renaming this </w:t>
      </w:r>
      <w:r w:rsidR="00876D48">
        <w:t>method</w:t>
      </w:r>
      <w:r w:rsidR="005330D7">
        <w:t xml:space="preserve"> to something like: </w:t>
      </w:r>
      <w:r w:rsidR="00876D48">
        <w:t>“</w:t>
      </w:r>
      <m:oMath>
        <m:r>
          <w:rPr>
            <w:rFonts w:ascii="Cambria Math" w:hAnsi="Cambria Math"/>
          </w:rPr>
          <m:t>makeASTExpectSuccess</m:t>
        </m:r>
      </m:oMath>
      <w:r w:rsidR="00876D48">
        <w:t xml:space="preserve">”. My thoughts here are supported by the writer of Clean Code </w:t>
      </w:r>
      <w:r w:rsidR="005F1750">
        <w:t xml:space="preserve">in chapter 2 </w:t>
      </w:r>
      <w:r w:rsidR="00876D48">
        <w:t>as they state: “</w:t>
      </w:r>
      <w:r w:rsidR="005F1750" w:rsidRPr="005F1750">
        <w:t>The name of a variable, function, or class, should answer all the big questions. It should tell you why it exists, what it does, and how it is used</w:t>
      </w:r>
      <w:r w:rsidR="005F1750">
        <w:t>”</w:t>
      </w:r>
      <w:r w:rsidR="00B70864">
        <w:t xml:space="preserve">. The original name tells us the why, </w:t>
      </w:r>
      <w:r w:rsidR="00AC3DF7">
        <w:t xml:space="preserve">and the how but not what </w:t>
      </w:r>
      <w:r w:rsidR="005707F5">
        <w:t>it does!</w:t>
      </w:r>
    </w:p>
    <w:p w14:paraId="24C1315C" w14:textId="77777777" w:rsidR="00931FE9" w:rsidRPr="005330D7" w:rsidRDefault="00931FE9" w:rsidP="00931FE9"/>
    <w:p w14:paraId="18E0FA4A" w14:textId="77777777" w:rsidR="008D6CCB" w:rsidRPr="008D6CCB" w:rsidRDefault="001A1A39" w:rsidP="00957711">
      <w:pPr>
        <w:pStyle w:val="ListParagraph"/>
        <w:numPr>
          <w:ilvl w:val="0"/>
          <w:numId w:val="1"/>
        </w:numPr>
        <w:rPr>
          <w:rFonts w:ascii="Cambria Math" w:hAnsi="Cambria Math"/>
          <w:oMath/>
        </w:rPr>
      </w:pPr>
      <w:r>
        <w:t xml:space="preserve">The writer also makes </w:t>
      </w:r>
      <w:r w:rsidR="00C83D75">
        <w:t xml:space="preserve">a point regarding useless comments: </w:t>
      </w:r>
      <w:r w:rsidR="00976E69">
        <w:t>“</w:t>
      </w:r>
      <w:r w:rsidR="00BA1285" w:rsidRPr="00BA1285">
        <w:t>These comments serve only to clutter and obscure the code</w:t>
      </w:r>
      <w:r w:rsidR="00BA1285">
        <w:t>”</w:t>
      </w:r>
      <w:r w:rsidR="006F4131">
        <w:t xml:space="preserve">, </w:t>
      </w:r>
      <w:r w:rsidR="0048677C">
        <w:t xml:space="preserve">they then provide this </w:t>
      </w:r>
      <w:r w:rsidR="008D6CCB">
        <w:t xml:space="preserve">snippet: </w:t>
      </w:r>
    </w:p>
    <w:p w14:paraId="09EE9B63" w14:textId="77777777" w:rsidR="008D6CCB" w:rsidRDefault="008D6CCB" w:rsidP="008D6CCB">
      <w:pPr>
        <w:pStyle w:val="ListParagraph"/>
      </w:pPr>
    </w:p>
    <w:p w14:paraId="22EB0E20" w14:textId="498FEF62" w:rsidR="008D6CCB" w:rsidRPr="008D6CCB" w:rsidRDefault="003F5049" w:rsidP="008D6CCB">
      <w:pPr>
        <w:pStyle w:val="ListParagraph"/>
        <w:rPr>
          <w:rFonts w:eastAsiaTheme="minorEastAsia"/>
        </w:rPr>
      </w:pPr>
      <m:oMath>
        <m:r>
          <w:rPr>
            <w:rFonts w:ascii="Cambria Math" w:eastAsiaTheme="minorEastAsia" w:hAnsi="Cambria Math"/>
          </w:rPr>
          <m:t>"/**</m:t>
        </m:r>
      </m:oMath>
      <w:r w:rsidR="008D6CCB">
        <w:rPr>
          <w:rFonts w:eastAsiaTheme="minorEastAsia"/>
        </w:rPr>
        <w:t xml:space="preserve"> </w:t>
      </w:r>
    </w:p>
    <w:p w14:paraId="2E899D1F" w14:textId="2B91993D" w:rsidR="008D6CCB" w:rsidRPr="008D6CCB" w:rsidRDefault="008D6CCB" w:rsidP="008D6CCB">
      <w:pPr>
        <w:pStyle w:val="ListParagraph"/>
        <w:rPr>
          <w:rFonts w:eastAsiaTheme="minorEastAsia"/>
        </w:rPr>
      </w:pPr>
      <m:oMath>
        <m:r>
          <w:rPr>
            <w:rFonts w:ascii="Cambria Math" w:eastAsiaTheme="minorEastAsia" w:hAnsi="Cambria Math"/>
          </w:rPr>
          <m:t>      * The processor delay for this component.</m:t>
        </m:r>
      </m:oMath>
      <w:r>
        <w:rPr>
          <w:rFonts w:eastAsiaTheme="minorEastAsia"/>
        </w:rPr>
        <w:t xml:space="preserve"> </w:t>
      </w:r>
    </w:p>
    <w:p w14:paraId="705D6A47" w14:textId="617A4ABA" w:rsidR="008D6CCB" w:rsidRPr="008D6CCB" w:rsidRDefault="008D6CCB" w:rsidP="008D6CCB">
      <w:pPr>
        <w:pStyle w:val="ListParagraph"/>
        <w:rPr>
          <w:rFonts w:eastAsiaTheme="minorEastAsia"/>
        </w:rPr>
      </w:pPr>
      <m:oMath>
        <m:r>
          <w:rPr>
            <w:rFonts w:ascii="Cambria Math" w:eastAsiaTheme="minorEastAsia" w:hAnsi="Cambria Math"/>
          </w:rPr>
          <m:t>      */</m:t>
        </m:r>
      </m:oMath>
      <w:r>
        <w:rPr>
          <w:rFonts w:eastAsiaTheme="minorEastAsia"/>
        </w:rPr>
        <w:t xml:space="preserve"> </w:t>
      </w:r>
    </w:p>
    <w:p w14:paraId="59AD9FD5" w14:textId="64234AB0" w:rsidR="008D6CCB" w:rsidRPr="008D6CCB" w:rsidRDefault="003F5049" w:rsidP="008D6CCB">
      <w:pPr>
        <w:pStyle w:val="ListParagraph"/>
        <w:rPr>
          <w:rFonts w:eastAsiaTheme="minorEastAsia"/>
        </w:rPr>
      </w:pPr>
      <m:oMath>
        <m:r>
          <w:rPr>
            <w:rFonts w:ascii="Cambria Math" w:eastAsiaTheme="minorEastAsia" w:hAnsi="Cambria Math"/>
          </w:rPr>
          <m:t xml:space="preserve">  protected int backgroundProcessorDelay = -1;</m:t>
        </m:r>
      </m:oMath>
      <w:r>
        <w:rPr>
          <w:rFonts w:eastAsiaTheme="minorEastAsia"/>
        </w:rPr>
        <w:t>”</w:t>
      </w:r>
    </w:p>
    <w:p w14:paraId="74D987B1" w14:textId="77777777" w:rsidR="008D6CCB" w:rsidRDefault="008D6CCB" w:rsidP="008D6CCB">
      <w:pPr>
        <w:pStyle w:val="ListParagraph"/>
      </w:pPr>
    </w:p>
    <w:p w14:paraId="6CC759C8" w14:textId="5698B0B9" w:rsidR="00957711" w:rsidRPr="00957711" w:rsidRDefault="008D6CCB" w:rsidP="008D6CCB">
      <w:pPr>
        <w:pStyle w:val="ListParagraph"/>
        <w:rPr>
          <w:rFonts w:ascii="Cambria Math" w:hAnsi="Cambria Math"/>
          <w:oMath/>
        </w:rPr>
      </w:pPr>
      <w:r>
        <w:t xml:space="preserve"> </w:t>
      </w:r>
      <w:r w:rsidR="006F4131">
        <w:t>I can see an example of a comment like this in the “</w:t>
      </w:r>
      <m:oMath>
        <m:r>
          <w:rPr>
            <w:rFonts w:ascii="Cambria Math" w:hAnsi="Cambria Math"/>
          </w:rPr>
          <m:t>Scanner.Java</m:t>
        </m:r>
      </m:oMath>
      <w:r w:rsidR="006F4131">
        <w:t xml:space="preserve">” class, </w:t>
      </w:r>
      <w:r w:rsidR="00C81059">
        <w:t xml:space="preserve">the comment </w:t>
      </w:r>
      <m:oMath>
        <m:r>
          <w:rPr>
            <w:rFonts w:ascii="Cambria Math" w:hAnsi="Cambria Math"/>
          </w:rPr>
          <m:t>“// isOperator returns true iff the given character is an operator character”</m:t>
        </m:r>
      </m:oMath>
      <w:r w:rsidR="00727746">
        <w:t xml:space="preserve"> is placed above the following </w:t>
      </w:r>
      <w:r w:rsidR="00957711">
        <w:t xml:space="preserve">function: </w:t>
      </w:r>
    </w:p>
    <w:p w14:paraId="4E00E214" w14:textId="144A8423" w:rsidR="00957711" w:rsidRPr="00957711" w:rsidRDefault="00957711" w:rsidP="00957711">
      <w:pPr>
        <w:ind w:left="720"/>
        <w:rPr>
          <w:rFonts w:eastAsiaTheme="minorEastAsia"/>
        </w:rPr>
      </w:pPr>
      <m:oMath>
        <m:r>
          <m:rPr>
            <m:nor/>
          </m:rPr>
          <w:rPr>
            <w:rFonts w:ascii="Cambria Math" w:hAnsi="Cambria Math"/>
          </w:rPr>
          <m:t>public static boolean isOperator(char c) {</m:t>
        </m:r>
      </m:oMath>
      <w:r>
        <w:rPr>
          <w:rFonts w:eastAsiaTheme="minorEastAsia"/>
        </w:rPr>
        <w:t xml:space="preserve"> </w:t>
      </w:r>
    </w:p>
    <w:p w14:paraId="12EDE71F" w14:textId="09BBE020" w:rsidR="00957711" w:rsidRPr="00957711" w:rsidRDefault="00957711" w:rsidP="00957711">
      <w:pPr>
        <w:ind w:left="720"/>
        <w:rPr>
          <w:rFonts w:eastAsiaTheme="minorEastAsia"/>
        </w:rPr>
      </w:pPr>
      <m:oMath>
        <m:r>
          <m:rPr>
            <m:nor/>
          </m:rPr>
          <w:rPr>
            <w:rFonts w:ascii="Cambria Math" w:hAnsi="Cambria Math"/>
          </w:rPr>
          <m:t>return (c == '+' || c == '-' || c == '*' || c == '/' || c == '=' || c == '&lt;' || c == '&gt;' || c == '\\'</m:t>
        </m:r>
      </m:oMath>
      <w:r>
        <w:rPr>
          <w:rFonts w:eastAsiaTheme="minorEastAsia"/>
        </w:rPr>
        <w:t xml:space="preserve"> </w:t>
      </w:r>
    </w:p>
    <w:p w14:paraId="4BC8392C" w14:textId="0791E1F4" w:rsidR="00957711" w:rsidRPr="00957711" w:rsidRDefault="00957711" w:rsidP="00957711">
      <w:pPr>
        <w:ind w:left="720"/>
        <w:rPr>
          <w:rFonts w:eastAsiaTheme="minorEastAsia"/>
        </w:rPr>
      </w:pPr>
      <m:oMath>
        <m:r>
          <m:rPr>
            <m:nor/>
          </m:rPr>
          <w:rPr>
            <w:rFonts w:ascii="Cambria Math" w:hAnsi="Cambria Math"/>
          </w:rPr>
          <m:t>|| c == '&amp;' || c == '@' || c == '%' || c == '^' || c == '?');</m:t>
        </m:r>
      </m:oMath>
      <w:r>
        <w:rPr>
          <w:rFonts w:eastAsiaTheme="minorEastAsia"/>
        </w:rPr>
        <w:t xml:space="preserve"> </w:t>
      </w:r>
    </w:p>
    <w:p w14:paraId="78F7173B" w14:textId="001BAA7B" w:rsidR="00957711" w:rsidRPr="00957711" w:rsidRDefault="00957711" w:rsidP="00957711">
      <w:pPr>
        <w:ind w:left="720"/>
        <w:rPr>
          <w:rFonts w:eastAsiaTheme="minorEastAsia"/>
        </w:rPr>
      </w:pPr>
      <m:oMathPara>
        <m:oMathParaPr>
          <m:jc m:val="left"/>
        </m:oMathParaPr>
        <m:oMath>
          <m:r>
            <m:rPr>
              <m:nor/>
            </m:rPr>
            <w:rPr>
              <w:rFonts w:ascii="Cambria Math" w:hAnsi="Cambria Math"/>
            </w:rPr>
            <m:t xml:space="preserve">} </m:t>
          </m:r>
        </m:oMath>
      </m:oMathPara>
    </w:p>
    <w:p w14:paraId="6C68C9D1" w14:textId="75A72730" w:rsidR="00957711" w:rsidRDefault="00051192" w:rsidP="00957711">
      <w:pPr>
        <w:ind w:left="720"/>
      </w:pPr>
      <w:r>
        <w:t>As the writer states: “</w:t>
      </w:r>
      <w:r w:rsidRPr="00051192">
        <w:t>They serve no documentary purpose at all</w:t>
      </w:r>
      <w:r>
        <w:t xml:space="preserve">” </w:t>
      </w:r>
      <w:r w:rsidR="00724489">
        <w:t xml:space="preserve">here as the chosen name already tells us the </w:t>
      </w:r>
      <w:r w:rsidR="00FC0429">
        <w:t xml:space="preserve">why, the what and the how. </w:t>
      </w:r>
    </w:p>
    <w:p w14:paraId="653E32F5" w14:textId="77777777" w:rsidR="00E3712C" w:rsidRDefault="00E3712C" w:rsidP="00957711">
      <w:pPr>
        <w:ind w:left="720"/>
      </w:pPr>
    </w:p>
    <w:p w14:paraId="0AA8E818" w14:textId="7AF3335D" w:rsidR="00E3712C" w:rsidRDefault="00E3712C" w:rsidP="00E3712C">
      <w:pPr>
        <w:pStyle w:val="Heading2"/>
      </w:pPr>
      <w:r>
        <w:t xml:space="preserve">Answers for task 2: </w:t>
      </w:r>
    </w:p>
    <w:p w14:paraId="1291A1CE" w14:textId="107CCFB2" w:rsidR="00E3712C" w:rsidRDefault="00284014" w:rsidP="00067097">
      <w:r>
        <w:t xml:space="preserve">When adding the functionality to render </w:t>
      </w:r>
      <w:r w:rsidR="0059383E">
        <w:t xml:space="preserve">abstract </w:t>
      </w:r>
      <w:r w:rsidR="003D53A6">
        <w:t>syntax</w:t>
      </w:r>
      <w:r w:rsidR="0059383E">
        <w:t xml:space="preserve"> trees post folding</w:t>
      </w:r>
      <w:r w:rsidR="003D53A6">
        <w:t xml:space="preserve">, I </w:t>
      </w:r>
      <w:r w:rsidR="00067097">
        <w:t>initially</w:t>
      </w:r>
      <w:r w:rsidR="003D53A6">
        <w:t xml:space="preserve"> had </w:t>
      </w:r>
      <w:r w:rsidR="00067097">
        <w:t>my nested if else statement</w:t>
      </w:r>
      <w:r w:rsidR="004C1589">
        <w:t xml:space="preserve"> in the </w:t>
      </w:r>
      <m:oMath>
        <m:r>
          <w:rPr>
            <w:rFonts w:ascii="Cambria Math" w:hAnsi="Cambria Math"/>
          </w:rPr>
          <m:t>compileProgram</m:t>
        </m:r>
      </m:oMath>
      <w:r w:rsidR="00010E11">
        <w:t xml:space="preserve"> method, however I </w:t>
      </w:r>
      <w:r w:rsidR="006059CB">
        <w:t>decided</w:t>
      </w:r>
      <w:r w:rsidR="00010E11">
        <w:t xml:space="preserve"> that this was </w:t>
      </w:r>
      <w:r w:rsidR="006059CB">
        <w:lastRenderedPageBreak/>
        <w:t>already</w:t>
      </w:r>
      <w:r w:rsidR="00010E11">
        <w:t xml:space="preserve"> an overly long</w:t>
      </w:r>
      <w:r w:rsidR="006059CB">
        <w:t xml:space="preserve"> and with respect to Clean Code a too long </w:t>
      </w:r>
      <w:r w:rsidR="00BC749C">
        <w:t>method</w:t>
      </w:r>
      <w:r w:rsidR="006059CB">
        <w:t xml:space="preserve">. </w:t>
      </w:r>
      <w:r w:rsidR="00BC749C">
        <w:t>Therefore,</w:t>
      </w:r>
      <w:r w:rsidR="006059CB">
        <w:t xml:space="preserve"> I decided to use the “Extract function” within my </w:t>
      </w:r>
      <w:r w:rsidR="005206C3">
        <w:t xml:space="preserve">IDE to pull this into a </w:t>
      </w:r>
      <w:r w:rsidR="00BC749C">
        <w:t>function</w:t>
      </w:r>
      <w:r w:rsidR="005206C3">
        <w:t xml:space="preserve"> of its own, </w:t>
      </w:r>
      <w:r w:rsidR="00D92A11">
        <w:t xml:space="preserve">called </w:t>
      </w:r>
      <m:oMath>
        <m:r>
          <w:rPr>
            <w:rFonts w:ascii="Cambria Math" w:hAnsi="Cambria Math"/>
          </w:rPr>
          <m:t>generateAppropriateTreeIfNeeded</m:t>
        </m:r>
      </m:oMath>
      <w:r w:rsidR="00FA5105">
        <w:t xml:space="preserve"> </w:t>
      </w:r>
      <w:r w:rsidR="005206C3">
        <w:t xml:space="preserve">this reduces </w:t>
      </w:r>
      <w:r w:rsidR="00BC749C">
        <w:t xml:space="preserve">the length of the </w:t>
      </w:r>
      <m:oMath>
        <m:r>
          <w:rPr>
            <w:rFonts w:ascii="Cambria Math" w:hAnsi="Cambria Math"/>
          </w:rPr>
          <m:t>compileProgram</m:t>
        </m:r>
      </m:oMath>
      <w:r w:rsidR="00BC749C">
        <w:t xml:space="preserve"> function, hopefully aiding readability. </w:t>
      </w:r>
      <w:r w:rsidR="00FA5105">
        <w:t>Fortunately,</w:t>
      </w:r>
      <w:r w:rsidR="00E9385C">
        <w:t xml:space="preserve"> the </w:t>
      </w:r>
      <w:r w:rsidR="00726067">
        <w:t>code</w:t>
      </w:r>
      <w:r w:rsidR="00E9385C">
        <w:t xml:space="preserve"> for </w:t>
      </w:r>
      <w:r w:rsidR="00726067">
        <w:t>generating</w:t>
      </w:r>
      <w:r w:rsidR="00E9385C">
        <w:t xml:space="preserve"> the tree, was already </w:t>
      </w:r>
      <w:r w:rsidR="00D92A11">
        <w:t xml:space="preserve">organised </w:t>
      </w:r>
      <w:r w:rsidR="00726067">
        <w:t>into its own sub function</w:t>
      </w:r>
      <w:r w:rsidR="00D92A11">
        <w:t>.</w:t>
      </w:r>
    </w:p>
    <w:p w14:paraId="311654BD" w14:textId="54497044" w:rsidR="006F2CCA" w:rsidRDefault="006F2CCA" w:rsidP="006F2CCA">
      <w:pPr>
        <w:pStyle w:val="Heading2"/>
      </w:pPr>
      <w:r>
        <w:t xml:space="preserve">Answers for task </w:t>
      </w:r>
      <w:r w:rsidR="00627D41">
        <w:t>3</w:t>
      </w:r>
      <w:r>
        <w:t xml:space="preserve">: </w:t>
      </w:r>
    </w:p>
    <w:p w14:paraId="514A7925" w14:textId="2C78953C" w:rsidR="006F2CCA" w:rsidRDefault="006B77A2" w:rsidP="00067097">
      <w:r>
        <w:t>I amended the compiler to support the</w:t>
      </w:r>
      <w:r w:rsidR="00816978">
        <w:t xml:space="preserve"> </w:t>
      </w:r>
      <m:oMath>
        <m:r>
          <w:rPr>
            <w:rFonts w:ascii="Cambria Math" w:hAnsi="Cambria Math"/>
          </w:rPr>
          <m:t>X</m:t>
        </m:r>
      </m:oMath>
      <w:r w:rsidR="00816978">
        <w:t xml:space="preserve">** </w:t>
      </w:r>
      <w:r w:rsidR="00A11887">
        <w:t xml:space="preserve">operator (where </w:t>
      </w:r>
      <m:oMath>
        <m:r>
          <w:rPr>
            <w:rFonts w:ascii="Cambria Math" w:hAnsi="Cambria Math"/>
          </w:rPr>
          <m:t>X</m:t>
        </m:r>
      </m:oMath>
      <w:r w:rsidR="00A11887">
        <w:t xml:space="preserve"> is a variable or integer</w:t>
      </w:r>
      <w:r w:rsidR="007E1373">
        <w:t xml:space="preserve"> literal</w:t>
      </w:r>
      <w:r w:rsidR="00A11887">
        <w:t>)</w:t>
      </w:r>
      <w:r w:rsidR="007A6765">
        <w:t xml:space="preserve">. </w:t>
      </w:r>
    </w:p>
    <w:p w14:paraId="4C251174" w14:textId="687C4595" w:rsidR="00215FD0" w:rsidRDefault="00B24575" w:rsidP="00067097">
      <w:r>
        <w:t xml:space="preserve">I </w:t>
      </w:r>
      <w:r w:rsidR="005B2EC5">
        <w:t>expanded the case that the token was of kind IDENTIFIER</w:t>
      </w:r>
      <w:r w:rsidR="004A73C8">
        <w:t xml:space="preserve">, </w:t>
      </w:r>
      <w:r w:rsidR="00BA7169">
        <w:t xml:space="preserve">I added </w:t>
      </w:r>
      <w:r w:rsidR="002C5002">
        <w:t xml:space="preserve">an if statement to check that it </w:t>
      </w:r>
      <w:r w:rsidR="008C7283">
        <w:t xml:space="preserve">was of kind operator and it’s specific spelling was </w:t>
      </w:r>
      <w:r w:rsidR="00AF4B1E">
        <w:t xml:space="preserve">**, if this is so I then added logic to: </w:t>
      </w:r>
    </w:p>
    <w:p w14:paraId="74C2AF66" w14:textId="4E937A92" w:rsidR="00AF4B1E" w:rsidRDefault="00AF4B1E" w:rsidP="00AF4B1E">
      <w:pPr>
        <w:pStyle w:val="ListParagraph"/>
        <w:numPr>
          <w:ilvl w:val="0"/>
          <w:numId w:val="2"/>
        </w:numPr>
      </w:pPr>
      <w:r>
        <w:t xml:space="preserve">Call </w:t>
      </w:r>
      <m:oMath>
        <m:r>
          <w:rPr>
            <w:rFonts w:ascii="Cambria Math" w:hAnsi="Cambria Math"/>
          </w:rPr>
          <m:t>acceptIT()</m:t>
        </m:r>
      </m:oMath>
      <w:r>
        <w:t xml:space="preserve"> </w:t>
      </w:r>
      <w:r w:rsidR="00CA18CF">
        <w:t>to move onto the next token</w:t>
      </w:r>
    </w:p>
    <w:p w14:paraId="19AB416A" w14:textId="3AE27BC5" w:rsidR="00043AF4" w:rsidRDefault="008646B1" w:rsidP="009E470C">
      <w:pPr>
        <w:pStyle w:val="ListParagraph"/>
        <w:numPr>
          <w:ilvl w:val="0"/>
          <w:numId w:val="2"/>
        </w:numPr>
      </w:pPr>
      <w:r>
        <w:t xml:space="preserve">Make an </w:t>
      </w:r>
      <w:r w:rsidR="009E470C">
        <w:t xml:space="preserve">instance of the </w:t>
      </w:r>
      <w:r>
        <w:t xml:space="preserve">object of </w:t>
      </w:r>
      <w:r w:rsidR="009E470C">
        <w:t xml:space="preserve">type </w:t>
      </w:r>
      <m:oMath>
        <m:r>
          <w:rPr>
            <w:rFonts w:ascii="Cambria Math" w:hAnsi="Cambria Math"/>
          </w:rPr>
          <m:t>IntegerLiteral</m:t>
        </m:r>
      </m:oMath>
      <w:r w:rsidR="009E470C">
        <w:t xml:space="preserve">, to store </w:t>
      </w:r>
      <w:r w:rsidR="00043AF4">
        <w:t xml:space="preserve">the literal value of what to times the value by. </w:t>
      </w:r>
    </w:p>
    <w:p w14:paraId="3A4A9208" w14:textId="0D863331" w:rsidR="00DB2D47" w:rsidRDefault="009E470C" w:rsidP="00DB2D47">
      <w:pPr>
        <w:pStyle w:val="ListParagraph"/>
        <w:numPr>
          <w:ilvl w:val="0"/>
          <w:numId w:val="2"/>
        </w:numPr>
      </w:pPr>
      <w:r>
        <w:t xml:space="preserve"> </w:t>
      </w:r>
      <w:r w:rsidR="00972DCC">
        <w:t xml:space="preserve">I also made an instance of the </w:t>
      </w:r>
      <w:r w:rsidR="00ED6F1C">
        <w:t xml:space="preserve">object </w:t>
      </w:r>
      <m:oMath>
        <m:r>
          <w:rPr>
            <w:rFonts w:ascii="Cambria Math" w:hAnsi="Cambria Math"/>
          </w:rPr>
          <m:t xml:space="preserve">IntegerExpression </m:t>
        </m:r>
      </m:oMath>
      <w:r w:rsidR="00DB2D47">
        <w:t xml:space="preserve">which contained the </w:t>
      </w:r>
      <w:r w:rsidR="00B30F56">
        <w:t xml:space="preserve">literal </w:t>
      </w:r>
      <w:r w:rsidR="00976AE3">
        <w:t>object</w:t>
      </w:r>
      <w:r w:rsidR="00B30F56">
        <w:t xml:space="preserve"> and the position. </w:t>
      </w:r>
    </w:p>
    <w:p w14:paraId="0771BC22" w14:textId="74675509" w:rsidR="001A260A" w:rsidRPr="001A260A" w:rsidRDefault="001A260A" w:rsidP="001A260A">
      <w:pPr>
        <w:pStyle w:val="ListParagraph"/>
        <w:numPr>
          <w:ilvl w:val="0"/>
          <w:numId w:val="2"/>
        </w:numPr>
      </w:pPr>
      <w:r>
        <w:t xml:space="preserve">I also made an instance of </w:t>
      </w:r>
      <m:oMath>
        <m:r>
          <w:rPr>
            <w:rFonts w:ascii="Cambria Math" w:hAnsi="Cambria Math"/>
          </w:rPr>
          <m:t>VnameExpression</m:t>
        </m:r>
      </m:oMath>
      <w:r>
        <w:t xml:space="preserve">, which contained the </w:t>
      </w:r>
      <w:r w:rsidR="007A0298">
        <w:t>actual</w:t>
      </w:r>
      <w:r>
        <w:t xml:space="preserve"> </w:t>
      </w:r>
      <w:r w:rsidR="007A0298">
        <w:t>variable</w:t>
      </w:r>
      <w:r>
        <w:t xml:space="preserve"> </w:t>
      </w:r>
      <w:r w:rsidR="005548F4">
        <w:t>that we are working on/ about to double.</w:t>
      </w:r>
    </w:p>
    <w:p w14:paraId="180088DC" w14:textId="7DFD47FD" w:rsidR="00B30F56" w:rsidRDefault="008B73B6" w:rsidP="00DB2D47">
      <w:pPr>
        <w:pStyle w:val="ListParagraph"/>
        <w:numPr>
          <w:ilvl w:val="0"/>
          <w:numId w:val="2"/>
        </w:numPr>
      </w:pPr>
      <w:r>
        <w:t>I then made an instance of the operator class which stores that actual operator to use.</w:t>
      </w:r>
    </w:p>
    <w:p w14:paraId="6F03DABA" w14:textId="76190AE5" w:rsidR="008B73B6" w:rsidRPr="00DB2D47" w:rsidRDefault="007B046D" w:rsidP="00DB2D47">
      <w:pPr>
        <w:pStyle w:val="ListParagraph"/>
        <w:numPr>
          <w:ilvl w:val="0"/>
          <w:numId w:val="2"/>
        </w:numPr>
      </w:pPr>
      <w:r>
        <w:t xml:space="preserve">Then I made an instance of Expression, </w:t>
      </w:r>
      <w:r w:rsidR="007E3438">
        <w:t>which</w:t>
      </w:r>
      <w:r>
        <w:t xml:space="preserve"> ties together the entire expression</w:t>
      </w:r>
      <w:r w:rsidR="007E3438">
        <w:t>, for unpacking later.</w:t>
      </w:r>
    </w:p>
    <w:p w14:paraId="488868FA" w14:textId="412BD1E8" w:rsidR="008646B1" w:rsidRDefault="00905574" w:rsidP="009E470C">
      <w:pPr>
        <w:pStyle w:val="ListParagraph"/>
        <w:numPr>
          <w:ilvl w:val="0"/>
          <w:numId w:val="2"/>
        </w:numPr>
      </w:pPr>
      <w:r>
        <w:t xml:space="preserve">Then I call </w:t>
      </w:r>
      <w:r w:rsidR="00BB6D79">
        <w:t>finish</w:t>
      </w:r>
      <w:r>
        <w:t xml:space="preserve"> to mark that this is the last character</w:t>
      </w:r>
      <w:r w:rsidR="00BB6D79">
        <w:t xml:space="preserve"> in this </w:t>
      </w:r>
      <w:r w:rsidR="00131298">
        <w:t xml:space="preserve">operation. </w:t>
      </w:r>
    </w:p>
    <w:p w14:paraId="162B00A1" w14:textId="1363DBA7" w:rsidR="003D0D65" w:rsidRDefault="00AE2B11" w:rsidP="009E470C">
      <w:pPr>
        <w:pStyle w:val="ListParagraph"/>
        <w:numPr>
          <w:ilvl w:val="0"/>
          <w:numId w:val="2"/>
        </w:numPr>
      </w:pPr>
      <w:r>
        <w:t>Then we make a</w:t>
      </w:r>
      <w:r w:rsidR="001869ED">
        <w:t xml:space="preserve">n object of </w:t>
      </w:r>
      <m:oMath>
        <m:r>
          <w:rPr>
            <w:rFonts w:ascii="Cambria Math" w:hAnsi="Cambria Math"/>
          </w:rPr>
          <m:t>commandAST</m:t>
        </m:r>
      </m:oMath>
      <w:r w:rsidR="001869ED">
        <w:t xml:space="preserve"> called assignment command, which stores the thing were doing the operation on</w:t>
      </w:r>
      <w:r w:rsidR="009061FB">
        <w:t xml:space="preserve">, the expression. Likely to be part of the AST. </w:t>
      </w:r>
    </w:p>
    <w:p w14:paraId="6B1A514C" w14:textId="77777777" w:rsidR="003D0D65" w:rsidRDefault="003D0D65" w:rsidP="003D0D65">
      <w:pPr>
        <w:pStyle w:val="ListParagraph"/>
      </w:pPr>
    </w:p>
    <w:p w14:paraId="38F81E89" w14:textId="250BA288" w:rsidR="001A4C07" w:rsidRDefault="003D0D65" w:rsidP="001A4C07">
      <w:pPr>
        <w:pStyle w:val="ListParagraph"/>
      </w:pPr>
      <w:r>
        <w:t xml:space="preserve">If this is not of kind </w:t>
      </w:r>
      <w:r w:rsidR="006D7DB6">
        <w:t>operator</w:t>
      </w:r>
      <w:r>
        <w:t xml:space="preserve"> </w:t>
      </w:r>
      <w:r w:rsidR="00943DD4">
        <w:t>or</w:t>
      </w:r>
      <w:r>
        <w:t xml:space="preserve"> it</w:t>
      </w:r>
      <w:r w:rsidR="001A4C07">
        <w:t xml:space="preserve">’s spelling is not **, then </w:t>
      </w:r>
      <w:r w:rsidR="006D7DB6">
        <w:t xml:space="preserve">we should </w:t>
      </w:r>
      <w:r w:rsidR="00334359">
        <w:t xml:space="preserve">parse it as a normal assignment. </w:t>
      </w:r>
    </w:p>
    <w:p w14:paraId="334E8B43" w14:textId="77777777" w:rsidR="00A50190" w:rsidRDefault="00A50190" w:rsidP="001A4C07">
      <w:pPr>
        <w:pStyle w:val="ListParagraph"/>
      </w:pPr>
    </w:p>
    <w:p w14:paraId="626C52C0" w14:textId="299B473B" w:rsidR="00DA77F1" w:rsidRDefault="00A50190" w:rsidP="00AD75EE">
      <w:pPr>
        <w:pStyle w:val="ListParagraph"/>
      </w:pPr>
      <w:r w:rsidRPr="0035296B">
        <w:t>I was</w:t>
      </w:r>
      <w:r w:rsidR="00510EB1" w:rsidRPr="0035296B">
        <w:t xml:space="preserve"> able to test my work, I used </w:t>
      </w:r>
      <m:oMath>
        <m:r>
          <w:rPr>
            <w:rFonts w:ascii="Cambria Math" w:hAnsi="Cambria Math"/>
          </w:rPr>
          <m:t>compileExpectSuccess</m:t>
        </m:r>
      </m:oMath>
      <w:r w:rsidR="000F37C7">
        <w:t xml:space="preserve"> </w:t>
      </w:r>
      <w:r w:rsidR="00510EB1" w:rsidRPr="0035296B">
        <w:t xml:space="preserve">within the </w:t>
      </w:r>
      <m:oMath>
        <m:r>
          <w:rPr>
            <w:rFonts w:ascii="Cambria Math" w:hAnsi="Cambria Math"/>
          </w:rPr>
          <m:t xml:space="preserve">TestScanner.Java </m:t>
        </m:r>
      </m:oMath>
      <w:r w:rsidR="000E01CA" w:rsidRPr="0035296B">
        <w:t xml:space="preserve">class, this passes successfully. Though I would prefer for my tests to be a bit more </w:t>
      </w:r>
      <w:r w:rsidR="004057D9" w:rsidRPr="0035296B">
        <w:t>thorough, my issues with this way of testing are mentioned as part of task 1</w:t>
      </w:r>
      <w:r w:rsidR="00375E26" w:rsidRPr="0035296B">
        <w:t xml:space="preserve">. I </w:t>
      </w:r>
      <w:r w:rsidR="002A0FA4" w:rsidRPr="0035296B">
        <w:t xml:space="preserve">would like the ability to simulate the user asking this </w:t>
      </w:r>
      <w:r w:rsidR="009B0341" w:rsidRPr="0035296B">
        <w:t>programme</w:t>
      </w:r>
      <w:r w:rsidR="00FB0F83" w:rsidRPr="0035296B">
        <w:t xml:space="preserve"> to </w:t>
      </w:r>
      <w:r w:rsidR="003853C1" w:rsidRPr="0035296B">
        <w:t xml:space="preserve">compile </w:t>
      </w:r>
      <w:r w:rsidR="00F03325" w:rsidRPr="0035296B">
        <w:t>programs</w:t>
      </w:r>
      <w:r w:rsidR="000F37C7">
        <w:t xml:space="preserve">, </w:t>
      </w:r>
      <w:r w:rsidR="00F03325" w:rsidRPr="0035296B">
        <w:t xml:space="preserve">like I do </w:t>
      </w:r>
      <w:r w:rsidR="000F37C7">
        <w:t>using</w:t>
      </w:r>
      <w:r w:rsidR="00F03325" w:rsidRPr="0035296B">
        <w:t xml:space="preserve"> the terminal. I tried to simulate this by </w:t>
      </w:r>
      <w:r w:rsidR="00D11450" w:rsidRPr="0035296B">
        <w:t>calling the main method</w:t>
      </w:r>
      <w:r w:rsidR="00B03DF1">
        <w:t xml:space="preserve"> in </w:t>
      </w:r>
      <m:oMath>
        <m:r>
          <w:rPr>
            <w:rFonts w:ascii="Cambria Math" w:hAnsi="Cambria Math"/>
          </w:rPr>
          <m:t>Compiler.Java</m:t>
        </m:r>
      </m:oMath>
      <w:r w:rsidR="00D11450" w:rsidRPr="0035296B">
        <w:t xml:space="preserve"> </w:t>
      </w:r>
      <w:r w:rsidR="00DA77F1">
        <w:t xml:space="preserve">from the testing class, but I couldn’t get this to </w:t>
      </w:r>
      <w:r w:rsidR="0085692B">
        <w:t>build</w:t>
      </w:r>
      <w:r w:rsidR="00942A94">
        <w:t xml:space="preserve">: </w:t>
      </w:r>
    </w:p>
    <w:p w14:paraId="270553B0" w14:textId="77777777" w:rsidR="00942A94" w:rsidRDefault="00942A94" w:rsidP="00AD75EE">
      <w:pPr>
        <w:pStyle w:val="ListParagraph"/>
      </w:pPr>
    </w:p>
    <w:p w14:paraId="595D381D" w14:textId="45EE075D" w:rsidR="00DA77F1" w:rsidRDefault="0017643B" w:rsidP="0017643B">
      <w:pPr>
        <w:pStyle w:val="ListParagraph"/>
      </w:pPr>
      <m:oMathPara>
        <m:oMath>
          <m:r>
            <w:rPr>
              <w:rFonts w:ascii="Cambria Math" w:hAnsi="Cambria Math"/>
            </w:rPr>
            <m:t>@Test</m:t>
          </m:r>
          <m:r>
            <m:rPr>
              <m:sty m:val="p"/>
            </m:rPr>
            <w:rPr>
              <w:rFonts w:ascii="Cambria Math" w:hAnsi="Cambria Math"/>
            </w:rPr>
            <w:br/>
          </m:r>
        </m:oMath>
        <m:oMath>
          <m:r>
            <w:rPr>
              <w:rFonts w:ascii="Cambria Math" w:hAnsi="Cambria Math"/>
            </w:rPr>
            <m:t>public void testMoreComprehensively()</m:t>
          </m:r>
          <m:r>
            <m:rPr>
              <m:sty m:val="p"/>
            </m:rPr>
            <w:rPr>
              <w:rFonts w:ascii="Cambria Math" w:hAnsi="Cambria Math"/>
            </w:rPr>
            <w:br/>
          </m:r>
        </m:oMath>
        <m:oMath>
          <m:r>
            <w:rPr>
              <w:rFonts w:ascii="Cambria Math" w:hAnsi="Cambria Math"/>
            </w:rPr>
            <m:t>{</m:t>
          </m:r>
          <m:r>
            <m:rPr>
              <m:sty m:val="p"/>
            </m:rPr>
            <w:rPr>
              <w:rFonts w:ascii="Cambria Math" w:hAnsi="Cambria Math"/>
            </w:rPr>
            <w:br/>
          </m:r>
        </m:oMath>
        <m:oMath>
          <m:r>
            <w:rPr>
              <w:rFonts w:ascii="Cambria Math" w:hAnsi="Cambria Math"/>
            </w:rPr>
            <m:t xml:space="preserve">    String[] arg = {"programs/hi.tri"};</m:t>
          </m:r>
          <m:r>
            <m:rPr>
              <m:sty m:val="p"/>
            </m:rPr>
            <w:rPr>
              <w:rFonts w:ascii="Cambria Math" w:hAnsi="Cambria Math"/>
            </w:rPr>
            <w:br/>
          </m:r>
        </m:oMath>
        <m:oMath>
          <m:r>
            <w:rPr>
              <w:rFonts w:ascii="Cambria Math" w:hAnsi="Cambria Math"/>
            </w:rPr>
            <m:t xml:space="preserve">    Compiler.main(arg);</m:t>
          </m:r>
          <m:r>
            <m:rPr>
              <m:sty m:val="p"/>
            </m:rPr>
            <w:rPr>
              <w:rFonts w:ascii="Cambria Math" w:hAnsi="Cambria Math"/>
            </w:rPr>
            <w:br/>
          </m:r>
        </m:oMath>
        <m:oMath>
          <m:r>
            <w:rPr>
              <w:rFonts w:ascii="Cambria Math" w:hAnsi="Cambria Math"/>
            </w:rPr>
            <m:t>}</m:t>
          </m:r>
        </m:oMath>
      </m:oMathPara>
    </w:p>
    <w:p w14:paraId="43606A43" w14:textId="77777777" w:rsidR="00DA77F1" w:rsidRDefault="00DA77F1" w:rsidP="00AD75EE">
      <w:pPr>
        <w:pStyle w:val="ListParagraph"/>
      </w:pPr>
    </w:p>
    <w:p w14:paraId="5D4EC290" w14:textId="01880890" w:rsidR="0085692B" w:rsidRDefault="0017643B" w:rsidP="00AD75EE">
      <w:pPr>
        <w:pStyle w:val="ListParagraph"/>
      </w:pPr>
      <w:r>
        <w:t xml:space="preserve">I also tried using </w:t>
      </w:r>
      <w:r w:rsidR="008763E6" w:rsidRPr="0035296B">
        <w:t xml:space="preserve">another </w:t>
      </w:r>
      <w:r w:rsidR="00E217DA" w:rsidRPr="0035296B">
        <w:t>method</w:t>
      </w:r>
      <w:r w:rsidR="008763E6" w:rsidRPr="0035296B">
        <w:t xml:space="preserve"> to call and return the result of </w:t>
      </w:r>
      <w:r w:rsidR="00AD75EE" w:rsidRPr="0035296B">
        <w:t>compileProgram</w:t>
      </w:r>
      <w:r w:rsidR="00A50356">
        <w:t>, since it was not a public method</w:t>
      </w:r>
      <w:r w:rsidR="0020668C">
        <w:t xml:space="preserve">: </w:t>
      </w:r>
    </w:p>
    <w:p w14:paraId="20E7D629" w14:textId="35D9964C" w:rsidR="0085692B" w:rsidRDefault="0085692B" w:rsidP="00AD75EE">
      <w:pPr>
        <w:pStyle w:val="ListParagraph"/>
      </w:pPr>
    </w:p>
    <w:p w14:paraId="24932435" w14:textId="2DAD5CC1" w:rsidR="00820AB8" w:rsidRPr="00C95176" w:rsidRDefault="00C959C8" w:rsidP="00430611">
      <w:pPr>
        <w:pStyle w:val="ListParagraph"/>
        <w:rPr>
          <w:rFonts w:ascii="Cambria Math" w:eastAsiaTheme="minorEastAsia" w:hAnsi="Cambria Math"/>
          <w:i/>
        </w:rPr>
      </w:pPr>
      <m:oMathPara>
        <m:oMath>
          <m:r>
            <w:rPr>
              <w:rFonts w:ascii="Cambria Math" w:hAnsi="Cambria Math"/>
            </w:rPr>
            <w:lastRenderedPageBreak/>
            <m:t>@Test</m:t>
          </m:r>
          <m:r>
            <m:rPr>
              <m:sty m:val="p"/>
            </m:rPr>
            <w:rPr>
              <w:rFonts w:ascii="Cambria Math" w:hAnsi="Cambria Math"/>
            </w:rPr>
            <w:br/>
          </m:r>
        </m:oMath>
        <m:oMath>
          <m:r>
            <w:rPr>
              <w:rFonts w:ascii="Cambria Math" w:hAnsi="Cambria Math"/>
            </w:rPr>
            <m:t>public void testMoreComprehensively()</m:t>
          </m:r>
          <m:r>
            <m:rPr>
              <m:sty m:val="p"/>
            </m:rPr>
            <w:rPr>
              <w:rFonts w:ascii="Cambria Math" w:hAnsi="Cambria Math"/>
            </w:rPr>
            <w:br/>
          </m:r>
        </m:oMath>
        <m:oMath>
          <m:r>
            <w:rPr>
              <w:rFonts w:ascii="Cambria Math" w:hAnsi="Cambria Math"/>
            </w:rPr>
            <m:t>{</m:t>
          </m:r>
          <m:r>
            <m:rPr>
              <m:sty m:val="p"/>
            </m:rPr>
            <w:rPr>
              <w:rFonts w:ascii="Cambria Math" w:hAnsi="Cambria Math"/>
            </w:rPr>
            <w:br/>
          </m:r>
        </m:oMath>
        <m:oMath>
          <m:r>
            <w:rPr>
              <w:rFonts w:ascii="Cambria Math" w:hAnsi="Cambria Math"/>
            </w:rPr>
            <m:t xml:space="preserve">    Compiler.compileProgramRunnerForTestingOnly("programs/hi.tri");</m:t>
          </m:r>
          <m:r>
            <m:rPr>
              <m:sty m:val="p"/>
            </m:rPr>
            <w:rPr>
              <w:rFonts w:ascii="Cambria Math" w:hAnsi="Cambria Math"/>
            </w:rPr>
            <w:br/>
          </m:r>
        </m:oMath>
        <m:oMath>
          <m:r>
            <w:rPr>
              <w:rFonts w:ascii="Cambria Math" w:hAnsi="Cambria Math"/>
            </w:rPr>
            <m:t>}</m:t>
          </m:r>
        </m:oMath>
      </m:oMathPara>
    </w:p>
    <w:p w14:paraId="3AF537E1" w14:textId="77777777" w:rsidR="00C95176" w:rsidRDefault="00C95176" w:rsidP="00430611">
      <w:pPr>
        <w:pStyle w:val="ListParagraph"/>
        <w:rPr>
          <w:rFonts w:ascii="Cambria Math" w:eastAsiaTheme="minorEastAsia" w:hAnsi="Cambria Math"/>
          <w:i/>
        </w:rPr>
      </w:pPr>
    </w:p>
    <w:p w14:paraId="3EE27C07" w14:textId="77777777" w:rsidR="00C95176" w:rsidRDefault="00C95176" w:rsidP="00430611">
      <w:pPr>
        <w:pStyle w:val="ListParagraph"/>
        <w:rPr>
          <w:rFonts w:ascii="Cambria Math" w:eastAsiaTheme="minorEastAsia" w:hAnsi="Cambria Math"/>
          <w:i/>
        </w:rPr>
      </w:pPr>
    </w:p>
    <w:p w14:paraId="19076723" w14:textId="77777777" w:rsidR="00C95176" w:rsidRPr="0071648C" w:rsidRDefault="00C95176" w:rsidP="00430611">
      <w:pPr>
        <w:pStyle w:val="ListParagraph"/>
        <w:rPr>
          <w:rFonts w:ascii="Cambria Math" w:eastAsiaTheme="minorEastAsia" w:hAnsi="Cambria Math"/>
          <w:i/>
        </w:rPr>
      </w:pPr>
    </w:p>
    <w:p w14:paraId="083DB7ED" w14:textId="11B0B7F5" w:rsidR="0071648C" w:rsidRPr="00820AB8" w:rsidRDefault="00112EF1" w:rsidP="00430611">
      <w:pPr>
        <w:pStyle w:val="ListParagraph"/>
        <w:rPr>
          <w:rFonts w:ascii="Cambria Math" w:hAnsi="Cambria Math"/>
          <w:i/>
        </w:rPr>
      </w:pPr>
      <m:oMath>
        <m:r>
          <w:rPr>
            <w:rFonts w:ascii="Cambria Math" w:hAnsi="Cambria Math"/>
          </w:rPr>
          <m:t xml:space="preserve">While in Compiler.Java I had:  </m:t>
        </m:r>
      </m:oMath>
      <w:r w:rsidR="0071648C">
        <w:rPr>
          <w:rFonts w:ascii="Cambria Math" w:hAnsi="Cambria Math"/>
          <w:i/>
        </w:rPr>
        <w:t xml:space="preserve"> </w:t>
      </w:r>
    </w:p>
    <w:p w14:paraId="67337EBB" w14:textId="43CF1CD8" w:rsidR="0085692B" w:rsidRDefault="0085692B" w:rsidP="00AD75EE">
      <w:pPr>
        <w:pStyle w:val="ListParagraph"/>
      </w:pPr>
    </w:p>
    <w:p w14:paraId="4D2354C6" w14:textId="082AE9B4" w:rsidR="00534FEE" w:rsidRPr="00534FEE" w:rsidRDefault="00534FEE" w:rsidP="00534FEE">
      <w:pPr>
        <w:pStyle w:val="ListParagraph"/>
      </w:pPr>
      <m:oMathPara>
        <m:oMath>
          <m:r>
            <w:rPr>
              <w:rFonts w:ascii="Cambria Math" w:hAnsi="Cambria Math"/>
            </w:rPr>
            <m:t>public static boolean compileProgramRunnerForTestingOnly(String fileName)</m:t>
          </m:r>
          <m:r>
            <m:rPr>
              <m:sty m:val="p"/>
            </m:rPr>
            <w:rPr>
              <w:rFonts w:ascii="Cambria Math" w:hAnsi="Cambria Math"/>
            </w:rPr>
            <w:br/>
          </m:r>
        </m:oMath>
        <m:oMath>
          <m:r>
            <w:rPr>
              <w:rFonts w:ascii="Cambria Math" w:hAnsi="Cambria Math"/>
            </w:rPr>
            <m:t>{</m:t>
          </m:r>
          <m:r>
            <m:rPr>
              <m:sty m:val="p"/>
            </m:rPr>
            <w:rPr>
              <w:rFonts w:ascii="Cambria Math" w:hAnsi="Cambria Math"/>
            </w:rPr>
            <w:br/>
          </m:r>
        </m:oMath>
        <m:oMath>
          <m:r>
            <w:rPr>
              <w:rFonts w:ascii="Cambria Math" w:hAnsi="Cambria Math"/>
            </w:rPr>
            <m:t xml:space="preserve">    boolean compiledOK= compileProgram(fileName, "obj.tam", false, false, false);</m:t>
          </m:r>
          <m:r>
            <m:rPr>
              <m:sty m:val="p"/>
            </m:rPr>
            <w:rPr>
              <w:rFonts w:ascii="Cambria Math" w:hAnsi="Cambria Math"/>
            </w:rPr>
            <w:br/>
          </m:r>
        </m:oMath>
        <m:oMath>
          <m:r>
            <w:rPr>
              <w:rFonts w:ascii="Cambria Math" w:hAnsi="Cambria Math"/>
            </w:rPr>
            <m:t xml:space="preserve">    return compiledOK;</m:t>
          </m:r>
          <m:r>
            <m:rPr>
              <m:sty m:val="p"/>
            </m:rPr>
            <w:rPr>
              <w:rFonts w:ascii="Cambria Math" w:hAnsi="Cambria Math"/>
            </w:rPr>
            <w:br/>
          </m:r>
        </m:oMath>
        <m:oMath>
          <m:r>
            <w:rPr>
              <w:rFonts w:ascii="Cambria Math" w:hAnsi="Cambria Math"/>
            </w:rPr>
            <m:t>}</m:t>
          </m:r>
        </m:oMath>
      </m:oMathPara>
    </w:p>
    <w:p w14:paraId="26EDBDA2" w14:textId="77777777" w:rsidR="0085692B" w:rsidRDefault="0085692B" w:rsidP="00AD75EE">
      <w:pPr>
        <w:pStyle w:val="ListParagraph"/>
      </w:pPr>
    </w:p>
    <w:p w14:paraId="27E811E6" w14:textId="715ADDAF" w:rsidR="00AD75EE" w:rsidRPr="0035296B" w:rsidRDefault="003B2564" w:rsidP="00AD75EE">
      <w:pPr>
        <w:pStyle w:val="ListParagraph"/>
      </w:pPr>
      <w:r w:rsidRPr="0035296B">
        <w:t xml:space="preserve">But I was </w:t>
      </w:r>
      <w:r w:rsidR="00E1631B" w:rsidRPr="0035296B">
        <w:t>unsuccessful</w:t>
      </w:r>
      <w:r w:rsidR="00672704">
        <w:t xml:space="preserve"> again, I</w:t>
      </w:r>
      <w:r w:rsidR="00E1631B" w:rsidRPr="0035296B">
        <w:t xml:space="preserve"> got errors </w:t>
      </w:r>
      <w:r w:rsidR="00E217DA" w:rsidRPr="0035296B">
        <w:t>upon</w:t>
      </w:r>
      <w:r w:rsidR="00E1631B" w:rsidRPr="0035296B">
        <w:t xml:space="preserve"> building</w:t>
      </w:r>
      <w:r w:rsidR="00C959C8">
        <w:t>.</w:t>
      </w:r>
      <w:r w:rsidR="000E6AA2">
        <w:t xml:space="preserve"> I think that this is </w:t>
      </w:r>
      <w:r w:rsidR="00382CA0">
        <w:t>since</w:t>
      </w:r>
      <w:r w:rsidR="000E6AA2">
        <w:t xml:space="preserve"> when using the </w:t>
      </w:r>
      <w:r w:rsidR="00382CA0">
        <w:t>terminal,</w:t>
      </w:r>
      <w:r w:rsidR="000E6AA2">
        <w:t xml:space="preserve"> I use</w:t>
      </w:r>
      <w:r w:rsidR="00382CA0">
        <w:t>d</w:t>
      </w:r>
      <w:r w:rsidR="000E6AA2">
        <w:t xml:space="preserve"> the </w:t>
      </w:r>
      <w:r w:rsidR="00382CA0">
        <w:t>programme</w:t>
      </w:r>
      <w:r w:rsidR="000E6AA2">
        <w:t xml:space="preserve"> in </w:t>
      </w:r>
      <w:r w:rsidR="000E6D10">
        <w:t>its</w:t>
      </w:r>
      <w:r w:rsidR="000E6AA2">
        <w:t xml:space="preserve"> </w:t>
      </w:r>
      <m:oMath>
        <m:r>
          <w:rPr>
            <w:rFonts w:ascii="Cambria Math" w:hAnsi="Cambria Math"/>
          </w:rPr>
          <m:t>.JAR</m:t>
        </m:r>
      </m:oMath>
      <w:r w:rsidR="000E6AA2">
        <w:t xml:space="preserve"> form</w:t>
      </w:r>
      <w:r w:rsidR="00263EC7">
        <w:t xml:space="preserve"> which must include </w:t>
      </w:r>
      <w:r w:rsidR="00382CA0">
        <w:t>certain</w:t>
      </w:r>
      <w:r w:rsidR="00263EC7">
        <w:t xml:space="preserve"> </w:t>
      </w:r>
      <w:r w:rsidR="00382CA0">
        <w:t xml:space="preserve">dependencies. </w:t>
      </w:r>
    </w:p>
    <w:p w14:paraId="51296D18" w14:textId="0D037688" w:rsidR="00A50190" w:rsidRPr="001A4C07" w:rsidRDefault="00A50190" w:rsidP="001A4C07">
      <w:pPr>
        <w:pStyle w:val="ListParagraph"/>
      </w:pPr>
    </w:p>
    <w:p w14:paraId="0F2F5517" w14:textId="5B3BF0ED" w:rsidR="00AE2B11" w:rsidRDefault="001869ED" w:rsidP="00E80BFC">
      <w:pPr>
        <w:pStyle w:val="Heading2"/>
      </w:pPr>
      <w:r>
        <w:t xml:space="preserve"> </w:t>
      </w:r>
      <w:r w:rsidR="00E80BFC" w:rsidRPr="00E80BFC">
        <w:t xml:space="preserve">Answers for task </w:t>
      </w:r>
      <w:r w:rsidR="007256B1">
        <w:t>4</w:t>
      </w:r>
      <w:r w:rsidR="00E80BFC" w:rsidRPr="00E80BFC">
        <w:t>:</w:t>
      </w:r>
    </w:p>
    <w:p w14:paraId="171AC083" w14:textId="712AA3F4" w:rsidR="00E80BFC" w:rsidRDefault="00AE1209" w:rsidP="00067097">
      <w:r>
        <w:t xml:space="preserve">  </w:t>
      </w:r>
      <w:r w:rsidR="007C3094">
        <w:t xml:space="preserve">When implementing this functionality. I made the following modifications: </w:t>
      </w:r>
    </w:p>
    <w:p w14:paraId="01B44D98" w14:textId="0DF8BC3E" w:rsidR="0080426D" w:rsidRDefault="00274862" w:rsidP="007C3094">
      <w:pPr>
        <w:pStyle w:val="ListParagraph"/>
        <w:numPr>
          <w:ilvl w:val="0"/>
          <w:numId w:val="3"/>
        </w:numPr>
      </w:pPr>
      <w:r>
        <w:t>I added “loop” to the E</w:t>
      </w:r>
      <w:r w:rsidR="00A72D3F">
        <w:t xml:space="preserve">num of tokens </w:t>
      </w:r>
      <w:r w:rsidR="000F215F">
        <w:t xml:space="preserve">at the end of </w:t>
      </w:r>
      <m:oMath>
        <m:r>
          <w:rPr>
            <w:rFonts w:ascii="Cambria Math" w:hAnsi="Cambria Math"/>
          </w:rPr>
          <m:t>Token.Java</m:t>
        </m:r>
      </m:oMath>
      <w:r w:rsidR="0002196B">
        <w:t xml:space="preserve">, </w:t>
      </w:r>
      <w:r w:rsidR="00DB7208">
        <w:t xml:space="preserve">so that the </w:t>
      </w:r>
      <w:r w:rsidR="00F71344">
        <w:t>parser</w:t>
      </w:r>
      <w:r w:rsidR="00DB7208">
        <w:t xml:space="preserve"> will be </w:t>
      </w:r>
      <w:r w:rsidR="0082252E">
        <w:t>able</w:t>
      </w:r>
      <w:r w:rsidR="00DB7208">
        <w:t xml:space="preserve"> to find it and know that there is in implementation for such a </w:t>
      </w:r>
      <w:r w:rsidR="0080426D">
        <w:t>thing</w:t>
      </w:r>
      <w:r w:rsidR="000F215F">
        <w:t>.</w:t>
      </w:r>
    </w:p>
    <w:p w14:paraId="64358B04" w14:textId="1426EB8F" w:rsidR="00EA4A00" w:rsidRPr="00EA4A00" w:rsidRDefault="00643F9F" w:rsidP="00EA4A00">
      <w:pPr>
        <w:pStyle w:val="ListParagraph"/>
        <w:numPr>
          <w:ilvl w:val="0"/>
          <w:numId w:val="3"/>
        </w:numPr>
      </w:pPr>
      <w:r>
        <w:t xml:space="preserve">I then </w:t>
      </w:r>
      <w:r w:rsidR="0082360E">
        <w:t>created a new class</w:t>
      </w:r>
      <w:r w:rsidR="0078634C">
        <w:t xml:space="preserve"> (called </w:t>
      </w:r>
      <m:oMath>
        <m:r>
          <w:rPr>
            <w:rFonts w:ascii="Cambria Math" w:hAnsi="Cambria Math"/>
          </w:rPr>
          <m:t>MiddleWhileCommand</m:t>
        </m:r>
      </m:oMath>
      <w:r w:rsidR="0078634C">
        <w:t>)</w:t>
      </w:r>
      <w:r w:rsidR="0082360E">
        <w:t xml:space="preserve">, I based </w:t>
      </w:r>
      <w:r w:rsidR="00602281">
        <w:t xml:space="preserve">it on </w:t>
      </w:r>
      <w:r w:rsidR="0082360E">
        <w:t xml:space="preserve">the </w:t>
      </w:r>
      <m:oMath>
        <m:r>
          <w:rPr>
            <w:rFonts w:ascii="Cambria Math" w:hAnsi="Cambria Math"/>
          </w:rPr>
          <m:t>RepeatCommand</m:t>
        </m:r>
      </m:oMath>
      <w:r w:rsidR="00AA7009">
        <w:t xml:space="preserve"> that I </w:t>
      </w:r>
      <w:r w:rsidR="007F5247">
        <w:t>created</w:t>
      </w:r>
      <w:r w:rsidR="00AA7009">
        <w:t xml:space="preserve"> in the practical</w:t>
      </w:r>
      <w:r w:rsidR="00AA7009" w:rsidRPr="00AA7009">
        <w:t>.</w:t>
      </w:r>
      <w:r w:rsidR="008D1512">
        <w:t xml:space="preserve"> This stores the </w:t>
      </w:r>
      <w:r w:rsidR="002A6F6E">
        <w:t>relevant</w:t>
      </w:r>
      <w:r w:rsidR="008D1512">
        <w:t xml:space="preserve"> </w:t>
      </w:r>
      <w:r w:rsidR="00736384">
        <w:t>subcomponents</w:t>
      </w:r>
      <w:r w:rsidR="008D1512">
        <w:t xml:space="preserve"> of the </w:t>
      </w:r>
      <w:r w:rsidR="002F4E78">
        <w:t>command (the expression</w:t>
      </w:r>
      <w:r w:rsidR="00736384">
        <w:t xml:space="preserve"> (like </w:t>
      </w:r>
      <w:r w:rsidR="00D24CB9">
        <w:t xml:space="preserve">an </w:t>
      </w:r>
      <w:r w:rsidR="00736384">
        <w:t>if statement</w:t>
      </w:r>
      <w:r w:rsidR="00D24CB9">
        <w:t>)</w:t>
      </w:r>
      <w:r w:rsidR="00736384">
        <w:t>)</w:t>
      </w:r>
      <w:r w:rsidR="002F4E78">
        <w:t xml:space="preserve">, </w:t>
      </w:r>
      <w:r w:rsidR="00221A08">
        <w:t xml:space="preserve">the </w:t>
      </w:r>
      <w:r w:rsidR="00847B3B">
        <w:t xml:space="preserve">logic to be </w:t>
      </w:r>
      <w:r w:rsidR="00D24CB9">
        <w:t>repeated and</w:t>
      </w:r>
      <w:r w:rsidR="00221A08">
        <w:t xml:space="preserve"> the statement that is ran regardless (ish) of the expression</w:t>
      </w:r>
      <w:r w:rsidR="00736384">
        <w:t xml:space="preserve">. </w:t>
      </w:r>
      <w:r w:rsidR="004A19F6">
        <w:t>It also provides methods to access such things</w:t>
      </w:r>
      <w:r w:rsidR="00EA4A00">
        <w:t xml:space="preserve">, </w:t>
      </w:r>
      <w:r w:rsidR="00C1580E">
        <w:t>including</w:t>
      </w:r>
      <w:r w:rsidR="00EA4A00">
        <w:t xml:space="preserve"> </w:t>
      </w:r>
      <w:r w:rsidR="00EA4A00" w:rsidRPr="00EA4A00">
        <w:t>visit</w:t>
      </w:r>
      <w:r w:rsidR="00EA4A00">
        <w:t xml:space="preserve"> which</w:t>
      </w:r>
      <w:r w:rsidR="007A3FFB">
        <w:t xml:space="preserve"> </w:t>
      </w:r>
      <w:r w:rsidR="00967993">
        <w:t xml:space="preserve">passes the </w:t>
      </w:r>
      <w:r w:rsidR="00073B2F">
        <w:t>parameters to a</w:t>
      </w:r>
      <w:r w:rsidR="00A31A2B">
        <w:t xml:space="preserve"> </w:t>
      </w:r>
      <w:r w:rsidR="006528A7">
        <w:t>visitor</w:t>
      </w:r>
      <w:r w:rsidR="00187DED">
        <w:t xml:space="preserve"> </w:t>
      </w:r>
      <w:r w:rsidR="006528A7">
        <w:t>method</w:t>
      </w:r>
      <w:r w:rsidR="00187DED">
        <w:t xml:space="preserve"> and returns the result</w:t>
      </w:r>
      <w:r w:rsidR="00073B2F">
        <w:t xml:space="preserve"> </w:t>
      </w:r>
      <w:r w:rsidR="00613FC7">
        <w:t xml:space="preserve">of this </w:t>
      </w:r>
      <w:r w:rsidR="00A6766F">
        <w:t xml:space="preserve">and a constructor which sets up the object with the </w:t>
      </w:r>
      <w:r w:rsidR="002A3F9A">
        <w:t xml:space="preserve">objects </w:t>
      </w:r>
      <w:r w:rsidR="00C1580E">
        <w:t>expression and the 2 commands</w:t>
      </w:r>
      <w:r w:rsidR="00BC4B46">
        <w:t xml:space="preserve"> to be ran</w:t>
      </w:r>
      <w:r w:rsidR="002A3F9A">
        <w:t xml:space="preserve">. </w:t>
      </w:r>
    </w:p>
    <w:p w14:paraId="75C3523E" w14:textId="08C940E0" w:rsidR="007C3C5B" w:rsidRPr="007C3C5B" w:rsidRDefault="009712C8" w:rsidP="007C3C5B">
      <w:pPr>
        <w:pStyle w:val="ListParagraph"/>
        <w:numPr>
          <w:ilvl w:val="0"/>
          <w:numId w:val="3"/>
        </w:numPr>
      </w:pPr>
      <w:r>
        <w:t xml:space="preserve">I then amended the </w:t>
      </w:r>
      <m:oMath>
        <m:r>
          <w:rPr>
            <w:rFonts w:ascii="Cambria Math" w:hAnsi="Cambria Math"/>
          </w:rPr>
          <m:t>commandVisitor.Java</m:t>
        </m:r>
      </m:oMath>
      <w:r w:rsidR="007C3C5B">
        <w:t xml:space="preserve"> interface to include a </w:t>
      </w:r>
      <m:oMath>
        <m:r>
          <w:rPr>
            <w:rFonts w:ascii="Cambria Math" w:hAnsi="Cambria Math"/>
          </w:rPr>
          <m:t>visitMiddleWhileCommand</m:t>
        </m:r>
      </m:oMath>
      <w:r w:rsidR="007C3C5B">
        <w:t xml:space="preserve">, this now </w:t>
      </w:r>
      <w:r w:rsidR="00727424">
        <w:t>meant</w:t>
      </w:r>
      <w:r w:rsidR="007C3C5B">
        <w:t xml:space="preserve"> that the </w:t>
      </w:r>
      <w:r w:rsidR="002C4B3E">
        <w:t xml:space="preserve">4 classes that implement this interface, now had to feature the </w:t>
      </w:r>
      <m:oMath>
        <m:r>
          <w:rPr>
            <w:rFonts w:ascii="Cambria Math" w:hAnsi="Cambria Math"/>
          </w:rPr>
          <m:t>visitMiddleWhileCommand</m:t>
        </m:r>
      </m:oMath>
      <w:r w:rsidR="002C4B3E">
        <w:t xml:space="preserve"> </w:t>
      </w:r>
      <w:r w:rsidR="00727424">
        <w:t>method</w:t>
      </w:r>
      <w:r w:rsidR="00C60F31">
        <w:t xml:space="preserve">. </w:t>
      </w:r>
    </w:p>
    <w:p w14:paraId="45464A7F" w14:textId="18FCBFCB" w:rsidR="007C3094" w:rsidRDefault="005D5F44" w:rsidP="0078634C">
      <w:pPr>
        <w:pStyle w:val="ListParagraph"/>
        <w:numPr>
          <w:ilvl w:val="0"/>
          <w:numId w:val="3"/>
        </w:numPr>
      </w:pPr>
      <w:r>
        <w:t xml:space="preserve">This </w:t>
      </w:r>
      <w:r w:rsidR="00AF17C5">
        <w:t>means that any classes that want to visit my command</w:t>
      </w:r>
      <w:r w:rsidR="0030504A">
        <w:t>, will now have individual implementation</w:t>
      </w:r>
      <w:r w:rsidR="00A31C87">
        <w:t>s</w:t>
      </w:r>
      <w:r w:rsidR="0030504A">
        <w:t xml:space="preserve">. </w:t>
      </w:r>
    </w:p>
    <w:p w14:paraId="150C439D" w14:textId="21AF5B03" w:rsidR="006954EA" w:rsidRDefault="0018684D" w:rsidP="0018684D">
      <w:pPr>
        <w:pStyle w:val="ListParagraph"/>
        <w:numPr>
          <w:ilvl w:val="0"/>
          <w:numId w:val="3"/>
        </w:numPr>
      </w:pPr>
      <w:r>
        <w:t xml:space="preserve">I also added </w:t>
      </w:r>
      <w:r w:rsidR="00E878C6">
        <w:t xml:space="preserve">a case to the </w:t>
      </w:r>
      <m:oMath>
        <m:r>
          <w:rPr>
            <w:rFonts w:ascii="Cambria Math" w:hAnsi="Cambria Math"/>
          </w:rPr>
          <m:t>parseSingleCommand()</m:t>
        </m:r>
      </m:oMath>
      <w:r w:rsidR="00E878C6">
        <w:t xml:space="preserve"> method in the </w:t>
      </w:r>
      <m:oMath>
        <m:r>
          <w:rPr>
            <w:rFonts w:ascii="Cambria Math" w:hAnsi="Cambria Math"/>
          </w:rPr>
          <m:t>Parser.Java</m:t>
        </m:r>
      </m:oMath>
      <w:r w:rsidR="00E878C6">
        <w:t xml:space="preserve"> class, </w:t>
      </w:r>
      <w:r w:rsidR="008B105B">
        <w:t xml:space="preserve">this means that when my loop is identified, </w:t>
      </w:r>
      <w:r w:rsidR="00BA13E2">
        <w:t xml:space="preserve">the following </w:t>
      </w:r>
      <w:r w:rsidR="006954EA">
        <w:t>methods</w:t>
      </w:r>
      <w:r w:rsidR="00BA13E2">
        <w:t xml:space="preserve"> are </w:t>
      </w:r>
      <w:r w:rsidR="006954EA">
        <w:t>executed</w:t>
      </w:r>
      <w:r w:rsidR="00BA13E2">
        <w:t>,</w:t>
      </w:r>
      <w:r w:rsidR="006954EA">
        <w:t xml:space="preserve"> to </w:t>
      </w:r>
      <w:r w:rsidR="00BC1EBE">
        <w:t xml:space="preserve">extract </w:t>
      </w:r>
      <w:r w:rsidR="00D20535">
        <w:t>the sub commands from it</w:t>
      </w:r>
      <w:r w:rsidR="006954EA">
        <w:t xml:space="preserve">: </w:t>
      </w:r>
    </w:p>
    <w:p w14:paraId="788EC084" w14:textId="343C2161" w:rsidR="00E74EB1" w:rsidRDefault="00923E71" w:rsidP="006954EA">
      <w:pPr>
        <w:pStyle w:val="ListParagraph"/>
        <w:numPr>
          <w:ilvl w:val="1"/>
          <w:numId w:val="3"/>
        </w:numPr>
      </w:pPr>
      <m:oMath>
        <m:r>
          <w:rPr>
            <w:rFonts w:ascii="Cambria Math" w:hAnsi="Cambria Math"/>
          </w:rPr>
          <m:t>acceptIt();</m:t>
        </m:r>
      </m:oMath>
      <w:r w:rsidR="00E74EB1">
        <w:t xml:space="preserve"> Is called to get rid of the word loop.</w:t>
      </w:r>
    </w:p>
    <w:p w14:paraId="7BE25E71" w14:textId="08341460" w:rsidR="006F3B2F" w:rsidRPr="006F3B2F" w:rsidRDefault="006F3B2F" w:rsidP="006F3B2F">
      <w:pPr>
        <w:pStyle w:val="ListParagraph"/>
        <w:numPr>
          <w:ilvl w:val="1"/>
          <w:numId w:val="3"/>
        </w:numPr>
      </w:pPr>
      <w:r>
        <w:t xml:space="preserve">The outcome of </w:t>
      </w:r>
      <m:oMath>
        <m:r>
          <w:rPr>
            <w:rFonts w:ascii="Cambria Math" w:hAnsi="Cambria Math"/>
          </w:rPr>
          <m:t>parseSingleCommand();</m:t>
        </m:r>
      </m:oMath>
      <w:r>
        <w:t xml:space="preserve"> is stored, this should capture the </w:t>
      </w:r>
      <w:r w:rsidR="00895998">
        <w:t xml:space="preserve">logic that should be ran regardless (ish) of the loop condition. </w:t>
      </w:r>
    </w:p>
    <w:p w14:paraId="22CB82DF" w14:textId="3B8F12B1" w:rsidR="000F215F" w:rsidRDefault="00C01699" w:rsidP="00C01699">
      <w:pPr>
        <w:pStyle w:val="ListParagraph"/>
        <w:numPr>
          <w:ilvl w:val="1"/>
          <w:numId w:val="3"/>
        </w:numPr>
      </w:pPr>
      <w:r>
        <w:t xml:space="preserve">I then used </w:t>
      </w:r>
      <m:oMath>
        <m:r>
          <w:rPr>
            <w:rFonts w:ascii="Cambria Math" w:hAnsi="Cambria Math"/>
          </w:rPr>
          <m:t>accept(Token.Kind.</m:t>
        </m:r>
        <m:r>
          <w:rPr>
            <w:rFonts w:ascii="Cambria Math" w:hAnsi="Cambria Math"/>
          </w:rPr>
          <m:t>WHILE</m:t>
        </m:r>
        <m:r>
          <w:rPr>
            <w:rFonts w:ascii="Cambria Math" w:hAnsi="Cambria Math"/>
          </w:rPr>
          <m:t xml:space="preserve">); </m:t>
        </m:r>
      </m:oMath>
      <w:r>
        <w:t xml:space="preserve">to make sure that there is in fact a while </w:t>
      </w:r>
      <w:r w:rsidR="00BF759A">
        <w:t>command</w:t>
      </w:r>
      <w:r>
        <w:t>.</w:t>
      </w:r>
    </w:p>
    <w:p w14:paraId="338E3403" w14:textId="2164C295" w:rsidR="006D19A7" w:rsidRDefault="00923E71" w:rsidP="006D19A7">
      <w:pPr>
        <w:pStyle w:val="ListParagraph"/>
        <w:numPr>
          <w:ilvl w:val="1"/>
          <w:numId w:val="3"/>
        </w:numPr>
      </w:pPr>
      <m:oMath>
        <m:r>
          <w:rPr>
            <w:rFonts w:ascii="Cambria Math" w:hAnsi="Cambria Math"/>
          </w:rPr>
          <m:t>acceptIt();</m:t>
        </m:r>
      </m:oMath>
      <w:r w:rsidR="006D19A7">
        <w:t xml:space="preserve"> Is called, again, to get rid of the word while.</w:t>
      </w:r>
    </w:p>
    <w:p w14:paraId="6C03E9EF" w14:textId="0423DEA3" w:rsidR="00981B02" w:rsidRPr="00981B02" w:rsidRDefault="00981B02" w:rsidP="00981B02">
      <w:pPr>
        <w:pStyle w:val="ListParagraph"/>
        <w:numPr>
          <w:ilvl w:val="1"/>
          <w:numId w:val="3"/>
        </w:numPr>
      </w:pPr>
      <w:r>
        <w:t xml:space="preserve">And </w:t>
      </w:r>
      <m:oMath>
        <m:r>
          <w:rPr>
            <w:rFonts w:ascii="Cambria Math" w:hAnsi="Cambria Math"/>
          </w:rPr>
          <m:t>parseExpression()</m:t>
        </m:r>
      </m:oMath>
      <w:r>
        <w:t>, is called to extract the expression</w:t>
      </w:r>
    </w:p>
    <w:p w14:paraId="72CEB0E5" w14:textId="6EA26DB5" w:rsidR="00AC1820" w:rsidRPr="00AC1820" w:rsidRDefault="00AC1820" w:rsidP="00AC1820">
      <w:pPr>
        <w:pStyle w:val="ListParagraph"/>
        <w:numPr>
          <w:ilvl w:val="1"/>
          <w:numId w:val="3"/>
        </w:numPr>
      </w:pPr>
      <w:r>
        <w:t xml:space="preserve">We then look for the word do, to continue: </w:t>
      </w:r>
      <m:oMath>
        <m:r>
          <w:rPr>
            <w:rFonts w:ascii="Cambria Math" w:hAnsi="Cambria Math"/>
          </w:rPr>
          <m:t>accept(Token.Kind.</m:t>
        </m:r>
        <m:r>
          <w:rPr>
            <w:rFonts w:ascii="Cambria Math" w:hAnsi="Cambria Math"/>
          </w:rPr>
          <m:t>DO</m:t>
        </m:r>
        <m:r>
          <w:rPr>
            <w:rFonts w:ascii="Cambria Math" w:hAnsi="Cambria Math"/>
          </w:rPr>
          <m:t>);</m:t>
        </m:r>
      </m:oMath>
    </w:p>
    <w:p w14:paraId="35349F2C" w14:textId="07682BE0" w:rsidR="00BF5C54" w:rsidRPr="00BF5C54" w:rsidRDefault="00BF5C54" w:rsidP="00BF5C54">
      <w:pPr>
        <w:pStyle w:val="ListParagraph"/>
        <w:numPr>
          <w:ilvl w:val="1"/>
          <w:numId w:val="3"/>
        </w:numPr>
      </w:pPr>
      <w:r>
        <w:t xml:space="preserve">Get rid of it using, </w:t>
      </w:r>
      <m:oMath>
        <m:r>
          <w:rPr>
            <w:rFonts w:ascii="Cambria Math" w:hAnsi="Cambria Math"/>
          </w:rPr>
          <m:t>acceptIt();</m:t>
        </m:r>
      </m:oMath>
    </w:p>
    <w:p w14:paraId="58C6715C" w14:textId="27C9A0AE" w:rsidR="00C01699" w:rsidRDefault="00290AED" w:rsidP="00290AED">
      <w:pPr>
        <w:pStyle w:val="ListParagraph"/>
        <w:numPr>
          <w:ilvl w:val="1"/>
          <w:numId w:val="3"/>
        </w:numPr>
      </w:pPr>
      <w:r>
        <w:lastRenderedPageBreak/>
        <w:t xml:space="preserve">And then we attempt to parse the loop body using </w:t>
      </w:r>
      <m:oMath>
        <m:r>
          <w:rPr>
            <w:rFonts w:ascii="Cambria Math" w:hAnsi="Cambria Math"/>
          </w:rPr>
          <m:t>parseSingleCommand()</m:t>
        </m:r>
      </m:oMath>
      <w:r>
        <w:t xml:space="preserve"> </w:t>
      </w:r>
      <w:r w:rsidR="00477B89">
        <w:t>gets the</w:t>
      </w:r>
      <w:r>
        <w:t xml:space="preserve"> </w:t>
      </w:r>
      <w:r w:rsidR="00477B89">
        <w:t>token</w:t>
      </w:r>
      <w:r>
        <w:t xml:space="preserve"> we save in a </w:t>
      </w:r>
      <w:r w:rsidR="00472593">
        <w:t>variable</w:t>
      </w:r>
      <w:r>
        <w:t xml:space="preserve">. </w:t>
      </w:r>
    </w:p>
    <w:p w14:paraId="667775E0" w14:textId="394BDDCB" w:rsidR="00290AED" w:rsidRDefault="00290AED" w:rsidP="00290AED">
      <w:pPr>
        <w:pStyle w:val="ListParagraph"/>
        <w:numPr>
          <w:ilvl w:val="1"/>
          <w:numId w:val="3"/>
        </w:numPr>
      </w:pPr>
      <w:r>
        <w:t xml:space="preserve">We call </w:t>
      </w:r>
      <w:r w:rsidR="00472593">
        <w:t>finish</w:t>
      </w:r>
      <w:r>
        <w:t xml:space="preserve"> with the current location in the file </w:t>
      </w:r>
      <w:r w:rsidR="006D5DF5">
        <w:t xml:space="preserve">for logging. </w:t>
      </w:r>
    </w:p>
    <w:p w14:paraId="1BA04C6C" w14:textId="07939FF4" w:rsidR="006D5DF5" w:rsidRDefault="00F34C86" w:rsidP="00F34C86">
      <w:pPr>
        <w:pStyle w:val="ListParagraph"/>
        <w:numPr>
          <w:ilvl w:val="1"/>
          <w:numId w:val="3"/>
        </w:numPr>
      </w:pPr>
      <w:r>
        <w:t xml:space="preserve">And we build the </w:t>
      </w:r>
      <m:oMath>
        <m:r>
          <w:rPr>
            <w:rFonts w:ascii="Cambria Math" w:hAnsi="Cambria Math"/>
          </w:rPr>
          <m:t>commandAST</m:t>
        </m:r>
      </m:oMath>
      <w:r>
        <w:t xml:space="preserve"> by </w:t>
      </w:r>
      <w:r w:rsidR="00472593">
        <w:t>creating</w:t>
      </w:r>
      <w:r>
        <w:t xml:space="preserve"> a new </w:t>
      </w:r>
      <m:oMath>
        <m:r>
          <w:rPr>
            <w:rFonts w:ascii="Cambria Math" w:hAnsi="Cambria Math"/>
          </w:rPr>
          <m:t>MiddleWhileCommand</m:t>
        </m:r>
      </m:oMath>
      <w:r>
        <w:t xml:space="preserve"> object with all we stored from the structure. </w:t>
      </w:r>
    </w:p>
    <w:p w14:paraId="00280461" w14:textId="50B538EE" w:rsidR="00A936E3" w:rsidRDefault="001A1E40" w:rsidP="00F34C86">
      <w:pPr>
        <w:pStyle w:val="ListParagraph"/>
        <w:numPr>
          <w:ilvl w:val="1"/>
          <w:numId w:val="3"/>
        </w:numPr>
      </w:pPr>
      <w:r>
        <w:t>Since writing this, I have removed a few of the accept commands, see code, turns out I was being rather over excepting!</w:t>
      </w:r>
    </w:p>
    <w:p w14:paraId="1053D84D" w14:textId="5E4E0511" w:rsidR="00472593" w:rsidRDefault="00306249" w:rsidP="00C22ABA">
      <w:pPr>
        <w:pStyle w:val="ListParagraph"/>
        <w:numPr>
          <w:ilvl w:val="0"/>
          <w:numId w:val="3"/>
        </w:numPr>
      </w:pPr>
      <w:r>
        <w:t xml:space="preserve">I had to implement </w:t>
      </w:r>
      <w:r w:rsidR="00186C49">
        <w:t>a</w:t>
      </w:r>
      <w:r w:rsidR="00CB44DA">
        <w:t xml:space="preserve"> visit </w:t>
      </w:r>
      <w:r w:rsidR="00EC769D">
        <w:t>method</w:t>
      </w:r>
      <w:r w:rsidR="00CB44DA">
        <w:t xml:space="preserve"> in </w:t>
      </w:r>
      <m:oMath>
        <m:r>
          <w:rPr>
            <w:rFonts w:ascii="Cambria Math" w:hAnsi="Cambria Math"/>
          </w:rPr>
          <m:t>LayoutVisiter.Java</m:t>
        </m:r>
      </m:oMath>
      <w:r w:rsidR="00644585">
        <w:t xml:space="preserve"> </w:t>
      </w:r>
      <w:r w:rsidR="000D1FDD">
        <w:t>to</w:t>
      </w:r>
      <w:r w:rsidR="00BD68D7">
        <w:t xml:space="preserve"> populate the AST by visit</w:t>
      </w:r>
      <w:r w:rsidR="000D1FDD">
        <w:t>ing</w:t>
      </w:r>
      <w:r w:rsidR="00BD68D7">
        <w:t xml:space="preserve"> the child elements of commands. </w:t>
      </w:r>
    </w:p>
    <w:p w14:paraId="0E02D6FF" w14:textId="51FA05C0" w:rsidR="009240B0" w:rsidRDefault="007E61A9" w:rsidP="00C22ABA">
      <w:pPr>
        <w:pStyle w:val="ListParagraph"/>
        <w:numPr>
          <w:ilvl w:val="0"/>
          <w:numId w:val="3"/>
        </w:numPr>
      </w:pPr>
      <w:r>
        <w:t xml:space="preserve">I also implemented a visitor in the </w:t>
      </w:r>
      <w:r w:rsidR="00215FFB">
        <w:t>Encoder</w:t>
      </w:r>
      <w:r>
        <w:t xml:space="preserve"> class</w:t>
      </w:r>
      <w:r w:rsidR="00236323">
        <w:t xml:space="preserve">, this is </w:t>
      </w:r>
      <w:r w:rsidR="003D38DF">
        <w:t>responsible</w:t>
      </w:r>
      <w:r w:rsidR="00236323">
        <w:t xml:space="preserve"> for </w:t>
      </w:r>
      <w:r w:rsidR="00B6064F">
        <w:t>encoding</w:t>
      </w:r>
      <w:r w:rsidR="00236323">
        <w:t xml:space="preserve"> and </w:t>
      </w:r>
      <w:r w:rsidR="003D38DF">
        <w:t xml:space="preserve">stitching </w:t>
      </w:r>
      <w:r w:rsidR="00236323">
        <w:t xml:space="preserve">the </w:t>
      </w:r>
      <w:r w:rsidR="003D38DF">
        <w:t xml:space="preserve">operations together, turning </w:t>
      </w:r>
      <w:r w:rsidR="00236323">
        <w:t>the logic</w:t>
      </w:r>
      <w:r w:rsidR="003D38DF">
        <w:t xml:space="preserve"> block</w:t>
      </w:r>
      <w:r w:rsidR="00236323">
        <w:t xml:space="preserve"> into machine code. </w:t>
      </w:r>
    </w:p>
    <w:p w14:paraId="46885F72" w14:textId="07AE65DF" w:rsidR="00215FFB" w:rsidRDefault="001A1E40" w:rsidP="00C22ABA">
      <w:pPr>
        <w:pStyle w:val="ListParagraph"/>
        <w:numPr>
          <w:ilvl w:val="0"/>
          <w:numId w:val="3"/>
        </w:numPr>
      </w:pPr>
      <w:r>
        <w:t>Finally</w:t>
      </w:r>
      <w:r w:rsidR="00215FFB">
        <w:t xml:space="preserve"> I also added logic to the </w:t>
      </w:r>
      <w:r w:rsidR="00B6064F">
        <w:t>C</w:t>
      </w:r>
      <w:r w:rsidR="00FF78E7">
        <w:t>hecker class</w:t>
      </w:r>
      <w:r w:rsidR="006369DF">
        <w:t xml:space="preserve"> this checks that expressions are what we expect them to be. </w:t>
      </w:r>
    </w:p>
    <w:p w14:paraId="52F87B31" w14:textId="4A3F2DE4" w:rsidR="00E84858" w:rsidRDefault="006E1D32" w:rsidP="00E84858">
      <w:pPr>
        <w:pStyle w:val="ListParagraph"/>
        <w:numPr>
          <w:ilvl w:val="0"/>
          <w:numId w:val="3"/>
        </w:numPr>
      </w:pPr>
      <w:r>
        <w:t>I have implemented the tests also</w:t>
      </w:r>
      <w:r w:rsidR="00C17EF9">
        <w:t xml:space="preserve"> in the </w:t>
      </w:r>
      <m:oMath>
        <m:r>
          <w:rPr>
            <w:rFonts w:ascii="Cambria Math" w:hAnsi="Cambria Math"/>
          </w:rPr>
          <m:t>TestScanner.Java</m:t>
        </m:r>
      </m:oMath>
      <w:r w:rsidR="00C17EF9">
        <w:t xml:space="preserve"> class, </w:t>
      </w:r>
      <w:r w:rsidR="00D64968">
        <w:t>I had an error, they did not catch it</w:t>
      </w:r>
      <w:r w:rsidR="0067377E">
        <w:t>, since they don’t test all the stages of compilation.</w:t>
      </w:r>
    </w:p>
    <w:p w14:paraId="58DB172C" w14:textId="72F638CC" w:rsidR="000E1E5A" w:rsidRPr="00E3712C" w:rsidRDefault="007A1F08" w:rsidP="007A1F08">
      <w:pPr>
        <w:pStyle w:val="Heading2"/>
      </w:pPr>
      <w:r w:rsidRPr="007A1F08">
        <w:t xml:space="preserve">Answers for task </w:t>
      </w:r>
      <w:r>
        <w:t>5</w:t>
      </w:r>
      <w:r w:rsidRPr="007A1F08">
        <w:t>:</w:t>
      </w:r>
    </w:p>
    <w:p w14:paraId="2DA038A9" w14:textId="731F47D2" w:rsidR="000363AE" w:rsidRDefault="00E27EE2" w:rsidP="007A1F08">
      <w:r>
        <w:t>O</w:t>
      </w:r>
      <w:r w:rsidR="00AA033F">
        <w:t>ne of the things that I had to get used to during the completion of this assignment was the fact that the test</w:t>
      </w:r>
      <w:r w:rsidR="00742D15">
        <w:t>s</w:t>
      </w:r>
      <w:r w:rsidR="001C42D1">
        <w:t xml:space="preserve"> </w:t>
      </w:r>
      <w:r w:rsidR="00742D15">
        <w:t xml:space="preserve">file names did not </w:t>
      </w:r>
      <w:r>
        <w:t>follow</w:t>
      </w:r>
      <w:r w:rsidR="00742D15">
        <w:t xml:space="preserve"> camel case</w:t>
      </w:r>
      <w:r w:rsidR="00AC124E">
        <w:t xml:space="preserve">. When I began implementing tests for this project, </w:t>
      </w:r>
      <w:r>
        <w:t xml:space="preserve">I managed </w:t>
      </w:r>
      <w:r w:rsidR="000F6C72">
        <w:t xml:space="preserve">following the existing pattern of not using this, however as the complexity grew, </w:t>
      </w:r>
      <w:r w:rsidR="001E08A6">
        <w:t>I ended up having to</w:t>
      </w:r>
      <w:r w:rsidR="00CC5620">
        <w:t xml:space="preserve"> </w:t>
      </w:r>
      <w:r w:rsidR="00715E52">
        <w:t>give</w:t>
      </w:r>
      <w:r w:rsidR="00CC5620">
        <w:t xml:space="preserve"> in</w:t>
      </w:r>
      <w:r w:rsidR="00715E52">
        <w:t xml:space="preserve"> to</w:t>
      </w:r>
      <w:r w:rsidR="00CC5620">
        <w:t xml:space="preserve"> using camel case as the filenames and method names for the tests began to get difficult to read. I use</w:t>
      </w:r>
      <w:r w:rsidR="00E54118">
        <w:t>d</w:t>
      </w:r>
      <w:r w:rsidR="00CC5620">
        <w:t xml:space="preserve"> IntelliJ’s is rename tool, to </w:t>
      </w:r>
      <w:r w:rsidR="00A05405">
        <w:t xml:space="preserve">address this. It works similarly to the method </w:t>
      </w:r>
      <w:r>
        <w:t xml:space="preserve">rename function </w:t>
      </w:r>
      <w:r w:rsidR="00A05405">
        <w:t>that we were shown in lectures.</w:t>
      </w:r>
      <w:r w:rsidR="000F6C72">
        <w:t xml:space="preserve"> </w:t>
      </w:r>
      <w:r w:rsidR="008E5D25">
        <w:t xml:space="preserve">I know that it is best to stick to a convention, but I only </w:t>
      </w:r>
      <w:r w:rsidR="001C42D1">
        <w:t>re-named</w:t>
      </w:r>
      <w:r w:rsidR="008E5D25">
        <w:t xml:space="preserve"> </w:t>
      </w:r>
      <w:r w:rsidR="001C42D1">
        <w:t>file names</w:t>
      </w:r>
      <w:r w:rsidR="008E5D25">
        <w:t xml:space="preserve"> that were illegible</w:t>
      </w:r>
      <w:r w:rsidR="00715E52">
        <w:t xml:space="preserve"> without camel case</w:t>
      </w:r>
      <w:r w:rsidR="00AE30BF">
        <w:t xml:space="preserve"> as I realise that </w:t>
      </w:r>
      <w:r w:rsidR="001C42D1">
        <w:t>if I were</w:t>
      </w:r>
      <w:r w:rsidR="00AE30BF">
        <w:t xml:space="preserve"> to change </w:t>
      </w:r>
      <w:r w:rsidR="001C42D1">
        <w:t>all the</w:t>
      </w:r>
      <w:r w:rsidR="00AE30BF">
        <w:t xml:space="preserve"> filenames</w:t>
      </w:r>
      <w:r w:rsidR="0063736D">
        <w:t xml:space="preserve"> then this may cause issues</w:t>
      </w:r>
      <w:r w:rsidR="00C140D2">
        <w:t xml:space="preserve"> for those who test </w:t>
      </w:r>
      <w:r w:rsidR="001C42D1">
        <w:t>(and mark me on</w:t>
      </w:r>
      <w:r w:rsidR="00A50621">
        <w:t xml:space="preserve">) </w:t>
      </w:r>
      <w:r w:rsidR="00C140D2">
        <w:t xml:space="preserve">the compilers functionality by supplying </w:t>
      </w:r>
      <w:r w:rsidR="00A50621">
        <w:t xml:space="preserve">it </w:t>
      </w:r>
      <w:r w:rsidR="00C140D2">
        <w:t xml:space="preserve">with one of these files </w:t>
      </w:r>
      <w:r w:rsidR="008B5B9D">
        <w:t>as an argument</w:t>
      </w:r>
      <w:r w:rsidR="00C140D2">
        <w:t xml:space="preserve">. </w:t>
      </w:r>
      <w:r w:rsidR="00A61053">
        <w:t>I am aware that camel case is good programming practice.</w:t>
      </w:r>
    </w:p>
    <w:p w14:paraId="5249A9CB" w14:textId="77777777" w:rsidR="00A61053" w:rsidRDefault="00A61053" w:rsidP="007A1F08"/>
    <w:p w14:paraId="29837603" w14:textId="27A63633" w:rsidR="00947F39" w:rsidRDefault="00B261C5" w:rsidP="007A1F08">
      <w:r>
        <w:t xml:space="preserve">In terms of the actual content of </w:t>
      </w:r>
      <w:r w:rsidR="00FF7667">
        <w:t xml:space="preserve">my tests, they cover: </w:t>
      </w:r>
    </w:p>
    <w:p w14:paraId="231F7248" w14:textId="6287388C" w:rsidR="00567E60" w:rsidRDefault="00C610F1" w:rsidP="00C610F1">
      <w:pPr>
        <w:pStyle w:val="ListParagraph"/>
        <w:numPr>
          <w:ilvl w:val="0"/>
          <w:numId w:val="3"/>
        </w:numPr>
      </w:pPr>
      <w:r>
        <w:t xml:space="preserve">Whither programs that contain </w:t>
      </w:r>
      <w:r w:rsidR="003B5E8E">
        <w:t xml:space="preserve">curly brackets </w:t>
      </w:r>
      <w:r w:rsidR="002575F9">
        <w:t xml:space="preserve">or </w:t>
      </w:r>
      <w:r w:rsidR="003B5E8E">
        <w:t xml:space="preserve">curly brackets </w:t>
      </w:r>
      <w:r w:rsidR="002575F9">
        <w:t xml:space="preserve">that are </w:t>
      </w:r>
      <w:r w:rsidR="003B5E8E">
        <w:t xml:space="preserve">nested </w:t>
      </w:r>
      <w:r w:rsidR="002575F9">
        <w:t xml:space="preserve">in curly brackets </w:t>
      </w:r>
      <w:r w:rsidR="00150DD8">
        <w:t xml:space="preserve">where one would typically use the begin and end </w:t>
      </w:r>
      <w:r w:rsidR="00567E60">
        <w:t xml:space="preserve">signifiers, can be </w:t>
      </w:r>
      <w:r w:rsidR="0080447A">
        <w:t>represented by the compiler as an AST</w:t>
      </w:r>
      <w:r w:rsidR="00567E60">
        <w:t>.</w:t>
      </w:r>
    </w:p>
    <w:p w14:paraId="1BAAEA53" w14:textId="07A1B788" w:rsidR="00FF7667" w:rsidRDefault="00563C63" w:rsidP="00C610F1">
      <w:pPr>
        <w:pStyle w:val="ListParagraph"/>
        <w:numPr>
          <w:ilvl w:val="0"/>
          <w:numId w:val="3"/>
        </w:numPr>
      </w:pPr>
      <w:r>
        <w:t xml:space="preserve">Cases where both or one </w:t>
      </w:r>
      <w:r w:rsidR="00C817BC">
        <w:t>of the brackets are missing.</w:t>
      </w:r>
    </w:p>
    <w:p w14:paraId="4D216189" w14:textId="79F58D39" w:rsidR="00C817BC" w:rsidRDefault="00246699" w:rsidP="00C610F1">
      <w:pPr>
        <w:pStyle w:val="ListParagraph"/>
        <w:numPr>
          <w:ilvl w:val="0"/>
          <w:numId w:val="3"/>
        </w:numPr>
      </w:pPr>
      <w:r>
        <w:t xml:space="preserve">In the case of </w:t>
      </w:r>
      <w:r w:rsidR="00576571">
        <w:t xml:space="preserve">nested loops, </w:t>
      </w:r>
      <w:r w:rsidR="002A1488">
        <w:t xml:space="preserve">the cases in which all </w:t>
      </w:r>
      <w:r w:rsidR="00127FAE">
        <w:t xml:space="preserve">or </w:t>
      </w:r>
      <w:r w:rsidR="002A1488">
        <w:t>just one</w:t>
      </w:r>
      <w:r w:rsidR="00F55121">
        <w:t xml:space="preserve"> bracket is missing. </w:t>
      </w:r>
    </w:p>
    <w:p w14:paraId="03C3C322" w14:textId="5C334698" w:rsidR="000363AE" w:rsidRDefault="00262C5C" w:rsidP="007A1F08">
      <w:pPr>
        <w:pStyle w:val="ListParagraph"/>
        <w:numPr>
          <w:ilvl w:val="0"/>
          <w:numId w:val="3"/>
        </w:numPr>
      </w:pPr>
      <w:r>
        <w:t>I also made cases where</w:t>
      </w:r>
      <w:r w:rsidR="000C0282">
        <w:t>,</w:t>
      </w:r>
      <w:r w:rsidR="002F5740">
        <w:t xml:space="preserve"> in the main code body and in nested blocks,</w:t>
      </w:r>
      <w:r w:rsidR="003A3DAC">
        <w:t xml:space="preserve"> I included curly brackets were not mentioned and I test </w:t>
      </w:r>
      <w:r w:rsidR="00647D92">
        <w:t xml:space="preserve">with </w:t>
      </w:r>
      <w:r w:rsidR="007359B4">
        <w:t xml:space="preserve">a </w:t>
      </w:r>
      <w:r w:rsidR="00647D92">
        <w:t>begin</w:t>
      </w:r>
      <w:r w:rsidR="007359B4">
        <w:t xml:space="preserve"> </w:t>
      </w:r>
      <w:r w:rsidR="00CA4AD5">
        <w:t>statement</w:t>
      </w:r>
      <w:r w:rsidR="00647D92">
        <w:t xml:space="preserve">, with </w:t>
      </w:r>
      <w:r w:rsidR="007359B4">
        <w:t xml:space="preserve">an </w:t>
      </w:r>
      <w:r w:rsidR="00647D92">
        <w:t>end</w:t>
      </w:r>
      <w:r w:rsidR="00CA4AD5">
        <w:t xml:space="preserve"> statement</w:t>
      </w:r>
      <w:r w:rsidR="00647D92">
        <w:t>, with</w:t>
      </w:r>
      <w:r w:rsidR="007359B4">
        <w:t xml:space="preserve"> </w:t>
      </w:r>
      <w:r w:rsidR="00647D92">
        <w:t>both</w:t>
      </w:r>
      <w:r w:rsidR="00CA4AD5">
        <w:t xml:space="preserve"> statements.</w:t>
      </w:r>
    </w:p>
    <w:p w14:paraId="52D15442" w14:textId="77777777" w:rsidR="00B13E18" w:rsidRDefault="00B13E18" w:rsidP="007A1F08"/>
    <w:p w14:paraId="0C2E7F2D" w14:textId="5D857BA4" w:rsidR="000363AE" w:rsidRDefault="00B13E18" w:rsidP="007A1F08">
      <w:r>
        <w:t xml:space="preserve"> The assumption</w:t>
      </w:r>
      <w:r w:rsidR="00445847">
        <w:t>s</w:t>
      </w:r>
      <w:r>
        <w:t xml:space="preserve"> my tests highlight: </w:t>
      </w:r>
    </w:p>
    <w:p w14:paraId="7963F307" w14:textId="62C36FE9" w:rsidR="000363AE" w:rsidRDefault="00FE0001" w:rsidP="00FE0001">
      <w:pPr>
        <w:pStyle w:val="ListParagraph"/>
        <w:numPr>
          <w:ilvl w:val="0"/>
          <w:numId w:val="3"/>
        </w:numPr>
      </w:pPr>
      <w:r>
        <w:t>I have not implemented support for mixing operators for example:</w:t>
      </w:r>
    </w:p>
    <w:p w14:paraId="14105521" w14:textId="77777777" w:rsidR="00FE0001" w:rsidRDefault="00FE0001" w:rsidP="00FE0001">
      <w:pPr>
        <w:pStyle w:val="ListParagraph"/>
      </w:pPr>
    </w:p>
    <w:p w14:paraId="26657ABA" w14:textId="77777777" w:rsidR="00FC7FF6" w:rsidRDefault="00FC7FF6" w:rsidP="00FE0001">
      <w:pPr>
        <w:pStyle w:val="ListParagraph"/>
      </w:pPr>
      <w:r>
        <w:t>{</w:t>
      </w:r>
    </w:p>
    <w:p w14:paraId="0766EBDB" w14:textId="5DC69596" w:rsidR="00FC7FF6" w:rsidRDefault="00FC7FF6" w:rsidP="00FE0001">
      <w:pPr>
        <w:pStyle w:val="ListParagraph"/>
      </w:pPr>
      <w:r>
        <w:t>…</w:t>
      </w:r>
    </w:p>
    <w:p w14:paraId="7F5AE9C1" w14:textId="116AA98B" w:rsidR="00FC7FF6" w:rsidRDefault="00FC7FF6" w:rsidP="00FC7FF6">
      <w:pPr>
        <w:pStyle w:val="ListParagraph"/>
        <w:ind w:firstLine="720"/>
      </w:pPr>
      <w:r>
        <w:t>begin</w:t>
      </w:r>
    </w:p>
    <w:p w14:paraId="22691C35" w14:textId="3699E8A5" w:rsidR="00FC7FF6" w:rsidRDefault="00FC7FF6" w:rsidP="00FC7FF6">
      <w:pPr>
        <w:pStyle w:val="ListParagraph"/>
        <w:ind w:firstLine="720"/>
      </w:pPr>
      <w:r>
        <w:lastRenderedPageBreak/>
        <w:t>…</w:t>
      </w:r>
    </w:p>
    <w:p w14:paraId="23D64CEA" w14:textId="19D89BC7" w:rsidR="00FC7FF6" w:rsidRDefault="00FC7FF6" w:rsidP="00FC7FF6">
      <w:pPr>
        <w:pStyle w:val="ListParagraph"/>
        <w:ind w:firstLine="720"/>
      </w:pPr>
      <w:r>
        <w:t>end</w:t>
      </w:r>
    </w:p>
    <w:p w14:paraId="25FD82AB" w14:textId="4DE239C7" w:rsidR="00FC7FF6" w:rsidRDefault="00FC7FF6" w:rsidP="00FC7FF6">
      <w:r>
        <w:tab/>
        <w:t>…</w:t>
      </w:r>
    </w:p>
    <w:p w14:paraId="03EA6EAB" w14:textId="60CAC2B3" w:rsidR="00FC7FF6" w:rsidRDefault="00FC7FF6" w:rsidP="00FC7FF6">
      <w:r>
        <w:tab/>
        <w:t>}</w:t>
      </w:r>
    </w:p>
    <w:p w14:paraId="3D1E1EE6" w14:textId="74B7A563" w:rsidR="00FC7FF6" w:rsidRDefault="00FC7FF6" w:rsidP="00FC7FF6">
      <w:r>
        <w:tab/>
      </w:r>
      <w:r w:rsidR="00DC4A7C">
        <w:t xml:space="preserve">Or any other element of above. </w:t>
      </w:r>
    </w:p>
    <w:p w14:paraId="6B6E1DD2" w14:textId="0AB014E5" w:rsidR="000363AE" w:rsidRDefault="00BC5ECE" w:rsidP="00136DE5">
      <w:pPr>
        <w:ind w:left="720"/>
      </w:pPr>
      <w:r>
        <w:t xml:space="preserve">I did think about implementing this however, </w:t>
      </w:r>
      <w:r w:rsidR="002500FB">
        <w:t>in Clean Code we are told: “</w:t>
      </w:r>
      <w:r w:rsidR="001B7814" w:rsidRPr="001B7814">
        <w:t>A consistent lexicon is a great boon to the programmers who must use your code</w:t>
      </w:r>
      <w:r w:rsidR="001B7814">
        <w:t xml:space="preserve">” </w:t>
      </w:r>
      <w:r w:rsidR="000A6FFA">
        <w:t xml:space="preserve">which shows that by having </w:t>
      </w:r>
      <w:r w:rsidR="00461B1F">
        <w:t>multiple</w:t>
      </w:r>
      <w:r w:rsidR="000A6FFA">
        <w:t xml:space="preserve"> </w:t>
      </w:r>
      <w:r w:rsidR="00B52CA8">
        <w:t>names for the same things, isn’t always a good thing, so I have not implemented the ability for th</w:t>
      </w:r>
      <w:r w:rsidR="00667687">
        <w:t xml:space="preserve">ese operators to be combined within the same </w:t>
      </w:r>
      <w:r w:rsidR="00F05543">
        <w:t>Triangle</w:t>
      </w:r>
      <w:r w:rsidR="00667687">
        <w:t xml:space="preserve"> file. </w:t>
      </w:r>
    </w:p>
    <w:p w14:paraId="040B9831" w14:textId="7B131EDB" w:rsidR="00DE3034" w:rsidRPr="00503A65" w:rsidRDefault="00136DE5" w:rsidP="003A3867">
      <w:r w:rsidRPr="00503A65">
        <w:t xml:space="preserve">The flaws of this way of testing can </w:t>
      </w:r>
      <w:r w:rsidR="00E84CA0" w:rsidRPr="00503A65">
        <w:t xml:space="preserve">be seen as the </w:t>
      </w:r>
      <m:oMath>
        <m:r>
          <w:rPr>
            <w:rFonts w:ascii="Cambria Math" w:hAnsi="Cambria Math"/>
          </w:rPr>
          <m:t>testWhileWithMissingCurlys</m:t>
        </m:r>
      </m:oMath>
      <w:r w:rsidR="0021269C" w:rsidRPr="00503A65">
        <w:t>,</w:t>
      </w:r>
      <w:r w:rsidR="00FD1781" w:rsidRPr="00503A65">
        <w:t xml:space="preserve"> passes: </w:t>
      </w:r>
      <w:r w:rsidR="007675D9" w:rsidRPr="00503A65">
        <w:t xml:space="preserve"> </w:t>
      </w:r>
    </w:p>
    <w:p w14:paraId="5B5CB773" w14:textId="43AC4D9A" w:rsidR="000363AE" w:rsidRDefault="00942EAF" w:rsidP="007A1F08">
      <m:oMathPara>
        <m:oMath>
          <m:r>
            <w:rPr>
              <w:rFonts w:ascii="Cambria Math" w:hAnsi="Cambria Math"/>
            </w:rPr>
            <m:t>@Test  // this was me testing my assumptions regarding the flaws of the tests!!!</m:t>
          </m:r>
          <m:r>
            <m:rPr>
              <m:sty m:val="p"/>
            </m:rPr>
            <w:rPr>
              <w:rFonts w:ascii="Cambria Math" w:hAnsi="Cambria Math"/>
            </w:rPr>
            <w:br/>
          </m:r>
        </m:oMath>
        <m:oMath>
          <m:r>
            <w:rPr>
              <w:rFonts w:ascii="Cambria Math" w:hAnsi="Cambria Math"/>
            </w:rPr>
            <m:t>public void testWhileWithMissingCurlys()</m:t>
          </m:r>
          <m:r>
            <m:rPr>
              <m:sty m:val="p"/>
            </m:rPr>
            <w:rPr>
              <w:rFonts w:ascii="Cambria Math" w:hAnsi="Cambria Math"/>
            </w:rPr>
            <w:br/>
          </m:r>
        </m:oMath>
        <m:oMath>
          <m:r>
            <w:rPr>
              <w:rFonts w:ascii="Cambria Math" w:hAnsi="Cambria Math"/>
            </w:rPr>
            <m:t>{</m:t>
          </m:r>
          <m:r>
            <m:rPr>
              <m:sty m:val="p"/>
            </m:rPr>
            <w:rPr>
              <w:rFonts w:ascii="Cambria Math" w:hAnsi="Cambria Math"/>
            </w:rPr>
            <w:br/>
          </m:r>
        </m:oMath>
        <m:oMath>
          <m:r>
            <w:rPr>
              <w:rFonts w:ascii="Cambria Math" w:hAnsi="Cambria Math"/>
            </w:rPr>
            <m:t xml:space="preserve">    compileExpectSuccess("/whileWithNoCurlyies.tri"); //this passes these tests!!</m:t>
          </m:r>
          <m:r>
            <m:rPr>
              <m:sty m:val="p"/>
            </m:rPr>
            <w:rPr>
              <w:rFonts w:ascii="Cambria Math" w:hAnsi="Cambria Math"/>
            </w:rPr>
            <w:br/>
          </m:r>
        </m:oMath>
        <m:oMath>
          <m:r>
            <w:rPr>
              <w:rFonts w:ascii="Cambria Math" w:hAnsi="Cambria Math"/>
            </w:rPr>
            <m:t>}</m:t>
          </m:r>
        </m:oMath>
      </m:oMathPara>
    </w:p>
    <w:p w14:paraId="5166AFF1" w14:textId="6377070A" w:rsidR="00EA02C4" w:rsidRDefault="00EA02C4" w:rsidP="007A1F08">
      <w:r>
        <w:t xml:space="preserve">This is because </w:t>
      </w:r>
      <w:r w:rsidR="00057208">
        <w:t>technically</w:t>
      </w:r>
      <w:r>
        <w:t xml:space="preserve"> the </w:t>
      </w:r>
      <w:r w:rsidR="00057208">
        <w:t>AST can be generated</w:t>
      </w:r>
      <w:r w:rsidR="00F166AD">
        <w:t xml:space="preserve">, but </w:t>
      </w:r>
      <w:r w:rsidR="00503A65">
        <w:t xml:space="preserve">compilation does fail after this stage. </w:t>
      </w:r>
    </w:p>
    <w:p w14:paraId="4E835A77" w14:textId="77777777" w:rsidR="00204C4C" w:rsidRDefault="00204C4C" w:rsidP="006953F7"/>
    <w:p w14:paraId="6D1408E2" w14:textId="149F4ABA" w:rsidR="00204C4C" w:rsidRDefault="00204C4C" w:rsidP="00B003BF">
      <w:pPr>
        <w:pStyle w:val="Caption"/>
      </w:pPr>
      <w:r>
        <w:t>In terms of the actual implementation:</w:t>
      </w:r>
    </w:p>
    <w:p w14:paraId="39FD577A" w14:textId="6116E601" w:rsidR="006953F7" w:rsidRDefault="00204C4C" w:rsidP="000C36EB">
      <w:r>
        <w:t xml:space="preserve">I </w:t>
      </w:r>
      <w:r w:rsidR="00002C50">
        <w:t xml:space="preserve">added a swich case for the </w:t>
      </w:r>
      <m:oMath>
        <m:r>
          <w:rPr>
            <w:rFonts w:ascii="Cambria Math" w:hAnsi="Cambria Math"/>
          </w:rPr>
          <m:t>LCurly</m:t>
        </m:r>
      </m:oMath>
      <w:r w:rsidR="00002C50">
        <w:t xml:space="preserve"> </w:t>
      </w:r>
      <w:r w:rsidR="00ED3B2A">
        <w:t>bracket</w:t>
      </w:r>
      <w:r w:rsidR="00002C50">
        <w:t xml:space="preserve">, which </w:t>
      </w:r>
      <w:r w:rsidR="00335A37">
        <w:t>ran the same code as begin did, however</w:t>
      </w:r>
      <w:r w:rsidR="005E7C1A">
        <w:t>,</w:t>
      </w:r>
      <w:r w:rsidR="00335A37">
        <w:t xml:space="preserve"> I had to implement a </w:t>
      </w:r>
      <w:r w:rsidR="00ED3B2A">
        <w:t>custom</w:t>
      </w:r>
      <w:r w:rsidR="00335A37">
        <w:t xml:space="preserve"> implementation of the accept</w:t>
      </w:r>
      <w:r w:rsidR="005E7C1A">
        <w:t xml:space="preserve"> method in </w:t>
      </w:r>
      <m:oMath>
        <m:r>
          <w:rPr>
            <w:rFonts w:ascii="Cambria Math" w:hAnsi="Cambria Math"/>
          </w:rPr>
          <m:t>Parser.Java</m:t>
        </m:r>
      </m:oMath>
      <w:r w:rsidR="005E7C1A">
        <w:t>,</w:t>
      </w:r>
      <w:r w:rsidR="00D54F26">
        <w:t xml:space="preserve"> </w:t>
      </w:r>
      <w:r w:rsidR="00714A09">
        <w:t xml:space="preserve">so that it would take the </w:t>
      </w:r>
      <w:r w:rsidR="00A420A2">
        <w:t xml:space="preserve">now 2 </w:t>
      </w:r>
      <w:r w:rsidR="00714A09">
        <w:t>expected argument</w:t>
      </w:r>
      <w:r w:rsidR="00A420A2">
        <w:t>s</w:t>
      </w:r>
      <w:r w:rsidR="00714A09">
        <w:t xml:space="preserve"> and then check,</w:t>
      </w:r>
      <w:r w:rsidR="00A420A2">
        <w:t xml:space="preserve"> to see if ether matched</w:t>
      </w:r>
      <w:r w:rsidR="00732AA1">
        <w:t>, else it would return an error message</w:t>
      </w:r>
      <w:r w:rsidR="00BB4BA4">
        <w:t xml:space="preserve"> with the token that should have been used</w:t>
      </w:r>
      <w:r w:rsidR="003E0631">
        <w:t>.</w:t>
      </w:r>
      <w:r w:rsidR="00BB4BA4">
        <w:t xml:space="preserve"> My modified version of </w:t>
      </w:r>
      <w:r w:rsidR="002D2809">
        <w:t>this</w:t>
      </w:r>
      <w:r w:rsidR="00BB4BA4">
        <w:t xml:space="preserve"> takes arguments as a </w:t>
      </w:r>
      <m:oMath>
        <m:r>
          <w:rPr>
            <w:rFonts w:ascii="Cambria Math" w:hAnsi="Cambria Math"/>
          </w:rPr>
          <m:t xml:space="preserve">ArrayList </m:t>
        </m:r>
      </m:oMath>
      <w:r w:rsidR="00BB4BA4">
        <w:t xml:space="preserve">of objects, to comply with the Clean Code guidance on reducing the </w:t>
      </w:r>
      <w:r w:rsidR="00250904">
        <w:t>number</w:t>
      </w:r>
      <w:r w:rsidR="00BB4BA4">
        <w:t xml:space="preserve"> of parameters something is passed.  </w:t>
      </w:r>
    </w:p>
    <w:p w14:paraId="60A33AFD" w14:textId="1BBB39DD" w:rsidR="00204C4C" w:rsidRDefault="000C36EB" w:rsidP="006953F7">
      <w:r>
        <w:t xml:space="preserve">For the </w:t>
      </w:r>
      <m:oMath>
        <m:r>
          <w:rPr>
            <w:rFonts w:ascii="Cambria Math" w:hAnsi="Cambria Math"/>
          </w:rPr>
          <m:t>RCurly</m:t>
        </m:r>
      </m:oMath>
      <w:r>
        <w:t xml:space="preserve"> token, I have</w:t>
      </w:r>
      <w:r w:rsidR="00F03ECE">
        <w:t xml:space="preserve"> </w:t>
      </w:r>
      <w:r w:rsidR="00171F8D">
        <w:t xml:space="preserve">added another case for the token and linked it to the same code that is used for the end operator. </w:t>
      </w:r>
    </w:p>
    <w:p w14:paraId="57530DD0" w14:textId="7CCEA272" w:rsidR="007A1F08" w:rsidRDefault="007A1F08" w:rsidP="007A1F08">
      <w:pPr>
        <w:pStyle w:val="Heading2"/>
      </w:pPr>
      <w:r w:rsidRPr="007A1F08">
        <w:t xml:space="preserve">Answers for task </w:t>
      </w:r>
      <w:r>
        <w:t>6</w:t>
      </w:r>
      <w:r w:rsidRPr="007A1F08">
        <w:t>:</w:t>
      </w:r>
    </w:p>
    <w:p w14:paraId="0E5BD205" w14:textId="7E244CFE" w:rsidR="00634AFE" w:rsidRDefault="00BF709B" w:rsidP="00B003BF">
      <w:r>
        <w:t xml:space="preserve">The </w:t>
      </w:r>
      <w:r w:rsidR="0008505B">
        <w:t>programmes</w:t>
      </w:r>
      <w:r>
        <w:t xml:space="preserve"> that I </w:t>
      </w:r>
      <w:r w:rsidR="0008505B">
        <w:t xml:space="preserve">tested my </w:t>
      </w:r>
      <w:r w:rsidR="00696408">
        <w:t xml:space="preserve">alteration here were: </w:t>
      </w:r>
    </w:p>
    <w:p w14:paraId="53AB4300" w14:textId="3C40982B" w:rsidR="00F419E0" w:rsidRPr="00654233" w:rsidRDefault="007F6E64" w:rsidP="00F419E0">
      <w:pPr>
        <w:pStyle w:val="ListParagraph"/>
        <w:numPr>
          <w:ilvl w:val="0"/>
          <w:numId w:val="3"/>
        </w:numPr>
      </w:pPr>
      <w:r w:rsidRPr="00654233">
        <w:t>I ran</w:t>
      </w:r>
      <w:r w:rsidR="00FF2D42" w:rsidRPr="00654233">
        <w:t xml:space="preserve"> </w:t>
      </w:r>
      <m:oMath>
        <m:r>
          <w:rPr>
            <w:rFonts w:ascii="Cambria Math" w:hAnsi="Cambria Math"/>
          </w:rPr>
          <m:t>ifdemo.tri</m:t>
        </m:r>
      </m:oMath>
      <w:r w:rsidR="00F419E0" w:rsidRPr="00654233">
        <w:rPr>
          <w:rFonts w:eastAsiaTheme="minorEastAsia"/>
        </w:rPr>
        <w:t xml:space="preserve"> </w:t>
      </w:r>
      <w:r w:rsidR="00895EB5" w:rsidRPr="00654233">
        <w:rPr>
          <w:rFonts w:eastAsiaTheme="minorEastAsia"/>
        </w:rPr>
        <w:t>-&gt; which outputted 2 Int expressions</w:t>
      </w:r>
      <w:r w:rsidR="00A30FC9" w:rsidRPr="00654233">
        <w:rPr>
          <w:rFonts w:eastAsiaTheme="minorEastAsia"/>
        </w:rPr>
        <w:t xml:space="preserve"> and 0 Char expressions, this is correct. </w:t>
      </w:r>
    </w:p>
    <w:p w14:paraId="4B524847" w14:textId="06BF14C7" w:rsidR="006526A2" w:rsidRPr="00654233" w:rsidRDefault="006526A2" w:rsidP="00FF2D42">
      <w:pPr>
        <w:pStyle w:val="ListParagraph"/>
        <w:numPr>
          <w:ilvl w:val="0"/>
          <w:numId w:val="3"/>
        </w:numPr>
        <w:rPr>
          <w:rFonts w:ascii="Cambria Math" w:hAnsi="Cambria Math"/>
          <w:i/>
        </w:rPr>
      </w:pPr>
      <w:r w:rsidRPr="00654233">
        <w:t xml:space="preserve">I ran </w:t>
      </w:r>
      <m:oMath>
        <m:r>
          <w:rPr>
            <w:rFonts w:ascii="Cambria Math" w:hAnsi="Cambria Math"/>
          </w:rPr>
          <m:t>repl.tri</m:t>
        </m:r>
      </m:oMath>
      <w:r w:rsidRPr="00654233">
        <w:rPr>
          <w:rFonts w:eastAsiaTheme="minorEastAsia"/>
        </w:rPr>
        <w:t xml:space="preserve"> -&gt; which outputted </w:t>
      </w:r>
      <w:r w:rsidR="00D41CE9" w:rsidRPr="00654233">
        <w:rPr>
          <w:rFonts w:eastAsiaTheme="minorEastAsia"/>
        </w:rPr>
        <w:t>3</w:t>
      </w:r>
      <w:r w:rsidRPr="00654233">
        <w:rPr>
          <w:rFonts w:eastAsiaTheme="minorEastAsia"/>
        </w:rPr>
        <w:t xml:space="preserve"> </w:t>
      </w:r>
      <w:r w:rsidR="00D41CE9" w:rsidRPr="00654233">
        <w:rPr>
          <w:rFonts w:eastAsiaTheme="minorEastAsia"/>
        </w:rPr>
        <w:t>integers</w:t>
      </w:r>
      <w:r w:rsidRPr="00654233">
        <w:rPr>
          <w:rFonts w:eastAsiaTheme="minorEastAsia"/>
        </w:rPr>
        <w:t xml:space="preserve"> expressions and </w:t>
      </w:r>
      <w:r w:rsidR="00D41CE9" w:rsidRPr="00654233">
        <w:rPr>
          <w:rFonts w:eastAsiaTheme="minorEastAsia"/>
        </w:rPr>
        <w:t>2</w:t>
      </w:r>
      <w:r w:rsidRPr="00654233">
        <w:rPr>
          <w:rFonts w:eastAsiaTheme="minorEastAsia"/>
        </w:rPr>
        <w:t xml:space="preserve"> Char</w:t>
      </w:r>
      <w:r w:rsidR="00D41CE9" w:rsidRPr="00654233">
        <w:rPr>
          <w:rFonts w:eastAsiaTheme="minorEastAsia"/>
        </w:rPr>
        <w:t>s</w:t>
      </w:r>
      <w:r w:rsidRPr="00654233">
        <w:rPr>
          <w:rFonts w:eastAsiaTheme="minorEastAsia"/>
        </w:rPr>
        <w:t xml:space="preserve"> expressions, this is correct. </w:t>
      </w:r>
    </w:p>
    <w:p w14:paraId="15751F0D" w14:textId="7F47E559" w:rsidR="00F66E9F" w:rsidRPr="00654233" w:rsidRDefault="00E146B0" w:rsidP="00F66E9F">
      <w:pPr>
        <w:pStyle w:val="ListParagraph"/>
        <w:numPr>
          <w:ilvl w:val="0"/>
          <w:numId w:val="3"/>
        </w:numPr>
        <w:rPr>
          <w:rFonts w:ascii="Cambria Math" w:hAnsi="Cambria Math"/>
          <w:i/>
        </w:rPr>
      </w:pPr>
      <w:r w:rsidRPr="00654233">
        <w:t xml:space="preserve">I ran </w:t>
      </w:r>
      <m:oMath>
        <m:r>
          <w:rPr>
            <w:rFonts w:ascii="Cambria Math" w:hAnsi="Cambria Math"/>
          </w:rPr>
          <m:t>while-curly.tri</m:t>
        </m:r>
      </m:oMath>
      <w:r w:rsidR="00A82394" w:rsidRPr="00654233">
        <w:rPr>
          <w:rFonts w:eastAsiaTheme="minorEastAsia"/>
        </w:rPr>
        <w:t xml:space="preserve"> </w:t>
      </w:r>
      <w:r w:rsidR="00F66E9F" w:rsidRPr="00654233">
        <w:rPr>
          <w:rFonts w:eastAsiaTheme="minorEastAsia"/>
        </w:rPr>
        <w:t xml:space="preserve">which outputted 1 Int expressions and 0 Char expressions, this is correct. </w:t>
      </w:r>
    </w:p>
    <w:p w14:paraId="4DC05631" w14:textId="73485E10" w:rsidR="00E146B0" w:rsidRPr="00654233" w:rsidRDefault="00AF11BF" w:rsidP="00FF2D42">
      <w:pPr>
        <w:pStyle w:val="ListParagraph"/>
        <w:numPr>
          <w:ilvl w:val="0"/>
          <w:numId w:val="3"/>
        </w:numPr>
        <w:rPr>
          <w:rFonts w:eastAsiaTheme="minorEastAsia"/>
        </w:rPr>
      </w:pPr>
      <w:r w:rsidRPr="00654233">
        <w:rPr>
          <w:rFonts w:eastAsiaTheme="minorEastAsia"/>
        </w:rPr>
        <w:t>I ran</w:t>
      </w:r>
      <w:r w:rsidR="00714D5A" w:rsidRPr="00654233">
        <w:rPr>
          <w:rFonts w:eastAsiaTheme="minorEastAsia"/>
        </w:rPr>
        <w:t xml:space="preserve"> </w:t>
      </w:r>
      <m:oMath>
        <m:r>
          <w:rPr>
            <w:rFonts w:ascii="Cambria Math" w:eastAsiaTheme="minorEastAsia" w:hAnsi="Cambria Math"/>
          </w:rPr>
          <m:t>simpleadding.tri</m:t>
        </m:r>
      </m:oMath>
      <w:r w:rsidRPr="00654233">
        <w:rPr>
          <w:rFonts w:eastAsiaTheme="minorEastAsia"/>
        </w:rPr>
        <w:t xml:space="preserve"> </w:t>
      </w:r>
      <w:r w:rsidR="00052538" w:rsidRPr="00654233">
        <w:rPr>
          <w:rFonts w:eastAsiaTheme="minorEastAsia"/>
        </w:rPr>
        <w:t xml:space="preserve">which outputted </w:t>
      </w:r>
      <w:r w:rsidR="00A15A5A" w:rsidRPr="00654233">
        <w:rPr>
          <w:rFonts w:eastAsiaTheme="minorEastAsia"/>
        </w:rPr>
        <w:t xml:space="preserve">2 Int expressions and 0 Char expressions, this isn’t </w:t>
      </w:r>
      <w:r w:rsidR="000B68C6" w:rsidRPr="00654233">
        <w:rPr>
          <w:rFonts w:eastAsiaTheme="minorEastAsia"/>
        </w:rPr>
        <w:t>exactly</w:t>
      </w:r>
      <w:r w:rsidR="00A15A5A" w:rsidRPr="00654233">
        <w:rPr>
          <w:rFonts w:eastAsiaTheme="minorEastAsia"/>
        </w:rPr>
        <w:t xml:space="preserve"> as I expected, I was expecting something more like </w:t>
      </w:r>
      <w:r w:rsidR="00FC0397" w:rsidRPr="00654233">
        <w:rPr>
          <w:rFonts w:eastAsiaTheme="minorEastAsia"/>
        </w:rPr>
        <w:t xml:space="preserve">3 Int expressions, but in a large </w:t>
      </w:r>
      <w:r w:rsidR="000B68C6" w:rsidRPr="00654233">
        <w:rPr>
          <w:rFonts w:eastAsiaTheme="minorEastAsia"/>
        </w:rPr>
        <w:t>programme</w:t>
      </w:r>
      <w:r w:rsidR="00FC0397" w:rsidRPr="00654233">
        <w:rPr>
          <w:rFonts w:eastAsiaTheme="minorEastAsia"/>
        </w:rPr>
        <w:t xml:space="preserve"> this kind of </w:t>
      </w:r>
      <w:r w:rsidR="000B68C6" w:rsidRPr="00654233">
        <w:rPr>
          <w:rFonts w:eastAsiaTheme="minorEastAsia"/>
        </w:rPr>
        <w:t>discrepancy</w:t>
      </w:r>
      <w:r w:rsidR="00FC0397" w:rsidRPr="00654233">
        <w:rPr>
          <w:rFonts w:eastAsiaTheme="minorEastAsia"/>
        </w:rPr>
        <w:t xml:space="preserve"> </w:t>
      </w:r>
      <w:r w:rsidR="000B68C6" w:rsidRPr="00654233">
        <w:rPr>
          <w:rFonts w:eastAsiaTheme="minorEastAsia"/>
        </w:rPr>
        <w:t>won’t</w:t>
      </w:r>
      <w:r w:rsidR="00FC0397" w:rsidRPr="00654233">
        <w:rPr>
          <w:rFonts w:eastAsiaTheme="minorEastAsia"/>
        </w:rPr>
        <w:t xml:space="preserve"> really matter as it still gives </w:t>
      </w:r>
      <w:r w:rsidR="000B68C6" w:rsidRPr="00654233">
        <w:rPr>
          <w:rFonts w:eastAsiaTheme="minorEastAsia"/>
        </w:rPr>
        <w:t xml:space="preserve">close to accurate representation of how many are present. </w:t>
      </w:r>
    </w:p>
    <w:p w14:paraId="4C6E8249" w14:textId="104AEBF4" w:rsidR="009E458D" w:rsidRDefault="009E458D" w:rsidP="00FF2D42">
      <w:pPr>
        <w:pStyle w:val="ListParagraph"/>
        <w:numPr>
          <w:ilvl w:val="0"/>
          <w:numId w:val="3"/>
        </w:numPr>
        <w:rPr>
          <w:rFonts w:eastAsiaTheme="minorEastAsia"/>
        </w:rPr>
      </w:pPr>
      <w:r w:rsidRPr="00654233">
        <w:rPr>
          <w:rFonts w:eastAsiaTheme="minorEastAsia"/>
        </w:rPr>
        <w:lastRenderedPageBreak/>
        <w:t xml:space="preserve">I ran </w:t>
      </w:r>
      <m:oMath>
        <m:r>
          <w:rPr>
            <w:rFonts w:ascii="Cambria Math" w:eastAsiaTheme="minorEastAsia" w:hAnsi="Cambria Math"/>
          </w:rPr>
          <m:t>while-longloop.tri</m:t>
        </m:r>
      </m:oMath>
      <w:r w:rsidR="00CA03D6" w:rsidRPr="00654233">
        <w:rPr>
          <w:rFonts w:eastAsiaTheme="minorEastAsia"/>
        </w:rPr>
        <w:t xml:space="preserve"> </w:t>
      </w:r>
      <w:r w:rsidR="00A047F1" w:rsidRPr="00654233">
        <w:rPr>
          <w:rFonts w:eastAsiaTheme="minorEastAsia"/>
        </w:rPr>
        <w:t>which outputted 2 Int expressions and 0 Char expressions</w:t>
      </w:r>
      <w:r w:rsidR="00391BB9" w:rsidRPr="00654233">
        <w:rPr>
          <w:rFonts w:eastAsiaTheme="minorEastAsia"/>
        </w:rPr>
        <w:t xml:space="preserve">, this is also not what I expected, </w:t>
      </w:r>
      <w:r w:rsidR="0073199E" w:rsidRPr="00654233">
        <w:rPr>
          <w:rFonts w:eastAsiaTheme="minorEastAsia"/>
        </w:rPr>
        <w:t>further</w:t>
      </w:r>
      <w:r w:rsidR="00391BB9" w:rsidRPr="00654233">
        <w:rPr>
          <w:rFonts w:eastAsiaTheme="minorEastAsia"/>
        </w:rPr>
        <w:t xml:space="preserve"> from it, I expected</w:t>
      </w:r>
      <w:r w:rsidR="0073199E" w:rsidRPr="00654233">
        <w:rPr>
          <w:rFonts w:eastAsiaTheme="minorEastAsia"/>
        </w:rPr>
        <w:t xml:space="preserve"> </w:t>
      </w:r>
      <w:r w:rsidR="00E278C3" w:rsidRPr="00654233">
        <w:rPr>
          <w:rFonts w:eastAsiaTheme="minorEastAsia"/>
        </w:rPr>
        <w:t xml:space="preserve">6. </w:t>
      </w:r>
      <w:r w:rsidR="009E5095" w:rsidRPr="00654233">
        <w:rPr>
          <w:rFonts w:eastAsiaTheme="minorEastAsia"/>
        </w:rPr>
        <w:t>So,</w:t>
      </w:r>
      <w:r w:rsidR="00851100" w:rsidRPr="00654233">
        <w:rPr>
          <w:rFonts w:eastAsiaTheme="minorEastAsia"/>
        </w:rPr>
        <w:t xml:space="preserve"> it seems the more nesting the less accurate this becomes. </w:t>
      </w:r>
      <w:r w:rsidR="00391BB9" w:rsidRPr="00654233">
        <w:rPr>
          <w:rFonts w:eastAsiaTheme="minorEastAsia"/>
        </w:rPr>
        <w:t xml:space="preserve"> </w:t>
      </w:r>
    </w:p>
    <w:p w14:paraId="0CC6B95B" w14:textId="77777777" w:rsidR="00B3292D" w:rsidRDefault="00B3292D" w:rsidP="00B3292D">
      <w:pPr>
        <w:pStyle w:val="ListParagraph"/>
        <w:rPr>
          <w:rFonts w:eastAsiaTheme="minorEastAsia"/>
        </w:rPr>
      </w:pPr>
    </w:p>
    <w:p w14:paraId="6319059E" w14:textId="3E9DFBC1" w:rsidR="00654233" w:rsidRPr="00E44718" w:rsidRDefault="001A5AF4" w:rsidP="00E44718">
      <w:pPr>
        <w:rPr>
          <w:rFonts w:eastAsiaTheme="minorEastAsia"/>
        </w:rPr>
      </w:pPr>
      <w:r w:rsidRPr="00E44718">
        <w:rPr>
          <w:rFonts w:eastAsiaTheme="minorEastAsia"/>
        </w:rPr>
        <w:t>Overall,</w:t>
      </w:r>
      <w:r w:rsidR="00BC600B" w:rsidRPr="00E44718">
        <w:rPr>
          <w:rFonts w:eastAsiaTheme="minorEastAsia"/>
        </w:rPr>
        <w:t xml:space="preserve"> I think in programme this can still give </w:t>
      </w:r>
      <w:r w:rsidRPr="00E44718">
        <w:rPr>
          <w:rFonts w:eastAsiaTheme="minorEastAsia"/>
        </w:rPr>
        <w:t xml:space="preserve">a programmer </w:t>
      </w:r>
      <w:r w:rsidR="00BC600B" w:rsidRPr="00E44718">
        <w:rPr>
          <w:rFonts w:eastAsiaTheme="minorEastAsia"/>
        </w:rPr>
        <w:t>a rough idea, though I do think when it comes to multiple nesting</w:t>
      </w:r>
      <w:r w:rsidRPr="00E44718">
        <w:rPr>
          <w:rFonts w:eastAsiaTheme="minorEastAsia"/>
        </w:rPr>
        <w:t xml:space="preserve"> accuracy, this does appear to decrease, however I am not sure how to fix this. </w:t>
      </w:r>
    </w:p>
    <w:p w14:paraId="63691167" w14:textId="1797B8A5" w:rsidR="00696408" w:rsidRDefault="00E44718" w:rsidP="00E44718">
      <w:pPr>
        <w:rPr>
          <w:rFonts w:eastAsiaTheme="minorEastAsia"/>
        </w:rPr>
      </w:pPr>
      <w:r w:rsidRPr="00E44718">
        <w:rPr>
          <w:rFonts w:eastAsiaTheme="minorEastAsia"/>
        </w:rPr>
        <w:t xml:space="preserve">In terms of the </w:t>
      </w:r>
      <w:r w:rsidR="00DE7A34" w:rsidRPr="00E44718">
        <w:rPr>
          <w:rFonts w:eastAsiaTheme="minorEastAsia"/>
        </w:rPr>
        <w:t xml:space="preserve">actual implementation of the </w:t>
      </w:r>
      <w:r w:rsidRPr="00E44718">
        <w:rPr>
          <w:rFonts w:eastAsiaTheme="minorEastAsia"/>
        </w:rPr>
        <w:t>functionality</w:t>
      </w:r>
      <w:r w:rsidR="00DE7A34" w:rsidRPr="00E44718">
        <w:rPr>
          <w:rFonts w:eastAsiaTheme="minorEastAsia"/>
        </w:rPr>
        <w:t>, these</w:t>
      </w:r>
      <w:r w:rsidR="000469BE" w:rsidRPr="00E44718">
        <w:rPr>
          <w:rFonts w:eastAsiaTheme="minorEastAsia"/>
        </w:rPr>
        <w:t xml:space="preserve"> are the steps I have taken</w:t>
      </w:r>
      <w:r w:rsidR="00DE7A34" w:rsidRPr="00E44718">
        <w:rPr>
          <w:rFonts w:eastAsiaTheme="minorEastAsia"/>
        </w:rPr>
        <w:t>:</w:t>
      </w:r>
    </w:p>
    <w:p w14:paraId="01CD0224" w14:textId="7D412BF2" w:rsidR="00C3641A" w:rsidRPr="00C3641A" w:rsidRDefault="00550959" w:rsidP="00B003BF">
      <w:pPr>
        <w:pStyle w:val="ListParagraph"/>
        <w:numPr>
          <w:ilvl w:val="0"/>
          <w:numId w:val="3"/>
        </w:numPr>
      </w:pPr>
      <w:r w:rsidRPr="00DF36F2">
        <w:rPr>
          <w:rFonts w:eastAsiaTheme="minorEastAsia"/>
        </w:rPr>
        <w:t>I made a copy of the constant folder class, I then modified it so that there was no actual folding been done,</w:t>
      </w:r>
      <w:r w:rsidR="000146A9" w:rsidRPr="00DF36F2">
        <w:rPr>
          <w:rFonts w:eastAsiaTheme="minorEastAsia"/>
        </w:rPr>
        <w:t xml:space="preserve"> </w:t>
      </w:r>
      <w:r w:rsidR="00C3641A">
        <w:rPr>
          <w:rFonts w:eastAsiaTheme="minorEastAsia"/>
        </w:rPr>
        <w:t xml:space="preserve">and </w:t>
      </w:r>
      <w:r w:rsidR="001D3504" w:rsidRPr="00DF36F2">
        <w:rPr>
          <w:rFonts w:eastAsiaTheme="minorEastAsia"/>
        </w:rPr>
        <w:t>that there were publicly</w:t>
      </w:r>
      <w:r w:rsidR="00A0636F" w:rsidRPr="00DF36F2">
        <w:rPr>
          <w:rFonts w:eastAsiaTheme="minorEastAsia"/>
        </w:rPr>
        <w:t xml:space="preserve"> accessible global variables</w:t>
      </w:r>
      <w:r w:rsidR="001D3504" w:rsidRPr="00DF36F2">
        <w:rPr>
          <w:rFonts w:eastAsiaTheme="minorEastAsia"/>
        </w:rPr>
        <w:t xml:space="preserve"> to store the statistics</w:t>
      </w:r>
      <w:r w:rsidR="00C3641A">
        <w:rPr>
          <w:rFonts w:eastAsiaTheme="minorEastAsia"/>
        </w:rPr>
        <w:t>.</w:t>
      </w:r>
    </w:p>
    <w:p w14:paraId="539A42DB" w14:textId="4961C080" w:rsidR="00C3641A" w:rsidRPr="00C3641A" w:rsidRDefault="00A04446" w:rsidP="00B003BF">
      <w:pPr>
        <w:pStyle w:val="ListParagraph"/>
        <w:numPr>
          <w:ilvl w:val="0"/>
          <w:numId w:val="3"/>
        </w:numPr>
      </w:pPr>
      <w:r w:rsidRPr="00DF36F2">
        <w:rPr>
          <w:rFonts w:eastAsiaTheme="minorEastAsia"/>
        </w:rPr>
        <w:t>I then modified the body of methods</w:t>
      </w:r>
      <w:r w:rsidR="004F78EF" w:rsidRPr="00DF36F2">
        <w:rPr>
          <w:rFonts w:eastAsiaTheme="minorEastAsia"/>
        </w:rPr>
        <w:t xml:space="preserve"> (</w:t>
      </w:r>
      <m:oMath>
        <m:r>
          <w:rPr>
            <w:rFonts w:ascii="Cambria Math" w:eastAsiaTheme="minorEastAsia" w:hAnsi="Cambria Math"/>
          </w:rPr>
          <m:t>visitCharacterLiteral</m:t>
        </m:r>
      </m:oMath>
      <w:r w:rsidR="00DD1EC1" w:rsidRPr="00DD1EC1">
        <w:rPr>
          <w:rFonts w:eastAsiaTheme="minorEastAsia"/>
        </w:rPr>
        <w:t xml:space="preserve">, </w:t>
      </w:r>
      <m:oMath>
        <m:r>
          <w:rPr>
            <w:rFonts w:ascii="Cambria Math" w:eastAsiaTheme="minorEastAsia" w:hAnsi="Cambria Math"/>
          </w:rPr>
          <m:t>visitIntegerLiteral</m:t>
        </m:r>
      </m:oMath>
      <w:r w:rsidR="00DD1EC1" w:rsidRPr="00DD1EC1">
        <w:rPr>
          <w:rFonts w:eastAsiaTheme="minorEastAsia"/>
        </w:rPr>
        <w:t xml:space="preserve">, </w:t>
      </w:r>
      <m:oMath>
        <m:r>
          <w:rPr>
            <w:rFonts w:ascii="Cambria Math" w:eastAsiaTheme="minorEastAsia" w:hAnsi="Cambria Math"/>
          </w:rPr>
          <m:t>visitCharacterExpression</m:t>
        </m:r>
      </m:oMath>
      <w:r w:rsidR="00DD1EC1" w:rsidRPr="00DD1EC1">
        <w:rPr>
          <w:rFonts w:eastAsiaTheme="minorEastAsia"/>
        </w:rPr>
        <w:t xml:space="preserve"> and </w:t>
      </w:r>
      <m:oMath>
        <m:r>
          <w:rPr>
            <w:rFonts w:ascii="Cambria Math" w:eastAsiaTheme="minorEastAsia" w:hAnsi="Cambria Math"/>
          </w:rPr>
          <m:t>visitIntegerExpression</m:t>
        </m:r>
      </m:oMath>
      <w:r w:rsidR="00543CE0" w:rsidRPr="00DF36F2">
        <w:rPr>
          <w:rFonts w:eastAsiaTheme="minorEastAsia"/>
        </w:rPr>
        <w:t>)</w:t>
      </w:r>
      <w:r w:rsidR="00C3641A">
        <w:rPr>
          <w:rFonts w:eastAsiaTheme="minorEastAsia"/>
        </w:rPr>
        <w:t xml:space="preserve">, </w:t>
      </w:r>
      <w:r w:rsidR="007610A7">
        <w:rPr>
          <w:rFonts w:eastAsiaTheme="minorEastAsia"/>
        </w:rPr>
        <w:t>so they would be able to increment the counter</w:t>
      </w:r>
      <w:r w:rsidR="00405B4B">
        <w:rPr>
          <w:rFonts w:eastAsiaTheme="minorEastAsia"/>
        </w:rPr>
        <w:t>s</w:t>
      </w:r>
      <w:r w:rsidR="0038520B" w:rsidRPr="00DF36F2">
        <w:rPr>
          <w:rFonts w:eastAsiaTheme="minorEastAsia"/>
        </w:rPr>
        <w:t xml:space="preserve">. </w:t>
      </w:r>
    </w:p>
    <w:p w14:paraId="18A9EBE4" w14:textId="10C8FFF0" w:rsidR="00B003BF" w:rsidRPr="00B003BF" w:rsidRDefault="0038520B" w:rsidP="00B003BF">
      <w:pPr>
        <w:pStyle w:val="ListParagraph"/>
        <w:numPr>
          <w:ilvl w:val="0"/>
          <w:numId w:val="3"/>
        </w:numPr>
      </w:pPr>
      <w:r w:rsidRPr="00DF36F2">
        <w:rPr>
          <w:rFonts w:eastAsiaTheme="minorEastAsia"/>
        </w:rPr>
        <w:t xml:space="preserve">I </w:t>
      </w:r>
      <w:r w:rsidR="001D3504" w:rsidRPr="00DF36F2">
        <w:rPr>
          <w:rFonts w:eastAsiaTheme="minorEastAsia"/>
        </w:rPr>
        <w:t xml:space="preserve">also </w:t>
      </w:r>
      <w:r w:rsidRPr="00DF36F2">
        <w:rPr>
          <w:rFonts w:eastAsiaTheme="minorEastAsia"/>
        </w:rPr>
        <w:t xml:space="preserve">added a call to </w:t>
      </w:r>
      <m:oMath>
        <m:r>
          <w:rPr>
            <w:rFonts w:ascii="Cambria Math" w:eastAsiaTheme="minorEastAsia" w:hAnsi="Cambria Math"/>
          </w:rPr>
          <m:t>visitprogramme</m:t>
        </m:r>
      </m:oMath>
      <w:r w:rsidRPr="00DF36F2">
        <w:rPr>
          <w:rFonts w:eastAsiaTheme="minorEastAsia"/>
        </w:rPr>
        <w:t xml:space="preserve"> from the </w:t>
      </w:r>
      <m:oMath>
        <m:r>
          <w:rPr>
            <w:rFonts w:ascii="Cambria Math" w:eastAsiaTheme="minorEastAsia" w:hAnsi="Cambria Math"/>
          </w:rPr>
          <m:t>Compiler.Java</m:t>
        </m:r>
      </m:oMath>
      <w:r w:rsidR="00493FB8" w:rsidRPr="00DF36F2">
        <w:rPr>
          <w:rFonts w:eastAsiaTheme="minorEastAsia"/>
        </w:rPr>
        <w:t xml:space="preserve"> class, inside the </w:t>
      </w:r>
      <m:oMath>
        <m:r>
          <w:rPr>
            <w:rFonts w:ascii="Cambria Math" w:eastAsiaTheme="minorEastAsia" w:hAnsi="Cambria Math"/>
          </w:rPr>
          <m:t>compileProgram</m:t>
        </m:r>
      </m:oMath>
      <w:r w:rsidR="00493FB8" w:rsidRPr="00DF36F2">
        <w:rPr>
          <w:rFonts w:eastAsiaTheme="minorEastAsia"/>
        </w:rPr>
        <w:t xml:space="preserve"> </w:t>
      </w:r>
      <w:r w:rsidR="00405B4B" w:rsidRPr="00DF36F2">
        <w:rPr>
          <w:rFonts w:eastAsiaTheme="minorEastAsia"/>
        </w:rPr>
        <w:t>method</w:t>
      </w:r>
      <w:r w:rsidR="00493FB8" w:rsidRPr="00DF36F2">
        <w:rPr>
          <w:rFonts w:eastAsiaTheme="minorEastAsia"/>
        </w:rPr>
        <w:t>.</w:t>
      </w:r>
      <w:r w:rsidR="00516BD1">
        <w:rPr>
          <w:rFonts w:eastAsiaTheme="minorEastAsia"/>
        </w:rPr>
        <w:t xml:space="preserve"> </w:t>
      </w:r>
      <w:r w:rsidR="004038D2">
        <w:rPr>
          <w:rFonts w:eastAsiaTheme="minorEastAsia"/>
        </w:rPr>
        <w:t xml:space="preserve">I did this </w:t>
      </w:r>
      <w:r w:rsidR="00872959">
        <w:rPr>
          <w:rFonts w:eastAsiaTheme="minorEastAsia"/>
        </w:rPr>
        <w:t>to</w:t>
      </w:r>
      <w:r w:rsidR="004038D2">
        <w:rPr>
          <w:rFonts w:eastAsiaTheme="minorEastAsia"/>
        </w:rPr>
        <w:t xml:space="preserve"> start the process of visiting each of the method bodies in the programme</w:t>
      </w:r>
      <w:r w:rsidR="00510554">
        <w:rPr>
          <w:rFonts w:eastAsiaTheme="minorEastAsia"/>
        </w:rPr>
        <w:t>.</w:t>
      </w:r>
      <w:r w:rsidR="00DF36F2">
        <w:rPr>
          <w:rFonts w:eastAsiaTheme="minorEastAsia"/>
        </w:rPr>
        <w:t xml:space="preserve"> I then used </w:t>
      </w:r>
      <w:r w:rsidR="00405B4B">
        <w:rPr>
          <w:rFonts w:eastAsiaTheme="minorEastAsia"/>
        </w:rPr>
        <w:t>similar</w:t>
      </w:r>
      <w:r w:rsidR="00DF36F2">
        <w:rPr>
          <w:rFonts w:eastAsiaTheme="minorEastAsia"/>
        </w:rPr>
        <w:t xml:space="preserve"> logic that I had already used, to </w:t>
      </w:r>
      <w:r w:rsidR="005212BC">
        <w:rPr>
          <w:rFonts w:eastAsiaTheme="minorEastAsia"/>
        </w:rPr>
        <w:t xml:space="preserve">allow the CLI parser library to populate my </w:t>
      </w:r>
      <w:r w:rsidR="00405B4B">
        <w:rPr>
          <w:rFonts w:eastAsiaTheme="minorEastAsia"/>
        </w:rPr>
        <w:t>variable</w:t>
      </w:r>
      <w:r w:rsidR="005212BC">
        <w:rPr>
          <w:rFonts w:eastAsiaTheme="minorEastAsia"/>
        </w:rPr>
        <w:t xml:space="preserve"> which would be used as a flag, </w:t>
      </w:r>
      <w:r w:rsidR="00405B4B">
        <w:rPr>
          <w:rFonts w:eastAsiaTheme="minorEastAsia"/>
        </w:rPr>
        <w:t>whiter</w:t>
      </w:r>
      <w:r w:rsidR="00AD2815">
        <w:rPr>
          <w:rFonts w:eastAsiaTheme="minorEastAsia"/>
        </w:rPr>
        <w:t xml:space="preserve"> to even calculate these statistics, or not in the first place. </w:t>
      </w:r>
    </w:p>
    <w:p w14:paraId="072E0C2E" w14:textId="6CF455DA" w:rsidR="002500FB" w:rsidRPr="00E3712C" w:rsidRDefault="002500FB" w:rsidP="002500FB">
      <w:pPr>
        <w:pStyle w:val="Heading2"/>
      </w:pPr>
      <w:r w:rsidRPr="007A1F08">
        <w:t xml:space="preserve">Answers for task </w:t>
      </w:r>
      <w:r>
        <w:t>7</w:t>
      </w:r>
      <w:r w:rsidRPr="007A1F08">
        <w:t>:</w:t>
      </w:r>
    </w:p>
    <w:p w14:paraId="463E1907" w14:textId="30067CBF" w:rsidR="007A1F08" w:rsidRDefault="004707F8" w:rsidP="007A1F08">
      <w:r>
        <w:t>Assessing</w:t>
      </w:r>
      <w:r w:rsidR="006B5A7D">
        <w:t xml:space="preserve"> my approach to this problem: </w:t>
      </w:r>
    </w:p>
    <w:p w14:paraId="52C8AB77" w14:textId="61DB5B75" w:rsidR="007C2178" w:rsidRDefault="007C2178" w:rsidP="007C2178">
      <w:pPr>
        <w:pStyle w:val="ListParagraph"/>
        <w:numPr>
          <w:ilvl w:val="0"/>
          <w:numId w:val="3"/>
        </w:numPr>
      </w:pPr>
      <w:r>
        <w:t>Testing approach one</w:t>
      </w:r>
      <w:r w:rsidR="001F775D">
        <w:t xml:space="preserve">, viewing the </w:t>
      </w:r>
      <w:r w:rsidR="00A75663">
        <w:t>runtimes (in ms)</w:t>
      </w:r>
      <w:r w:rsidR="001F775D">
        <w:t xml:space="preserve"> after folding has taken place: </w:t>
      </w:r>
    </w:p>
    <w:p w14:paraId="207A0D98" w14:textId="4546485B" w:rsidR="001F775D" w:rsidRDefault="001F775D" w:rsidP="00EC08B6">
      <w:pPr>
        <w:pStyle w:val="ListParagraph"/>
        <w:numPr>
          <w:ilvl w:val="1"/>
          <w:numId w:val="3"/>
        </w:numPr>
      </w:pPr>
      <w:r>
        <w:t>I am going to attempt to run the</w:t>
      </w:r>
      <w:r w:rsidR="00930D0C">
        <w:t xml:space="preserve"> </w:t>
      </w:r>
      <m:oMath>
        <m:r>
          <w:rPr>
            <w:rFonts w:ascii="Cambria Math" w:hAnsi="Cambria Math"/>
          </w:rPr>
          <m:t xml:space="preserve">booleans-to-fold.tri </m:t>
        </m:r>
      </m:oMath>
      <w:r w:rsidR="007B7790">
        <w:t>ten</w:t>
      </w:r>
      <w:r w:rsidR="00A75663">
        <w:t xml:space="preserve"> times</w:t>
      </w:r>
      <w:r w:rsidR="00CA5AF3">
        <w:t>, with and without folding</w:t>
      </w:r>
      <w:r w:rsidR="00A75663">
        <w:t xml:space="preserve"> to </w:t>
      </w:r>
      <w:r w:rsidR="00FC1AB7">
        <w:t xml:space="preserve">attempt </w:t>
      </w:r>
      <w:r w:rsidR="00A75663">
        <w:t>account for</w:t>
      </w:r>
      <w:r w:rsidR="00B506AE">
        <w:t xml:space="preserve"> other tasks running simultaneously</w:t>
      </w:r>
      <w:r w:rsidR="00A75663">
        <w:t xml:space="preserve"> </w:t>
      </w:r>
      <w:r w:rsidR="00B506AE">
        <w:t>on my machine</w:t>
      </w:r>
      <w:r w:rsidR="00D76A33">
        <w:t>,</w:t>
      </w:r>
      <w:r w:rsidR="00255C99">
        <w:t xml:space="preserve"> which could </w:t>
      </w:r>
      <w:r w:rsidR="00F10D71">
        <w:t>interfere</w:t>
      </w:r>
      <w:r w:rsidR="00255C99">
        <w:t xml:space="preserve"> </w:t>
      </w:r>
      <w:r w:rsidR="00F10D71">
        <w:t xml:space="preserve">with </w:t>
      </w:r>
      <w:r w:rsidR="00255C99">
        <w:t>my results</w:t>
      </w:r>
      <w:r w:rsidR="00B506AE">
        <w:t xml:space="preserve">. </w:t>
      </w:r>
    </w:p>
    <w:p w14:paraId="41656476" w14:textId="2CA52BBC" w:rsidR="00DB22B9" w:rsidRDefault="001D4C7A" w:rsidP="00EC08B6">
      <w:pPr>
        <w:pStyle w:val="ListParagraph"/>
        <w:numPr>
          <w:ilvl w:val="1"/>
          <w:numId w:val="3"/>
        </w:numPr>
      </w:pPr>
      <w:r>
        <w:t>These are the results with summary statistics</w:t>
      </w:r>
      <w:r w:rsidR="00B414D8">
        <w:t xml:space="preserve"> computed by Minitab</w:t>
      </w:r>
      <w:r>
        <w:t>:</w:t>
      </w:r>
    </w:p>
    <w:p w14:paraId="55BBBC1C" w14:textId="2972B691" w:rsidR="001D4C7A" w:rsidRDefault="001D4C7A" w:rsidP="001D4C7A">
      <w:pPr>
        <w:pStyle w:val="ListParagraph"/>
        <w:ind w:left="1440"/>
      </w:pPr>
    </w:p>
    <w:p w14:paraId="0C492D7F" w14:textId="76E2F58D" w:rsidR="003049FA" w:rsidRDefault="00C23413" w:rsidP="001D4C7A">
      <w:pPr>
        <w:pStyle w:val="ListParagraph"/>
        <w:ind w:left="1440"/>
      </w:pPr>
      <w:r w:rsidRPr="00C23413">
        <w:rPr>
          <w:noProof/>
        </w:rPr>
        <w:drawing>
          <wp:inline distT="0" distB="0" distL="0" distR="0" wp14:anchorId="7BF306C6" wp14:editId="4C81935B">
            <wp:extent cx="4082298" cy="845979"/>
            <wp:effectExtent l="0" t="0" r="0" b="0"/>
            <wp:docPr id="68825093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50937" name="Picture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07140" cy="851127"/>
                    </a:xfrm>
                    <a:prstGeom prst="rect">
                      <a:avLst/>
                    </a:prstGeom>
                  </pic:spPr>
                </pic:pic>
              </a:graphicData>
            </a:graphic>
          </wp:inline>
        </w:drawing>
      </w:r>
    </w:p>
    <w:p w14:paraId="0CD41813" w14:textId="7111C123" w:rsidR="00A0253C" w:rsidRDefault="00CC3FF6" w:rsidP="001D4C7A">
      <w:pPr>
        <w:pStyle w:val="ListParagraph"/>
        <w:ind w:left="1440"/>
      </w:pPr>
      <w:r>
        <w:t xml:space="preserve">When I provided it with this data: </w:t>
      </w:r>
    </w:p>
    <w:p w14:paraId="4FC50387" w14:textId="655A50BE" w:rsidR="00A0253C" w:rsidRDefault="00541867" w:rsidP="001D4C7A">
      <w:pPr>
        <w:pStyle w:val="ListParagraph"/>
        <w:ind w:left="1440"/>
      </w:pPr>
      <w:r w:rsidRPr="00541867">
        <w:rPr>
          <w:noProof/>
        </w:rPr>
        <w:drawing>
          <wp:inline distT="0" distB="0" distL="0" distR="0" wp14:anchorId="54D86E2D" wp14:editId="65D3B821">
            <wp:extent cx="2264833" cy="1733550"/>
            <wp:effectExtent l="0" t="0" r="0" b="0"/>
            <wp:docPr id="41503809" name="Picture 1" descr="A table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3809" name="Picture 1" descr="A table with numbers and a few black text&#10;&#10;AI-generated content may be incorrect."/>
                    <pic:cNvPicPr/>
                  </pic:nvPicPr>
                  <pic:blipFill rotWithShape="1">
                    <a:blip r:embed="rId13"/>
                    <a:srcRect l="499" t="756" r="481" b="915"/>
                    <a:stretch>
                      <a:fillRect/>
                    </a:stretch>
                  </pic:blipFill>
                  <pic:spPr bwMode="auto">
                    <a:xfrm>
                      <a:off x="0" y="0"/>
                      <a:ext cx="2276726" cy="1742653"/>
                    </a:xfrm>
                    <a:prstGeom prst="rect">
                      <a:avLst/>
                    </a:prstGeom>
                    <a:ln>
                      <a:noFill/>
                    </a:ln>
                    <a:extLst>
                      <a:ext uri="{53640926-AAD7-44D8-BBD7-CCE9431645EC}">
                        <a14:shadowObscured xmlns:a14="http://schemas.microsoft.com/office/drawing/2010/main"/>
                      </a:ext>
                    </a:extLst>
                  </pic:spPr>
                </pic:pic>
              </a:graphicData>
            </a:graphic>
          </wp:inline>
        </w:drawing>
      </w:r>
    </w:p>
    <w:p w14:paraId="3424EB57" w14:textId="45939CE2" w:rsidR="00A0253C" w:rsidRDefault="00917957" w:rsidP="001D4C7A">
      <w:pPr>
        <w:pStyle w:val="ListParagraph"/>
        <w:ind w:left="1440"/>
      </w:pPr>
      <w:r>
        <w:lastRenderedPageBreak/>
        <w:t>F</w:t>
      </w:r>
      <w:r w:rsidR="00D668C4">
        <w:t xml:space="preserve">or </w:t>
      </w:r>
      <w:r w:rsidR="00CE7F49">
        <w:t>the folded</w:t>
      </w:r>
      <w:r w:rsidR="00D668C4">
        <w:t xml:space="preserve"> version we can see that</w:t>
      </w:r>
      <w:r w:rsidR="00CE7F49">
        <w:t xml:space="preserve"> the mean of the runtime, is much lower when compared to the version without folding</w:t>
      </w:r>
      <w:r w:rsidR="00444289">
        <w:t xml:space="preserve">. Indicating that the fastest time was achieved when folding was used. </w:t>
      </w:r>
    </w:p>
    <w:p w14:paraId="00433691" w14:textId="77777777" w:rsidR="00444289" w:rsidRDefault="00444289" w:rsidP="001D4C7A">
      <w:pPr>
        <w:pStyle w:val="ListParagraph"/>
        <w:ind w:left="1440"/>
      </w:pPr>
    </w:p>
    <w:p w14:paraId="50237E92" w14:textId="67851ADC" w:rsidR="00A0253C" w:rsidRDefault="00656964" w:rsidP="007B7790">
      <w:pPr>
        <w:pStyle w:val="ListParagraph"/>
        <w:ind w:left="1440"/>
      </w:pPr>
      <w:r>
        <w:t>As reflected by the minimum</w:t>
      </w:r>
      <w:r w:rsidR="00177A42">
        <w:t xml:space="preserve">, the version without folding </w:t>
      </w:r>
      <w:r w:rsidR="00917957">
        <w:t>is not</w:t>
      </w:r>
      <w:r w:rsidR="00177A42">
        <w:t xml:space="preserve"> </w:t>
      </w:r>
      <w:r w:rsidR="005B5B13">
        <w:t xml:space="preserve">as </w:t>
      </w:r>
      <w:r w:rsidR="00177A42">
        <w:t xml:space="preserve">quick as the version that </w:t>
      </w:r>
      <w:r w:rsidR="00947400">
        <w:t>did have</w:t>
      </w:r>
      <w:r w:rsidR="00177A42">
        <w:t xml:space="preserve"> folding turned on.</w:t>
      </w:r>
      <w:r w:rsidR="00947400">
        <w:t xml:space="preserve"> </w:t>
      </w:r>
      <w:r w:rsidR="003C594F">
        <w:t>The median also shows this</w:t>
      </w:r>
      <w:r w:rsidR="00917957">
        <w:t xml:space="preserve">, by </w:t>
      </w:r>
      <w:r w:rsidR="007B6E5D">
        <w:t>reflecting that the middle value in the folded version is still much lower than that</w:t>
      </w:r>
      <w:r w:rsidR="00DE7E46">
        <w:t xml:space="preserve"> without folding, and of course the maximum</w:t>
      </w:r>
      <w:r w:rsidR="00112055">
        <w:t xml:space="preserve"> and sum</w:t>
      </w:r>
      <w:r w:rsidR="00DE7E46">
        <w:t xml:space="preserve"> </w:t>
      </w:r>
      <w:r w:rsidR="00F13E4A">
        <w:t xml:space="preserve">of </w:t>
      </w:r>
      <w:r w:rsidR="00112055">
        <w:t xml:space="preserve">without </w:t>
      </w:r>
      <w:r w:rsidR="00F13E4A">
        <w:t xml:space="preserve">folding’s </w:t>
      </w:r>
      <w:r w:rsidR="00DE7E46">
        <w:t>time</w:t>
      </w:r>
      <w:r w:rsidR="00112055">
        <w:t xml:space="preserve"> is much </w:t>
      </w:r>
      <w:r w:rsidR="00F13E4A">
        <w:t>greater</w:t>
      </w:r>
      <w:r w:rsidR="00112055">
        <w:t xml:space="preserve"> than the folded version. </w:t>
      </w:r>
    </w:p>
    <w:p w14:paraId="11B4428D" w14:textId="77777777" w:rsidR="00A0253C" w:rsidRDefault="00A0253C" w:rsidP="001D4C7A">
      <w:pPr>
        <w:pStyle w:val="ListParagraph"/>
        <w:ind w:left="1440"/>
      </w:pPr>
    </w:p>
    <w:p w14:paraId="6C2B84E9" w14:textId="06ACCEAA" w:rsidR="003049FA" w:rsidRPr="00A63D26" w:rsidRDefault="00866E21" w:rsidP="00866E21">
      <w:pPr>
        <w:pStyle w:val="ListParagraph"/>
        <w:numPr>
          <w:ilvl w:val="0"/>
          <w:numId w:val="3"/>
        </w:numPr>
      </w:pPr>
      <w:r w:rsidRPr="00A63D26">
        <w:t xml:space="preserve">Testing approach two, </w:t>
      </w:r>
      <w:r w:rsidR="004707F8" w:rsidRPr="00A63D26">
        <w:t xml:space="preserve">using hexadecimal </w:t>
      </w:r>
      <w:r w:rsidR="00346030" w:rsidRPr="00A63D26">
        <w:t xml:space="preserve">to </w:t>
      </w:r>
      <w:r w:rsidR="004707F8" w:rsidRPr="00A63D26">
        <w:t>view</w:t>
      </w:r>
      <w:r w:rsidR="00D178C2" w:rsidRPr="00A63D26">
        <w:t xml:space="preserve"> the compiled code for both,</w:t>
      </w:r>
      <w:r w:rsidR="002821B7" w:rsidRPr="00A63D26">
        <w:t xml:space="preserve"> the</w:t>
      </w:r>
      <w:r w:rsidR="00D178C2" w:rsidRPr="00A63D26">
        <w:t xml:space="preserve"> folded compilation of a program</w:t>
      </w:r>
      <w:r w:rsidR="008B700B" w:rsidRPr="00A63D26">
        <w:t xml:space="preserve"> and non-folded compilation of the same program</w:t>
      </w:r>
      <w:r w:rsidR="004707F8" w:rsidRPr="00A63D26">
        <w:t>:</w:t>
      </w:r>
    </w:p>
    <w:p w14:paraId="77554791" w14:textId="782CB9F3" w:rsidR="00E67500" w:rsidRPr="003A0E8A" w:rsidRDefault="009F0247" w:rsidP="00E67500">
      <w:pPr>
        <w:pStyle w:val="ListParagraph"/>
        <w:numPr>
          <w:ilvl w:val="1"/>
          <w:numId w:val="3"/>
        </w:numPr>
      </w:pPr>
      <w:r>
        <w:t xml:space="preserve">I have compiled </w:t>
      </w:r>
      <w:r w:rsidR="00A8632B">
        <w:t xml:space="preserve">the </w:t>
      </w:r>
      <m:oMath>
        <m:r>
          <w:rPr>
            <w:rFonts w:ascii="Cambria Math" w:hAnsi="Cambria Math"/>
          </w:rPr>
          <m:t>booleans-to-fold.tri</m:t>
        </m:r>
      </m:oMath>
      <w:r w:rsidR="006F4BC6">
        <w:rPr>
          <w:rFonts w:eastAsiaTheme="minorEastAsia"/>
        </w:rPr>
        <w:t xml:space="preserve"> </w:t>
      </w:r>
      <w:r w:rsidR="002578E9">
        <w:rPr>
          <w:rFonts w:eastAsiaTheme="minorEastAsia"/>
        </w:rPr>
        <w:t xml:space="preserve">with </w:t>
      </w:r>
      <w:r w:rsidR="006F4BC6" w:rsidRPr="006F4BC6">
        <w:rPr>
          <w:rFonts w:eastAsiaTheme="minorEastAsia"/>
        </w:rPr>
        <w:t>folding</w:t>
      </w:r>
      <w:r w:rsidR="002578E9">
        <w:rPr>
          <w:rFonts w:eastAsiaTheme="minorEastAsia"/>
        </w:rPr>
        <w:t xml:space="preserve"> turned </w:t>
      </w:r>
      <w:r w:rsidR="00502376">
        <w:rPr>
          <w:rFonts w:eastAsiaTheme="minorEastAsia"/>
        </w:rPr>
        <w:t>off</w:t>
      </w:r>
      <w:r w:rsidR="00502376" w:rsidRPr="006F4BC6">
        <w:rPr>
          <w:rFonts w:eastAsiaTheme="minorEastAsia"/>
        </w:rPr>
        <w:t xml:space="preserve"> and</w:t>
      </w:r>
      <w:r w:rsidR="00502376">
        <w:rPr>
          <w:rFonts w:eastAsiaTheme="minorEastAsia"/>
        </w:rPr>
        <w:t xml:space="preserve"> opened it in </w:t>
      </w:r>
      <w:r w:rsidR="002578E9">
        <w:rPr>
          <w:rFonts w:eastAsiaTheme="minorEastAsia"/>
        </w:rPr>
        <w:t xml:space="preserve">a </w:t>
      </w:r>
      <w:r w:rsidR="006F4BC6" w:rsidRPr="006F4BC6">
        <w:rPr>
          <w:rFonts w:eastAsiaTheme="minorEastAsia"/>
        </w:rPr>
        <w:t>hexadecimal editor</w:t>
      </w:r>
      <w:r w:rsidR="002578E9">
        <w:rPr>
          <w:rFonts w:eastAsiaTheme="minorEastAsia"/>
        </w:rPr>
        <w:t>.</w:t>
      </w:r>
      <w:r w:rsidR="00502376">
        <w:rPr>
          <w:rFonts w:eastAsiaTheme="minorEastAsia"/>
        </w:rPr>
        <w:t xml:space="preserve"> I then pasted the result of into a blank text </w:t>
      </w:r>
      <w:r w:rsidR="00E67500">
        <w:rPr>
          <w:rFonts w:eastAsiaTheme="minorEastAsia"/>
        </w:rPr>
        <w:t>file</w:t>
      </w:r>
      <w:r w:rsidR="00502376">
        <w:rPr>
          <w:rFonts w:eastAsiaTheme="minorEastAsia"/>
        </w:rPr>
        <w:t xml:space="preserve"> in my IDE</w:t>
      </w:r>
      <w:r w:rsidR="00E67500">
        <w:rPr>
          <w:rFonts w:eastAsiaTheme="minorEastAsia"/>
        </w:rPr>
        <w:t xml:space="preserve">, so that I can monitor line numbers, </w:t>
      </w:r>
      <w:r w:rsidR="004D7234">
        <w:rPr>
          <w:rFonts w:eastAsiaTheme="minorEastAsia"/>
        </w:rPr>
        <w:t xml:space="preserve">the result of this was that the </w:t>
      </w:r>
      <w:r w:rsidR="00C279F1">
        <w:rPr>
          <w:rFonts w:eastAsiaTheme="minorEastAsia"/>
        </w:rPr>
        <w:t>compiled</w:t>
      </w:r>
      <w:r w:rsidR="004D7234">
        <w:rPr>
          <w:rFonts w:eastAsiaTheme="minorEastAsia"/>
        </w:rPr>
        <w:t xml:space="preserve"> programme with folding turned off came to</w:t>
      </w:r>
      <w:r w:rsidR="00686888">
        <w:rPr>
          <w:rFonts w:eastAsiaTheme="minorEastAsia"/>
        </w:rPr>
        <w:t xml:space="preserve"> 50 lines of instructions</w:t>
      </w:r>
      <w:r w:rsidR="00C279F1">
        <w:rPr>
          <w:rFonts w:eastAsiaTheme="minorEastAsia"/>
        </w:rPr>
        <w:t>,</w:t>
      </w:r>
      <w:r w:rsidR="00686888">
        <w:rPr>
          <w:rFonts w:eastAsiaTheme="minorEastAsia"/>
        </w:rPr>
        <w:t xml:space="preserve"> whereas</w:t>
      </w:r>
      <w:r w:rsidR="002A6859">
        <w:rPr>
          <w:rFonts w:eastAsiaTheme="minorEastAsia"/>
        </w:rPr>
        <w:t xml:space="preserve"> with folding turned on the file came to 42 lines of instructions. </w:t>
      </w:r>
      <w:r w:rsidR="001C5E45">
        <w:rPr>
          <w:rFonts w:eastAsiaTheme="minorEastAsia"/>
        </w:rPr>
        <w:t>This again shows my</w:t>
      </w:r>
      <w:r w:rsidR="00900186">
        <w:rPr>
          <w:rFonts w:eastAsiaTheme="minorEastAsia"/>
        </w:rPr>
        <w:t xml:space="preserve"> newly implemented folding logic is working effectively as clearly more complex</w:t>
      </w:r>
      <w:r w:rsidR="00C279F1">
        <w:rPr>
          <w:rFonts w:eastAsiaTheme="minorEastAsia"/>
        </w:rPr>
        <w:t xml:space="preserve"> parts of the logic </w:t>
      </w:r>
      <w:r w:rsidR="00900186">
        <w:rPr>
          <w:rFonts w:eastAsiaTheme="minorEastAsia"/>
        </w:rPr>
        <w:t>are being replaced causing the</w:t>
      </w:r>
      <w:r w:rsidR="00C279F1">
        <w:rPr>
          <w:rFonts w:eastAsiaTheme="minorEastAsia"/>
        </w:rPr>
        <w:t xml:space="preserve"> number of lines in the file to decrease. </w:t>
      </w:r>
    </w:p>
    <w:p w14:paraId="241A0CC0" w14:textId="667E2E63" w:rsidR="003A0E8A" w:rsidRDefault="00076E66" w:rsidP="003A0E8A">
      <w:r>
        <w:t xml:space="preserve">How I implemented the folding for </w:t>
      </w:r>
      <w:r w:rsidR="00B06695">
        <w:t>Booleans</w:t>
      </w:r>
      <w:r>
        <w:t>:</w:t>
      </w:r>
    </w:p>
    <w:p w14:paraId="58D4A68B" w14:textId="0167C438" w:rsidR="00076E66" w:rsidRDefault="0016716C" w:rsidP="003A0E8A">
      <w:r>
        <w:t xml:space="preserve">In the </w:t>
      </w:r>
      <m:oMath>
        <m:r>
          <w:rPr>
            <w:rFonts w:ascii="Cambria Math" w:hAnsi="Cambria Math"/>
          </w:rPr>
          <m:t>ConstantFolder.Java</m:t>
        </m:r>
      </m:oMath>
      <w:r w:rsidR="00CD3ED0">
        <w:t xml:space="preserve"> class I amended the following: </w:t>
      </w:r>
    </w:p>
    <w:p w14:paraId="4E1106D8" w14:textId="4C221766" w:rsidR="00CD3ED0" w:rsidRDefault="00D46477" w:rsidP="00B30B86">
      <w:pPr>
        <w:pStyle w:val="ListParagraph"/>
        <w:numPr>
          <w:ilvl w:val="0"/>
          <w:numId w:val="3"/>
        </w:numPr>
      </w:pPr>
      <w:r>
        <w:t xml:space="preserve">In the </w:t>
      </w:r>
      <m:oMath>
        <m:r>
          <w:rPr>
            <w:rFonts w:ascii="Cambria Math" w:hAnsi="Cambria Math"/>
          </w:rPr>
          <m:t>foldBinaryExpression</m:t>
        </m:r>
      </m:oMath>
      <w:r w:rsidR="00B72457">
        <w:t xml:space="preserve"> method, I added</w:t>
      </w:r>
      <w:r w:rsidR="00B30B86">
        <w:t xml:space="preserve"> </w:t>
      </w:r>
      <w:r w:rsidR="00480141">
        <w:t xml:space="preserve">checks and logic for </w:t>
      </w:r>
      <w:r w:rsidR="006036AE">
        <w:t xml:space="preserve">folding equals, less than, </w:t>
      </w:r>
      <w:r w:rsidR="00DD6FB3">
        <w:t>less than or equal to, greater than,</w:t>
      </w:r>
      <w:r w:rsidR="000D1F06">
        <w:t xml:space="preserve"> greater than or equal to and not equal</w:t>
      </w:r>
      <w:r w:rsidR="000C4514">
        <w:t xml:space="preserve"> to</w:t>
      </w:r>
      <w:r w:rsidR="00E37740">
        <w:t xml:space="preserve"> expressions</w:t>
      </w:r>
      <w:r w:rsidR="00DA5E12">
        <w:t xml:space="preserve">. </w:t>
      </w:r>
    </w:p>
    <w:p w14:paraId="10083EE2" w14:textId="6DD97F18" w:rsidR="00B74D2E" w:rsidRDefault="006426C9" w:rsidP="002F603E">
      <w:pPr>
        <w:pStyle w:val="ListParagraph"/>
        <w:numPr>
          <w:ilvl w:val="0"/>
          <w:numId w:val="3"/>
        </w:numPr>
      </w:pPr>
      <w:r>
        <w:t>Also,</w:t>
      </w:r>
      <w:r w:rsidR="00540E3F">
        <w:t xml:space="preserve"> in the same method I implemented the else if condition, </w:t>
      </w:r>
      <w:r>
        <w:t xml:space="preserve">this condition is entered if the value that we are trying to fold is an instance of Boolean. </w:t>
      </w:r>
      <w:r w:rsidR="00F20409">
        <w:t xml:space="preserve">If said </w:t>
      </w:r>
      <w:r w:rsidR="00B46CBB">
        <w:t>Boolean</w:t>
      </w:r>
      <w:r w:rsidR="00F20409">
        <w:t xml:space="preserve"> value</w:t>
      </w:r>
      <w:r w:rsidR="003555B2">
        <w:t xml:space="preserve"> is </w:t>
      </w:r>
      <w:r w:rsidR="009C7DA6">
        <w:t>true,</w:t>
      </w:r>
      <w:r w:rsidR="003555B2">
        <w:t xml:space="preserve"> then we create a new identifier to represent the true </w:t>
      </w:r>
      <w:r w:rsidR="00553AF2">
        <w:t>type. W</w:t>
      </w:r>
      <w:r w:rsidR="003555B2">
        <w:t>e then</w:t>
      </w:r>
      <w:r w:rsidR="00777F94">
        <w:t xml:space="preserve"> </w:t>
      </w:r>
      <w:r w:rsidR="00553AF2">
        <w:t>set</w:t>
      </w:r>
      <w:r w:rsidR="00777F94">
        <w:t xml:space="preserve"> </w:t>
      </w:r>
      <w:r w:rsidR="009C7DA6">
        <w:t>this identifiers</w:t>
      </w:r>
      <w:r w:rsidR="00B74D2E">
        <w:t xml:space="preserve"> </w:t>
      </w:r>
      <m:oMath>
        <m:r>
          <w:rPr>
            <w:rFonts w:ascii="Cambria Math" w:hAnsi="Cambria Math"/>
          </w:rPr>
          <m:t>decl</m:t>
        </m:r>
      </m:oMath>
      <w:r w:rsidR="002F603E">
        <w:t xml:space="preserve"> attribute </w:t>
      </w:r>
      <w:r w:rsidR="00B74D2E">
        <w:t>to what</w:t>
      </w:r>
      <w:r w:rsidR="00777F94">
        <w:t xml:space="preserve"> we keep </w:t>
      </w:r>
      <w:r w:rsidR="00B74D2E">
        <w:t>in the</w:t>
      </w:r>
      <w:r w:rsidR="00777F94">
        <w:t xml:space="preserve"> standard environment</w:t>
      </w:r>
      <w:r w:rsidR="00B74D2E">
        <w:t xml:space="preserve">. </w:t>
      </w:r>
    </w:p>
    <w:p w14:paraId="3E01570B" w14:textId="5B70FD1D" w:rsidR="00E37740" w:rsidRDefault="002F603E" w:rsidP="002F603E">
      <w:pPr>
        <w:pStyle w:val="ListParagraph"/>
      </w:pPr>
      <w:r>
        <w:t>W</w:t>
      </w:r>
      <w:r w:rsidR="00777F94">
        <w:t xml:space="preserve">e then wrap this </w:t>
      </w:r>
      <w:r w:rsidR="009A45BB">
        <w:t xml:space="preserve">in a </w:t>
      </w:r>
      <m:oMath>
        <m:r>
          <w:rPr>
            <w:rFonts w:ascii="Cambria Math" w:hAnsi="Cambria Math"/>
          </w:rPr>
          <m:t>simpleVname</m:t>
        </m:r>
      </m:oMath>
      <w:r w:rsidR="009A45BB">
        <w:t xml:space="preserve"> object </w:t>
      </w:r>
      <w:r w:rsidR="00534B5E">
        <w:t xml:space="preserve">which is then wrapped in a </w:t>
      </w:r>
      <m:oMath>
        <m:r>
          <w:rPr>
            <w:rFonts w:ascii="Cambria Math" w:hAnsi="Cambria Math"/>
          </w:rPr>
          <m:t>VnameExpression</m:t>
        </m:r>
      </m:oMath>
      <w:r w:rsidR="00660BC1">
        <w:t xml:space="preserve"> whose </w:t>
      </w:r>
      <w:r w:rsidR="00AD5E20">
        <w:t xml:space="preserve">type </w:t>
      </w:r>
      <w:r w:rsidR="00534B5E">
        <w:t>attribute is set to Boolean type</w:t>
      </w:r>
      <w:r w:rsidR="00C32297">
        <w:t xml:space="preserve"> we then return this to </w:t>
      </w:r>
      <w:r w:rsidR="00AD5E20">
        <w:t>so that</w:t>
      </w:r>
      <w:r w:rsidR="00C32297">
        <w:t xml:space="preserve"> this </w:t>
      </w:r>
      <w:r w:rsidR="00AD5E20">
        <w:t>can be</w:t>
      </w:r>
      <w:r w:rsidR="00C32297">
        <w:t xml:space="preserve"> unpacked as it will be as expected</w:t>
      </w:r>
      <w:r w:rsidR="00AD5E20">
        <w:t xml:space="preserve"> by the other methods of other classes</w:t>
      </w:r>
      <w:r w:rsidR="00B46CBB">
        <w:t xml:space="preserve">. </w:t>
      </w:r>
    </w:p>
    <w:p w14:paraId="29116097" w14:textId="77777777" w:rsidR="004F57F5" w:rsidRDefault="004F57F5" w:rsidP="002F603E">
      <w:pPr>
        <w:pStyle w:val="ListParagraph"/>
      </w:pPr>
    </w:p>
    <w:p w14:paraId="5FD3864B" w14:textId="0411D315" w:rsidR="004F57F5" w:rsidRPr="00E3712C" w:rsidRDefault="004F57F5" w:rsidP="004F57F5">
      <w:pPr>
        <w:pStyle w:val="Heading2"/>
      </w:pPr>
      <w:r w:rsidRPr="007A1F08">
        <w:t xml:space="preserve">Answers for task </w:t>
      </w:r>
      <w:r>
        <w:t>8</w:t>
      </w:r>
      <w:r w:rsidRPr="007A1F08">
        <w:t>:</w:t>
      </w:r>
    </w:p>
    <w:p w14:paraId="6AD3F10E" w14:textId="42A06CFF" w:rsidR="004F57F5" w:rsidRDefault="008F70B8" w:rsidP="008F70B8">
      <w:r>
        <w:t>Unfortunately,</w:t>
      </w:r>
      <w:r w:rsidR="008D46F7">
        <w:t xml:space="preserve"> I have not been able to </w:t>
      </w:r>
      <w:r>
        <w:t>implement</w:t>
      </w:r>
      <w:r w:rsidR="008D46F7">
        <w:t xml:space="preserve"> my solution for task 8, however I think </w:t>
      </w:r>
      <w:r w:rsidR="00962734">
        <w:t xml:space="preserve">it would </w:t>
      </w:r>
      <w:r w:rsidR="008D46F7">
        <w:t>look something like this</w:t>
      </w:r>
      <w:r>
        <w:t xml:space="preserve"> hypothetically: </w:t>
      </w:r>
    </w:p>
    <w:p w14:paraId="635B25E6" w14:textId="24DAC6A3" w:rsidR="00962734" w:rsidRDefault="00A511C6" w:rsidP="00962734">
      <w:pPr>
        <w:pStyle w:val="ListParagraph"/>
        <w:numPr>
          <w:ilvl w:val="0"/>
          <w:numId w:val="3"/>
        </w:numPr>
      </w:pPr>
      <w:r>
        <w:t>command line</w:t>
      </w:r>
      <w:r w:rsidR="00962734">
        <w:t xml:space="preserve"> arguments </w:t>
      </w:r>
      <w:r>
        <w:t xml:space="preserve">are </w:t>
      </w:r>
      <w:r w:rsidR="00962734">
        <w:t>collected using</w:t>
      </w:r>
      <w:r>
        <w:t xml:space="preserve"> </w:t>
      </w:r>
      <w:r w:rsidR="00DB6D25">
        <w:t xml:space="preserve">the </w:t>
      </w:r>
      <w:r>
        <w:t>CLI</w:t>
      </w:r>
      <w:r w:rsidR="00E61D00">
        <w:t xml:space="preserve"> parser </w:t>
      </w:r>
      <w:r w:rsidR="00DB6D25">
        <w:t xml:space="preserve">library, </w:t>
      </w:r>
      <w:r w:rsidR="00962734">
        <w:t>as</w:t>
      </w:r>
      <w:r w:rsidR="00E61D00">
        <w:t xml:space="preserve"> has been the case for </w:t>
      </w:r>
      <w:r w:rsidR="00962734">
        <w:t xml:space="preserve">all other </w:t>
      </w:r>
      <w:r w:rsidR="00E61D00">
        <w:t>command line</w:t>
      </w:r>
      <w:r w:rsidR="00962734">
        <w:t xml:space="preserve"> arguments. </w:t>
      </w:r>
      <w:r w:rsidR="001200CD">
        <w:t>This would then update a global variable, which would be given to</w:t>
      </w:r>
      <w:r w:rsidR="00FC52D1">
        <w:t xml:space="preserve"> my </w:t>
      </w:r>
      <w:r w:rsidR="00D419AE">
        <w:t>code</w:t>
      </w:r>
      <w:r w:rsidR="008D4ED5">
        <w:t xml:space="preserve">, then an if statement would then decide whither to </w:t>
      </w:r>
      <w:r w:rsidR="000463DF">
        <w:t xml:space="preserve">call my visiting methods or not based on the value of the Boolean (this part I have partially implemented). </w:t>
      </w:r>
    </w:p>
    <w:p w14:paraId="29D224F4" w14:textId="05D3EE9D" w:rsidR="000463DF" w:rsidRDefault="00F067AC" w:rsidP="00962734">
      <w:pPr>
        <w:pStyle w:val="ListParagraph"/>
        <w:numPr>
          <w:ilvl w:val="0"/>
          <w:numId w:val="3"/>
        </w:numPr>
      </w:pPr>
      <w:r>
        <w:t xml:space="preserve">For the case of </w:t>
      </w:r>
      <w:r w:rsidR="00DA03FF">
        <w:t>doing</w:t>
      </w:r>
      <w:r>
        <w:t xml:space="preserve"> the hoisting, I </w:t>
      </w:r>
      <w:r w:rsidR="009323ED">
        <w:t xml:space="preserve">would have </w:t>
      </w:r>
      <w:r w:rsidR="00DA03FF">
        <w:t>taken</w:t>
      </w:r>
      <w:r w:rsidR="009323ED">
        <w:t xml:space="preserve"> an approach </w:t>
      </w:r>
      <w:r w:rsidR="00DA03FF">
        <w:t>like</w:t>
      </w:r>
      <w:r w:rsidR="009323ED">
        <w:t xml:space="preserve"> that </w:t>
      </w:r>
      <w:r w:rsidR="00DA03FF">
        <w:t xml:space="preserve">of what </w:t>
      </w:r>
      <w:r w:rsidR="009323ED">
        <w:t xml:space="preserve">I used for the constant folder implementation. </w:t>
      </w:r>
      <w:r w:rsidR="00DA03FF">
        <w:t xml:space="preserve">However, I would now need to do one pass </w:t>
      </w:r>
      <w:r w:rsidR="00DA03FF">
        <w:lastRenderedPageBreak/>
        <w:t xml:space="preserve">to record the values of my variables and </w:t>
      </w:r>
      <w:r w:rsidR="00484029">
        <w:t>whither</w:t>
      </w:r>
      <w:r w:rsidR="00DA03FF">
        <w:t xml:space="preserve"> they change and another pass to </w:t>
      </w:r>
      <w:r w:rsidR="0083431C">
        <w:t>replace</w:t>
      </w:r>
      <w:r w:rsidR="00DA03FF">
        <w:t xml:space="preserve"> the ones that do not change</w:t>
      </w:r>
      <w:r w:rsidR="000270F4">
        <w:t xml:space="preserve"> with their actual values</w:t>
      </w:r>
      <w:r w:rsidR="00DA03FF">
        <w:t>.</w:t>
      </w:r>
      <w:r w:rsidR="001466EC">
        <w:t xml:space="preserve"> </w:t>
      </w:r>
      <w:r w:rsidR="00845989">
        <w:t>So,</w:t>
      </w:r>
      <w:r w:rsidR="00185038">
        <w:t xml:space="preserve"> I would need 2 visiting classes </w:t>
      </w:r>
      <w:r w:rsidR="00845989">
        <w:t xml:space="preserve">each with methods for visiting the elements of a while loop and replacing them. </w:t>
      </w:r>
    </w:p>
    <w:p w14:paraId="76C44968" w14:textId="5F550473" w:rsidR="00665914" w:rsidRDefault="00E97115" w:rsidP="005062D6">
      <w:pPr>
        <w:pStyle w:val="ListParagraph"/>
        <w:numPr>
          <w:ilvl w:val="0"/>
          <w:numId w:val="3"/>
        </w:numPr>
      </w:pPr>
      <w:r>
        <w:t xml:space="preserve">I would also consider using something like a HashMap to record a variable and its </w:t>
      </w:r>
      <w:r w:rsidR="003A5B60">
        <w:t xml:space="preserve">value to check if </w:t>
      </w:r>
      <w:r w:rsidR="00665914">
        <w:t xml:space="preserve">it’s </w:t>
      </w:r>
      <w:r w:rsidR="003A5B60">
        <w:t>changed</w:t>
      </w:r>
      <w:r w:rsidR="00DD1DE0">
        <w:t xml:space="preserve"> </w:t>
      </w:r>
      <w:r w:rsidR="00484029">
        <w:t>and</w:t>
      </w:r>
      <w:r w:rsidR="009F3678">
        <w:t xml:space="preserve"> what its scope is</w:t>
      </w:r>
      <w:r w:rsidR="003A5B60">
        <w:t>.</w:t>
      </w:r>
    </w:p>
    <w:p w14:paraId="1D8C754F" w14:textId="33304FB4" w:rsidR="00331644" w:rsidRDefault="00331644" w:rsidP="00331644">
      <w:pPr>
        <w:ind w:left="360"/>
      </w:pPr>
      <w:r>
        <w:t xml:space="preserve">How I’d test this: </w:t>
      </w:r>
    </w:p>
    <w:p w14:paraId="339781BB" w14:textId="0D058066" w:rsidR="00C3385C" w:rsidRPr="00C3385C" w:rsidRDefault="00312761" w:rsidP="00C3385C">
      <w:pPr>
        <w:pStyle w:val="ListParagraph"/>
        <w:numPr>
          <w:ilvl w:val="0"/>
          <w:numId w:val="3"/>
        </w:numPr>
        <w:rPr>
          <w:rFonts w:eastAsiaTheme="minorEastAsia"/>
        </w:rPr>
      </w:pPr>
      <w:r>
        <w:t xml:space="preserve">the </w:t>
      </w:r>
      <w:r w:rsidR="00890E6F">
        <w:t xml:space="preserve">first </w:t>
      </w:r>
      <w:r>
        <w:t xml:space="preserve">way I would </w:t>
      </w:r>
      <w:r w:rsidR="00890E6F">
        <w:t>test this to see if it</w:t>
      </w:r>
      <w:r>
        <w:t xml:space="preserve"> was working</w:t>
      </w:r>
      <w:r w:rsidR="00890E6F">
        <w:t xml:space="preserve"> would be</w:t>
      </w:r>
      <w:r w:rsidR="00C87EA9">
        <w:t xml:space="preserve"> by inspecting the AST for the compiled version of</w:t>
      </w:r>
      <w:r w:rsidR="002059FD">
        <w:t xml:space="preserve"> </w:t>
      </w:r>
      <m:oMath>
        <m:r>
          <w:rPr>
            <w:rFonts w:ascii="Cambria Math" w:hAnsi="Cambria Math"/>
          </w:rPr>
          <m:t>while-to-hoist.tri</m:t>
        </m:r>
      </m:oMath>
      <w:r w:rsidR="002059FD">
        <w:t xml:space="preserve">, with the </w:t>
      </w:r>
      <w:r w:rsidR="00B15C63">
        <w:t>hoist</w:t>
      </w:r>
      <w:r w:rsidR="008B0C48">
        <w:t>ing</w:t>
      </w:r>
      <w:r w:rsidR="002059FD">
        <w:t xml:space="preserve"> argument added. </w:t>
      </w:r>
      <w:r w:rsidR="003D5EF1">
        <w:t>I would be expecting to see expressions being replaced by temporary values</w:t>
      </w:r>
      <w:r w:rsidR="00B300E8">
        <w:t xml:space="preserve"> when compared with the compiled version of the AST of </w:t>
      </w:r>
      <m:oMath>
        <m:r>
          <w:rPr>
            <w:rFonts w:ascii="Cambria Math" w:hAnsi="Cambria Math"/>
          </w:rPr>
          <m:t>while-to-hoist.tri</m:t>
        </m:r>
      </m:oMath>
      <w:r w:rsidR="00B300E8">
        <w:rPr>
          <w:rFonts w:eastAsiaTheme="minorEastAsia"/>
        </w:rPr>
        <w:t>.</w:t>
      </w:r>
    </w:p>
    <w:p w14:paraId="41AC7AE0" w14:textId="3E0DCEBF" w:rsidR="008F70B8" w:rsidRPr="001E7DA3" w:rsidRDefault="005B7175" w:rsidP="001E7DA3">
      <w:pPr>
        <w:pStyle w:val="ListParagraph"/>
        <w:numPr>
          <w:ilvl w:val="0"/>
          <w:numId w:val="3"/>
        </w:numPr>
        <w:rPr>
          <w:rFonts w:eastAsiaTheme="minorEastAsia"/>
        </w:rPr>
      </w:pPr>
      <w:r>
        <w:rPr>
          <w:rFonts w:eastAsiaTheme="minorEastAsia"/>
        </w:rPr>
        <w:t xml:space="preserve">I would also compare the execution times between the compiled </w:t>
      </w:r>
      <m:oMath>
        <m:r>
          <w:rPr>
            <w:rFonts w:ascii="Cambria Math" w:hAnsi="Cambria Math"/>
          </w:rPr>
          <m:t>while-to-hoist.tri</m:t>
        </m:r>
      </m:oMath>
      <w:r>
        <w:rPr>
          <w:rFonts w:eastAsiaTheme="minorEastAsia"/>
        </w:rPr>
        <w:t xml:space="preserve"> </w:t>
      </w:r>
      <w:r w:rsidR="00775965">
        <w:rPr>
          <w:rFonts w:eastAsiaTheme="minorEastAsia"/>
        </w:rPr>
        <w:t xml:space="preserve">program </w:t>
      </w:r>
      <w:r>
        <w:rPr>
          <w:rFonts w:eastAsiaTheme="minorEastAsia"/>
        </w:rPr>
        <w:t xml:space="preserve">with the </w:t>
      </w:r>
      <w:r w:rsidR="008B0C48">
        <w:t xml:space="preserve">hoisting </w:t>
      </w:r>
      <w:r>
        <w:rPr>
          <w:rFonts w:eastAsiaTheme="minorEastAsia"/>
        </w:rPr>
        <w:t>option selected and without.</w:t>
      </w:r>
      <w:r w:rsidR="00775965">
        <w:rPr>
          <w:rFonts w:eastAsiaTheme="minorEastAsia"/>
        </w:rPr>
        <w:t xml:space="preserve"> I would be expecting the execution time of the version with the </w:t>
      </w:r>
      <w:r w:rsidR="008B0C48">
        <w:t xml:space="preserve">hoisting </w:t>
      </w:r>
      <w:r w:rsidR="00775965">
        <w:rPr>
          <w:rFonts w:eastAsiaTheme="minorEastAsia"/>
        </w:rPr>
        <w:t>option selected</w:t>
      </w:r>
      <w:r w:rsidR="006C4D3B">
        <w:rPr>
          <w:rFonts w:eastAsiaTheme="minorEastAsia"/>
        </w:rPr>
        <w:t xml:space="preserve"> to be the fastest</w:t>
      </w:r>
      <w:r w:rsidR="008B0C48">
        <w:rPr>
          <w:rFonts w:eastAsiaTheme="minorEastAsia"/>
        </w:rPr>
        <w:t xml:space="preserve">&gt; </w:t>
      </w:r>
      <w:r w:rsidR="00E52A88">
        <w:rPr>
          <w:rFonts w:eastAsiaTheme="minorEastAsia"/>
        </w:rPr>
        <w:t xml:space="preserve">Though if this </w:t>
      </w:r>
      <w:r w:rsidR="00232962">
        <w:rPr>
          <w:rFonts w:eastAsiaTheme="minorEastAsia"/>
        </w:rPr>
        <w:t>didn’t</w:t>
      </w:r>
      <w:r w:rsidR="00E52A88">
        <w:rPr>
          <w:rFonts w:eastAsiaTheme="minorEastAsia"/>
        </w:rPr>
        <w:t xml:space="preserve"> reveal a clear </w:t>
      </w:r>
      <w:r w:rsidR="006C4D3B">
        <w:rPr>
          <w:rFonts w:eastAsiaTheme="minorEastAsia"/>
        </w:rPr>
        <w:t>difference</w:t>
      </w:r>
      <w:r w:rsidR="00E52A88">
        <w:rPr>
          <w:rFonts w:eastAsiaTheme="minorEastAsia"/>
        </w:rPr>
        <w:t>, like it did for the previous testing,</w:t>
      </w:r>
      <w:r w:rsidR="006C4D3B">
        <w:rPr>
          <w:rFonts w:eastAsiaTheme="minorEastAsia"/>
        </w:rPr>
        <w:t xml:space="preserve"> </w:t>
      </w:r>
      <w:r w:rsidR="00E52A88">
        <w:rPr>
          <w:rFonts w:eastAsiaTheme="minorEastAsia"/>
        </w:rPr>
        <w:t xml:space="preserve">I would consider disabling Javas </w:t>
      </w:r>
      <w:r w:rsidR="008370AA">
        <w:rPr>
          <w:rFonts w:eastAsiaTheme="minorEastAsia"/>
        </w:rPr>
        <w:t xml:space="preserve">built in optimisation </w:t>
      </w:r>
      <w:r w:rsidR="00232962">
        <w:rPr>
          <w:rFonts w:eastAsiaTheme="minorEastAsia"/>
        </w:rPr>
        <w:t xml:space="preserve">the </w:t>
      </w:r>
      <w:r w:rsidR="008370AA">
        <w:rPr>
          <w:rFonts w:eastAsiaTheme="minorEastAsia"/>
        </w:rPr>
        <w:t xml:space="preserve">just-in-time compilation </w:t>
      </w:r>
      <w:r w:rsidR="00232962">
        <w:rPr>
          <w:rFonts w:eastAsiaTheme="minorEastAsia"/>
        </w:rPr>
        <w:t xml:space="preserve">feature </w:t>
      </w:r>
      <w:r w:rsidR="008370AA">
        <w:rPr>
          <w:rFonts w:eastAsiaTheme="minorEastAsia"/>
        </w:rPr>
        <w:t xml:space="preserve">using the </w:t>
      </w:r>
      <w:r w:rsidR="00B15C63">
        <w:rPr>
          <w:rFonts w:eastAsiaTheme="minorEastAsia"/>
        </w:rPr>
        <w:t xml:space="preserve">additional argument </w:t>
      </w:r>
      <m:oMath>
        <m:r>
          <w:rPr>
            <w:rFonts w:ascii="Cambria Math" w:eastAsiaTheme="minorEastAsia" w:hAnsi="Cambria Math"/>
          </w:rPr>
          <m:t>-Djava.compiler=NONE</m:t>
        </m:r>
      </m:oMath>
      <w:r w:rsidR="001E7DA3">
        <w:rPr>
          <w:rFonts w:eastAsiaTheme="minorEastAsia"/>
        </w:rPr>
        <w:t xml:space="preserve">. </w:t>
      </w:r>
    </w:p>
    <w:sectPr w:rsidR="008F70B8" w:rsidRPr="001E7DA3" w:rsidSect="005B7C3C">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0"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993A6" w14:textId="77777777" w:rsidR="005E4D00" w:rsidRDefault="005E4D00" w:rsidP="005B7C3C">
      <w:pPr>
        <w:spacing w:after="0" w:line="240" w:lineRule="auto"/>
      </w:pPr>
      <w:r>
        <w:separator/>
      </w:r>
    </w:p>
  </w:endnote>
  <w:endnote w:type="continuationSeparator" w:id="0">
    <w:p w14:paraId="7B49D998" w14:textId="77777777" w:rsidR="005E4D00" w:rsidRDefault="005E4D00" w:rsidP="005B7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1E7D3" w14:textId="77777777" w:rsidR="005B7C3C" w:rsidRDefault="005B7C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09CD" w14:textId="77777777" w:rsidR="005B7C3C" w:rsidRDefault="005B7C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E72F" w14:textId="77777777" w:rsidR="005B7C3C" w:rsidRDefault="005B7C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ACBAB" w14:textId="77777777" w:rsidR="005E4D00" w:rsidRDefault="005E4D00" w:rsidP="005B7C3C">
      <w:pPr>
        <w:spacing w:after="0" w:line="240" w:lineRule="auto"/>
      </w:pPr>
      <w:r>
        <w:separator/>
      </w:r>
    </w:p>
  </w:footnote>
  <w:footnote w:type="continuationSeparator" w:id="0">
    <w:p w14:paraId="0F487D1A" w14:textId="77777777" w:rsidR="005E4D00" w:rsidRDefault="005E4D00" w:rsidP="005B7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AA41" w14:textId="77777777" w:rsidR="005B7C3C" w:rsidRDefault="005B7C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8D66C" w14:textId="77777777" w:rsidR="005B7C3C" w:rsidRDefault="005B7C3C" w:rsidP="005B7C3C">
    <w:pPr>
      <w:shd w:val="clear" w:color="auto" w:fill="FFFFFF" w:themeFill="background1"/>
      <w:spacing w:afterAutospacing="1" w:line="240" w:lineRule="auto"/>
      <w:rPr>
        <w:kern w:val="0"/>
        <w:lang w:val="en-US" w:eastAsia="en-GB"/>
        <w14:ligatures w14:val="none"/>
      </w:rPr>
    </w:pPr>
  </w:p>
  <w:p w14:paraId="48CE38B8" w14:textId="6973C9E7" w:rsidR="005B7C3C" w:rsidRPr="005B7C3C" w:rsidRDefault="00407B97" w:rsidP="005B7C3C">
    <w:pPr>
      <w:pStyle w:val="Heading1"/>
      <w:rPr>
        <w:lang w:val="en-US" w:eastAsia="en-GB"/>
      </w:rPr>
    </w:pPr>
    <w:r w:rsidRPr="00407B97">
      <w:rPr>
        <w:sz w:val="36"/>
        <w:szCs w:val="36"/>
        <w:lang w:val="en-US" w:eastAsia="en-GB"/>
      </w:rPr>
      <w:t>CSCU9A5</w:t>
    </w:r>
    <w:r>
      <w:rPr>
        <w:sz w:val="36"/>
        <w:szCs w:val="36"/>
        <w:lang w:val="en-US" w:eastAsia="en-GB"/>
      </w:rPr>
      <w:t xml:space="preserve"> </w:t>
    </w:r>
    <w:r w:rsidR="005B7C3C" w:rsidRPr="00081E3F">
      <w:rPr>
        <w:sz w:val="36"/>
        <w:szCs w:val="36"/>
        <w:lang w:val="en-US" w:eastAsia="en-GB"/>
      </w:rPr>
      <w:t>Written Report</w:t>
    </w:r>
    <w:r w:rsidR="0085043D">
      <w:rPr>
        <w:lang w:val="en-US" w:eastAsia="en-GB"/>
      </w:rPr>
      <w:t xml:space="preserve">                 </w:t>
    </w:r>
    <w:r w:rsidR="00081E3F">
      <w:rPr>
        <w:lang w:val="en-US" w:eastAsia="en-GB"/>
      </w:rPr>
      <w:t xml:space="preserve"> </w:t>
    </w:r>
    <w:r>
      <w:rPr>
        <w:lang w:val="en-US" w:eastAsia="en-GB"/>
      </w:rPr>
      <w:t xml:space="preserve"> </w:t>
    </w:r>
    <w:r w:rsidR="007C7645" w:rsidRPr="00081E3F">
      <w:rPr>
        <w:sz w:val="36"/>
        <w:szCs w:val="36"/>
        <w:lang w:val="en-US" w:eastAsia="en-GB"/>
      </w:rPr>
      <w:t>Student</w:t>
    </w:r>
    <w:r>
      <w:rPr>
        <w:sz w:val="36"/>
        <w:szCs w:val="36"/>
        <w:lang w:val="en-US" w:eastAsia="en-GB"/>
      </w:rPr>
      <w:t xml:space="preserve"> </w:t>
    </w:r>
    <w:r w:rsidR="007C7645" w:rsidRPr="00081E3F">
      <w:rPr>
        <w:sz w:val="36"/>
        <w:szCs w:val="36"/>
        <w:lang w:val="en-US" w:eastAsia="en-GB"/>
      </w:rPr>
      <w:t>Number:3318942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2E14" w14:textId="77777777" w:rsidR="005B7C3C" w:rsidRDefault="005B7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057C"/>
    <w:multiLevelType w:val="hybridMultilevel"/>
    <w:tmpl w:val="1EF8599E"/>
    <w:lvl w:ilvl="0" w:tplc="00B09FDA">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7A39B4"/>
    <w:multiLevelType w:val="hybridMultilevel"/>
    <w:tmpl w:val="D67496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9E7A32"/>
    <w:multiLevelType w:val="hybridMultilevel"/>
    <w:tmpl w:val="C3FADD2C"/>
    <w:lvl w:ilvl="0" w:tplc="05BE85EA">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168690">
    <w:abstractNumId w:val="1"/>
  </w:num>
  <w:num w:numId="2" w16cid:durableId="1826388089">
    <w:abstractNumId w:val="2"/>
  </w:num>
  <w:num w:numId="3" w16cid:durableId="160746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5D8"/>
    <w:rsid w:val="000023FB"/>
    <w:rsid w:val="00002C50"/>
    <w:rsid w:val="00003780"/>
    <w:rsid w:val="00010E11"/>
    <w:rsid w:val="000146A9"/>
    <w:rsid w:val="00015044"/>
    <w:rsid w:val="0002196B"/>
    <w:rsid w:val="000270F4"/>
    <w:rsid w:val="0003407E"/>
    <w:rsid w:val="000363AE"/>
    <w:rsid w:val="00040375"/>
    <w:rsid w:val="000427DC"/>
    <w:rsid w:val="00043AF4"/>
    <w:rsid w:val="00044263"/>
    <w:rsid w:val="00045C1F"/>
    <w:rsid w:val="000463DF"/>
    <w:rsid w:val="000469BE"/>
    <w:rsid w:val="00051192"/>
    <w:rsid w:val="00052538"/>
    <w:rsid w:val="00055761"/>
    <w:rsid w:val="00057208"/>
    <w:rsid w:val="00062235"/>
    <w:rsid w:val="00067097"/>
    <w:rsid w:val="00067636"/>
    <w:rsid w:val="0007068D"/>
    <w:rsid w:val="00073B2F"/>
    <w:rsid w:val="00076E66"/>
    <w:rsid w:val="00081E3F"/>
    <w:rsid w:val="0008505B"/>
    <w:rsid w:val="00092CC7"/>
    <w:rsid w:val="000A6FFA"/>
    <w:rsid w:val="000B4506"/>
    <w:rsid w:val="000B4EFD"/>
    <w:rsid w:val="000B66E4"/>
    <w:rsid w:val="000B68C6"/>
    <w:rsid w:val="000C0282"/>
    <w:rsid w:val="000C1BDD"/>
    <w:rsid w:val="000C36EB"/>
    <w:rsid w:val="000C4514"/>
    <w:rsid w:val="000C494F"/>
    <w:rsid w:val="000D1F06"/>
    <w:rsid w:val="000D1FDD"/>
    <w:rsid w:val="000D48AC"/>
    <w:rsid w:val="000E01CA"/>
    <w:rsid w:val="000E1E5A"/>
    <w:rsid w:val="000E6AA2"/>
    <w:rsid w:val="000E6D10"/>
    <w:rsid w:val="000F215F"/>
    <w:rsid w:val="000F2CB0"/>
    <w:rsid w:val="000F37C7"/>
    <w:rsid w:val="000F3F87"/>
    <w:rsid w:val="000F53C5"/>
    <w:rsid w:val="000F6C72"/>
    <w:rsid w:val="00101506"/>
    <w:rsid w:val="001053EC"/>
    <w:rsid w:val="001066D2"/>
    <w:rsid w:val="00106B59"/>
    <w:rsid w:val="00112055"/>
    <w:rsid w:val="00112EF1"/>
    <w:rsid w:val="00116BA0"/>
    <w:rsid w:val="001200CD"/>
    <w:rsid w:val="00122B68"/>
    <w:rsid w:val="00127FAE"/>
    <w:rsid w:val="00131298"/>
    <w:rsid w:val="00136DE5"/>
    <w:rsid w:val="001375CE"/>
    <w:rsid w:val="00137A4B"/>
    <w:rsid w:val="0014513A"/>
    <w:rsid w:val="001466EC"/>
    <w:rsid w:val="00150DD8"/>
    <w:rsid w:val="0016442D"/>
    <w:rsid w:val="001655FC"/>
    <w:rsid w:val="0016716C"/>
    <w:rsid w:val="00170246"/>
    <w:rsid w:val="00171F8D"/>
    <w:rsid w:val="0017643B"/>
    <w:rsid w:val="00176814"/>
    <w:rsid w:val="00177A42"/>
    <w:rsid w:val="00185038"/>
    <w:rsid w:val="00185963"/>
    <w:rsid w:val="0018684D"/>
    <w:rsid w:val="001869ED"/>
    <w:rsid w:val="00186C49"/>
    <w:rsid w:val="00187DED"/>
    <w:rsid w:val="001A1098"/>
    <w:rsid w:val="001A1A39"/>
    <w:rsid w:val="001A1E40"/>
    <w:rsid w:val="001A260A"/>
    <w:rsid w:val="001A3497"/>
    <w:rsid w:val="001A4C07"/>
    <w:rsid w:val="001A5AF4"/>
    <w:rsid w:val="001B7814"/>
    <w:rsid w:val="001C42D1"/>
    <w:rsid w:val="001C5E45"/>
    <w:rsid w:val="001D3504"/>
    <w:rsid w:val="001D4C7A"/>
    <w:rsid w:val="001E08A6"/>
    <w:rsid w:val="001E4C02"/>
    <w:rsid w:val="001E7DA3"/>
    <w:rsid w:val="001F0B29"/>
    <w:rsid w:val="001F775D"/>
    <w:rsid w:val="00203FE5"/>
    <w:rsid w:val="00204C4C"/>
    <w:rsid w:val="002059FD"/>
    <w:rsid w:val="0020668C"/>
    <w:rsid w:val="0021269C"/>
    <w:rsid w:val="0021589C"/>
    <w:rsid w:val="00215FD0"/>
    <w:rsid w:val="00215FFB"/>
    <w:rsid w:val="00220287"/>
    <w:rsid w:val="00221A08"/>
    <w:rsid w:val="0022677E"/>
    <w:rsid w:val="00227640"/>
    <w:rsid w:val="00227C9E"/>
    <w:rsid w:val="00232962"/>
    <w:rsid w:val="00236323"/>
    <w:rsid w:val="00246699"/>
    <w:rsid w:val="002500FB"/>
    <w:rsid w:val="00250904"/>
    <w:rsid w:val="00251E30"/>
    <w:rsid w:val="00255C99"/>
    <w:rsid w:val="002575F9"/>
    <w:rsid w:val="002578E9"/>
    <w:rsid w:val="00261507"/>
    <w:rsid w:val="00262C5C"/>
    <w:rsid w:val="00263EC7"/>
    <w:rsid w:val="00271940"/>
    <w:rsid w:val="00274862"/>
    <w:rsid w:val="002821B7"/>
    <w:rsid w:val="00284014"/>
    <w:rsid w:val="00286E9E"/>
    <w:rsid w:val="00290AED"/>
    <w:rsid w:val="00296C95"/>
    <w:rsid w:val="002A0FA4"/>
    <w:rsid w:val="002A1488"/>
    <w:rsid w:val="002A1C3E"/>
    <w:rsid w:val="002A3F9A"/>
    <w:rsid w:val="002A6859"/>
    <w:rsid w:val="002A6F6E"/>
    <w:rsid w:val="002B2334"/>
    <w:rsid w:val="002C16D2"/>
    <w:rsid w:val="002C4B3E"/>
    <w:rsid w:val="002C5002"/>
    <w:rsid w:val="002C6783"/>
    <w:rsid w:val="002D2809"/>
    <w:rsid w:val="002D2E1F"/>
    <w:rsid w:val="002D4DBA"/>
    <w:rsid w:val="002D51AB"/>
    <w:rsid w:val="002E6892"/>
    <w:rsid w:val="002F1BCE"/>
    <w:rsid w:val="002F4E78"/>
    <w:rsid w:val="002F5740"/>
    <w:rsid w:val="002F603E"/>
    <w:rsid w:val="0030052D"/>
    <w:rsid w:val="003040DD"/>
    <w:rsid w:val="003049FA"/>
    <w:rsid w:val="0030504A"/>
    <w:rsid w:val="0030588B"/>
    <w:rsid w:val="00306249"/>
    <w:rsid w:val="00312761"/>
    <w:rsid w:val="00331644"/>
    <w:rsid w:val="00334359"/>
    <w:rsid w:val="00335A37"/>
    <w:rsid w:val="00336D2D"/>
    <w:rsid w:val="0033700C"/>
    <w:rsid w:val="00337E5C"/>
    <w:rsid w:val="00344940"/>
    <w:rsid w:val="00346030"/>
    <w:rsid w:val="0035296B"/>
    <w:rsid w:val="003555B2"/>
    <w:rsid w:val="00356567"/>
    <w:rsid w:val="00364B0E"/>
    <w:rsid w:val="00372B0F"/>
    <w:rsid w:val="00375E26"/>
    <w:rsid w:val="00381478"/>
    <w:rsid w:val="00382CA0"/>
    <w:rsid w:val="0038520B"/>
    <w:rsid w:val="003853C1"/>
    <w:rsid w:val="00391BB9"/>
    <w:rsid w:val="00397A83"/>
    <w:rsid w:val="003A0E8A"/>
    <w:rsid w:val="003A3867"/>
    <w:rsid w:val="003A3DAC"/>
    <w:rsid w:val="003A5B60"/>
    <w:rsid w:val="003B2564"/>
    <w:rsid w:val="003B5E8E"/>
    <w:rsid w:val="003C3E14"/>
    <w:rsid w:val="003C594F"/>
    <w:rsid w:val="003C5F6F"/>
    <w:rsid w:val="003D0D65"/>
    <w:rsid w:val="003D38DF"/>
    <w:rsid w:val="003D53A6"/>
    <w:rsid w:val="003D5A18"/>
    <w:rsid w:val="003D5EF1"/>
    <w:rsid w:val="003E0631"/>
    <w:rsid w:val="003E191D"/>
    <w:rsid w:val="003E4D35"/>
    <w:rsid w:val="003F2EEF"/>
    <w:rsid w:val="003F5049"/>
    <w:rsid w:val="004038D2"/>
    <w:rsid w:val="004057D9"/>
    <w:rsid w:val="00405B4B"/>
    <w:rsid w:val="00407B97"/>
    <w:rsid w:val="00413364"/>
    <w:rsid w:val="00414132"/>
    <w:rsid w:val="0042009D"/>
    <w:rsid w:val="00425968"/>
    <w:rsid w:val="00430611"/>
    <w:rsid w:val="004327FC"/>
    <w:rsid w:val="00440191"/>
    <w:rsid w:val="00444289"/>
    <w:rsid w:val="00445847"/>
    <w:rsid w:val="00447326"/>
    <w:rsid w:val="004553ED"/>
    <w:rsid w:val="00461B1F"/>
    <w:rsid w:val="004707F8"/>
    <w:rsid w:val="0047083D"/>
    <w:rsid w:val="00472593"/>
    <w:rsid w:val="00477B89"/>
    <w:rsid w:val="00480141"/>
    <w:rsid w:val="00484029"/>
    <w:rsid w:val="0048677C"/>
    <w:rsid w:val="00487839"/>
    <w:rsid w:val="004935D8"/>
    <w:rsid w:val="00493FB8"/>
    <w:rsid w:val="004A0CEB"/>
    <w:rsid w:val="004A19F6"/>
    <w:rsid w:val="004A73C8"/>
    <w:rsid w:val="004C1589"/>
    <w:rsid w:val="004C3E5A"/>
    <w:rsid w:val="004C53E6"/>
    <w:rsid w:val="004D7234"/>
    <w:rsid w:val="004E5E82"/>
    <w:rsid w:val="004E6F75"/>
    <w:rsid w:val="004F57F5"/>
    <w:rsid w:val="004F78EF"/>
    <w:rsid w:val="00502376"/>
    <w:rsid w:val="00503A65"/>
    <w:rsid w:val="005062D6"/>
    <w:rsid w:val="00507637"/>
    <w:rsid w:val="00510554"/>
    <w:rsid w:val="00510EB1"/>
    <w:rsid w:val="00514269"/>
    <w:rsid w:val="00516BD1"/>
    <w:rsid w:val="00516E83"/>
    <w:rsid w:val="005206C3"/>
    <w:rsid w:val="005212BC"/>
    <w:rsid w:val="0052198C"/>
    <w:rsid w:val="00524C0A"/>
    <w:rsid w:val="005330D7"/>
    <w:rsid w:val="005347E3"/>
    <w:rsid w:val="00534B5E"/>
    <w:rsid w:val="00534FEE"/>
    <w:rsid w:val="00540E3F"/>
    <w:rsid w:val="00541867"/>
    <w:rsid w:val="00543CE0"/>
    <w:rsid w:val="005445AF"/>
    <w:rsid w:val="00550959"/>
    <w:rsid w:val="00553255"/>
    <w:rsid w:val="00553AF2"/>
    <w:rsid w:val="005548F4"/>
    <w:rsid w:val="00563C63"/>
    <w:rsid w:val="00567E60"/>
    <w:rsid w:val="005707F5"/>
    <w:rsid w:val="00570E93"/>
    <w:rsid w:val="00571BEB"/>
    <w:rsid w:val="00576571"/>
    <w:rsid w:val="00584054"/>
    <w:rsid w:val="0059383E"/>
    <w:rsid w:val="005A7930"/>
    <w:rsid w:val="005B2EC5"/>
    <w:rsid w:val="005B5B13"/>
    <w:rsid w:val="005B7175"/>
    <w:rsid w:val="005B7C3C"/>
    <w:rsid w:val="005C0703"/>
    <w:rsid w:val="005C497D"/>
    <w:rsid w:val="005D5F44"/>
    <w:rsid w:val="005E4D00"/>
    <w:rsid w:val="005E7C1A"/>
    <w:rsid w:val="005F1750"/>
    <w:rsid w:val="00600F30"/>
    <w:rsid w:val="00602281"/>
    <w:rsid w:val="006036AE"/>
    <w:rsid w:val="006059CB"/>
    <w:rsid w:val="00606C7D"/>
    <w:rsid w:val="0061306B"/>
    <w:rsid w:val="00613FC7"/>
    <w:rsid w:val="00623F19"/>
    <w:rsid w:val="00627D41"/>
    <w:rsid w:val="00634AFE"/>
    <w:rsid w:val="006369DF"/>
    <w:rsid w:val="0063736D"/>
    <w:rsid w:val="006426C9"/>
    <w:rsid w:val="00643337"/>
    <w:rsid w:val="00643F9F"/>
    <w:rsid w:val="00643FCC"/>
    <w:rsid w:val="006443FB"/>
    <w:rsid w:val="00644585"/>
    <w:rsid w:val="00647D92"/>
    <w:rsid w:val="00651036"/>
    <w:rsid w:val="006526A2"/>
    <w:rsid w:val="006528A7"/>
    <w:rsid w:val="00654233"/>
    <w:rsid w:val="00656964"/>
    <w:rsid w:val="00656C7C"/>
    <w:rsid w:val="00660BC1"/>
    <w:rsid w:val="00665914"/>
    <w:rsid w:val="00666B74"/>
    <w:rsid w:val="00667687"/>
    <w:rsid w:val="00672704"/>
    <w:rsid w:val="0067377E"/>
    <w:rsid w:val="00686888"/>
    <w:rsid w:val="006951CC"/>
    <w:rsid w:val="006953F7"/>
    <w:rsid w:val="006954EA"/>
    <w:rsid w:val="00696408"/>
    <w:rsid w:val="006A07FC"/>
    <w:rsid w:val="006A0807"/>
    <w:rsid w:val="006A46DC"/>
    <w:rsid w:val="006B3ACA"/>
    <w:rsid w:val="006B5A7D"/>
    <w:rsid w:val="006B77A2"/>
    <w:rsid w:val="006C338B"/>
    <w:rsid w:val="006C4D3B"/>
    <w:rsid w:val="006D19A7"/>
    <w:rsid w:val="006D49BA"/>
    <w:rsid w:val="006D52DE"/>
    <w:rsid w:val="006D5DF5"/>
    <w:rsid w:val="006D5E10"/>
    <w:rsid w:val="006D6F85"/>
    <w:rsid w:val="006D7DB6"/>
    <w:rsid w:val="006E01E9"/>
    <w:rsid w:val="006E1D32"/>
    <w:rsid w:val="006E30B4"/>
    <w:rsid w:val="006E6FA0"/>
    <w:rsid w:val="006F0F38"/>
    <w:rsid w:val="006F2CCA"/>
    <w:rsid w:val="006F3B2F"/>
    <w:rsid w:val="006F4131"/>
    <w:rsid w:val="006F4BC6"/>
    <w:rsid w:val="00706E09"/>
    <w:rsid w:val="00714A09"/>
    <w:rsid w:val="00714D5A"/>
    <w:rsid w:val="00715E52"/>
    <w:rsid w:val="0071648C"/>
    <w:rsid w:val="007214A2"/>
    <w:rsid w:val="00724489"/>
    <w:rsid w:val="007256B1"/>
    <w:rsid w:val="00726067"/>
    <w:rsid w:val="00727424"/>
    <w:rsid w:val="00727746"/>
    <w:rsid w:val="007308F0"/>
    <w:rsid w:val="0073199E"/>
    <w:rsid w:val="00732AA1"/>
    <w:rsid w:val="007359B4"/>
    <w:rsid w:val="00735A48"/>
    <w:rsid w:val="00736384"/>
    <w:rsid w:val="0074115B"/>
    <w:rsid w:val="00742D15"/>
    <w:rsid w:val="00744E57"/>
    <w:rsid w:val="00745096"/>
    <w:rsid w:val="00753610"/>
    <w:rsid w:val="00754692"/>
    <w:rsid w:val="007610A7"/>
    <w:rsid w:val="0076669A"/>
    <w:rsid w:val="007675D9"/>
    <w:rsid w:val="007751C5"/>
    <w:rsid w:val="00775965"/>
    <w:rsid w:val="00777F94"/>
    <w:rsid w:val="00783165"/>
    <w:rsid w:val="0078634C"/>
    <w:rsid w:val="00787CA4"/>
    <w:rsid w:val="007A0298"/>
    <w:rsid w:val="007A1F08"/>
    <w:rsid w:val="007A3FFB"/>
    <w:rsid w:val="007A5DDA"/>
    <w:rsid w:val="007A6765"/>
    <w:rsid w:val="007A7389"/>
    <w:rsid w:val="007B046D"/>
    <w:rsid w:val="007B1FEB"/>
    <w:rsid w:val="007B6E5D"/>
    <w:rsid w:val="007B7790"/>
    <w:rsid w:val="007C2178"/>
    <w:rsid w:val="007C3094"/>
    <w:rsid w:val="007C3C5B"/>
    <w:rsid w:val="007C7645"/>
    <w:rsid w:val="007E1373"/>
    <w:rsid w:val="007E3438"/>
    <w:rsid w:val="007E3853"/>
    <w:rsid w:val="007E61A9"/>
    <w:rsid w:val="007F0008"/>
    <w:rsid w:val="007F5247"/>
    <w:rsid w:val="007F6E64"/>
    <w:rsid w:val="0080426D"/>
    <w:rsid w:val="0080447A"/>
    <w:rsid w:val="008068C4"/>
    <w:rsid w:val="008079E3"/>
    <w:rsid w:val="00810001"/>
    <w:rsid w:val="00813211"/>
    <w:rsid w:val="008132AC"/>
    <w:rsid w:val="008141B2"/>
    <w:rsid w:val="00816978"/>
    <w:rsid w:val="00820AB8"/>
    <w:rsid w:val="0082252E"/>
    <w:rsid w:val="0082360E"/>
    <w:rsid w:val="00827F67"/>
    <w:rsid w:val="00833BCE"/>
    <w:rsid w:val="0083431C"/>
    <w:rsid w:val="008370AA"/>
    <w:rsid w:val="00845989"/>
    <w:rsid w:val="00847B3B"/>
    <w:rsid w:val="0085043D"/>
    <w:rsid w:val="00851100"/>
    <w:rsid w:val="008549AC"/>
    <w:rsid w:val="00855D3D"/>
    <w:rsid w:val="0085692B"/>
    <w:rsid w:val="008646B1"/>
    <w:rsid w:val="008655D0"/>
    <w:rsid w:val="008658DB"/>
    <w:rsid w:val="00866E21"/>
    <w:rsid w:val="00872959"/>
    <w:rsid w:val="0087369C"/>
    <w:rsid w:val="008763E6"/>
    <w:rsid w:val="00876D48"/>
    <w:rsid w:val="008771DD"/>
    <w:rsid w:val="00880FED"/>
    <w:rsid w:val="00881A2F"/>
    <w:rsid w:val="00890E6F"/>
    <w:rsid w:val="00895998"/>
    <w:rsid w:val="00895EB5"/>
    <w:rsid w:val="008960A9"/>
    <w:rsid w:val="008963E6"/>
    <w:rsid w:val="008A4000"/>
    <w:rsid w:val="008A6B07"/>
    <w:rsid w:val="008B0C48"/>
    <w:rsid w:val="008B105B"/>
    <w:rsid w:val="008B5B9D"/>
    <w:rsid w:val="008B700B"/>
    <w:rsid w:val="008B73B6"/>
    <w:rsid w:val="008C15DF"/>
    <w:rsid w:val="008C7283"/>
    <w:rsid w:val="008D1512"/>
    <w:rsid w:val="008D46F7"/>
    <w:rsid w:val="008D4ED5"/>
    <w:rsid w:val="008D5041"/>
    <w:rsid w:val="008D6CCB"/>
    <w:rsid w:val="008E5D25"/>
    <w:rsid w:val="008E6399"/>
    <w:rsid w:val="008F112D"/>
    <w:rsid w:val="008F70B8"/>
    <w:rsid w:val="00900186"/>
    <w:rsid w:val="00902FBB"/>
    <w:rsid w:val="00905574"/>
    <w:rsid w:val="009061FB"/>
    <w:rsid w:val="00913145"/>
    <w:rsid w:val="00913D41"/>
    <w:rsid w:val="00917957"/>
    <w:rsid w:val="00923E71"/>
    <w:rsid w:val="009240B0"/>
    <w:rsid w:val="00930D0C"/>
    <w:rsid w:val="00931FE9"/>
    <w:rsid w:val="009323ED"/>
    <w:rsid w:val="00942A94"/>
    <w:rsid w:val="00942E2C"/>
    <w:rsid w:val="00942EAF"/>
    <w:rsid w:val="00943DD4"/>
    <w:rsid w:val="0094692C"/>
    <w:rsid w:val="00947400"/>
    <w:rsid w:val="00947F39"/>
    <w:rsid w:val="00954E70"/>
    <w:rsid w:val="00957711"/>
    <w:rsid w:val="00962734"/>
    <w:rsid w:val="00967993"/>
    <w:rsid w:val="009712C8"/>
    <w:rsid w:val="00971BD2"/>
    <w:rsid w:val="00972DCC"/>
    <w:rsid w:val="009740A2"/>
    <w:rsid w:val="00976AE3"/>
    <w:rsid w:val="00976E69"/>
    <w:rsid w:val="00980C7C"/>
    <w:rsid w:val="00981B02"/>
    <w:rsid w:val="00985F02"/>
    <w:rsid w:val="009947C8"/>
    <w:rsid w:val="00996357"/>
    <w:rsid w:val="009A08F3"/>
    <w:rsid w:val="009A3AAD"/>
    <w:rsid w:val="009A45BB"/>
    <w:rsid w:val="009B0341"/>
    <w:rsid w:val="009B287A"/>
    <w:rsid w:val="009C7DA6"/>
    <w:rsid w:val="009D1673"/>
    <w:rsid w:val="009D2275"/>
    <w:rsid w:val="009E2E2D"/>
    <w:rsid w:val="009E3AC9"/>
    <w:rsid w:val="009E458D"/>
    <w:rsid w:val="009E470C"/>
    <w:rsid w:val="009E5095"/>
    <w:rsid w:val="009F0247"/>
    <w:rsid w:val="009F3678"/>
    <w:rsid w:val="009F5873"/>
    <w:rsid w:val="009F59D2"/>
    <w:rsid w:val="009F62B9"/>
    <w:rsid w:val="00A01C75"/>
    <w:rsid w:val="00A0253C"/>
    <w:rsid w:val="00A04446"/>
    <w:rsid w:val="00A047F1"/>
    <w:rsid w:val="00A05405"/>
    <w:rsid w:val="00A0636F"/>
    <w:rsid w:val="00A11887"/>
    <w:rsid w:val="00A15A5A"/>
    <w:rsid w:val="00A30FC9"/>
    <w:rsid w:val="00A31A2B"/>
    <w:rsid w:val="00A31C87"/>
    <w:rsid w:val="00A3327F"/>
    <w:rsid w:val="00A40AEF"/>
    <w:rsid w:val="00A420A2"/>
    <w:rsid w:val="00A45CD6"/>
    <w:rsid w:val="00A47E6E"/>
    <w:rsid w:val="00A50190"/>
    <w:rsid w:val="00A50356"/>
    <w:rsid w:val="00A50621"/>
    <w:rsid w:val="00A511C6"/>
    <w:rsid w:val="00A61053"/>
    <w:rsid w:val="00A63D26"/>
    <w:rsid w:val="00A6766F"/>
    <w:rsid w:val="00A7143F"/>
    <w:rsid w:val="00A72D3F"/>
    <w:rsid w:val="00A75663"/>
    <w:rsid w:val="00A81222"/>
    <w:rsid w:val="00A82394"/>
    <w:rsid w:val="00A8632B"/>
    <w:rsid w:val="00A936E3"/>
    <w:rsid w:val="00A93E18"/>
    <w:rsid w:val="00A94C0B"/>
    <w:rsid w:val="00A96BC7"/>
    <w:rsid w:val="00AA033F"/>
    <w:rsid w:val="00AA7009"/>
    <w:rsid w:val="00AC0FCF"/>
    <w:rsid w:val="00AC124E"/>
    <w:rsid w:val="00AC1820"/>
    <w:rsid w:val="00AC3DF7"/>
    <w:rsid w:val="00AC4328"/>
    <w:rsid w:val="00AD2815"/>
    <w:rsid w:val="00AD5E20"/>
    <w:rsid w:val="00AD6361"/>
    <w:rsid w:val="00AD75EE"/>
    <w:rsid w:val="00AE1209"/>
    <w:rsid w:val="00AE2B11"/>
    <w:rsid w:val="00AE30BF"/>
    <w:rsid w:val="00AF11BF"/>
    <w:rsid w:val="00AF1783"/>
    <w:rsid w:val="00AF17C5"/>
    <w:rsid w:val="00AF35E8"/>
    <w:rsid w:val="00AF4B1E"/>
    <w:rsid w:val="00AF6387"/>
    <w:rsid w:val="00AF6BAD"/>
    <w:rsid w:val="00AF74A9"/>
    <w:rsid w:val="00B003BF"/>
    <w:rsid w:val="00B03DF1"/>
    <w:rsid w:val="00B06695"/>
    <w:rsid w:val="00B13E18"/>
    <w:rsid w:val="00B15C63"/>
    <w:rsid w:val="00B22637"/>
    <w:rsid w:val="00B24575"/>
    <w:rsid w:val="00B261C5"/>
    <w:rsid w:val="00B300E8"/>
    <w:rsid w:val="00B30B86"/>
    <w:rsid w:val="00B30F56"/>
    <w:rsid w:val="00B3292D"/>
    <w:rsid w:val="00B36A9B"/>
    <w:rsid w:val="00B414D8"/>
    <w:rsid w:val="00B46CBB"/>
    <w:rsid w:val="00B4751C"/>
    <w:rsid w:val="00B506AE"/>
    <w:rsid w:val="00B52CA8"/>
    <w:rsid w:val="00B6064F"/>
    <w:rsid w:val="00B6304F"/>
    <w:rsid w:val="00B6532D"/>
    <w:rsid w:val="00B70864"/>
    <w:rsid w:val="00B72457"/>
    <w:rsid w:val="00B74D2E"/>
    <w:rsid w:val="00B77F8A"/>
    <w:rsid w:val="00B86E8E"/>
    <w:rsid w:val="00B9168F"/>
    <w:rsid w:val="00BA1285"/>
    <w:rsid w:val="00BA13E2"/>
    <w:rsid w:val="00BA2BF5"/>
    <w:rsid w:val="00BA7169"/>
    <w:rsid w:val="00BB4BA4"/>
    <w:rsid w:val="00BB5D02"/>
    <w:rsid w:val="00BB6D79"/>
    <w:rsid w:val="00BC1EBE"/>
    <w:rsid w:val="00BC2C4B"/>
    <w:rsid w:val="00BC4B46"/>
    <w:rsid w:val="00BC5ECE"/>
    <w:rsid w:val="00BC600B"/>
    <w:rsid w:val="00BC749C"/>
    <w:rsid w:val="00BD24B1"/>
    <w:rsid w:val="00BD68D7"/>
    <w:rsid w:val="00BF5C54"/>
    <w:rsid w:val="00BF709B"/>
    <w:rsid w:val="00BF759A"/>
    <w:rsid w:val="00C01699"/>
    <w:rsid w:val="00C140D2"/>
    <w:rsid w:val="00C14686"/>
    <w:rsid w:val="00C1580E"/>
    <w:rsid w:val="00C16F1A"/>
    <w:rsid w:val="00C17EF9"/>
    <w:rsid w:val="00C21813"/>
    <w:rsid w:val="00C22ABA"/>
    <w:rsid w:val="00C23413"/>
    <w:rsid w:val="00C279F1"/>
    <w:rsid w:val="00C32297"/>
    <w:rsid w:val="00C3385C"/>
    <w:rsid w:val="00C36071"/>
    <w:rsid w:val="00C3641A"/>
    <w:rsid w:val="00C3662C"/>
    <w:rsid w:val="00C41A2B"/>
    <w:rsid w:val="00C46158"/>
    <w:rsid w:val="00C506C9"/>
    <w:rsid w:val="00C60F31"/>
    <w:rsid w:val="00C610F1"/>
    <w:rsid w:val="00C75D8B"/>
    <w:rsid w:val="00C7779A"/>
    <w:rsid w:val="00C81059"/>
    <w:rsid w:val="00C817BC"/>
    <w:rsid w:val="00C83D75"/>
    <w:rsid w:val="00C87EA9"/>
    <w:rsid w:val="00C921B5"/>
    <w:rsid w:val="00C94C8E"/>
    <w:rsid w:val="00C95176"/>
    <w:rsid w:val="00C959C8"/>
    <w:rsid w:val="00CA03D6"/>
    <w:rsid w:val="00CA18CF"/>
    <w:rsid w:val="00CA4AD5"/>
    <w:rsid w:val="00CA5AF3"/>
    <w:rsid w:val="00CB44DA"/>
    <w:rsid w:val="00CC3FF6"/>
    <w:rsid w:val="00CC5620"/>
    <w:rsid w:val="00CD3AE3"/>
    <w:rsid w:val="00CD3ED0"/>
    <w:rsid w:val="00CD4380"/>
    <w:rsid w:val="00CD467E"/>
    <w:rsid w:val="00CD676A"/>
    <w:rsid w:val="00CE7F49"/>
    <w:rsid w:val="00D00286"/>
    <w:rsid w:val="00D11450"/>
    <w:rsid w:val="00D12444"/>
    <w:rsid w:val="00D1291A"/>
    <w:rsid w:val="00D178C2"/>
    <w:rsid w:val="00D20535"/>
    <w:rsid w:val="00D24CB9"/>
    <w:rsid w:val="00D2643C"/>
    <w:rsid w:val="00D34305"/>
    <w:rsid w:val="00D34A94"/>
    <w:rsid w:val="00D419AE"/>
    <w:rsid w:val="00D41CE9"/>
    <w:rsid w:val="00D46477"/>
    <w:rsid w:val="00D54F26"/>
    <w:rsid w:val="00D64968"/>
    <w:rsid w:val="00D6510B"/>
    <w:rsid w:val="00D668C4"/>
    <w:rsid w:val="00D717A5"/>
    <w:rsid w:val="00D76A33"/>
    <w:rsid w:val="00D77477"/>
    <w:rsid w:val="00D87D66"/>
    <w:rsid w:val="00D92A11"/>
    <w:rsid w:val="00D95E09"/>
    <w:rsid w:val="00D96654"/>
    <w:rsid w:val="00D969F6"/>
    <w:rsid w:val="00DA03FF"/>
    <w:rsid w:val="00DA5E12"/>
    <w:rsid w:val="00DA77F1"/>
    <w:rsid w:val="00DB22B9"/>
    <w:rsid w:val="00DB2D47"/>
    <w:rsid w:val="00DB6D25"/>
    <w:rsid w:val="00DB7208"/>
    <w:rsid w:val="00DC1652"/>
    <w:rsid w:val="00DC4A7C"/>
    <w:rsid w:val="00DC60E6"/>
    <w:rsid w:val="00DD1A79"/>
    <w:rsid w:val="00DD1DE0"/>
    <w:rsid w:val="00DD1EC1"/>
    <w:rsid w:val="00DD6D26"/>
    <w:rsid w:val="00DD6FB3"/>
    <w:rsid w:val="00DE3034"/>
    <w:rsid w:val="00DE7A34"/>
    <w:rsid w:val="00DE7E46"/>
    <w:rsid w:val="00DF36F2"/>
    <w:rsid w:val="00E141ED"/>
    <w:rsid w:val="00E146B0"/>
    <w:rsid w:val="00E15670"/>
    <w:rsid w:val="00E1631B"/>
    <w:rsid w:val="00E206DF"/>
    <w:rsid w:val="00E217DA"/>
    <w:rsid w:val="00E278C3"/>
    <w:rsid w:val="00E27EE2"/>
    <w:rsid w:val="00E337B0"/>
    <w:rsid w:val="00E3712C"/>
    <w:rsid w:val="00E37740"/>
    <w:rsid w:val="00E4051F"/>
    <w:rsid w:val="00E44718"/>
    <w:rsid w:val="00E502EB"/>
    <w:rsid w:val="00E52A88"/>
    <w:rsid w:val="00E54118"/>
    <w:rsid w:val="00E61D00"/>
    <w:rsid w:val="00E65AB5"/>
    <w:rsid w:val="00E67500"/>
    <w:rsid w:val="00E73235"/>
    <w:rsid w:val="00E74EB1"/>
    <w:rsid w:val="00E80BFC"/>
    <w:rsid w:val="00E84474"/>
    <w:rsid w:val="00E84858"/>
    <w:rsid w:val="00E84CA0"/>
    <w:rsid w:val="00E878C6"/>
    <w:rsid w:val="00E9268F"/>
    <w:rsid w:val="00E9385C"/>
    <w:rsid w:val="00E97115"/>
    <w:rsid w:val="00EA02C4"/>
    <w:rsid w:val="00EA21D5"/>
    <w:rsid w:val="00EA2E59"/>
    <w:rsid w:val="00EA4A00"/>
    <w:rsid w:val="00EA7BB7"/>
    <w:rsid w:val="00EC08B6"/>
    <w:rsid w:val="00EC444A"/>
    <w:rsid w:val="00EC769D"/>
    <w:rsid w:val="00ED3B2A"/>
    <w:rsid w:val="00ED6F1C"/>
    <w:rsid w:val="00EE394E"/>
    <w:rsid w:val="00EF0FCE"/>
    <w:rsid w:val="00EF79F6"/>
    <w:rsid w:val="00F03325"/>
    <w:rsid w:val="00F03ECE"/>
    <w:rsid w:val="00F05543"/>
    <w:rsid w:val="00F05E92"/>
    <w:rsid w:val="00F067AC"/>
    <w:rsid w:val="00F06A4B"/>
    <w:rsid w:val="00F10D71"/>
    <w:rsid w:val="00F13E4A"/>
    <w:rsid w:val="00F166AD"/>
    <w:rsid w:val="00F20409"/>
    <w:rsid w:val="00F2557D"/>
    <w:rsid w:val="00F34C86"/>
    <w:rsid w:val="00F419E0"/>
    <w:rsid w:val="00F51971"/>
    <w:rsid w:val="00F55121"/>
    <w:rsid w:val="00F641D6"/>
    <w:rsid w:val="00F66E9F"/>
    <w:rsid w:val="00F71344"/>
    <w:rsid w:val="00F74B2E"/>
    <w:rsid w:val="00F76F14"/>
    <w:rsid w:val="00F83CB9"/>
    <w:rsid w:val="00F849BD"/>
    <w:rsid w:val="00F85376"/>
    <w:rsid w:val="00F85A6E"/>
    <w:rsid w:val="00F92727"/>
    <w:rsid w:val="00F9402E"/>
    <w:rsid w:val="00FA132E"/>
    <w:rsid w:val="00FA5105"/>
    <w:rsid w:val="00FB0F83"/>
    <w:rsid w:val="00FB22F3"/>
    <w:rsid w:val="00FB54C4"/>
    <w:rsid w:val="00FC0397"/>
    <w:rsid w:val="00FC0429"/>
    <w:rsid w:val="00FC1AB7"/>
    <w:rsid w:val="00FC3FBE"/>
    <w:rsid w:val="00FC52D1"/>
    <w:rsid w:val="00FC7FF6"/>
    <w:rsid w:val="00FD1504"/>
    <w:rsid w:val="00FD1781"/>
    <w:rsid w:val="00FE0001"/>
    <w:rsid w:val="00FE50E7"/>
    <w:rsid w:val="00FE5C5E"/>
    <w:rsid w:val="00FF2D42"/>
    <w:rsid w:val="00FF7667"/>
    <w:rsid w:val="00FF78E7"/>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6D2AD"/>
  <w15:docId w15:val="{9F04F0DD-7256-410B-905B-DFC58C542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A57"/>
    <w:pPr>
      <w:spacing w:after="160" w:line="259" w:lineRule="auto"/>
    </w:pPr>
  </w:style>
  <w:style w:type="paragraph" w:styleId="Heading1">
    <w:name w:val="heading 1"/>
    <w:basedOn w:val="Normal"/>
    <w:next w:val="Normal"/>
    <w:link w:val="Heading1Char"/>
    <w:uiPriority w:val="9"/>
    <w:qFormat/>
    <w:rsid w:val="00093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93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093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093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093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093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093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93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93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93A5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93A5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93A5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93A57"/>
    <w:rPr>
      <w:i/>
      <w:iCs/>
      <w:color w:val="404040" w:themeColor="text1" w:themeTint="BF"/>
    </w:rPr>
  </w:style>
  <w:style w:type="character" w:styleId="IntenseEmphasis">
    <w:name w:val="Intense Emphasis"/>
    <w:basedOn w:val="DefaultParagraphFont"/>
    <w:uiPriority w:val="21"/>
    <w:qFormat/>
    <w:rsid w:val="00093A57"/>
    <w:rPr>
      <w:i/>
      <w:iCs/>
      <w:color w:val="0F4761" w:themeColor="accent1" w:themeShade="BF"/>
    </w:rPr>
  </w:style>
  <w:style w:type="character" w:customStyle="1" w:styleId="IntenseQuoteChar">
    <w:name w:val="Intense Quote Char"/>
    <w:basedOn w:val="DefaultParagraphFont"/>
    <w:link w:val="IntenseQuote"/>
    <w:uiPriority w:val="30"/>
    <w:qFormat/>
    <w:rsid w:val="00093A57"/>
    <w:rPr>
      <w:i/>
      <w:iCs/>
      <w:color w:val="0F4761" w:themeColor="accent1" w:themeShade="BF"/>
    </w:rPr>
  </w:style>
  <w:style w:type="character" w:styleId="IntenseReference">
    <w:name w:val="Intense Reference"/>
    <w:basedOn w:val="DefaultParagraphFont"/>
    <w:uiPriority w:val="32"/>
    <w:qFormat/>
    <w:rsid w:val="00093A57"/>
    <w:rPr>
      <w:b/>
      <w:bCs/>
      <w:smallCaps/>
      <w:color w:val="0F4761" w:themeColor="accent1" w:themeShade="BF"/>
      <w:spacing w:val="5"/>
    </w:rPr>
  </w:style>
  <w:style w:type="character" w:styleId="Hyperlink">
    <w:name w:val="Hyperlink"/>
    <w:basedOn w:val="DefaultParagraphFont"/>
    <w:uiPriority w:val="99"/>
    <w:unhideWhenUsed/>
    <w:rsid w:val="00093A57"/>
    <w:rPr>
      <w:color w:val="467886" w:themeColor="hyperlink"/>
      <w:u w:val="single"/>
    </w:rPr>
  </w:style>
  <w:style w:type="character" w:styleId="UnresolvedMention">
    <w:name w:val="Unresolved Mention"/>
    <w:basedOn w:val="DefaultParagraphFont"/>
    <w:uiPriority w:val="99"/>
    <w:semiHidden/>
    <w:unhideWhenUsed/>
    <w:qFormat/>
    <w:rsid w:val="00AF5B73"/>
    <w:rPr>
      <w:color w:val="605E5C"/>
      <w:shd w:val="clear" w:color="auto" w:fill="E1DFDD"/>
    </w:rPr>
  </w:style>
  <w:style w:type="character" w:styleId="FollowedHyperlink">
    <w:name w:val="FollowedHyperlink"/>
    <w:basedOn w:val="DefaultParagraphFont"/>
    <w:uiPriority w:val="99"/>
    <w:semiHidden/>
    <w:unhideWhenUsed/>
    <w:rsid w:val="00C01504"/>
    <w:rPr>
      <w:color w:val="96607D"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93A5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93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A57"/>
    <w:pPr>
      <w:spacing w:before="160"/>
      <w:jc w:val="center"/>
    </w:pPr>
    <w:rPr>
      <w:i/>
      <w:iCs/>
      <w:color w:val="404040" w:themeColor="text1" w:themeTint="BF"/>
    </w:rPr>
  </w:style>
  <w:style w:type="paragraph" w:styleId="ListParagraph">
    <w:name w:val="List Paragraph"/>
    <w:basedOn w:val="Normal"/>
    <w:uiPriority w:val="34"/>
    <w:qFormat/>
    <w:rsid w:val="00093A57"/>
    <w:pPr>
      <w:ind w:left="720"/>
      <w:contextualSpacing/>
    </w:pPr>
  </w:style>
  <w:style w:type="paragraph" w:styleId="IntenseQuote">
    <w:name w:val="Intense Quote"/>
    <w:basedOn w:val="Normal"/>
    <w:next w:val="Normal"/>
    <w:link w:val="IntenseQuoteChar"/>
    <w:uiPriority w:val="30"/>
    <w:qFormat/>
    <w:rsid w:val="00093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093A57"/>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7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7C3C"/>
  </w:style>
  <w:style w:type="paragraph" w:styleId="Footer">
    <w:name w:val="footer"/>
    <w:basedOn w:val="Normal"/>
    <w:link w:val="FooterChar"/>
    <w:uiPriority w:val="99"/>
    <w:unhideWhenUsed/>
    <w:rsid w:val="005B7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7C3C"/>
  </w:style>
  <w:style w:type="paragraph" w:styleId="HTMLPreformatted">
    <w:name w:val="HTML Preformatted"/>
    <w:basedOn w:val="Normal"/>
    <w:link w:val="HTMLPreformattedChar"/>
    <w:uiPriority w:val="99"/>
    <w:semiHidden/>
    <w:unhideWhenUsed/>
    <w:rsid w:val="00881A2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1A2F"/>
    <w:rPr>
      <w:rFonts w:ascii="Consolas" w:hAnsi="Consolas"/>
      <w:sz w:val="20"/>
      <w:szCs w:val="20"/>
    </w:rPr>
  </w:style>
  <w:style w:type="character" w:styleId="PlaceholderText">
    <w:name w:val="Placeholder Text"/>
    <w:basedOn w:val="DefaultParagraphFont"/>
    <w:uiPriority w:val="99"/>
    <w:semiHidden/>
    <w:rsid w:val="009577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mmons-fra-prod.instructure.com/resources/0a064562132847a9a48b411d6c37e265?shared" TargetMode="Externa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ir.ac.uk/about/professional-services/student-academic-and-corporate-services/academic-registry/policy-and-procedure/"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stir-my.sharepoint.com/:f:/g/personal/rom00568_students_stir_ac_uk/IgCJltxlA9VkRZSjaKfqSAcnAddzhcbbfhX7tGPe12aHp5g?e=g5anz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github.com/rom00568/a5-triangle-tool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20EEC-0940-4638-A0C9-D69E602DD8A5}">
  <ds:schemaRefs>
    <ds:schemaRef ds:uri="http://schemas.openxmlformats.org/officeDocument/2006/bibliography"/>
  </ds:schemaRefs>
</ds:datastoreItem>
</file>

<file path=docMetadata/LabelInfo.xml><?xml version="1.0" encoding="utf-8"?>
<clbl:labelList xmlns:clbl="http://schemas.microsoft.com/office/2020/mipLabelMetadata">
  <clbl:label id="{d6fa6db5-9f3a-4c93-9e38-61059ee07e95}" enabled="1" method="Standard" siteId="{4e8d09f7-cc79-4ccb-9149-a4238dd17422}"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10</Pages>
  <Words>3824</Words>
  <Characters>21801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Jasper</dc:creator>
  <dc:description/>
  <cp:lastModifiedBy>Robbie McBain</cp:lastModifiedBy>
  <cp:revision>4</cp:revision>
  <dcterms:created xsi:type="dcterms:W3CDTF">2025-11-20T15:39:00Z</dcterms:created>
  <dcterms:modified xsi:type="dcterms:W3CDTF">2025-11-20T15:40:00Z</dcterms:modified>
  <dc:language>en-GB</dc:language>
</cp:coreProperties>
</file>