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46DC" w14:textId="77777777" w:rsidR="00581710" w:rsidRPr="00FC3076" w:rsidRDefault="00581710" w:rsidP="00581710">
      <w:pPr>
        <w:ind w:firstLine="0"/>
        <w:jc w:val="center"/>
      </w:pPr>
      <w:r w:rsidRPr="00FC3076">
        <w:t>Київський національний університет імені Тараса Шевченка</w:t>
      </w:r>
    </w:p>
    <w:p w14:paraId="49683C3D" w14:textId="77777777" w:rsidR="00581710" w:rsidRPr="00FC3076" w:rsidRDefault="00581710" w:rsidP="00581710">
      <w:pPr>
        <w:ind w:firstLine="0"/>
        <w:jc w:val="center"/>
      </w:pPr>
      <w:r w:rsidRPr="00FC3076">
        <w:t>Факультет комп’ютерних наук та кібернетики</w:t>
      </w:r>
    </w:p>
    <w:p w14:paraId="3EDBD397" w14:textId="77777777" w:rsidR="00581710" w:rsidRPr="00FC3076" w:rsidRDefault="00581710" w:rsidP="00581710">
      <w:pPr>
        <w:ind w:firstLine="0"/>
        <w:jc w:val="center"/>
      </w:pPr>
      <w:r w:rsidRPr="00FC3076">
        <w:t>Кафедра системного аналізу та теорії прийняття рішень</w:t>
      </w:r>
    </w:p>
    <w:p w14:paraId="1251231F" w14:textId="77777777" w:rsidR="00581710" w:rsidRPr="00FC3076" w:rsidRDefault="00581710" w:rsidP="00581710">
      <w:pPr>
        <w:ind w:firstLine="0"/>
      </w:pPr>
    </w:p>
    <w:p w14:paraId="4DBD18E1" w14:textId="77777777" w:rsidR="00581710" w:rsidRPr="00FC3076" w:rsidRDefault="00581710" w:rsidP="00581710">
      <w:pPr>
        <w:ind w:firstLine="0"/>
      </w:pPr>
    </w:p>
    <w:p w14:paraId="6A70478D" w14:textId="77777777" w:rsidR="00581710" w:rsidRPr="00FC3076" w:rsidRDefault="00581710" w:rsidP="00581710">
      <w:pPr>
        <w:ind w:firstLine="0"/>
      </w:pPr>
    </w:p>
    <w:p w14:paraId="7075E7ED" w14:textId="77777777" w:rsidR="00581710" w:rsidRPr="00FC3076" w:rsidRDefault="00581710" w:rsidP="00581710">
      <w:pPr>
        <w:ind w:firstLine="0"/>
      </w:pPr>
    </w:p>
    <w:p w14:paraId="764F6B07" w14:textId="77777777" w:rsidR="00581710" w:rsidRPr="00FC3076" w:rsidRDefault="00581710" w:rsidP="00581710">
      <w:pPr>
        <w:ind w:firstLine="0"/>
      </w:pPr>
    </w:p>
    <w:p w14:paraId="5FC9D62A" w14:textId="77777777" w:rsidR="00581710" w:rsidRPr="00FC3076" w:rsidRDefault="00581710" w:rsidP="00581710">
      <w:pPr>
        <w:ind w:firstLine="0"/>
      </w:pPr>
    </w:p>
    <w:p w14:paraId="5D29F561" w14:textId="77777777" w:rsidR="00581710" w:rsidRPr="00FC3076" w:rsidRDefault="00581710" w:rsidP="00581710">
      <w:pPr>
        <w:ind w:firstLine="0"/>
        <w:rPr>
          <w:sz w:val="32"/>
          <w:szCs w:val="32"/>
        </w:rPr>
      </w:pPr>
    </w:p>
    <w:p w14:paraId="2DB76833" w14:textId="77777777" w:rsidR="00581710" w:rsidRPr="00FC3076" w:rsidRDefault="00581710" w:rsidP="00581710">
      <w:pPr>
        <w:ind w:firstLine="0"/>
        <w:jc w:val="center"/>
        <w:rPr>
          <w:sz w:val="32"/>
          <w:szCs w:val="32"/>
        </w:rPr>
      </w:pPr>
      <w:r w:rsidRPr="00FC3076">
        <w:rPr>
          <w:sz w:val="32"/>
          <w:szCs w:val="32"/>
        </w:rPr>
        <w:t>Звіт</w:t>
      </w:r>
    </w:p>
    <w:p w14:paraId="70253DD2" w14:textId="67826263" w:rsidR="00581710" w:rsidRPr="00FC3076" w:rsidRDefault="00581710" w:rsidP="00581710">
      <w:pPr>
        <w:ind w:firstLine="0"/>
        <w:jc w:val="center"/>
        <w:rPr>
          <w:sz w:val="32"/>
          <w:szCs w:val="32"/>
        </w:rPr>
      </w:pPr>
      <w:r w:rsidRPr="00FC3076">
        <w:rPr>
          <w:sz w:val="32"/>
          <w:szCs w:val="32"/>
        </w:rPr>
        <w:t>з лабораторної роботи</w:t>
      </w:r>
    </w:p>
    <w:p w14:paraId="5FC1A490" w14:textId="77777777" w:rsidR="00581710" w:rsidRPr="00FC3076" w:rsidRDefault="00581710" w:rsidP="00581710">
      <w:pPr>
        <w:spacing w:line="360" w:lineRule="auto"/>
        <w:ind w:firstLine="0"/>
        <w:jc w:val="center"/>
        <w:rPr>
          <w:sz w:val="32"/>
          <w:szCs w:val="32"/>
        </w:rPr>
      </w:pPr>
      <w:r w:rsidRPr="00FC3076">
        <w:rPr>
          <w:sz w:val="32"/>
          <w:szCs w:val="32"/>
        </w:rPr>
        <w:t>на тему:</w:t>
      </w:r>
    </w:p>
    <w:p w14:paraId="22D30B25" w14:textId="5042F309" w:rsidR="00581710" w:rsidRPr="00FC3076" w:rsidRDefault="00BA6188" w:rsidP="00581710">
      <w:pPr>
        <w:spacing w:line="360" w:lineRule="auto"/>
        <w:ind w:firstLine="0"/>
        <w:jc w:val="center"/>
        <w:rPr>
          <w:b/>
          <w:bCs/>
          <w:sz w:val="32"/>
          <w:szCs w:val="32"/>
        </w:rPr>
      </w:pPr>
      <w:r w:rsidRPr="00FC3076">
        <w:rPr>
          <w:b/>
          <w:bCs/>
          <w:sz w:val="32"/>
          <w:szCs w:val="32"/>
        </w:rPr>
        <w:t>Розробка схеми та реалізація основного функціоналу БД на прикладі: «Розклад занять ф-ту на тиждень»</w:t>
      </w:r>
    </w:p>
    <w:p w14:paraId="155F5453" w14:textId="46790C17" w:rsidR="00581710" w:rsidRPr="00FC3076" w:rsidRDefault="00581710" w:rsidP="00581710">
      <w:pPr>
        <w:spacing w:line="360" w:lineRule="auto"/>
        <w:ind w:firstLine="0"/>
        <w:jc w:val="center"/>
      </w:pPr>
      <w:r w:rsidRPr="00FC3076">
        <w:t xml:space="preserve">Варіант </w:t>
      </w:r>
      <w:r w:rsidR="00BA6188" w:rsidRPr="00FC3076">
        <w:t>5</w:t>
      </w:r>
    </w:p>
    <w:p w14:paraId="0532AB61" w14:textId="77777777" w:rsidR="00581710" w:rsidRPr="00FC3076" w:rsidRDefault="00581710" w:rsidP="00581710">
      <w:pPr>
        <w:ind w:firstLine="0"/>
      </w:pPr>
    </w:p>
    <w:p w14:paraId="03E556B3" w14:textId="77777777" w:rsidR="00581710" w:rsidRPr="00FC3076" w:rsidRDefault="00581710" w:rsidP="00581710">
      <w:pPr>
        <w:ind w:firstLine="0"/>
      </w:pPr>
    </w:p>
    <w:p w14:paraId="103BB5D2" w14:textId="77777777" w:rsidR="00581710" w:rsidRPr="00FC3076" w:rsidRDefault="00581710" w:rsidP="00581710">
      <w:pPr>
        <w:ind w:firstLine="0"/>
      </w:pPr>
    </w:p>
    <w:p w14:paraId="5DBAF3E2" w14:textId="77777777" w:rsidR="00581710" w:rsidRPr="00FC3076" w:rsidRDefault="00581710" w:rsidP="00581710">
      <w:pPr>
        <w:ind w:firstLine="0"/>
      </w:pPr>
    </w:p>
    <w:p w14:paraId="682B0096" w14:textId="77777777" w:rsidR="00581710" w:rsidRPr="00FC3076" w:rsidRDefault="00581710" w:rsidP="00581710">
      <w:pPr>
        <w:ind w:firstLine="0"/>
      </w:pPr>
    </w:p>
    <w:p w14:paraId="54C27260" w14:textId="77777777" w:rsidR="00581710" w:rsidRPr="00FC3076" w:rsidRDefault="00581710" w:rsidP="00581710">
      <w:pPr>
        <w:ind w:firstLine="0"/>
      </w:pPr>
    </w:p>
    <w:p w14:paraId="42AABEB1" w14:textId="77777777" w:rsidR="00581710" w:rsidRPr="00FC3076" w:rsidRDefault="00581710" w:rsidP="00581710">
      <w:pPr>
        <w:ind w:firstLine="0"/>
      </w:pPr>
    </w:p>
    <w:p w14:paraId="2B6262C5" w14:textId="77777777" w:rsidR="00581710" w:rsidRPr="00FC3076" w:rsidRDefault="00581710" w:rsidP="00581710">
      <w:pPr>
        <w:ind w:firstLine="0"/>
      </w:pPr>
    </w:p>
    <w:p w14:paraId="7873EA91" w14:textId="77777777" w:rsidR="00581710" w:rsidRPr="00FC3076" w:rsidRDefault="00581710" w:rsidP="00581710">
      <w:pPr>
        <w:ind w:firstLine="0"/>
      </w:pPr>
    </w:p>
    <w:p w14:paraId="11FAB610" w14:textId="77777777" w:rsidR="00581710" w:rsidRPr="00FC3076" w:rsidRDefault="00581710" w:rsidP="00581710">
      <w:pPr>
        <w:ind w:firstLine="0"/>
      </w:pPr>
    </w:p>
    <w:p w14:paraId="5A27412D" w14:textId="77777777" w:rsidR="00581710" w:rsidRPr="00FC3076" w:rsidRDefault="00581710" w:rsidP="00581710">
      <w:pPr>
        <w:ind w:firstLine="0"/>
      </w:pPr>
    </w:p>
    <w:p w14:paraId="2EFC527C" w14:textId="77777777" w:rsidR="00581710" w:rsidRPr="00FC3076" w:rsidRDefault="00581710" w:rsidP="00581710">
      <w:pPr>
        <w:ind w:firstLine="0"/>
      </w:pPr>
    </w:p>
    <w:p w14:paraId="20F5318C" w14:textId="77777777" w:rsidR="00581710" w:rsidRPr="00FC3076" w:rsidRDefault="00581710" w:rsidP="00581710">
      <w:pPr>
        <w:ind w:firstLine="0"/>
      </w:pPr>
    </w:p>
    <w:p w14:paraId="797A7ACF" w14:textId="77777777" w:rsidR="00581710" w:rsidRPr="00FC3076" w:rsidRDefault="00581710" w:rsidP="00581710">
      <w:pPr>
        <w:spacing w:line="360" w:lineRule="auto"/>
        <w:ind w:firstLine="0"/>
        <w:jc w:val="right"/>
      </w:pPr>
      <w:r w:rsidRPr="00FC3076">
        <w:t>Студента другого курсу</w:t>
      </w:r>
    </w:p>
    <w:p w14:paraId="6AC644D1" w14:textId="77777777" w:rsidR="00581710" w:rsidRPr="00FC3076" w:rsidRDefault="00581710" w:rsidP="00581710">
      <w:pPr>
        <w:spacing w:line="360" w:lineRule="auto"/>
        <w:ind w:firstLine="0"/>
        <w:jc w:val="right"/>
      </w:pPr>
      <w:r w:rsidRPr="00FC3076">
        <w:t>групи К-23(2)</w:t>
      </w:r>
    </w:p>
    <w:p w14:paraId="534AFC3D" w14:textId="77777777" w:rsidR="00581710" w:rsidRPr="00FC3076" w:rsidRDefault="00581710" w:rsidP="00581710">
      <w:pPr>
        <w:spacing w:line="360" w:lineRule="auto"/>
        <w:ind w:firstLine="0"/>
        <w:jc w:val="right"/>
      </w:pPr>
      <w:r w:rsidRPr="00FC3076">
        <w:t>Міщука Романа Андрійовича</w:t>
      </w:r>
    </w:p>
    <w:p w14:paraId="7EBB82CD" w14:textId="77777777" w:rsidR="00581710" w:rsidRPr="00FC3076" w:rsidRDefault="00581710" w:rsidP="00581710">
      <w:pPr>
        <w:spacing w:line="360" w:lineRule="auto"/>
        <w:ind w:firstLine="0"/>
        <w:jc w:val="right"/>
      </w:pPr>
      <w:r w:rsidRPr="00FC3076">
        <w:t>Факультету комп’ютерних наук</w:t>
      </w:r>
    </w:p>
    <w:p w14:paraId="7A960015" w14:textId="77777777" w:rsidR="00581710" w:rsidRPr="00FC3076" w:rsidRDefault="00581710" w:rsidP="00581710">
      <w:pPr>
        <w:spacing w:line="360" w:lineRule="auto"/>
        <w:ind w:firstLine="0"/>
        <w:jc w:val="right"/>
      </w:pPr>
      <w:r w:rsidRPr="00FC3076">
        <w:t>та кібернетики</w:t>
      </w:r>
    </w:p>
    <w:p w14:paraId="678E3185" w14:textId="77777777" w:rsidR="00581710" w:rsidRPr="00FC3076" w:rsidRDefault="00581710" w:rsidP="00581710">
      <w:pPr>
        <w:ind w:firstLine="0"/>
      </w:pPr>
    </w:p>
    <w:p w14:paraId="550E99F3" w14:textId="77777777" w:rsidR="00581710" w:rsidRPr="00FC3076" w:rsidRDefault="00581710" w:rsidP="00581710">
      <w:pPr>
        <w:ind w:firstLine="0"/>
      </w:pPr>
    </w:p>
    <w:p w14:paraId="2C34E8EE" w14:textId="77777777" w:rsidR="00581710" w:rsidRPr="00FC3076" w:rsidRDefault="00581710" w:rsidP="00581710">
      <w:pPr>
        <w:ind w:firstLine="0"/>
        <w:jc w:val="center"/>
      </w:pPr>
    </w:p>
    <w:p w14:paraId="04D8AA49" w14:textId="77777777" w:rsidR="00581710" w:rsidRPr="00FC3076" w:rsidRDefault="00581710" w:rsidP="00581710">
      <w:pPr>
        <w:ind w:firstLine="0"/>
        <w:jc w:val="center"/>
      </w:pPr>
    </w:p>
    <w:p w14:paraId="0709725D" w14:textId="77777777" w:rsidR="00581710" w:rsidRPr="00FC3076" w:rsidRDefault="00581710" w:rsidP="00581710">
      <w:pPr>
        <w:ind w:firstLine="0"/>
        <w:jc w:val="center"/>
      </w:pPr>
    </w:p>
    <w:p w14:paraId="107503F9" w14:textId="77777777" w:rsidR="00581710" w:rsidRPr="00FC3076" w:rsidRDefault="00581710" w:rsidP="00581710">
      <w:pPr>
        <w:ind w:firstLine="0"/>
        <w:jc w:val="center"/>
      </w:pPr>
    </w:p>
    <w:p w14:paraId="7426250C" w14:textId="7F6577E8" w:rsidR="00581710" w:rsidRPr="00FC3076" w:rsidRDefault="00581710" w:rsidP="00581710">
      <w:pPr>
        <w:ind w:firstLine="0"/>
        <w:jc w:val="center"/>
      </w:pPr>
      <w:r w:rsidRPr="00FC3076">
        <w:t>Київ – 202</w:t>
      </w:r>
      <w:r w:rsidR="00BA6188" w:rsidRPr="00FC3076">
        <w:t>3</w:t>
      </w:r>
    </w:p>
    <w:p w14:paraId="787D7970" w14:textId="50E32A35" w:rsidR="009C222D" w:rsidRPr="00FC3076" w:rsidRDefault="007768E0" w:rsidP="009C222D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3CC68E4" wp14:editId="33C1AB0F">
            <wp:simplePos x="0" y="0"/>
            <wp:positionH relativeFrom="margin">
              <wp:align>center</wp:align>
            </wp:positionH>
            <wp:positionV relativeFrom="paragraph">
              <wp:posOffset>516164</wp:posOffset>
            </wp:positionV>
            <wp:extent cx="5224145" cy="7334250"/>
            <wp:effectExtent l="0" t="0" r="0" b="0"/>
            <wp:wrapTopAndBottom/>
            <wp:docPr id="5" name="Графік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22D" w:rsidRPr="00FC3076">
        <w:t>Структура БД</w:t>
      </w:r>
    </w:p>
    <w:p w14:paraId="36C7141F" w14:textId="03EDB270" w:rsidR="00070579" w:rsidRPr="00FC3076" w:rsidRDefault="00070579">
      <w:pPr>
        <w:spacing w:after="160" w:line="259" w:lineRule="auto"/>
        <w:ind w:firstLine="0"/>
      </w:pPr>
    </w:p>
    <w:p w14:paraId="54D0DEF4" w14:textId="35598923" w:rsidR="009C222D" w:rsidRPr="00FC3076" w:rsidRDefault="00070579" w:rsidP="007A50B4">
      <w:pPr>
        <w:pStyle w:val="11"/>
      </w:pPr>
      <w:r w:rsidRPr="00FC3076">
        <w:t>Була утворена структура, що дозволяє описати розклад занять на факультеті, врахову</w:t>
      </w:r>
      <w:r w:rsidR="007A50B4" w:rsidRPr="00FC3076">
        <w:t>ючи години початку та кінця, парність тижня</w:t>
      </w:r>
      <w:r w:rsidR="007B75D5" w:rsidRPr="00FC3076">
        <w:t xml:space="preserve"> та викладача. Кожна група має відповідні записи у таблиці розкладу. При цьому, також іще створена таблиця із студентами для демонстрації використання груп.</w:t>
      </w:r>
      <w:r w:rsidR="009C222D" w:rsidRPr="00FC3076">
        <w:br w:type="page"/>
      </w:r>
    </w:p>
    <w:p w14:paraId="62EE76A9" w14:textId="77777777" w:rsidR="009C222D" w:rsidRPr="00FC3076" w:rsidRDefault="009C222D" w:rsidP="009C222D">
      <w:pPr>
        <w:pStyle w:val="1"/>
      </w:pPr>
      <w:r w:rsidRPr="00FC3076">
        <w:lastRenderedPageBreak/>
        <w:t>Реалізація</w:t>
      </w:r>
    </w:p>
    <w:p w14:paraId="5B3880B2" w14:textId="172BD4B0" w:rsidR="00FC3076" w:rsidRDefault="00FC3076" w:rsidP="00FC3076">
      <w:pPr>
        <w:pStyle w:val="11"/>
        <w:rPr>
          <w:rFonts w:ascii="JetBrains Mono" w:hAnsi="JetBrains Mono" w:cs="JetBrains Mono"/>
          <w:color w:val="D4D4D4"/>
          <w:sz w:val="17"/>
          <w:szCs w:val="17"/>
        </w:rPr>
      </w:pPr>
      <w:r w:rsidRPr="00FC3076">
        <w:t xml:space="preserve">Було створено формовий застосунок, що дозволяє використання бази даних. При цьому у якості фреймворку було обрано Python </w:t>
      </w:r>
      <w:proofErr w:type="spellStart"/>
      <w:r w:rsidRPr="00FC3076">
        <w:t>Tkinter</w:t>
      </w:r>
      <w:proofErr w:type="spellEnd"/>
      <w:r w:rsidRPr="00FC3076">
        <w:t xml:space="preserve"> для </w:t>
      </w:r>
      <w:proofErr w:type="spellStart"/>
      <w:r w:rsidRPr="00FC3076">
        <w:t>кросплатформенності</w:t>
      </w:r>
      <w:proofErr w:type="spellEnd"/>
      <w:r w:rsidRPr="00FC3076">
        <w:t xml:space="preserve">. Також </w:t>
      </w:r>
      <w:r>
        <w:t xml:space="preserve">було створено файли </w:t>
      </w:r>
      <w:proofErr w:type="spellStart"/>
      <w:r w:rsidRPr="00FC3076">
        <w:rPr>
          <w:rFonts w:ascii="Consolas" w:hAnsi="Consolas"/>
          <w:sz w:val="24"/>
          <w:szCs w:val="24"/>
          <w:lang w:val="en-US"/>
        </w:rPr>
        <w:t>Dockerfile</w:t>
      </w:r>
      <w:proofErr w:type="spellEnd"/>
      <w:r w:rsidRPr="00FC3076">
        <w:rPr>
          <w:rFonts w:ascii="Consolas" w:hAnsi="Consolas"/>
          <w:sz w:val="24"/>
          <w:szCs w:val="24"/>
        </w:rPr>
        <w:t xml:space="preserve"> </w:t>
      </w:r>
      <w:r>
        <w:t>та</w:t>
      </w:r>
      <w:r w:rsidRPr="00FC3076">
        <w:rPr>
          <w:rFonts w:ascii="Consolas" w:hAnsi="Consolas"/>
        </w:rPr>
        <w:t xml:space="preserve"> </w:t>
      </w:r>
      <w:r w:rsidRPr="00FC3076">
        <w:rPr>
          <w:rFonts w:ascii="Consolas" w:hAnsi="Consolas"/>
          <w:sz w:val="24"/>
          <w:szCs w:val="24"/>
          <w:lang w:val="en-US"/>
        </w:rPr>
        <w:t>docker</w:t>
      </w:r>
      <w:r w:rsidRPr="00FC3076">
        <w:rPr>
          <w:rFonts w:ascii="Consolas" w:hAnsi="Consolas"/>
          <w:sz w:val="24"/>
          <w:szCs w:val="24"/>
        </w:rPr>
        <w:t>-</w:t>
      </w:r>
      <w:r w:rsidRPr="00FC3076">
        <w:rPr>
          <w:rFonts w:ascii="Consolas" w:hAnsi="Consolas"/>
          <w:sz w:val="24"/>
          <w:szCs w:val="24"/>
          <w:lang w:val="en-US"/>
        </w:rPr>
        <w:t>compose</w:t>
      </w:r>
      <w:r w:rsidRPr="00FC3076">
        <w:rPr>
          <w:rFonts w:ascii="Consolas" w:hAnsi="Consolas"/>
          <w:sz w:val="24"/>
          <w:szCs w:val="24"/>
        </w:rPr>
        <w:t>.</w:t>
      </w:r>
      <w:proofErr w:type="spellStart"/>
      <w:r w:rsidRPr="00FC3076">
        <w:rPr>
          <w:rFonts w:ascii="Consolas" w:hAnsi="Consolas"/>
          <w:sz w:val="24"/>
          <w:szCs w:val="24"/>
          <w:lang w:val="en-US"/>
        </w:rPr>
        <w:t>yml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t>для швидкого та зручного запуску застосунку.</w:t>
      </w:r>
    </w:p>
    <w:p w14:paraId="078B1458" w14:textId="35BF2F60" w:rsidR="00FC3076" w:rsidRDefault="00FC3076" w:rsidP="00FC3076">
      <w:pPr>
        <w:pStyle w:val="11"/>
      </w:pPr>
      <w:r>
        <w:t xml:space="preserve">Так, для того щоб запустити середовище із базою даних та </w:t>
      </w:r>
      <w:proofErr w:type="spellStart"/>
      <w:r>
        <w:t>адмін</w:t>
      </w:r>
      <w:proofErr w:type="spellEnd"/>
      <w:r>
        <w:t>-панеллю, необхідно просто виконати дві наступні команди:</w:t>
      </w:r>
    </w:p>
    <w:p w14:paraId="4A8755A7" w14:textId="77777777" w:rsidR="00FC3076" w:rsidRPr="00A61CFE" w:rsidRDefault="00FC3076" w:rsidP="00FC3076">
      <w:pPr>
        <w:pStyle w:val="11"/>
        <w:spacing w:line="240" w:lineRule="auto"/>
        <w:rPr>
          <w:rFonts w:ascii="JetBrains Mono" w:hAnsi="JetBrains Mono" w:cs="JetBrains Mono"/>
          <w:color w:val="262626" w:themeColor="text1" w:themeTint="D9"/>
          <w:sz w:val="21"/>
          <w:szCs w:val="21"/>
        </w:rPr>
      </w:pPr>
      <w:r w:rsidRPr="00A61CFE">
        <w:rPr>
          <w:rStyle w:val="hljs-builtin"/>
          <w:rFonts w:ascii="JetBrains Mono" w:hAnsi="JetBrains Mono" w:cs="JetBrains Mono"/>
          <w:color w:val="00B050"/>
          <w:sz w:val="21"/>
          <w:szCs w:val="21"/>
        </w:rPr>
        <w:t>cd</w:t>
      </w:r>
      <w:r>
        <w:rPr>
          <w:rFonts w:ascii="JetBrains Mono" w:hAnsi="JetBrains Mono" w:cs="JetBrains Mono"/>
          <w:color w:val="D4D4D4"/>
          <w:sz w:val="21"/>
          <w:szCs w:val="21"/>
        </w:rPr>
        <w:t xml:space="preserve"> </w:t>
      </w:r>
      <w:r w:rsidRPr="00A61CFE">
        <w:rPr>
          <w:rFonts w:ascii="JetBrains Mono" w:hAnsi="JetBrains Mono" w:cs="JetBrains Mono"/>
          <w:color w:val="262626" w:themeColor="text1" w:themeTint="D9"/>
          <w:sz w:val="21"/>
          <w:szCs w:val="21"/>
        </w:rPr>
        <w:t>./</w:t>
      </w:r>
      <w:proofErr w:type="spellStart"/>
      <w:r w:rsidRPr="00A61CFE">
        <w:rPr>
          <w:rFonts w:ascii="JetBrains Mono" w:hAnsi="JetBrains Mono" w:cs="JetBrains Mono"/>
          <w:color w:val="262626" w:themeColor="text1" w:themeTint="D9"/>
          <w:sz w:val="21"/>
          <w:szCs w:val="21"/>
        </w:rPr>
        <w:t>forms</w:t>
      </w:r>
      <w:proofErr w:type="spellEnd"/>
    </w:p>
    <w:p w14:paraId="31046A73" w14:textId="05272A1D" w:rsidR="00FC3076" w:rsidRPr="00A61CFE" w:rsidRDefault="00FC3076" w:rsidP="00FC3076">
      <w:pPr>
        <w:pStyle w:val="11"/>
        <w:spacing w:after="480" w:line="240" w:lineRule="auto"/>
        <w:rPr>
          <w:color w:val="262626" w:themeColor="text1" w:themeTint="D9"/>
        </w:rPr>
      </w:pPr>
      <w:proofErr w:type="spellStart"/>
      <w:r w:rsidRPr="00A61CFE">
        <w:rPr>
          <w:rFonts w:ascii="JetBrains Mono" w:hAnsi="JetBrains Mono" w:cs="JetBrains Mono"/>
          <w:color w:val="00B050"/>
          <w:sz w:val="21"/>
          <w:szCs w:val="21"/>
        </w:rPr>
        <w:t>docker-compose</w:t>
      </w:r>
      <w:proofErr w:type="spellEnd"/>
      <w:r w:rsidRPr="00A61CFE">
        <w:rPr>
          <w:rFonts w:ascii="JetBrains Mono" w:hAnsi="JetBrains Mono" w:cs="JetBrains Mono"/>
          <w:color w:val="00B050"/>
          <w:sz w:val="21"/>
          <w:szCs w:val="21"/>
        </w:rPr>
        <w:t xml:space="preserve"> </w:t>
      </w:r>
      <w:proofErr w:type="spellStart"/>
      <w:r w:rsidRPr="00A61CFE">
        <w:rPr>
          <w:rFonts w:ascii="JetBrains Mono" w:hAnsi="JetBrains Mono" w:cs="JetBrains Mono"/>
          <w:color w:val="262626" w:themeColor="text1" w:themeTint="D9"/>
          <w:sz w:val="21"/>
          <w:szCs w:val="21"/>
        </w:rPr>
        <w:t>up</w:t>
      </w:r>
      <w:proofErr w:type="spellEnd"/>
      <w:r w:rsidRPr="00A61CFE">
        <w:rPr>
          <w:rFonts w:ascii="JetBrains Mono" w:hAnsi="JetBrains Mono" w:cs="JetBrains Mono"/>
          <w:color w:val="262626" w:themeColor="text1" w:themeTint="D9"/>
          <w:sz w:val="21"/>
          <w:szCs w:val="21"/>
        </w:rPr>
        <w:t xml:space="preserve"> </w:t>
      </w:r>
      <w:r w:rsidRPr="00A61CFE">
        <w:rPr>
          <w:rFonts w:ascii="JetBrains Mono" w:hAnsi="JetBrains Mono" w:cs="JetBrains Mono"/>
          <w:color w:val="262626" w:themeColor="text1" w:themeTint="D9"/>
          <w:sz w:val="21"/>
          <w:szCs w:val="21"/>
        </w:rPr>
        <w:t>–</w:t>
      </w:r>
      <w:proofErr w:type="spellStart"/>
      <w:r w:rsidRPr="00A61CFE">
        <w:rPr>
          <w:rFonts w:ascii="JetBrains Mono" w:hAnsi="JetBrains Mono" w:cs="JetBrains Mono"/>
          <w:color w:val="262626" w:themeColor="text1" w:themeTint="D9"/>
          <w:sz w:val="21"/>
          <w:szCs w:val="21"/>
        </w:rPr>
        <w:t>build</w:t>
      </w:r>
      <w:proofErr w:type="spellEnd"/>
    </w:p>
    <w:p w14:paraId="6287B576" w14:textId="1D27505E" w:rsidR="00FC3076" w:rsidRDefault="00FA5E32" w:rsidP="00FC3076">
      <w:pPr>
        <w:pStyle w:val="11"/>
      </w:pPr>
      <w:r w:rsidRPr="00FA5E32">
        <w:drawing>
          <wp:anchor distT="0" distB="0" distL="114300" distR="114300" simplePos="0" relativeHeight="251662336" behindDoc="0" locked="0" layoutInCell="1" allowOverlap="1" wp14:anchorId="53EDF981" wp14:editId="17C4C23A">
            <wp:simplePos x="0" y="0"/>
            <wp:positionH relativeFrom="column">
              <wp:posOffset>2952115</wp:posOffset>
            </wp:positionH>
            <wp:positionV relativeFrom="paragraph">
              <wp:posOffset>616585</wp:posOffset>
            </wp:positionV>
            <wp:extent cx="2921000" cy="19335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5E32">
        <w:drawing>
          <wp:anchor distT="0" distB="0" distL="114300" distR="114300" simplePos="0" relativeHeight="251660288" behindDoc="0" locked="0" layoutInCell="1" allowOverlap="1" wp14:anchorId="18DE9BD3" wp14:editId="15110D28">
            <wp:simplePos x="0" y="0"/>
            <wp:positionH relativeFrom="margin">
              <wp:align>left</wp:align>
            </wp:positionH>
            <wp:positionV relativeFrom="paragraph">
              <wp:posOffset>675640</wp:posOffset>
            </wp:positionV>
            <wp:extent cx="2810510" cy="1870710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125" cy="1883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У результаті буде запущено </w:t>
      </w:r>
      <w:proofErr w:type="spellStart"/>
      <w:r>
        <w:rPr>
          <w:lang w:val="en-US"/>
        </w:rPr>
        <w:t>NoVNC</w:t>
      </w:r>
      <w:proofErr w:type="spellEnd"/>
      <w:r w:rsidRPr="00FA5E32">
        <w:rPr>
          <w:lang w:val="ru-RU"/>
        </w:rPr>
        <w:t xml:space="preserve"> </w:t>
      </w:r>
      <w:r>
        <w:t xml:space="preserve">сервер на порті 8080, до якого можна буде підключитися за наступним посиланням: </w:t>
      </w:r>
      <w:hyperlink r:id="rId9" w:history="1">
        <w:r w:rsidRPr="00425DA5">
          <w:rPr>
            <w:rStyle w:val="a4"/>
          </w:rPr>
          <w:t>http://localhost:8080/vnc.html</w:t>
        </w:r>
      </w:hyperlink>
      <w:r>
        <w:t>:</w:t>
      </w:r>
    </w:p>
    <w:p w14:paraId="6D1983F5" w14:textId="725BD999" w:rsidR="00FA5E32" w:rsidRDefault="00FA5E32" w:rsidP="00FC3076">
      <w:pPr>
        <w:pStyle w:val="11"/>
      </w:pPr>
    </w:p>
    <w:p w14:paraId="3AACA01E" w14:textId="73B80A54" w:rsidR="00FA5E32" w:rsidRPr="00FA5E32" w:rsidRDefault="00FA5E32" w:rsidP="00FA5E32">
      <w:pPr>
        <w:pStyle w:val="11"/>
      </w:pPr>
      <w:r w:rsidRPr="00FA5E32">
        <w:drawing>
          <wp:anchor distT="0" distB="0" distL="114300" distR="114300" simplePos="0" relativeHeight="251664384" behindDoc="0" locked="0" layoutInCell="1" allowOverlap="1" wp14:anchorId="47C17CD7" wp14:editId="2041DB39">
            <wp:simplePos x="0" y="0"/>
            <wp:positionH relativeFrom="margin">
              <wp:align>center</wp:align>
            </wp:positionH>
            <wp:positionV relativeFrom="paragraph">
              <wp:posOffset>584412</wp:posOffset>
            </wp:positionV>
            <wp:extent cx="4373880" cy="2893695"/>
            <wp:effectExtent l="0" t="0" r="762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Після цього користувач матиме доступ до графічного інтерфейсу </w:t>
      </w:r>
      <w:proofErr w:type="spellStart"/>
      <w:r>
        <w:t>адмін</w:t>
      </w:r>
      <w:proofErr w:type="spellEnd"/>
      <w:r>
        <w:t xml:space="preserve"> панелі:</w:t>
      </w:r>
    </w:p>
    <w:sectPr w:rsidR="00FA5E32" w:rsidRPr="00FA5E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2D9F"/>
    <w:multiLevelType w:val="hybridMultilevel"/>
    <w:tmpl w:val="C1CE75FE"/>
    <w:lvl w:ilvl="0" w:tplc="3782C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321CDA"/>
    <w:multiLevelType w:val="hybridMultilevel"/>
    <w:tmpl w:val="3DEA869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CED6290"/>
    <w:multiLevelType w:val="multilevel"/>
    <w:tmpl w:val="45621C0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AC114B"/>
    <w:multiLevelType w:val="hybridMultilevel"/>
    <w:tmpl w:val="D63A0EEE"/>
    <w:lvl w:ilvl="0" w:tplc="9D72A01C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21963"/>
    <w:multiLevelType w:val="hybridMultilevel"/>
    <w:tmpl w:val="44C21FA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DD"/>
    <w:rsid w:val="00070579"/>
    <w:rsid w:val="00581710"/>
    <w:rsid w:val="007768E0"/>
    <w:rsid w:val="007A50B4"/>
    <w:rsid w:val="007B75D5"/>
    <w:rsid w:val="009C222D"/>
    <w:rsid w:val="00A61CFE"/>
    <w:rsid w:val="00BA6188"/>
    <w:rsid w:val="00CA14DD"/>
    <w:rsid w:val="00E31D9D"/>
    <w:rsid w:val="00FA5E32"/>
    <w:rsid w:val="00F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30E5"/>
  <w15:chartTrackingRefBased/>
  <w15:docId w15:val="{F9B57208-B7B7-4D01-A849-F9E1E916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81710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0"/>
    <w:next w:val="a0"/>
    <w:link w:val="10"/>
    <w:uiPriority w:val="9"/>
    <w:qFormat/>
    <w:rsid w:val="009C222D"/>
    <w:pPr>
      <w:numPr>
        <w:numId w:val="1"/>
      </w:numPr>
      <w:spacing w:before="240" w:after="120" w:line="259" w:lineRule="auto"/>
      <w:ind w:left="0" w:firstLine="0"/>
      <w:jc w:val="center"/>
      <w:outlineLvl w:val="0"/>
    </w:pPr>
    <w:rPr>
      <w:b/>
      <w:bCs/>
      <w:color w:val="000000"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9C222D"/>
    <w:pPr>
      <w:numPr>
        <w:ilvl w:val="1"/>
      </w:numPr>
      <w:spacing w:before="120"/>
      <w:ind w:left="431" w:hanging="431"/>
      <w:outlineLvl w:val="1"/>
    </w:pPr>
    <w:rPr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C222D"/>
    <w:rPr>
      <w:rFonts w:ascii="Times New Roman" w:eastAsia="Times New Roman" w:hAnsi="Times New Roman" w:cs="Times New Roman"/>
      <w:b/>
      <w:bCs/>
      <w:color w:val="000000"/>
      <w:sz w:val="36"/>
      <w:szCs w:val="36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9C222D"/>
    <w:rPr>
      <w:rFonts w:ascii="Times New Roman" w:eastAsia="Times New Roman" w:hAnsi="Times New Roman" w:cs="Times New Roman"/>
      <w:b/>
      <w:bCs/>
      <w:color w:val="000000"/>
      <w:sz w:val="32"/>
      <w:szCs w:val="32"/>
      <w:lang w:val="ru-RU" w:eastAsia="uk-UA"/>
    </w:rPr>
  </w:style>
  <w:style w:type="paragraph" w:styleId="a">
    <w:name w:val="List Paragraph"/>
    <w:basedOn w:val="a0"/>
    <w:uiPriority w:val="34"/>
    <w:qFormat/>
    <w:rsid w:val="009C222D"/>
    <w:pPr>
      <w:numPr>
        <w:numId w:val="2"/>
      </w:numPr>
      <w:spacing w:before="120"/>
    </w:pPr>
  </w:style>
  <w:style w:type="paragraph" w:customStyle="1" w:styleId="11">
    <w:name w:val="Стиль1"/>
    <w:basedOn w:val="a0"/>
    <w:link w:val="12"/>
    <w:qFormat/>
    <w:rsid w:val="007A50B4"/>
    <w:pPr>
      <w:spacing w:after="160" w:line="360" w:lineRule="auto"/>
    </w:pPr>
  </w:style>
  <w:style w:type="character" w:customStyle="1" w:styleId="12">
    <w:name w:val="Стиль1 Знак"/>
    <w:basedOn w:val="a1"/>
    <w:link w:val="11"/>
    <w:rsid w:val="007A50B4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hljs-builtin">
    <w:name w:val="hljs-built_in"/>
    <w:basedOn w:val="a1"/>
    <w:rsid w:val="00FC3076"/>
  </w:style>
  <w:style w:type="character" w:styleId="a4">
    <w:name w:val="Hyperlink"/>
    <w:basedOn w:val="a1"/>
    <w:uiPriority w:val="99"/>
    <w:unhideWhenUsed/>
    <w:rsid w:val="00FA5E32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A5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nc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917</Words>
  <Characters>523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roma1 miyk1</dc:creator>
  <cp:keywords/>
  <dc:description/>
  <cp:lastModifiedBy>roma1 miyk1</cp:lastModifiedBy>
  <cp:revision>8</cp:revision>
  <cp:lastPrinted>2023-05-01T09:30:00Z</cp:lastPrinted>
  <dcterms:created xsi:type="dcterms:W3CDTF">2023-05-01T08:23:00Z</dcterms:created>
  <dcterms:modified xsi:type="dcterms:W3CDTF">2023-05-01T09:34:00Z</dcterms:modified>
</cp:coreProperties>
</file>