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0E09E" w14:textId="0E73ADFD" w:rsidR="00141C71" w:rsidRPr="00AC10ED" w:rsidRDefault="0086712E" w:rsidP="00757751">
      <w:pPr>
        <w:pStyle w:val="Heading1"/>
        <w:rPr>
          <w:rFonts w:ascii="Segoe UI Light" w:hAnsi="Segoe UI Light"/>
          <w:color w:val="F79646" w:themeColor="accent6"/>
        </w:rPr>
      </w:pPr>
      <w:bookmarkStart w:id="0" w:name="_Toc387148240"/>
      <w:bookmarkStart w:id="1" w:name="_Toc387760513"/>
      <w:bookmarkStart w:id="2" w:name="_Toc388595476"/>
      <w:bookmarkStart w:id="3" w:name="_Toc390325291"/>
      <w:r w:rsidRPr="00AC10ED">
        <w:rPr>
          <w:rFonts w:ascii="Segoe UI Light" w:hAnsi="Segoe UI Light"/>
          <w:color w:val="9BBB59" w:themeColor="accent3"/>
        </w:rPr>
        <w:t>SALES</w:t>
      </w:r>
      <w:r w:rsidR="00141C71" w:rsidRPr="00AC10ED">
        <w:rPr>
          <w:rFonts w:ascii="Segoe UI Light" w:hAnsi="Segoe UI Light"/>
          <w:color w:val="9BBB59" w:themeColor="accent3"/>
        </w:rPr>
        <w:t xml:space="preserve"> Proposal </w:t>
      </w:r>
      <w:r w:rsidR="00C11898" w:rsidRPr="00AC10ED">
        <w:rPr>
          <w:rFonts w:ascii="Segoe UI Light" w:hAnsi="Segoe UI Light"/>
          <w:color w:val="F79646" w:themeColor="accent6"/>
        </w:rPr>
        <w:t>/ Order confir</w:t>
      </w:r>
      <w:r w:rsidR="00141C71" w:rsidRPr="00AC10ED">
        <w:rPr>
          <w:rFonts w:ascii="Segoe UI Light" w:hAnsi="Segoe UI Light"/>
          <w:color w:val="F79646" w:themeColor="accent6"/>
        </w:rPr>
        <w:t>mation</w:t>
      </w:r>
      <w:bookmarkEnd w:id="0"/>
      <w:bookmarkEnd w:id="1"/>
      <w:bookmarkEnd w:id="2"/>
      <w:bookmarkEnd w:id="3"/>
    </w:p>
    <w:p w14:paraId="7F00E09F" w14:textId="77777777" w:rsidR="00141C71" w:rsidRPr="00AC10ED" w:rsidRDefault="00141C71" w:rsidP="00141C71">
      <w:pPr>
        <w:rPr>
          <w:rFonts w:ascii="Segoe UI Light" w:hAnsi="Segoe UI Light"/>
        </w:rPr>
      </w:pPr>
    </w:p>
    <w:p w14:paraId="7F00E0A0" w14:textId="77777777" w:rsidR="00141C71" w:rsidRPr="00AC10ED" w:rsidRDefault="00141C71" w:rsidP="00C11898">
      <w:pPr>
        <w:ind w:left="1418" w:hanging="1418"/>
        <w:jc w:val="both"/>
        <w:rPr>
          <w:rFonts w:ascii="Segoe UI Light" w:hAnsi="Segoe UI Light"/>
          <w:sz w:val="24"/>
          <w:szCs w:val="24"/>
        </w:rPr>
      </w:pPr>
      <w:r w:rsidRPr="00AC10ED">
        <w:rPr>
          <w:rFonts w:ascii="Segoe UI Light" w:hAnsi="Segoe UI Light"/>
          <w:sz w:val="24"/>
          <w:szCs w:val="24"/>
        </w:rPr>
        <w:t xml:space="preserve">For: </w:t>
      </w:r>
      <w:r w:rsidRPr="00AC10ED">
        <w:rPr>
          <w:rFonts w:ascii="Segoe UI Light" w:hAnsi="Segoe UI Light"/>
          <w:sz w:val="24"/>
          <w:szCs w:val="24"/>
        </w:rPr>
        <w:tab/>
      </w:r>
      <w:r w:rsidRPr="00AC10ED">
        <w:rPr>
          <w:rFonts w:ascii="Segoe UI Light" w:hAnsi="Segoe UI Light"/>
          <w:sz w:val="24"/>
          <w:szCs w:val="24"/>
          <w:highlight w:val="yellow"/>
        </w:rPr>
        <w:t xml:space="preserve">Add project description (i.e. </w:t>
      </w:r>
      <w:proofErr w:type="spellStart"/>
      <w:r w:rsidRPr="00AC10ED">
        <w:rPr>
          <w:rFonts w:ascii="Segoe UI Light" w:hAnsi="Segoe UI Light"/>
          <w:b/>
          <w:sz w:val="24"/>
          <w:szCs w:val="24"/>
          <w:highlight w:val="yellow"/>
        </w:rPr>
        <w:t>FLoFREEZE</w:t>
      </w:r>
      <w:proofErr w:type="spellEnd"/>
      <w:r w:rsidRPr="00AC10ED">
        <w:rPr>
          <w:rFonts w:ascii="Segoe UI Light" w:hAnsi="Segoe UI Light"/>
          <w:b/>
          <w:sz w:val="24"/>
          <w:szCs w:val="24"/>
          <w:highlight w:val="yellow"/>
        </w:rPr>
        <w:t>® FFM 4</w:t>
      </w:r>
      <w:r w:rsidRPr="00AC10ED">
        <w:rPr>
          <w:rFonts w:ascii="Segoe UI Light" w:hAnsi="Segoe UI Light"/>
          <w:sz w:val="24"/>
          <w:szCs w:val="24"/>
          <w:highlight w:val="yellow"/>
        </w:rPr>
        <w:t xml:space="preserve"> freezing up to 4.000 kg/h of mushrooms and other vegetables)</w:t>
      </w: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95"/>
        <w:gridCol w:w="1168"/>
      </w:tblGrid>
      <w:tr w:rsidR="00141C71" w:rsidRPr="00AC10ED" w14:paraId="7F00E0A3" w14:textId="77777777" w:rsidTr="00757751">
        <w:trPr>
          <w:trHeight w:val="291"/>
        </w:trPr>
        <w:tc>
          <w:tcPr>
            <w:tcW w:w="5495" w:type="dxa"/>
            <w:vMerge w:val="restart"/>
            <w:vAlign w:val="center"/>
          </w:tcPr>
          <w:p w14:paraId="7F00E0A1" w14:textId="77777777" w:rsidR="00141C71" w:rsidRPr="00AC10ED" w:rsidRDefault="00141C71" w:rsidP="00757751">
            <w:pPr>
              <w:tabs>
                <w:tab w:val="clear" w:pos="426"/>
                <w:tab w:val="clear" w:pos="709"/>
                <w:tab w:val="clear" w:pos="4536"/>
                <w:tab w:val="clear" w:pos="6804"/>
                <w:tab w:val="clear" w:pos="8222"/>
                <w:tab w:val="clear" w:pos="9923"/>
              </w:tabs>
              <w:rPr>
                <w:rFonts w:ascii="Segoe UI Light" w:hAnsi="Segoe UI Light" w:cs="Arial"/>
              </w:rPr>
            </w:pPr>
          </w:p>
        </w:tc>
        <w:tc>
          <w:tcPr>
            <w:tcW w:w="1168" w:type="dxa"/>
            <w:vMerge w:val="restart"/>
            <w:vAlign w:val="center"/>
          </w:tcPr>
          <w:p w14:paraId="7F00E0A2" w14:textId="77777777" w:rsidR="00141C71" w:rsidRPr="00AC10ED" w:rsidRDefault="00141C71" w:rsidP="00757751">
            <w:pPr>
              <w:rPr>
                <w:rFonts w:ascii="Segoe UI Light" w:hAnsi="Segoe UI Light" w:cs="Arial"/>
                <w:b/>
              </w:rPr>
            </w:pPr>
          </w:p>
        </w:tc>
      </w:tr>
      <w:tr w:rsidR="00141C71" w:rsidRPr="00AC10ED" w14:paraId="7F00E0A6" w14:textId="77777777" w:rsidTr="00757751">
        <w:trPr>
          <w:trHeight w:val="291"/>
        </w:trPr>
        <w:tc>
          <w:tcPr>
            <w:tcW w:w="5495" w:type="dxa"/>
            <w:vMerge/>
            <w:vAlign w:val="center"/>
          </w:tcPr>
          <w:p w14:paraId="7F00E0A4" w14:textId="77777777" w:rsidR="00141C71" w:rsidRPr="00AC10ED" w:rsidRDefault="00141C71" w:rsidP="00757751">
            <w:pPr>
              <w:jc w:val="center"/>
              <w:rPr>
                <w:rFonts w:ascii="Segoe UI Light" w:hAnsi="Segoe UI Light"/>
                <w:noProof/>
                <w:lang w:eastAsia="en-GB"/>
              </w:rPr>
            </w:pPr>
          </w:p>
        </w:tc>
        <w:tc>
          <w:tcPr>
            <w:tcW w:w="1168" w:type="dxa"/>
            <w:vMerge/>
            <w:vAlign w:val="center"/>
          </w:tcPr>
          <w:p w14:paraId="7F00E0A5" w14:textId="77777777" w:rsidR="00141C71" w:rsidRPr="00AC10ED" w:rsidRDefault="00141C71" w:rsidP="00757751">
            <w:pPr>
              <w:jc w:val="center"/>
              <w:rPr>
                <w:rFonts w:ascii="Segoe UI Light" w:hAnsi="Segoe UI Light" w:cs="Arial"/>
                <w:b/>
              </w:rPr>
            </w:pPr>
          </w:p>
        </w:tc>
      </w:tr>
      <w:tr w:rsidR="00141C71" w:rsidRPr="00AC10ED" w14:paraId="7F00E0A9" w14:textId="77777777" w:rsidTr="00757751">
        <w:trPr>
          <w:trHeight w:val="291"/>
        </w:trPr>
        <w:tc>
          <w:tcPr>
            <w:tcW w:w="5495" w:type="dxa"/>
            <w:vMerge/>
            <w:vAlign w:val="center"/>
          </w:tcPr>
          <w:p w14:paraId="7F00E0A7" w14:textId="77777777" w:rsidR="00141C71" w:rsidRPr="00AC10ED" w:rsidRDefault="00141C71" w:rsidP="00757751">
            <w:pPr>
              <w:jc w:val="center"/>
              <w:rPr>
                <w:rFonts w:ascii="Segoe UI Light" w:hAnsi="Segoe UI Light"/>
                <w:noProof/>
                <w:lang w:eastAsia="en-GB"/>
              </w:rPr>
            </w:pPr>
          </w:p>
        </w:tc>
        <w:tc>
          <w:tcPr>
            <w:tcW w:w="1168" w:type="dxa"/>
            <w:vMerge/>
            <w:vAlign w:val="center"/>
          </w:tcPr>
          <w:p w14:paraId="7F00E0A8" w14:textId="77777777" w:rsidR="00141C71" w:rsidRPr="00AC10ED" w:rsidRDefault="00141C71" w:rsidP="00757751">
            <w:pPr>
              <w:jc w:val="center"/>
              <w:rPr>
                <w:rFonts w:ascii="Segoe UI Light" w:hAnsi="Segoe UI Light" w:cs="Arial"/>
                <w:b/>
              </w:rPr>
            </w:pPr>
          </w:p>
        </w:tc>
      </w:tr>
    </w:tbl>
    <w:p w14:paraId="7F00E0AA" w14:textId="77777777" w:rsidR="00141C71" w:rsidRPr="00AC10ED" w:rsidRDefault="00141C71" w:rsidP="00E47A37">
      <w:pPr>
        <w:jc w:val="center"/>
        <w:rPr>
          <w:rFonts w:ascii="Segoe UI Light" w:hAnsi="Segoe UI Light" w:cs="Arial"/>
          <w:szCs w:val="24"/>
        </w:rPr>
      </w:pPr>
      <w:r w:rsidRPr="00AC10ED">
        <w:rPr>
          <w:rFonts w:ascii="Segoe UI Light" w:hAnsi="Segoe UI Light" w:cs="Arial"/>
          <w:noProof/>
          <w:lang w:val="en-AU" w:eastAsia="en-AU"/>
        </w:rPr>
        <w:drawing>
          <wp:inline distT="0" distB="0" distL="0" distR="0" wp14:anchorId="7F00E2E6" wp14:editId="6CDE8067">
            <wp:extent cx="3157537" cy="2212975"/>
            <wp:effectExtent l="0" t="0" r="508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537" cy="2212975"/>
                    </a:xfrm>
                    <a:prstGeom prst="rect">
                      <a:avLst/>
                    </a:prstGeom>
                    <a:noFill/>
                    <a:ln>
                      <a:noFill/>
                    </a:ln>
                    <a:effectLst/>
                    <a:extLst/>
                  </pic:spPr>
                </pic:pic>
              </a:graphicData>
            </a:graphic>
          </wp:inline>
        </w:drawing>
      </w:r>
    </w:p>
    <w:p w14:paraId="655AEA76" w14:textId="77777777" w:rsidR="00AC10ED" w:rsidRPr="00AC10ED" w:rsidRDefault="00AC10ED" w:rsidP="00141C71">
      <w:pPr>
        <w:rPr>
          <w:rFonts w:ascii="Segoe UI Light" w:hAnsi="Segoe UI Light"/>
          <w:sz w:val="24"/>
          <w:szCs w:val="24"/>
        </w:rPr>
      </w:pPr>
    </w:p>
    <w:p w14:paraId="6BE1A06F" w14:textId="77777777" w:rsidR="00AC10ED" w:rsidRPr="00AC10ED" w:rsidRDefault="00AC10ED" w:rsidP="00141C71">
      <w:pPr>
        <w:rPr>
          <w:rFonts w:ascii="Segoe UI Light" w:hAnsi="Segoe UI Light"/>
          <w:sz w:val="24"/>
          <w:szCs w:val="24"/>
        </w:rPr>
      </w:pPr>
    </w:p>
    <w:p w14:paraId="58AEA576" w14:textId="77EDF897" w:rsidR="00AC10ED" w:rsidRDefault="00AC10ED" w:rsidP="00AC10ED">
      <w:pPr>
        <w:rPr>
          <w:rFonts w:ascii="Segoe UI Light" w:hAnsi="Segoe UI Light"/>
          <w:sz w:val="24"/>
          <w:szCs w:val="24"/>
        </w:rPr>
      </w:pPr>
      <w:r w:rsidRPr="00AC10ED">
        <w:rPr>
          <w:rFonts w:ascii="Segoe UI Light" w:hAnsi="Segoe UI Light"/>
          <w:sz w:val="24"/>
          <w:szCs w:val="24"/>
        </w:rPr>
        <w:t>Project ID:</w:t>
      </w:r>
      <w:r w:rsidRPr="00AC10ED">
        <w:rPr>
          <w:rFonts w:ascii="Segoe UI Light" w:hAnsi="Segoe UI Light"/>
          <w:sz w:val="24"/>
          <w:szCs w:val="24"/>
        </w:rPr>
        <w:tab/>
      </w:r>
      <w:r w:rsidR="00E23BD1">
        <w:rPr>
          <w:rFonts w:ascii="Segoe UI Light" w:hAnsi="Segoe UI Light"/>
          <w:sz w:val="24"/>
          <w:szCs w:val="24"/>
          <w:highlight w:val="yellow"/>
        </w:rPr>
        <w:t>{</w:t>
      </w:r>
      <w:proofErr w:type="spellStart"/>
      <w:r w:rsidR="00E5232F">
        <w:rPr>
          <w:rFonts w:ascii="Segoe UI Light" w:hAnsi="Segoe UI Light"/>
          <w:sz w:val="24"/>
          <w:szCs w:val="24"/>
          <w:highlight w:val="yellow"/>
        </w:rPr>
        <w:t>first_</w:t>
      </w:r>
      <w:bookmarkStart w:id="4" w:name="_GoBack"/>
      <w:bookmarkEnd w:id="4"/>
      <w:r w:rsidR="00E23BD1">
        <w:rPr>
          <w:rFonts w:ascii="Segoe UI Light" w:hAnsi="Segoe UI Light"/>
          <w:sz w:val="24"/>
          <w:szCs w:val="24"/>
          <w:highlight w:val="yellow"/>
        </w:rPr>
        <w:t>name</w:t>
      </w:r>
      <w:proofErr w:type="spellEnd"/>
      <w:r w:rsidR="00E23BD1">
        <w:rPr>
          <w:rFonts w:ascii="Segoe UI Light" w:hAnsi="Segoe UI Light"/>
          <w:sz w:val="24"/>
          <w:szCs w:val="24"/>
          <w:highlight w:val="yellow"/>
        </w:rPr>
        <w:t>}</w:t>
      </w:r>
      <w:r w:rsidRPr="00AC10ED">
        <w:rPr>
          <w:rFonts w:ascii="Segoe UI Light" w:hAnsi="Segoe UI Light"/>
          <w:sz w:val="24"/>
          <w:szCs w:val="24"/>
          <w:highlight w:val="yellow"/>
        </w:rPr>
        <w:t xml:space="preserve"> (</w:t>
      </w:r>
      <w:proofErr w:type="spellStart"/>
      <w:r w:rsidRPr="00AC10ED">
        <w:rPr>
          <w:rFonts w:ascii="Segoe UI Light" w:hAnsi="Segoe UI Light"/>
          <w:sz w:val="24"/>
          <w:szCs w:val="24"/>
          <w:highlight w:val="yellow"/>
        </w:rPr>
        <w:t>Salesforce</w:t>
      </w:r>
      <w:proofErr w:type="spellEnd"/>
      <w:r w:rsidRPr="00AC10ED">
        <w:rPr>
          <w:rFonts w:ascii="Segoe UI Light" w:hAnsi="Segoe UI Light"/>
          <w:sz w:val="24"/>
          <w:szCs w:val="24"/>
          <w:highlight w:val="yellow"/>
        </w:rPr>
        <w:t xml:space="preserve"> Opportunity ID)</w:t>
      </w:r>
    </w:p>
    <w:p w14:paraId="3CFDAC66" w14:textId="1999D697" w:rsidR="008F34E3" w:rsidRDefault="008F34E3" w:rsidP="008F34E3">
      <w:pPr>
        <w:rPr>
          <w:rFonts w:ascii="Segoe UI Light" w:hAnsi="Segoe UI Light"/>
          <w:sz w:val="24"/>
          <w:szCs w:val="24"/>
        </w:rPr>
      </w:pPr>
      <w:r>
        <w:rPr>
          <w:rFonts w:ascii="Segoe UI Light" w:hAnsi="Segoe UI Light"/>
          <w:sz w:val="24"/>
          <w:szCs w:val="24"/>
        </w:rPr>
        <w:t>Layout</w:t>
      </w:r>
      <w:r w:rsidRPr="00AC10ED">
        <w:rPr>
          <w:rFonts w:ascii="Segoe UI Light" w:hAnsi="Segoe UI Light"/>
          <w:sz w:val="24"/>
          <w:szCs w:val="24"/>
        </w:rPr>
        <w:t xml:space="preserve"> ID:</w:t>
      </w:r>
      <w:r w:rsidRPr="00AC10ED">
        <w:rPr>
          <w:rFonts w:ascii="Segoe UI Light" w:hAnsi="Segoe UI Light"/>
          <w:sz w:val="24"/>
          <w:szCs w:val="24"/>
        </w:rPr>
        <w:tab/>
      </w:r>
      <w:r>
        <w:rPr>
          <w:rFonts w:ascii="Segoe UI Light" w:hAnsi="Segoe UI Light"/>
          <w:sz w:val="24"/>
          <w:szCs w:val="24"/>
          <w:highlight w:val="yellow"/>
        </w:rPr>
        <w:t>AUXXXXXXL01</w:t>
      </w:r>
    </w:p>
    <w:p w14:paraId="65B5D1FA" w14:textId="77777777" w:rsidR="008F34E3" w:rsidRPr="00AC10ED" w:rsidRDefault="008F34E3" w:rsidP="00AC10ED">
      <w:pPr>
        <w:rPr>
          <w:rFonts w:ascii="Segoe UI Light" w:hAnsi="Segoe UI Light"/>
          <w:sz w:val="20"/>
          <w:szCs w:val="20"/>
        </w:rPr>
      </w:pPr>
    </w:p>
    <w:p w14:paraId="7F210A47" w14:textId="77777777" w:rsidR="00AC10ED" w:rsidRPr="00AC10ED" w:rsidRDefault="00AC10ED" w:rsidP="00141C71">
      <w:pPr>
        <w:rPr>
          <w:rFonts w:ascii="Segoe UI Light" w:hAnsi="Segoe UI Light"/>
          <w:sz w:val="24"/>
          <w:szCs w:val="24"/>
        </w:rPr>
      </w:pPr>
    </w:p>
    <w:p w14:paraId="7F00E0AB" w14:textId="47AF989D" w:rsidR="00141C71" w:rsidRPr="00AC10ED" w:rsidRDefault="00141C71" w:rsidP="00141C71">
      <w:pPr>
        <w:rPr>
          <w:rFonts w:ascii="Segoe UI Light" w:hAnsi="Segoe UI Light"/>
          <w:noProof/>
          <w:sz w:val="24"/>
          <w:szCs w:val="24"/>
          <w:lang w:val="en-US" w:eastAsia="sv-SE"/>
        </w:rPr>
      </w:pPr>
      <w:r w:rsidRPr="00AC10ED">
        <w:rPr>
          <w:rFonts w:ascii="Segoe UI Light" w:hAnsi="Segoe UI Light"/>
          <w:sz w:val="24"/>
          <w:szCs w:val="24"/>
        </w:rPr>
        <w:t>Between:</w:t>
      </w:r>
      <w:r w:rsidRPr="00AC10ED">
        <w:rPr>
          <w:rFonts w:ascii="Segoe UI Light" w:hAnsi="Segoe UI Light"/>
          <w:b/>
          <w:noProof/>
          <w:sz w:val="24"/>
          <w:szCs w:val="24"/>
          <w:lang w:val="en-US" w:eastAsia="sv-SE"/>
        </w:rPr>
        <w:t xml:space="preserve"> </w:t>
      </w:r>
      <w:r w:rsidRPr="00AC10ED">
        <w:rPr>
          <w:rFonts w:ascii="Segoe UI Light" w:hAnsi="Segoe UI Light"/>
          <w:b/>
          <w:noProof/>
          <w:sz w:val="24"/>
          <w:szCs w:val="24"/>
          <w:lang w:val="en-US" w:eastAsia="sv-SE"/>
        </w:rPr>
        <w:tab/>
      </w:r>
      <w:r w:rsidRPr="00AC10ED">
        <w:rPr>
          <w:rFonts w:ascii="Segoe UI Light" w:hAnsi="Segoe UI Light"/>
          <w:b/>
          <w:noProof/>
          <w:sz w:val="24"/>
          <w:szCs w:val="24"/>
          <w:highlight w:val="yellow"/>
          <w:lang w:val="en-US" w:eastAsia="sv-SE"/>
        </w:rPr>
        <w:t xml:space="preserve">Company </w:t>
      </w:r>
      <w:r w:rsidRPr="008C1F1F">
        <w:rPr>
          <w:rFonts w:ascii="Segoe UI Light" w:hAnsi="Segoe UI Light"/>
          <w:b/>
          <w:noProof/>
          <w:sz w:val="24"/>
          <w:szCs w:val="24"/>
          <w:highlight w:val="yellow"/>
          <w:lang w:val="en-US" w:eastAsia="sv-SE"/>
        </w:rPr>
        <w:t>Name</w:t>
      </w:r>
      <w:r w:rsidR="008C1F1F" w:rsidRPr="008C1F1F">
        <w:rPr>
          <w:rFonts w:ascii="Segoe UI Light" w:hAnsi="Segoe UI Light"/>
          <w:b/>
          <w:noProof/>
          <w:sz w:val="24"/>
          <w:szCs w:val="24"/>
          <w:highlight w:val="yellow"/>
          <w:lang w:val="en-US" w:eastAsia="sv-SE"/>
        </w:rPr>
        <w:t xml:space="preserve"> (ABN</w:t>
      </w:r>
      <w:r w:rsidR="008C1F1F">
        <w:rPr>
          <w:rFonts w:ascii="Segoe UI Light" w:hAnsi="Segoe UI Light"/>
          <w:b/>
          <w:noProof/>
          <w:sz w:val="24"/>
          <w:szCs w:val="24"/>
          <w:highlight w:val="yellow"/>
          <w:lang w:val="en-US" w:eastAsia="sv-SE"/>
        </w:rPr>
        <w:t xml:space="preserve"> XX XXX XXX XXX</w:t>
      </w:r>
      <w:r w:rsidR="008C1F1F" w:rsidRPr="008C1F1F">
        <w:rPr>
          <w:rFonts w:ascii="Segoe UI Light" w:hAnsi="Segoe UI Light"/>
          <w:b/>
          <w:noProof/>
          <w:sz w:val="24"/>
          <w:szCs w:val="24"/>
          <w:highlight w:val="yellow"/>
          <w:lang w:val="en-US" w:eastAsia="sv-SE"/>
        </w:rPr>
        <w:t>)</w:t>
      </w:r>
      <w:r w:rsidRPr="00AC10ED">
        <w:rPr>
          <w:rFonts w:ascii="Segoe UI Light" w:hAnsi="Segoe UI Light"/>
          <w:b/>
          <w:noProof/>
          <w:sz w:val="24"/>
          <w:szCs w:val="24"/>
          <w:lang w:val="en-US" w:eastAsia="sv-SE"/>
        </w:rPr>
        <w:br/>
      </w:r>
      <w:r w:rsidRPr="00AC10ED">
        <w:rPr>
          <w:rFonts w:ascii="Segoe UI Light" w:hAnsi="Segoe UI Light"/>
          <w:b/>
          <w:noProof/>
          <w:sz w:val="24"/>
          <w:szCs w:val="24"/>
          <w:lang w:val="en-US" w:eastAsia="sv-SE"/>
        </w:rPr>
        <w:tab/>
      </w:r>
      <w:r w:rsidRPr="00AC10ED">
        <w:rPr>
          <w:rFonts w:ascii="Segoe UI Light" w:hAnsi="Segoe UI Light"/>
          <w:noProof/>
          <w:sz w:val="24"/>
          <w:szCs w:val="24"/>
          <w:lang w:val="en-US" w:eastAsia="sv-SE"/>
        </w:rPr>
        <w:tab/>
      </w:r>
      <w:r w:rsidRPr="00AC10ED">
        <w:rPr>
          <w:rFonts w:ascii="Segoe UI Light" w:hAnsi="Segoe UI Light"/>
          <w:noProof/>
          <w:sz w:val="24"/>
          <w:szCs w:val="24"/>
          <w:highlight w:val="yellow"/>
          <w:lang w:val="en-US" w:eastAsia="sv-SE"/>
        </w:rPr>
        <w:t>Address 1</w:t>
      </w:r>
      <w:r w:rsidR="00782725" w:rsidRPr="00AC10ED">
        <w:rPr>
          <w:rFonts w:ascii="Segoe UI Light" w:hAnsi="Segoe UI Light"/>
          <w:noProof/>
          <w:sz w:val="24"/>
          <w:szCs w:val="24"/>
          <w:highlight w:val="yellow"/>
          <w:lang w:val="en-US" w:eastAsia="sv-SE"/>
        </w:rPr>
        <w:t xml:space="preserve"> </w:t>
      </w:r>
      <w:r w:rsidRPr="00AC10ED">
        <w:rPr>
          <w:rFonts w:ascii="Segoe UI Light" w:hAnsi="Segoe UI Light"/>
          <w:noProof/>
          <w:sz w:val="24"/>
          <w:szCs w:val="24"/>
          <w:lang w:val="en-US" w:eastAsia="sv-SE"/>
        </w:rPr>
        <w:br/>
      </w:r>
      <w:r w:rsidRPr="00AC10ED">
        <w:rPr>
          <w:rFonts w:ascii="Segoe UI Light" w:hAnsi="Segoe UI Light"/>
          <w:noProof/>
          <w:sz w:val="24"/>
          <w:szCs w:val="24"/>
          <w:lang w:val="en-US" w:eastAsia="sv-SE"/>
        </w:rPr>
        <w:tab/>
      </w:r>
      <w:r w:rsidRPr="00AC10ED">
        <w:rPr>
          <w:rFonts w:ascii="Segoe UI Light" w:hAnsi="Segoe UI Light"/>
          <w:noProof/>
          <w:sz w:val="24"/>
          <w:szCs w:val="24"/>
          <w:lang w:val="en-US" w:eastAsia="sv-SE"/>
        </w:rPr>
        <w:tab/>
      </w:r>
      <w:r w:rsidRPr="00AC10ED">
        <w:rPr>
          <w:rFonts w:ascii="Segoe UI Light" w:hAnsi="Segoe UI Light"/>
          <w:noProof/>
          <w:sz w:val="24"/>
          <w:szCs w:val="24"/>
          <w:highlight w:val="yellow"/>
          <w:lang w:val="en-US" w:eastAsia="sv-SE"/>
        </w:rPr>
        <w:t>Address 2</w:t>
      </w:r>
      <w:r w:rsidR="00782725" w:rsidRPr="00AC10ED">
        <w:rPr>
          <w:rFonts w:ascii="Segoe UI Light" w:hAnsi="Segoe UI Light"/>
          <w:noProof/>
          <w:sz w:val="24"/>
          <w:szCs w:val="24"/>
          <w:highlight w:val="yellow"/>
          <w:lang w:val="en-US" w:eastAsia="sv-SE"/>
        </w:rPr>
        <w:t xml:space="preserve"> </w:t>
      </w:r>
      <w:r w:rsidRPr="00AC10ED">
        <w:rPr>
          <w:rFonts w:ascii="Segoe UI Light" w:hAnsi="Segoe UI Light"/>
          <w:noProof/>
          <w:color w:val="FF0000"/>
          <w:sz w:val="24"/>
          <w:szCs w:val="24"/>
          <w:lang w:val="en-US" w:eastAsia="sv-SE"/>
        </w:rPr>
        <w:br/>
      </w:r>
      <w:r w:rsidRPr="00AC10ED">
        <w:rPr>
          <w:rFonts w:ascii="Segoe UI Light" w:hAnsi="Segoe UI Light"/>
          <w:noProof/>
          <w:sz w:val="24"/>
          <w:szCs w:val="24"/>
          <w:lang w:val="en-US" w:eastAsia="sv-SE"/>
        </w:rPr>
        <w:tab/>
      </w:r>
      <w:r w:rsidRPr="00AC10ED">
        <w:rPr>
          <w:rFonts w:ascii="Segoe UI Light" w:hAnsi="Segoe UI Light"/>
          <w:noProof/>
          <w:sz w:val="24"/>
          <w:szCs w:val="24"/>
          <w:lang w:val="en-US" w:eastAsia="sv-SE"/>
        </w:rPr>
        <w:tab/>
      </w:r>
      <w:r w:rsidR="008F34E3">
        <w:rPr>
          <w:rFonts w:ascii="Segoe UI Light" w:hAnsi="Segoe UI Light"/>
          <w:noProof/>
          <w:sz w:val="24"/>
          <w:szCs w:val="24"/>
          <w:lang w:val="en-US" w:eastAsia="sv-SE"/>
        </w:rPr>
        <w:t>Australia</w:t>
      </w:r>
    </w:p>
    <w:p w14:paraId="7F00E0AC" w14:textId="11910D71" w:rsidR="00141C71" w:rsidRPr="00AC10ED" w:rsidRDefault="00081001" w:rsidP="00E47A37">
      <w:pPr>
        <w:ind w:left="709" w:firstLine="709"/>
        <w:rPr>
          <w:rFonts w:ascii="Segoe UI Light" w:hAnsi="Segoe UI Light"/>
          <w:noProof/>
          <w:sz w:val="24"/>
          <w:szCs w:val="24"/>
          <w:lang w:val="en-US" w:eastAsia="sv-SE"/>
        </w:rPr>
      </w:pPr>
      <w:r w:rsidRPr="00AC10ED">
        <w:rPr>
          <w:rFonts w:ascii="Segoe UI Light" w:hAnsi="Segoe UI Light"/>
          <w:b/>
          <w:noProof/>
          <w:sz w:val="24"/>
          <w:szCs w:val="24"/>
          <w:lang w:val="en-US" w:eastAsia="sv-SE"/>
        </w:rPr>
        <w:tab/>
      </w:r>
      <w:r w:rsidRPr="00AC10ED">
        <w:rPr>
          <w:rFonts w:ascii="Segoe UI Light" w:hAnsi="Segoe UI Light"/>
          <w:b/>
          <w:noProof/>
          <w:sz w:val="24"/>
          <w:szCs w:val="24"/>
          <w:lang w:val="en-US" w:eastAsia="sv-SE"/>
        </w:rPr>
        <w:tab/>
      </w:r>
      <w:r w:rsidR="00AC10ED" w:rsidRPr="00AC10ED">
        <w:rPr>
          <w:rFonts w:ascii="Segoe UI Light" w:hAnsi="Segoe UI Light"/>
          <w:b/>
          <w:noProof/>
          <w:sz w:val="24"/>
          <w:szCs w:val="24"/>
          <w:lang w:val="en-US" w:eastAsia="sv-SE"/>
        </w:rPr>
        <w:tab/>
      </w:r>
      <w:r w:rsidR="00AC10ED" w:rsidRPr="00AC10ED">
        <w:rPr>
          <w:rFonts w:ascii="Segoe UI Light" w:hAnsi="Segoe UI Light"/>
          <w:b/>
          <w:noProof/>
          <w:sz w:val="24"/>
          <w:szCs w:val="24"/>
          <w:lang w:val="en-US" w:eastAsia="sv-SE"/>
        </w:rPr>
        <w:tab/>
      </w:r>
      <w:r w:rsidRPr="00AC10ED">
        <w:rPr>
          <w:rFonts w:ascii="Segoe UI Light" w:hAnsi="Segoe UI Light"/>
          <w:b/>
          <w:noProof/>
          <w:sz w:val="24"/>
          <w:szCs w:val="24"/>
          <w:lang w:val="en-US" w:eastAsia="sv-SE"/>
        </w:rPr>
        <w:t xml:space="preserve">hereinafter referred to as </w:t>
      </w:r>
      <w:r w:rsidRPr="00AC10ED">
        <w:rPr>
          <w:rFonts w:ascii="Segoe UI Light" w:hAnsi="Segoe UI Light"/>
          <w:noProof/>
          <w:sz w:val="24"/>
          <w:szCs w:val="24"/>
          <w:lang w:val="en-US" w:eastAsia="sv-SE"/>
        </w:rPr>
        <w:t>“Buyer”</w:t>
      </w:r>
      <w:r w:rsidR="00141C71" w:rsidRPr="00AC10ED">
        <w:rPr>
          <w:rFonts w:ascii="Segoe UI Light" w:hAnsi="Segoe UI Light"/>
          <w:b/>
          <w:noProof/>
          <w:sz w:val="24"/>
          <w:szCs w:val="24"/>
          <w:lang w:val="en-US" w:eastAsia="sv-SE"/>
        </w:rPr>
        <w:tab/>
      </w:r>
    </w:p>
    <w:p w14:paraId="7F00E0AD" w14:textId="77777777" w:rsidR="00081001" w:rsidRPr="00AC10ED" w:rsidRDefault="00081001" w:rsidP="00081001">
      <w:pPr>
        <w:ind w:left="709" w:firstLine="709"/>
        <w:rPr>
          <w:rFonts w:ascii="Segoe UI Light" w:hAnsi="Segoe UI Light"/>
          <w:b/>
          <w:noProof/>
          <w:sz w:val="24"/>
          <w:szCs w:val="24"/>
          <w:lang w:val="en-US" w:eastAsia="sv-SE"/>
        </w:rPr>
      </w:pPr>
      <w:r w:rsidRPr="00AC10ED">
        <w:rPr>
          <w:rFonts w:ascii="Segoe UI Light" w:hAnsi="Segoe UI Light"/>
          <w:noProof/>
          <w:sz w:val="24"/>
          <w:szCs w:val="24"/>
          <w:lang w:val="en-AU" w:eastAsia="en-AU"/>
        </w:rPr>
        <w:drawing>
          <wp:inline distT="0" distB="0" distL="0" distR="0" wp14:anchorId="7F00E2E8" wp14:editId="7F00E2E9">
            <wp:extent cx="1999615" cy="713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9615" cy="713105"/>
                    </a:xfrm>
                    <a:prstGeom prst="rect">
                      <a:avLst/>
                    </a:prstGeom>
                    <a:noFill/>
                  </pic:spPr>
                </pic:pic>
              </a:graphicData>
            </a:graphic>
          </wp:inline>
        </w:drawing>
      </w:r>
    </w:p>
    <w:p w14:paraId="7F00E0AE" w14:textId="77777777" w:rsidR="00141C71" w:rsidRPr="00AC10ED" w:rsidRDefault="00081001" w:rsidP="00081001">
      <w:pPr>
        <w:ind w:left="709" w:firstLine="709"/>
        <w:rPr>
          <w:rFonts w:ascii="Segoe UI Light" w:hAnsi="Segoe UI Light"/>
          <w:noProof/>
          <w:sz w:val="24"/>
          <w:szCs w:val="24"/>
          <w:lang w:val="en-US" w:eastAsia="sv-SE"/>
        </w:rPr>
      </w:pPr>
      <w:r w:rsidRPr="00AC10ED">
        <w:rPr>
          <w:rFonts w:ascii="Segoe UI Light" w:hAnsi="Segoe UI Light"/>
          <w:noProof/>
          <w:sz w:val="24"/>
          <w:szCs w:val="24"/>
          <w:lang w:val="en-US" w:eastAsia="sv-SE"/>
        </w:rPr>
        <w:t xml:space="preserve"> </w:t>
      </w:r>
    </w:p>
    <w:p w14:paraId="7F00E0AF" w14:textId="38E516FC" w:rsidR="00141C71" w:rsidRPr="00AC10ED" w:rsidRDefault="00141C71" w:rsidP="00141C71">
      <w:pPr>
        <w:rPr>
          <w:rFonts w:ascii="Segoe UI Light" w:hAnsi="Segoe UI Light"/>
          <w:b/>
          <w:noProof/>
          <w:sz w:val="24"/>
          <w:szCs w:val="24"/>
          <w:lang w:val="en-US" w:eastAsia="sv-SE"/>
        </w:rPr>
      </w:pPr>
      <w:r w:rsidRPr="00AC10ED">
        <w:rPr>
          <w:rFonts w:ascii="Segoe UI Light" w:hAnsi="Segoe UI Light"/>
          <w:noProof/>
          <w:sz w:val="24"/>
          <w:szCs w:val="24"/>
          <w:lang w:val="en-US" w:eastAsia="sv-SE"/>
        </w:rPr>
        <w:t xml:space="preserve">And: </w:t>
      </w:r>
      <w:r w:rsidRPr="00AC10ED">
        <w:rPr>
          <w:rFonts w:ascii="Segoe UI Light" w:hAnsi="Segoe UI Light"/>
          <w:noProof/>
          <w:sz w:val="24"/>
          <w:szCs w:val="24"/>
          <w:lang w:val="en-US" w:eastAsia="sv-SE"/>
        </w:rPr>
        <w:tab/>
      </w:r>
      <w:r w:rsidRPr="00AC10ED">
        <w:rPr>
          <w:rFonts w:ascii="Segoe UI Light" w:hAnsi="Segoe UI Light"/>
          <w:noProof/>
          <w:sz w:val="24"/>
          <w:szCs w:val="24"/>
          <w:lang w:val="en-US" w:eastAsia="sv-SE"/>
        </w:rPr>
        <w:tab/>
      </w:r>
      <w:r w:rsidR="00D6775E" w:rsidRPr="00AC10ED">
        <w:rPr>
          <w:rFonts w:ascii="Segoe UI Light" w:hAnsi="Segoe UI Light"/>
          <w:b/>
          <w:noProof/>
          <w:sz w:val="24"/>
          <w:szCs w:val="24"/>
          <w:lang w:val="en-US" w:eastAsia="sv-SE"/>
        </w:rPr>
        <w:t>John</w:t>
      </w:r>
      <w:r w:rsidR="004028F6" w:rsidRPr="00AC10ED">
        <w:rPr>
          <w:rFonts w:ascii="Segoe UI Light" w:hAnsi="Segoe UI Light"/>
          <w:b/>
          <w:noProof/>
          <w:sz w:val="24"/>
          <w:szCs w:val="24"/>
          <w:lang w:val="en-US" w:eastAsia="sv-SE"/>
        </w:rPr>
        <w:t xml:space="preserve"> Bean Technologies Australia Limited</w:t>
      </w:r>
      <w:r w:rsidR="008C1F1F">
        <w:rPr>
          <w:rFonts w:ascii="Segoe UI Light" w:hAnsi="Segoe UI Light"/>
          <w:b/>
          <w:noProof/>
          <w:sz w:val="24"/>
          <w:szCs w:val="24"/>
          <w:lang w:val="en-US" w:eastAsia="sv-SE"/>
        </w:rPr>
        <w:t xml:space="preserve"> </w:t>
      </w:r>
      <w:r w:rsidR="008C1F1F">
        <w:rPr>
          <w:rFonts w:ascii="Segoe UI Light" w:hAnsi="Segoe UI Light"/>
          <w:b/>
          <w:noProof/>
          <w:sz w:val="24"/>
          <w:szCs w:val="24"/>
          <w:lang w:val="en-US" w:eastAsia="sv-SE"/>
        </w:rPr>
        <w:tab/>
        <w:t>(ABN 88 127 499 085)</w:t>
      </w:r>
    </w:p>
    <w:p w14:paraId="7F00E0B0" w14:textId="77A750BC" w:rsidR="00141C71" w:rsidRPr="00AC10ED" w:rsidRDefault="00141C71" w:rsidP="00141C71">
      <w:pPr>
        <w:rPr>
          <w:rFonts w:ascii="Segoe UI Light" w:hAnsi="Segoe UI Light"/>
          <w:noProof/>
          <w:sz w:val="24"/>
          <w:szCs w:val="24"/>
          <w:lang w:val="en-US" w:eastAsia="sv-SE"/>
        </w:rPr>
      </w:pPr>
      <w:r w:rsidRPr="00AC10ED">
        <w:rPr>
          <w:rFonts w:ascii="Segoe UI Light" w:hAnsi="Segoe UI Light"/>
          <w:b/>
          <w:noProof/>
          <w:sz w:val="24"/>
          <w:szCs w:val="24"/>
          <w:lang w:val="en-US" w:eastAsia="sv-SE"/>
        </w:rPr>
        <w:tab/>
      </w:r>
      <w:r w:rsidRPr="00AC10ED">
        <w:rPr>
          <w:rFonts w:ascii="Segoe UI Light" w:hAnsi="Segoe UI Light"/>
          <w:b/>
          <w:noProof/>
          <w:sz w:val="24"/>
          <w:szCs w:val="24"/>
          <w:lang w:val="en-US" w:eastAsia="sv-SE"/>
        </w:rPr>
        <w:tab/>
      </w:r>
      <w:r w:rsidR="008C1F1F">
        <w:rPr>
          <w:rFonts w:ascii="Segoe UI Light" w:hAnsi="Segoe UI Light"/>
          <w:noProof/>
          <w:sz w:val="24"/>
          <w:szCs w:val="24"/>
          <w:lang w:val="en-US" w:eastAsia="sv-SE"/>
        </w:rPr>
        <w:t>Suite 2.03, Level 2, 126 Church Street</w:t>
      </w:r>
    </w:p>
    <w:p w14:paraId="7F00E0B2" w14:textId="374EA5CC" w:rsidR="00141C71" w:rsidRPr="00AC10ED" w:rsidRDefault="00141C71" w:rsidP="00141C71">
      <w:pPr>
        <w:rPr>
          <w:rFonts w:ascii="Segoe UI Light" w:hAnsi="Segoe UI Light"/>
          <w:noProof/>
          <w:sz w:val="24"/>
          <w:szCs w:val="24"/>
          <w:lang w:val="en-US" w:eastAsia="sv-SE"/>
        </w:rPr>
      </w:pPr>
      <w:r w:rsidRPr="00AC10ED">
        <w:rPr>
          <w:rFonts w:ascii="Segoe UI Light" w:hAnsi="Segoe UI Light"/>
          <w:noProof/>
          <w:sz w:val="24"/>
          <w:szCs w:val="24"/>
          <w:lang w:val="en-US" w:eastAsia="sv-SE"/>
        </w:rPr>
        <w:tab/>
      </w:r>
      <w:r w:rsidRPr="00AC10ED">
        <w:rPr>
          <w:rFonts w:ascii="Segoe UI Light" w:hAnsi="Segoe UI Light"/>
          <w:noProof/>
          <w:sz w:val="24"/>
          <w:szCs w:val="24"/>
          <w:lang w:val="en-US" w:eastAsia="sv-SE"/>
        </w:rPr>
        <w:tab/>
      </w:r>
      <w:r w:rsidR="008C1F1F">
        <w:rPr>
          <w:rFonts w:ascii="Segoe UI Light" w:hAnsi="Segoe UI Light"/>
          <w:noProof/>
          <w:sz w:val="24"/>
          <w:szCs w:val="24"/>
          <w:lang w:val="en-US" w:eastAsia="sv-SE"/>
        </w:rPr>
        <w:t>Parramatta NSW 2150</w:t>
      </w:r>
    </w:p>
    <w:p w14:paraId="7F00E0B3" w14:textId="4D1EF448" w:rsidR="00081001" w:rsidRPr="00AC10ED" w:rsidRDefault="00141C71" w:rsidP="00081001">
      <w:pPr>
        <w:rPr>
          <w:rFonts w:ascii="Segoe UI Light" w:hAnsi="Segoe UI Light"/>
          <w:noProof/>
          <w:sz w:val="24"/>
          <w:szCs w:val="24"/>
          <w:lang w:val="en-US" w:eastAsia="sv-SE"/>
        </w:rPr>
      </w:pPr>
      <w:r w:rsidRPr="00AC10ED">
        <w:rPr>
          <w:rFonts w:ascii="Segoe UI Light" w:hAnsi="Segoe UI Light"/>
          <w:noProof/>
          <w:sz w:val="24"/>
          <w:szCs w:val="24"/>
          <w:lang w:val="en-US" w:eastAsia="sv-SE"/>
        </w:rPr>
        <w:tab/>
      </w:r>
      <w:r w:rsidRPr="00AC10ED">
        <w:rPr>
          <w:rFonts w:ascii="Segoe UI Light" w:hAnsi="Segoe UI Light"/>
          <w:noProof/>
          <w:sz w:val="24"/>
          <w:szCs w:val="24"/>
          <w:lang w:val="en-US" w:eastAsia="sv-SE"/>
        </w:rPr>
        <w:tab/>
      </w:r>
      <w:r w:rsidR="00D6775E" w:rsidRPr="00AC10ED">
        <w:rPr>
          <w:rFonts w:ascii="Segoe UI Light" w:hAnsi="Segoe UI Light"/>
          <w:noProof/>
          <w:sz w:val="24"/>
          <w:szCs w:val="24"/>
          <w:lang w:val="en-US" w:eastAsia="sv-SE"/>
        </w:rPr>
        <w:t>Australia</w:t>
      </w:r>
      <w:r w:rsidR="00D6775E" w:rsidRPr="00AC10ED">
        <w:rPr>
          <w:rFonts w:ascii="Segoe UI Light" w:hAnsi="Segoe UI Light"/>
          <w:noProof/>
          <w:sz w:val="24"/>
          <w:szCs w:val="24"/>
          <w:lang w:val="en-US" w:eastAsia="sv-SE"/>
        </w:rPr>
        <w:tab/>
      </w:r>
      <w:r w:rsidR="00D6775E" w:rsidRPr="00AC10ED">
        <w:rPr>
          <w:rFonts w:ascii="Segoe UI Light" w:hAnsi="Segoe UI Light"/>
          <w:noProof/>
          <w:sz w:val="24"/>
          <w:szCs w:val="24"/>
          <w:lang w:val="en-US" w:eastAsia="sv-SE"/>
        </w:rPr>
        <w:tab/>
      </w:r>
      <w:r w:rsidR="00081001" w:rsidRPr="00AC10ED">
        <w:rPr>
          <w:rFonts w:ascii="Segoe UI Light" w:hAnsi="Segoe UI Light"/>
          <w:noProof/>
          <w:sz w:val="24"/>
          <w:szCs w:val="24"/>
          <w:lang w:val="en-US" w:eastAsia="sv-SE"/>
        </w:rPr>
        <w:tab/>
      </w:r>
      <w:r w:rsidRPr="00AC10ED">
        <w:rPr>
          <w:rFonts w:ascii="Segoe UI Light" w:hAnsi="Segoe UI Light"/>
          <w:b/>
          <w:noProof/>
          <w:sz w:val="24"/>
          <w:szCs w:val="24"/>
          <w:lang w:val="en-US" w:eastAsia="sv-SE"/>
        </w:rPr>
        <w:t xml:space="preserve">hereinafter referred to as </w:t>
      </w:r>
      <w:r w:rsidRPr="00AC10ED">
        <w:rPr>
          <w:rFonts w:ascii="Segoe UI Light" w:hAnsi="Segoe UI Light"/>
          <w:noProof/>
          <w:sz w:val="24"/>
          <w:szCs w:val="24"/>
          <w:lang w:val="en-US" w:eastAsia="sv-SE"/>
        </w:rPr>
        <w:t>“Seller”</w:t>
      </w:r>
    </w:p>
    <w:p w14:paraId="7F00E0BB" w14:textId="27F78520" w:rsidR="00CB0B6D" w:rsidRPr="008F34E3" w:rsidRDefault="00081001" w:rsidP="008F34E3">
      <w:pPr>
        <w:ind w:left="709" w:firstLine="709"/>
        <w:rPr>
          <w:rFonts w:ascii="Segoe UI Light" w:hAnsi="Segoe UI Light"/>
          <w:sz w:val="24"/>
          <w:szCs w:val="24"/>
        </w:rPr>
      </w:pPr>
      <w:r w:rsidRPr="00AC10ED">
        <w:rPr>
          <w:rFonts w:ascii="Segoe UI Light" w:hAnsi="Segoe UI Light"/>
          <w:noProof/>
          <w:lang w:val="en-US" w:eastAsia="sv-SE"/>
        </w:rPr>
        <w:t xml:space="preserve"> </w:t>
      </w:r>
      <w:r w:rsidR="00787B48">
        <w:rPr>
          <w:noProof/>
          <w:lang w:val="en-AU" w:eastAsia="en-AU"/>
        </w:rPr>
        <w:drawing>
          <wp:inline distT="0" distB="0" distL="0" distR="0" wp14:anchorId="424417EF" wp14:editId="65C58689">
            <wp:extent cx="1430146" cy="86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30146" cy="868680"/>
                    </a:xfrm>
                    <a:prstGeom prst="rect">
                      <a:avLst/>
                    </a:prstGeom>
                  </pic:spPr>
                </pic:pic>
              </a:graphicData>
            </a:graphic>
          </wp:inline>
        </w:drawing>
      </w:r>
    </w:p>
    <w:sdt>
      <w:sdtPr>
        <w:rPr>
          <w:rFonts w:ascii="Segoe UI Light" w:eastAsia="Times New Roman" w:hAnsi="Segoe UI Light" w:cs="Times New Roman"/>
          <w:b w:val="0"/>
          <w:bCs w:val="0"/>
          <w:color w:val="auto"/>
          <w:sz w:val="22"/>
          <w:szCs w:val="22"/>
          <w:lang w:val="en-GB" w:eastAsia="en-US"/>
        </w:rPr>
        <w:id w:val="909053247"/>
        <w:docPartObj>
          <w:docPartGallery w:val="Table of Contents"/>
          <w:docPartUnique/>
        </w:docPartObj>
      </w:sdtPr>
      <w:sdtEndPr>
        <w:rPr>
          <w:noProof/>
          <w:sz w:val="24"/>
          <w:szCs w:val="24"/>
        </w:rPr>
      </w:sdtEndPr>
      <w:sdtContent>
        <w:p w14:paraId="7F00E0BC" w14:textId="77777777" w:rsidR="006303D5" w:rsidRPr="00AC10ED" w:rsidRDefault="00141C71" w:rsidP="006303D5">
          <w:pPr>
            <w:pStyle w:val="TOCHeading"/>
            <w:rPr>
              <w:rFonts w:ascii="Segoe UI Light" w:eastAsiaTheme="minorEastAsia" w:hAnsi="Segoe UI Light" w:cstheme="minorBidi"/>
              <w:noProof/>
              <w:lang w:eastAsia="sv-SE"/>
            </w:rPr>
          </w:pPr>
          <w:r w:rsidRPr="00AC10ED">
            <w:rPr>
              <w:rFonts w:ascii="Segoe UI Light" w:hAnsi="Segoe UI Light"/>
            </w:rPr>
            <w:t>Contents</w:t>
          </w:r>
          <w:r w:rsidRPr="00AC10ED">
            <w:rPr>
              <w:rFonts w:ascii="Segoe UI Light" w:hAnsi="Segoe UI Light"/>
            </w:rPr>
            <w:fldChar w:fldCharType="begin"/>
          </w:r>
          <w:r w:rsidRPr="00AC10ED">
            <w:rPr>
              <w:rFonts w:ascii="Segoe UI Light" w:hAnsi="Segoe UI Light"/>
            </w:rPr>
            <w:instrText xml:space="preserve"> TOC \o "1-3" \h \z \u </w:instrText>
          </w:r>
          <w:r w:rsidRPr="00AC10ED">
            <w:rPr>
              <w:rFonts w:ascii="Segoe UI Light" w:hAnsi="Segoe UI Light"/>
            </w:rPr>
            <w:fldChar w:fldCharType="separate"/>
          </w:r>
        </w:p>
        <w:p w14:paraId="7F00E0BD" w14:textId="77777777"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293" w:history="1">
            <w:r w:rsidR="006303D5" w:rsidRPr="00AC10ED">
              <w:rPr>
                <w:rStyle w:val="Hyperlink"/>
                <w:rFonts w:ascii="Segoe UI Light" w:hAnsi="Segoe UI Light"/>
                <w:noProof/>
              </w:rPr>
              <w:t>Product Specification</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_Toc390325293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3</w:t>
            </w:r>
            <w:r w:rsidR="006303D5" w:rsidRPr="00AC10ED">
              <w:rPr>
                <w:rFonts w:ascii="Segoe UI Light" w:hAnsi="Segoe UI Light"/>
                <w:noProof/>
                <w:webHidden/>
              </w:rPr>
              <w:fldChar w:fldCharType="end"/>
            </w:r>
          </w:hyperlink>
        </w:p>
        <w:p w14:paraId="7F00E0BE" w14:textId="77777777"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294" w:history="1">
            <w:r w:rsidR="006303D5" w:rsidRPr="00AC10ED">
              <w:rPr>
                <w:rStyle w:val="Hyperlink"/>
                <w:rFonts w:ascii="Segoe UI Light" w:hAnsi="Segoe UI Light"/>
                <w:noProof/>
              </w:rPr>
              <w:t>Equipment Specification</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_Toc390325294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4</w:t>
            </w:r>
            <w:r w:rsidR="006303D5" w:rsidRPr="00AC10ED">
              <w:rPr>
                <w:rFonts w:ascii="Segoe UI Light" w:hAnsi="Segoe UI Light"/>
                <w:noProof/>
                <w:webHidden/>
              </w:rPr>
              <w:fldChar w:fldCharType="end"/>
            </w:r>
          </w:hyperlink>
        </w:p>
        <w:p w14:paraId="7F00E0BF" w14:textId="77777777"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295" w:history="1">
            <w:r w:rsidR="006303D5" w:rsidRPr="00AC10ED">
              <w:rPr>
                <w:rStyle w:val="Hyperlink"/>
                <w:rFonts w:ascii="Segoe UI Light" w:hAnsi="Segoe UI Light"/>
                <w:noProof/>
              </w:rPr>
              <w:t>Terms of Payment</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_Toc390325295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6</w:t>
            </w:r>
            <w:r w:rsidR="006303D5" w:rsidRPr="00AC10ED">
              <w:rPr>
                <w:rFonts w:ascii="Segoe UI Light" w:hAnsi="Segoe UI Light"/>
                <w:noProof/>
                <w:webHidden/>
              </w:rPr>
              <w:fldChar w:fldCharType="end"/>
            </w:r>
          </w:hyperlink>
        </w:p>
        <w:p w14:paraId="7F00E0C0" w14:textId="77777777"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296" w:history="1">
            <w:r w:rsidR="006303D5" w:rsidRPr="00AC10ED">
              <w:rPr>
                <w:rStyle w:val="Hyperlink"/>
                <w:rFonts w:ascii="Segoe UI Light" w:hAnsi="Segoe UI Light"/>
                <w:noProof/>
              </w:rPr>
              <w:t>Delivery</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_Toc390325296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7</w:t>
            </w:r>
            <w:r w:rsidR="006303D5" w:rsidRPr="00AC10ED">
              <w:rPr>
                <w:rFonts w:ascii="Segoe UI Light" w:hAnsi="Segoe UI Light"/>
                <w:noProof/>
                <w:webHidden/>
              </w:rPr>
              <w:fldChar w:fldCharType="end"/>
            </w:r>
          </w:hyperlink>
        </w:p>
        <w:p w14:paraId="7F00E0C1" w14:textId="45F1D59D"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297" w:history="1">
            <w:r w:rsidR="006303D5" w:rsidRPr="00AC10ED">
              <w:rPr>
                <w:rStyle w:val="Hyperlink"/>
                <w:rFonts w:ascii="Segoe UI Light" w:hAnsi="Segoe UI Light"/>
                <w:noProof/>
              </w:rPr>
              <w:t>Installation &amp; Commis</w:t>
            </w:r>
            <w:r w:rsidR="00940500" w:rsidRPr="00AC10ED">
              <w:rPr>
                <w:rStyle w:val="Hyperlink"/>
                <w:rFonts w:ascii="Segoe UI Light" w:hAnsi="Segoe UI Light"/>
                <w:noProof/>
              </w:rPr>
              <w:t>s</w:t>
            </w:r>
            <w:r w:rsidR="006303D5" w:rsidRPr="00AC10ED">
              <w:rPr>
                <w:rStyle w:val="Hyperlink"/>
                <w:rFonts w:ascii="Segoe UI Light" w:hAnsi="Segoe UI Light"/>
                <w:noProof/>
              </w:rPr>
              <w:t>ioning</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_Toc390325297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7</w:t>
            </w:r>
            <w:r w:rsidR="006303D5" w:rsidRPr="00AC10ED">
              <w:rPr>
                <w:rFonts w:ascii="Segoe UI Light" w:hAnsi="Segoe UI Light"/>
                <w:noProof/>
                <w:webHidden/>
              </w:rPr>
              <w:fldChar w:fldCharType="end"/>
            </w:r>
          </w:hyperlink>
        </w:p>
        <w:p w14:paraId="7F00E0C2" w14:textId="77777777"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298" w:history="1">
            <w:r w:rsidR="006303D5" w:rsidRPr="00AC10ED">
              <w:rPr>
                <w:rStyle w:val="Hyperlink"/>
                <w:rFonts w:ascii="Segoe UI Light" w:hAnsi="Segoe UI Light"/>
                <w:noProof/>
              </w:rPr>
              <w:t>Terms &amp; Conditions</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_Toc390325298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7</w:t>
            </w:r>
            <w:r w:rsidR="006303D5" w:rsidRPr="00AC10ED">
              <w:rPr>
                <w:rFonts w:ascii="Segoe UI Light" w:hAnsi="Segoe UI Light"/>
                <w:noProof/>
                <w:webHidden/>
              </w:rPr>
              <w:fldChar w:fldCharType="end"/>
            </w:r>
          </w:hyperlink>
        </w:p>
        <w:p w14:paraId="7F00E0C3" w14:textId="77777777"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299" w:history="1">
            <w:r w:rsidR="006303D5" w:rsidRPr="00AC10ED">
              <w:rPr>
                <w:rStyle w:val="Hyperlink"/>
                <w:rFonts w:ascii="Segoe UI Light" w:hAnsi="Segoe UI Light"/>
                <w:noProof/>
              </w:rPr>
              <w:t>Approval &amp; Acceptance</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_Toc390325299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10</w:t>
            </w:r>
            <w:r w:rsidR="006303D5" w:rsidRPr="00AC10ED">
              <w:rPr>
                <w:rFonts w:ascii="Segoe UI Light" w:hAnsi="Segoe UI Light"/>
                <w:noProof/>
                <w:webHidden/>
              </w:rPr>
              <w:fldChar w:fldCharType="end"/>
            </w:r>
          </w:hyperlink>
        </w:p>
        <w:p w14:paraId="7F00E0C4" w14:textId="77777777" w:rsidR="006303D5" w:rsidRPr="00AC10ED" w:rsidRDefault="006A0738">
          <w:pPr>
            <w:pStyle w:val="TOC1"/>
            <w:rPr>
              <w:rFonts w:ascii="Segoe UI Light" w:eastAsiaTheme="minorEastAsia" w:hAnsi="Segoe UI Light" w:cstheme="minorBidi"/>
              <w:noProof/>
              <w:color w:val="auto"/>
              <w:szCs w:val="22"/>
              <w:lang w:val="sv-SE" w:eastAsia="sv-SE"/>
            </w:rPr>
          </w:pPr>
          <w:hyperlink w:anchor="_Toc390325300" w:history="1">
            <w:r w:rsidR="006303D5" w:rsidRPr="00AC10ED">
              <w:rPr>
                <w:rStyle w:val="Hyperlink"/>
                <w:rFonts w:ascii="Segoe UI Light" w:hAnsi="Segoe UI Light"/>
                <w:noProof/>
              </w:rPr>
              <w:t>Appendix</w:t>
            </w:r>
            <w:r w:rsidR="006303D5" w:rsidRPr="00AC10ED">
              <w:rPr>
                <w:rFonts w:ascii="Segoe UI Light" w:hAnsi="Segoe UI Light"/>
                <w:noProof/>
                <w:webHidden/>
              </w:rPr>
              <w:tab/>
            </w:r>
            <w:r w:rsidR="006303D5" w:rsidRPr="00AC10ED">
              <w:rPr>
                <w:rFonts w:ascii="Segoe UI Light" w:hAnsi="Segoe UI Light"/>
                <w:noProof/>
                <w:webHidden/>
              </w:rPr>
              <w:fldChar w:fldCharType="begin"/>
            </w:r>
            <w:r w:rsidR="006303D5" w:rsidRPr="00AC10ED">
              <w:rPr>
                <w:rFonts w:ascii="Segoe UI Light" w:hAnsi="Segoe UI Light"/>
                <w:noProof/>
                <w:webHidden/>
              </w:rPr>
              <w:instrText xml:space="preserve"> PAGEREF _Toc390325300 \h </w:instrText>
            </w:r>
            <w:r w:rsidR="006303D5" w:rsidRPr="00AC10ED">
              <w:rPr>
                <w:rFonts w:ascii="Segoe UI Light" w:hAnsi="Segoe UI Light"/>
                <w:noProof/>
                <w:webHidden/>
              </w:rPr>
            </w:r>
            <w:r w:rsidR="006303D5" w:rsidRPr="00AC10ED">
              <w:rPr>
                <w:rFonts w:ascii="Segoe UI Light" w:hAnsi="Segoe UI Light"/>
                <w:noProof/>
                <w:webHidden/>
              </w:rPr>
              <w:fldChar w:fldCharType="separate"/>
            </w:r>
            <w:r w:rsidR="002E7058">
              <w:rPr>
                <w:rFonts w:ascii="Segoe UI Light" w:hAnsi="Segoe UI Light"/>
                <w:noProof/>
                <w:webHidden/>
              </w:rPr>
              <w:t>11</w:t>
            </w:r>
            <w:r w:rsidR="006303D5" w:rsidRPr="00AC10ED">
              <w:rPr>
                <w:rFonts w:ascii="Segoe UI Light" w:hAnsi="Segoe UI Light"/>
                <w:noProof/>
                <w:webHidden/>
              </w:rPr>
              <w:fldChar w:fldCharType="end"/>
            </w:r>
          </w:hyperlink>
        </w:p>
        <w:p w14:paraId="7F00E0C5" w14:textId="77777777" w:rsidR="00CB0B6D" w:rsidRPr="00AC10ED" w:rsidRDefault="00141C71" w:rsidP="006303D5">
          <w:pPr>
            <w:spacing w:before="0" w:after="0"/>
            <w:rPr>
              <w:rFonts w:ascii="Segoe UI Light" w:hAnsi="Segoe UI Light"/>
              <w:noProof/>
              <w:sz w:val="24"/>
              <w:szCs w:val="24"/>
            </w:rPr>
          </w:pPr>
          <w:r w:rsidRPr="00AC10ED">
            <w:rPr>
              <w:rFonts w:ascii="Segoe UI Light" w:hAnsi="Segoe UI Light"/>
              <w:b/>
              <w:bCs/>
              <w:noProof/>
              <w:sz w:val="24"/>
              <w:szCs w:val="24"/>
            </w:rPr>
            <w:fldChar w:fldCharType="end"/>
          </w:r>
        </w:p>
      </w:sdtContent>
    </w:sdt>
    <w:bookmarkStart w:id="5" w:name="_Ref380500386" w:displacedByCustomXml="prev"/>
    <w:bookmarkStart w:id="6" w:name="_Toc384294103" w:displacedByCustomXml="prev"/>
    <w:p w14:paraId="42A89F2B" w14:textId="77777777" w:rsidR="00C11898" w:rsidRPr="00AC10ED" w:rsidRDefault="00C11898">
      <w:pPr>
        <w:rPr>
          <w:rFonts w:ascii="Segoe UI Light" w:hAnsi="Segoe UI Light"/>
          <w:b/>
          <w:bCs/>
          <w:noProof/>
          <w:sz w:val="24"/>
          <w:szCs w:val="24"/>
        </w:rPr>
      </w:pPr>
    </w:p>
    <w:p w14:paraId="59EEFCC7" w14:textId="77777777" w:rsidR="00C11898" w:rsidRPr="00AC10ED" w:rsidRDefault="00C11898">
      <w:pPr>
        <w:rPr>
          <w:rFonts w:ascii="Segoe UI Light" w:hAnsi="Segoe UI Light"/>
          <w:b/>
          <w:bCs/>
          <w:noProof/>
          <w:sz w:val="24"/>
          <w:szCs w:val="24"/>
        </w:rPr>
      </w:pPr>
    </w:p>
    <w:p w14:paraId="2268F381" w14:textId="77777777" w:rsidR="00C11898" w:rsidRPr="00AC10ED" w:rsidRDefault="00C11898" w:rsidP="00C11898">
      <w:pPr>
        <w:jc w:val="both"/>
        <w:rPr>
          <w:rFonts w:ascii="Segoe UI Light" w:hAnsi="Segoe UI Light"/>
          <w:b/>
          <w:bCs/>
          <w:noProof/>
          <w:sz w:val="24"/>
          <w:szCs w:val="24"/>
        </w:rPr>
      </w:pPr>
    </w:p>
    <w:p w14:paraId="5F546753" w14:textId="77777777" w:rsidR="00C11898" w:rsidRPr="00AC10ED" w:rsidRDefault="00C11898">
      <w:pPr>
        <w:rPr>
          <w:rFonts w:ascii="Segoe UI Light" w:hAnsi="Segoe UI Light"/>
          <w:b/>
          <w:bCs/>
          <w:noProof/>
          <w:sz w:val="24"/>
          <w:szCs w:val="24"/>
        </w:rPr>
      </w:pPr>
    </w:p>
    <w:p w14:paraId="440CC40D" w14:textId="77777777" w:rsidR="00C11898" w:rsidRPr="00AC10ED" w:rsidRDefault="00C11898">
      <w:pPr>
        <w:rPr>
          <w:rFonts w:ascii="Segoe UI Light" w:hAnsi="Segoe UI Light"/>
          <w:b/>
          <w:bCs/>
          <w:noProof/>
          <w:sz w:val="24"/>
          <w:szCs w:val="24"/>
        </w:rPr>
      </w:pPr>
    </w:p>
    <w:p w14:paraId="38CA0BF4" w14:textId="77777777" w:rsidR="00C11898" w:rsidRPr="00AC10ED" w:rsidRDefault="00C11898">
      <w:pPr>
        <w:rPr>
          <w:rFonts w:ascii="Segoe UI Light" w:hAnsi="Segoe UI Light"/>
          <w:b/>
          <w:bCs/>
          <w:noProof/>
          <w:sz w:val="24"/>
          <w:szCs w:val="24"/>
        </w:rPr>
      </w:pPr>
    </w:p>
    <w:p w14:paraId="3A395254" w14:textId="77777777" w:rsidR="00C11898" w:rsidRPr="00AC10ED" w:rsidRDefault="00C11898">
      <w:pPr>
        <w:rPr>
          <w:rFonts w:ascii="Segoe UI Light" w:hAnsi="Segoe UI Light"/>
          <w:b/>
          <w:bCs/>
          <w:noProof/>
          <w:sz w:val="24"/>
          <w:szCs w:val="24"/>
        </w:rPr>
      </w:pPr>
    </w:p>
    <w:p w14:paraId="44182D51" w14:textId="77777777" w:rsidR="00C11898" w:rsidRPr="00AC10ED" w:rsidRDefault="00C11898">
      <w:pPr>
        <w:rPr>
          <w:rFonts w:ascii="Segoe UI Light" w:hAnsi="Segoe UI Light"/>
          <w:b/>
          <w:bCs/>
          <w:noProof/>
          <w:sz w:val="24"/>
          <w:szCs w:val="24"/>
        </w:rPr>
      </w:pPr>
    </w:p>
    <w:p w14:paraId="7F00E0C7" w14:textId="2DD18F15" w:rsidR="007074CE" w:rsidRPr="008F34E3" w:rsidRDefault="00FF7327" w:rsidP="008F34E3">
      <w:pPr>
        <w:rPr>
          <w:rFonts w:ascii="Segoe UI Light" w:hAnsi="Segoe UI Light"/>
          <w:b/>
          <w:bCs/>
          <w:noProof/>
          <w:sz w:val="24"/>
          <w:szCs w:val="24"/>
          <w:lang w:val="en-US"/>
        </w:rPr>
      </w:pPr>
      <w:r w:rsidRPr="00AC10ED">
        <w:rPr>
          <w:rFonts w:ascii="Segoe UI Light" w:hAnsi="Segoe UI Light"/>
          <w:b/>
          <w:bCs/>
          <w:noProof/>
          <w:sz w:val="24"/>
          <w:szCs w:val="24"/>
        </w:rPr>
        <w:br w:type="page"/>
      </w:r>
    </w:p>
    <w:p w14:paraId="7F00E0CB" w14:textId="57293B63" w:rsidR="00B15F07" w:rsidRDefault="007074CE" w:rsidP="00AC10ED">
      <w:pPr>
        <w:pStyle w:val="Heading1"/>
        <w:rPr>
          <w:rFonts w:ascii="Segoe UI Light" w:hAnsi="Segoe UI Light"/>
        </w:rPr>
      </w:pPr>
      <w:bookmarkStart w:id="7" w:name="_Toc390325293"/>
      <w:bookmarkEnd w:id="6"/>
      <w:bookmarkEnd w:id="5"/>
      <w:r w:rsidRPr="00AC10ED">
        <w:rPr>
          <w:rFonts w:ascii="Segoe UI Light" w:hAnsi="Segoe UI Light"/>
        </w:rPr>
        <w:lastRenderedPageBreak/>
        <w:t>Product specification</w:t>
      </w:r>
      <w:bookmarkEnd w:id="7"/>
    </w:p>
    <w:p w14:paraId="62AF2A9D" w14:textId="77777777" w:rsidR="00AC10ED" w:rsidRPr="00AC10ED" w:rsidRDefault="00AC10ED" w:rsidP="00AC10ED"/>
    <w:tbl>
      <w:tblPr>
        <w:tblStyle w:val="ColorfulList"/>
        <w:tblW w:w="10202" w:type="dxa"/>
        <w:tblCellMar>
          <w:left w:w="28" w:type="dxa"/>
          <w:right w:w="28" w:type="dxa"/>
        </w:tblCellMar>
        <w:tblLook w:val="04A0" w:firstRow="1" w:lastRow="0" w:firstColumn="1" w:lastColumn="0" w:noHBand="0" w:noVBand="1"/>
      </w:tblPr>
      <w:tblGrid>
        <w:gridCol w:w="2000"/>
        <w:gridCol w:w="376"/>
        <w:gridCol w:w="2358"/>
        <w:gridCol w:w="2734"/>
        <w:gridCol w:w="2734"/>
      </w:tblGrid>
      <w:tr w:rsidR="00682EBD" w:rsidRPr="00AC10ED" w14:paraId="7F00E0D0" w14:textId="77777777" w:rsidTr="00F47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shd w:val="clear" w:color="auto" w:fill="1F497D" w:themeFill="text2"/>
          </w:tcPr>
          <w:p w14:paraId="7F00E0CC" w14:textId="77777777" w:rsidR="00682EBD" w:rsidRPr="00AC10ED" w:rsidRDefault="00682EBD" w:rsidP="00EE1C4A">
            <w:pPr>
              <w:rPr>
                <w:rFonts w:ascii="Segoe UI Light" w:hAnsi="Segoe UI Light" w:cs="Arial"/>
                <w:color w:val="FFFF00"/>
                <w:sz w:val="24"/>
                <w:szCs w:val="24"/>
              </w:rPr>
            </w:pPr>
            <w:r w:rsidRPr="00AC10ED">
              <w:rPr>
                <w:rFonts w:ascii="Segoe UI Light" w:hAnsi="Segoe UI Light" w:cs="Arial"/>
                <w:sz w:val="24"/>
                <w:szCs w:val="24"/>
              </w:rPr>
              <w:t>Product</w:t>
            </w:r>
          </w:p>
        </w:tc>
        <w:tc>
          <w:tcPr>
            <w:tcW w:w="2734" w:type="dxa"/>
            <w:gridSpan w:val="2"/>
            <w:shd w:val="clear" w:color="auto" w:fill="1F497D" w:themeFill="text2"/>
          </w:tcPr>
          <w:p w14:paraId="7F00E0CD" w14:textId="77777777" w:rsidR="00682EBD" w:rsidRPr="00AC10ED" w:rsidRDefault="00682EBD" w:rsidP="00757751">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r w:rsidRPr="00AC10ED">
              <w:rPr>
                <w:rFonts w:ascii="Segoe UI Light" w:hAnsi="Segoe UI Light"/>
                <w:color w:val="FFFF00"/>
                <w:sz w:val="24"/>
                <w:szCs w:val="24"/>
              </w:rPr>
              <w:t>Product 1</w:t>
            </w:r>
          </w:p>
        </w:tc>
        <w:tc>
          <w:tcPr>
            <w:tcW w:w="2734" w:type="dxa"/>
            <w:shd w:val="clear" w:color="auto" w:fill="1F497D" w:themeFill="text2"/>
          </w:tcPr>
          <w:p w14:paraId="7F00E0CE" w14:textId="77777777" w:rsidR="00682EBD" w:rsidRPr="00AC10ED" w:rsidRDefault="00682EBD" w:rsidP="00757751">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r w:rsidRPr="00AC10ED">
              <w:rPr>
                <w:rFonts w:ascii="Segoe UI Light" w:hAnsi="Segoe UI Light"/>
                <w:color w:val="FFFF00"/>
                <w:sz w:val="24"/>
                <w:szCs w:val="24"/>
              </w:rPr>
              <w:t>Product 2 (optional)</w:t>
            </w:r>
          </w:p>
        </w:tc>
        <w:tc>
          <w:tcPr>
            <w:tcW w:w="2734" w:type="dxa"/>
            <w:shd w:val="clear" w:color="auto" w:fill="1F497D" w:themeFill="text2"/>
          </w:tcPr>
          <w:p w14:paraId="7F00E0CF" w14:textId="77777777" w:rsidR="00682EBD" w:rsidRPr="00AC10ED" w:rsidRDefault="00682EBD" w:rsidP="00757751">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r w:rsidRPr="00AC10ED">
              <w:rPr>
                <w:rFonts w:ascii="Segoe UI Light" w:hAnsi="Segoe UI Light"/>
                <w:color w:val="FFFF00"/>
                <w:sz w:val="24"/>
                <w:szCs w:val="24"/>
              </w:rPr>
              <w:t>Product 3 (optional)</w:t>
            </w:r>
          </w:p>
        </w:tc>
      </w:tr>
      <w:tr w:rsidR="00682EBD" w:rsidRPr="00AC10ED" w14:paraId="7F00E0D5" w14:textId="77777777" w:rsidTr="00F4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F00E0D1" w14:textId="77777777" w:rsidR="00682EBD" w:rsidRPr="00AC10ED" w:rsidRDefault="00682EBD" w:rsidP="00757751">
            <w:pPr>
              <w:rPr>
                <w:rFonts w:ascii="Segoe UI Light" w:hAnsi="Segoe UI Light"/>
                <w:b w:val="0"/>
                <w:sz w:val="24"/>
                <w:szCs w:val="24"/>
              </w:rPr>
            </w:pPr>
            <w:r w:rsidRPr="00AC10ED">
              <w:rPr>
                <w:rFonts w:ascii="Segoe UI Light" w:hAnsi="Segoe UI Light" w:cs="Arial"/>
                <w:b w:val="0"/>
                <w:sz w:val="24"/>
                <w:szCs w:val="24"/>
              </w:rPr>
              <w:t>Product(s):</w:t>
            </w:r>
          </w:p>
        </w:tc>
        <w:tc>
          <w:tcPr>
            <w:tcW w:w="2358" w:type="dxa"/>
          </w:tcPr>
          <w:p w14:paraId="7F00E0D2"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D3"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D4"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682EBD" w:rsidRPr="00AC10ED" w14:paraId="7F00E0DA" w14:textId="77777777" w:rsidTr="00F4755B">
        <w:tc>
          <w:tcPr>
            <w:cnfStyle w:val="001000000000" w:firstRow="0" w:lastRow="0" w:firstColumn="1" w:lastColumn="0" w:oddVBand="0" w:evenVBand="0" w:oddHBand="0" w:evenHBand="0" w:firstRowFirstColumn="0" w:firstRowLastColumn="0" w:lastRowFirstColumn="0" w:lastRowLastColumn="0"/>
            <w:tcW w:w="2376" w:type="dxa"/>
            <w:gridSpan w:val="2"/>
          </w:tcPr>
          <w:p w14:paraId="7F00E0D6" w14:textId="77777777" w:rsidR="00682EBD" w:rsidRPr="00AC10ED" w:rsidRDefault="00682EBD" w:rsidP="00757751">
            <w:pPr>
              <w:rPr>
                <w:rFonts w:ascii="Segoe UI Light" w:hAnsi="Segoe UI Light"/>
                <w:b w:val="0"/>
                <w:sz w:val="24"/>
                <w:szCs w:val="24"/>
              </w:rPr>
            </w:pPr>
            <w:r w:rsidRPr="00AC10ED">
              <w:rPr>
                <w:rFonts w:ascii="Segoe UI Light" w:hAnsi="Segoe UI Light" w:cs="Arial"/>
                <w:b w:val="0"/>
                <w:sz w:val="24"/>
                <w:szCs w:val="24"/>
              </w:rPr>
              <w:t>General:</w:t>
            </w:r>
          </w:p>
        </w:tc>
        <w:tc>
          <w:tcPr>
            <w:tcW w:w="2358" w:type="dxa"/>
          </w:tcPr>
          <w:p w14:paraId="7F00E0D7"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D8"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D9"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682EBD" w:rsidRPr="00AC10ED" w14:paraId="7F00E0DF" w14:textId="77777777" w:rsidTr="00F4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F00E0DB" w14:textId="77777777" w:rsidR="00682EBD" w:rsidRPr="00AC10ED" w:rsidRDefault="00682EBD" w:rsidP="00757751">
            <w:pPr>
              <w:rPr>
                <w:rFonts w:ascii="Segoe UI Light" w:hAnsi="Segoe UI Light"/>
                <w:b w:val="0"/>
                <w:sz w:val="24"/>
                <w:szCs w:val="24"/>
              </w:rPr>
            </w:pPr>
            <w:r w:rsidRPr="00AC10ED">
              <w:rPr>
                <w:rFonts w:ascii="Segoe UI Light" w:hAnsi="Segoe UI Light" w:cs="Arial"/>
                <w:b w:val="0"/>
                <w:sz w:val="24"/>
                <w:szCs w:val="24"/>
              </w:rPr>
              <w:t>Treatment:</w:t>
            </w:r>
          </w:p>
        </w:tc>
        <w:tc>
          <w:tcPr>
            <w:tcW w:w="2358" w:type="dxa"/>
          </w:tcPr>
          <w:p w14:paraId="7F00E0DC"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DD"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DE"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682EBD" w:rsidRPr="00AC10ED" w14:paraId="7F00E0E4" w14:textId="77777777" w:rsidTr="00F4755B">
        <w:tc>
          <w:tcPr>
            <w:cnfStyle w:val="001000000000" w:firstRow="0" w:lastRow="0" w:firstColumn="1" w:lastColumn="0" w:oddVBand="0" w:evenVBand="0" w:oddHBand="0" w:evenHBand="0" w:firstRowFirstColumn="0" w:firstRowLastColumn="0" w:lastRowFirstColumn="0" w:lastRowLastColumn="0"/>
            <w:tcW w:w="2376" w:type="dxa"/>
            <w:gridSpan w:val="2"/>
          </w:tcPr>
          <w:p w14:paraId="7F00E0E0" w14:textId="77777777" w:rsidR="00682EBD" w:rsidRPr="00AC10ED" w:rsidRDefault="00682EBD" w:rsidP="00757751">
            <w:pPr>
              <w:rPr>
                <w:rFonts w:ascii="Segoe UI Light" w:hAnsi="Segoe UI Light"/>
                <w:b w:val="0"/>
                <w:sz w:val="24"/>
                <w:szCs w:val="24"/>
              </w:rPr>
            </w:pPr>
            <w:r w:rsidRPr="00AC10ED">
              <w:rPr>
                <w:rFonts w:ascii="Segoe UI Light" w:hAnsi="Segoe UI Light" w:cs="Arial"/>
                <w:b w:val="0"/>
                <w:sz w:val="24"/>
                <w:szCs w:val="24"/>
              </w:rPr>
              <w:t xml:space="preserve">Water </w:t>
            </w:r>
            <w:proofErr w:type="spellStart"/>
            <w:r w:rsidRPr="00AC10ED">
              <w:rPr>
                <w:rFonts w:ascii="Segoe UI Light" w:hAnsi="Segoe UI Light" w:cs="Arial"/>
                <w:b w:val="0"/>
                <w:sz w:val="24"/>
                <w:szCs w:val="24"/>
              </w:rPr>
              <w:t>cont</w:t>
            </w:r>
            <w:proofErr w:type="spellEnd"/>
            <w:r w:rsidRPr="00AC10ED">
              <w:rPr>
                <w:rFonts w:ascii="Segoe UI Light" w:hAnsi="Segoe UI Light" w:cs="Arial"/>
                <w:b w:val="0"/>
                <w:sz w:val="24"/>
                <w:szCs w:val="24"/>
              </w:rPr>
              <w:t>:</w:t>
            </w:r>
          </w:p>
        </w:tc>
        <w:tc>
          <w:tcPr>
            <w:tcW w:w="2358" w:type="dxa"/>
          </w:tcPr>
          <w:p w14:paraId="7F00E0E1"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E2"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E3"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682EBD" w:rsidRPr="00AC10ED" w14:paraId="7F00E0E9" w14:textId="77777777" w:rsidTr="00F4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F00E0E5" w14:textId="77777777" w:rsidR="00682EBD" w:rsidRPr="00AC10ED" w:rsidRDefault="00682EBD" w:rsidP="00757751">
            <w:pPr>
              <w:rPr>
                <w:rFonts w:ascii="Segoe UI Light" w:hAnsi="Segoe UI Light" w:cs="Arial"/>
                <w:b w:val="0"/>
                <w:sz w:val="24"/>
                <w:szCs w:val="24"/>
              </w:rPr>
            </w:pPr>
            <w:r w:rsidRPr="00AC10ED">
              <w:rPr>
                <w:rFonts w:ascii="Segoe UI Light" w:hAnsi="Segoe UI Light" w:cs="Arial"/>
                <w:b w:val="0"/>
                <w:sz w:val="24"/>
                <w:szCs w:val="24"/>
              </w:rPr>
              <w:t>Dimensions:</w:t>
            </w:r>
          </w:p>
        </w:tc>
        <w:tc>
          <w:tcPr>
            <w:tcW w:w="2358" w:type="dxa"/>
          </w:tcPr>
          <w:p w14:paraId="7F00E0E6"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E7"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E8"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682EBD" w:rsidRPr="00AC10ED" w14:paraId="7F00E0EE" w14:textId="77777777" w:rsidTr="00F4755B">
        <w:tc>
          <w:tcPr>
            <w:cnfStyle w:val="001000000000" w:firstRow="0" w:lastRow="0" w:firstColumn="1" w:lastColumn="0" w:oddVBand="0" w:evenVBand="0" w:oddHBand="0" w:evenHBand="0" w:firstRowFirstColumn="0" w:firstRowLastColumn="0" w:lastRowFirstColumn="0" w:lastRowLastColumn="0"/>
            <w:tcW w:w="2376" w:type="dxa"/>
            <w:gridSpan w:val="2"/>
          </w:tcPr>
          <w:p w14:paraId="7F00E0EA" w14:textId="77777777" w:rsidR="00682EBD" w:rsidRPr="00AC10ED" w:rsidRDefault="00682EBD" w:rsidP="00757751">
            <w:pPr>
              <w:rPr>
                <w:rFonts w:ascii="Segoe UI Light" w:hAnsi="Segoe UI Light"/>
                <w:b w:val="0"/>
                <w:sz w:val="24"/>
                <w:szCs w:val="24"/>
              </w:rPr>
            </w:pPr>
            <w:r w:rsidRPr="00AC10ED">
              <w:rPr>
                <w:rFonts w:ascii="Segoe UI Light" w:hAnsi="Segoe UI Light" w:cs="Arial"/>
                <w:b w:val="0"/>
                <w:sz w:val="24"/>
                <w:szCs w:val="24"/>
              </w:rPr>
              <w:t>Weight:</w:t>
            </w:r>
          </w:p>
        </w:tc>
        <w:tc>
          <w:tcPr>
            <w:tcW w:w="2358" w:type="dxa"/>
          </w:tcPr>
          <w:p w14:paraId="7F00E0EB"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EC"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ED"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682EBD" w:rsidRPr="00AC10ED" w14:paraId="7F00E0F3" w14:textId="77777777" w:rsidTr="00F4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F00E0EF" w14:textId="77777777" w:rsidR="00682EBD" w:rsidRPr="00AC10ED" w:rsidRDefault="00682EBD" w:rsidP="00757751">
            <w:pPr>
              <w:rPr>
                <w:rFonts w:ascii="Segoe UI Light" w:hAnsi="Segoe UI Light"/>
                <w:b w:val="0"/>
                <w:sz w:val="24"/>
                <w:szCs w:val="24"/>
              </w:rPr>
            </w:pPr>
            <w:r w:rsidRPr="00AC10ED">
              <w:rPr>
                <w:rFonts w:ascii="Segoe UI Light" w:hAnsi="Segoe UI Light"/>
                <w:b w:val="0"/>
                <w:sz w:val="24"/>
                <w:szCs w:val="24"/>
              </w:rPr>
              <w:t>Temperatures:</w:t>
            </w:r>
          </w:p>
        </w:tc>
        <w:tc>
          <w:tcPr>
            <w:tcW w:w="2358" w:type="dxa"/>
          </w:tcPr>
          <w:p w14:paraId="7F00E0F0"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F1"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F2" w14:textId="77777777" w:rsidR="00682EBD" w:rsidRPr="00AC10ED" w:rsidRDefault="00682EBD"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682EBD" w:rsidRPr="00AC10ED" w14:paraId="7F00E0F8" w14:textId="77777777" w:rsidTr="00F4755B">
        <w:tc>
          <w:tcPr>
            <w:cnfStyle w:val="001000000000" w:firstRow="0" w:lastRow="0" w:firstColumn="1" w:lastColumn="0" w:oddVBand="0" w:evenVBand="0" w:oddHBand="0" w:evenHBand="0" w:firstRowFirstColumn="0" w:firstRowLastColumn="0" w:lastRowFirstColumn="0" w:lastRowLastColumn="0"/>
            <w:tcW w:w="2376" w:type="dxa"/>
            <w:gridSpan w:val="2"/>
          </w:tcPr>
          <w:p w14:paraId="7F00E0F4" w14:textId="77777777" w:rsidR="00682EBD" w:rsidRPr="00AC10ED" w:rsidRDefault="00F4755B" w:rsidP="00757751">
            <w:pPr>
              <w:rPr>
                <w:rFonts w:ascii="Segoe UI Light" w:hAnsi="Segoe UI Light"/>
                <w:b w:val="0"/>
                <w:sz w:val="24"/>
                <w:szCs w:val="24"/>
              </w:rPr>
            </w:pPr>
            <w:r w:rsidRPr="00AC10ED">
              <w:rPr>
                <w:rFonts w:ascii="Segoe UI Light" w:hAnsi="Segoe UI Light"/>
                <w:b w:val="0"/>
                <w:sz w:val="24"/>
                <w:szCs w:val="24"/>
              </w:rPr>
              <w:t>Equipment c</w:t>
            </w:r>
            <w:r w:rsidR="00682EBD" w:rsidRPr="00AC10ED">
              <w:rPr>
                <w:rFonts w:ascii="Segoe UI Light" w:hAnsi="Segoe UI Light"/>
                <w:b w:val="0"/>
                <w:sz w:val="24"/>
                <w:szCs w:val="24"/>
              </w:rPr>
              <w:t>apacity</w:t>
            </w:r>
            <w:r w:rsidRPr="00AC10ED">
              <w:rPr>
                <w:rFonts w:ascii="Segoe UI Light" w:hAnsi="Segoe UI Light"/>
                <w:b w:val="0"/>
                <w:sz w:val="24"/>
                <w:szCs w:val="24"/>
              </w:rPr>
              <w:t xml:space="preserve"> (in/out feed)</w:t>
            </w:r>
            <w:r w:rsidR="00682EBD" w:rsidRPr="00AC10ED">
              <w:rPr>
                <w:rFonts w:ascii="Segoe UI Light" w:hAnsi="Segoe UI Light"/>
                <w:b w:val="0"/>
                <w:sz w:val="24"/>
                <w:szCs w:val="24"/>
              </w:rPr>
              <w:t>:</w:t>
            </w:r>
          </w:p>
        </w:tc>
        <w:tc>
          <w:tcPr>
            <w:tcW w:w="2358" w:type="dxa"/>
          </w:tcPr>
          <w:p w14:paraId="7F00E0F5"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F6"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0F7" w14:textId="77777777" w:rsidR="00682EBD" w:rsidRPr="00AC10ED" w:rsidRDefault="00682EBD"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F4755B" w:rsidRPr="00AC10ED" w14:paraId="7F00E0FD" w14:textId="77777777" w:rsidTr="00F4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F00E0F9" w14:textId="77777777" w:rsidR="00F4755B" w:rsidRPr="00AC10ED" w:rsidRDefault="00F4755B" w:rsidP="00757751">
            <w:pPr>
              <w:rPr>
                <w:rFonts w:ascii="Segoe UI Light" w:hAnsi="Segoe UI Light"/>
                <w:b w:val="0"/>
                <w:sz w:val="24"/>
                <w:szCs w:val="24"/>
              </w:rPr>
            </w:pPr>
            <w:r w:rsidRPr="00AC10ED">
              <w:rPr>
                <w:rFonts w:ascii="Segoe UI Light" w:hAnsi="Segoe UI Light"/>
                <w:b w:val="0"/>
                <w:sz w:val="24"/>
                <w:szCs w:val="24"/>
              </w:rPr>
              <w:t>Line capacity:</w:t>
            </w:r>
          </w:p>
        </w:tc>
        <w:tc>
          <w:tcPr>
            <w:tcW w:w="2358" w:type="dxa"/>
          </w:tcPr>
          <w:p w14:paraId="7F00E0FA" w14:textId="77777777" w:rsidR="00F4755B" w:rsidRPr="00AC10ED" w:rsidRDefault="00F4755B"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FB" w14:textId="77777777" w:rsidR="00F4755B" w:rsidRPr="00AC10ED" w:rsidRDefault="00F4755B"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0FC" w14:textId="77777777" w:rsidR="00F4755B" w:rsidRPr="00AC10ED" w:rsidRDefault="00F4755B"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92518E" w:rsidRPr="00AC10ED" w14:paraId="7F00E102" w14:textId="77777777" w:rsidTr="00F4755B">
        <w:tc>
          <w:tcPr>
            <w:cnfStyle w:val="001000000000" w:firstRow="0" w:lastRow="0" w:firstColumn="1" w:lastColumn="0" w:oddVBand="0" w:evenVBand="0" w:oddHBand="0" w:evenHBand="0" w:firstRowFirstColumn="0" w:firstRowLastColumn="0" w:lastRowFirstColumn="0" w:lastRowLastColumn="0"/>
            <w:tcW w:w="2376" w:type="dxa"/>
            <w:gridSpan w:val="2"/>
          </w:tcPr>
          <w:p w14:paraId="7F00E0FE" w14:textId="77777777" w:rsidR="0092518E" w:rsidRPr="00AC10ED" w:rsidRDefault="0092518E" w:rsidP="00757751">
            <w:pPr>
              <w:rPr>
                <w:rFonts w:ascii="Segoe UI Light" w:hAnsi="Segoe UI Light"/>
                <w:b w:val="0"/>
                <w:sz w:val="24"/>
                <w:szCs w:val="24"/>
              </w:rPr>
            </w:pPr>
            <w:r w:rsidRPr="00AC10ED">
              <w:rPr>
                <w:rFonts w:ascii="Segoe UI Light" w:hAnsi="Segoe UI Light"/>
                <w:b w:val="0"/>
                <w:sz w:val="24"/>
                <w:szCs w:val="24"/>
              </w:rPr>
              <w:t>Belt loading density:</w:t>
            </w:r>
          </w:p>
        </w:tc>
        <w:tc>
          <w:tcPr>
            <w:tcW w:w="2358" w:type="dxa"/>
          </w:tcPr>
          <w:p w14:paraId="7F00E0FF" w14:textId="77777777" w:rsidR="0092518E" w:rsidRPr="00AC10ED" w:rsidRDefault="0092518E"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100" w14:textId="77777777" w:rsidR="0092518E" w:rsidRPr="00AC10ED" w:rsidRDefault="0092518E"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734" w:type="dxa"/>
          </w:tcPr>
          <w:p w14:paraId="7F00E101" w14:textId="77777777" w:rsidR="0092518E" w:rsidRPr="00AC10ED" w:rsidRDefault="0092518E"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92518E" w:rsidRPr="00AC10ED" w14:paraId="7F00E107" w14:textId="77777777" w:rsidTr="00F4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F00E103" w14:textId="77777777" w:rsidR="0092518E" w:rsidRPr="00AC10ED" w:rsidRDefault="0092518E" w:rsidP="00757751">
            <w:pPr>
              <w:rPr>
                <w:rFonts w:ascii="Segoe UI Light" w:hAnsi="Segoe UI Light"/>
                <w:b w:val="0"/>
                <w:sz w:val="24"/>
                <w:szCs w:val="24"/>
              </w:rPr>
            </w:pPr>
            <w:r w:rsidRPr="00AC10ED">
              <w:rPr>
                <w:rFonts w:ascii="Segoe UI Light" w:hAnsi="Segoe UI Light"/>
                <w:b w:val="0"/>
                <w:sz w:val="24"/>
                <w:szCs w:val="24"/>
              </w:rPr>
              <w:t>Belt Loading pattern:</w:t>
            </w:r>
          </w:p>
        </w:tc>
        <w:tc>
          <w:tcPr>
            <w:tcW w:w="2358" w:type="dxa"/>
          </w:tcPr>
          <w:p w14:paraId="7F00E104" w14:textId="77777777" w:rsidR="0092518E" w:rsidRPr="00AC10ED" w:rsidRDefault="0092518E"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105" w14:textId="77777777" w:rsidR="0092518E" w:rsidRPr="00AC10ED" w:rsidRDefault="0092518E"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106" w14:textId="77777777" w:rsidR="0092518E" w:rsidRPr="00AC10ED" w:rsidRDefault="0092518E"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8F34E3" w:rsidRPr="00AC10ED" w14:paraId="7F00E10C" w14:textId="77777777" w:rsidTr="00F4755B">
        <w:tc>
          <w:tcPr>
            <w:cnfStyle w:val="001000000000" w:firstRow="0" w:lastRow="0" w:firstColumn="1" w:lastColumn="0" w:oddVBand="0" w:evenVBand="0" w:oddHBand="0" w:evenHBand="0" w:firstRowFirstColumn="0" w:firstRowLastColumn="0" w:lastRowFirstColumn="0" w:lastRowLastColumn="0"/>
            <w:tcW w:w="2376" w:type="dxa"/>
            <w:gridSpan w:val="2"/>
          </w:tcPr>
          <w:p w14:paraId="7F00E108" w14:textId="7D7B01F7" w:rsidR="008F34E3" w:rsidRPr="00AC10ED" w:rsidRDefault="008F34E3" w:rsidP="00757751">
            <w:pPr>
              <w:rPr>
                <w:rFonts w:ascii="Segoe UI Light" w:hAnsi="Segoe UI Light"/>
                <w:b w:val="0"/>
                <w:sz w:val="24"/>
                <w:szCs w:val="24"/>
              </w:rPr>
            </w:pPr>
          </w:p>
        </w:tc>
        <w:tc>
          <w:tcPr>
            <w:tcW w:w="2358" w:type="dxa"/>
          </w:tcPr>
          <w:p w14:paraId="73076833" w14:textId="77777777" w:rsidR="008F34E3" w:rsidRPr="00AC10ED" w:rsidRDefault="008F34E3" w:rsidP="00171280">
            <w:pP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p w14:paraId="7F00E109" w14:textId="7E3555F3" w:rsidR="008F34E3" w:rsidRPr="00AC10ED" w:rsidRDefault="008F34E3"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b/>
                <w:sz w:val="24"/>
                <w:szCs w:val="24"/>
              </w:rPr>
            </w:pPr>
            <w:r w:rsidRPr="00AC10ED">
              <w:rPr>
                <w:rFonts w:ascii="Segoe UI Light" w:hAnsi="Segoe UI Light"/>
                <w:noProof/>
                <w:sz w:val="24"/>
                <w:szCs w:val="24"/>
                <w:lang w:val="en-AU" w:eastAsia="en-AU"/>
              </w:rPr>
              <w:drawing>
                <wp:inline distT="0" distB="0" distL="0" distR="0" wp14:anchorId="5F2F3AFE" wp14:editId="31F71BE2">
                  <wp:extent cx="1206965" cy="1019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backgroundRemoval t="10000" b="90000" l="10000" r="90000"/>
                                    </a14:imgEffect>
                                  </a14:imgLayer>
                                </a14:imgProps>
                              </a:ext>
                            </a:extLst>
                          </a:blip>
                          <a:stretch>
                            <a:fillRect/>
                          </a:stretch>
                        </pic:blipFill>
                        <pic:spPr>
                          <a:xfrm>
                            <a:off x="0" y="0"/>
                            <a:ext cx="1212272" cy="1023912"/>
                          </a:xfrm>
                          <a:prstGeom prst="rect">
                            <a:avLst/>
                          </a:prstGeom>
                        </pic:spPr>
                      </pic:pic>
                    </a:graphicData>
                  </a:graphic>
                </wp:inline>
              </w:drawing>
            </w:r>
          </w:p>
        </w:tc>
        <w:tc>
          <w:tcPr>
            <w:tcW w:w="2734" w:type="dxa"/>
          </w:tcPr>
          <w:p w14:paraId="6FF57F5F" w14:textId="77777777" w:rsidR="008F34E3" w:rsidRPr="00AC10ED" w:rsidRDefault="008F34E3"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p w14:paraId="7F00E10A" w14:textId="38244A49" w:rsidR="008F34E3" w:rsidRPr="00AC10ED" w:rsidRDefault="008F34E3"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b/>
                <w:sz w:val="24"/>
                <w:szCs w:val="24"/>
              </w:rPr>
            </w:pPr>
            <w:r w:rsidRPr="00AC10ED">
              <w:rPr>
                <w:rFonts w:ascii="Segoe UI Light" w:hAnsi="Segoe UI Light"/>
                <w:noProof/>
                <w:sz w:val="24"/>
                <w:szCs w:val="24"/>
                <w:lang w:val="en-AU" w:eastAsia="en-AU"/>
              </w:rPr>
              <w:drawing>
                <wp:inline distT="0" distB="0" distL="0" distR="0" wp14:anchorId="6342A636" wp14:editId="0EEF61B4">
                  <wp:extent cx="1206965" cy="1019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backgroundRemoval t="10000" b="90000" l="10000" r="90000"/>
                                    </a14:imgEffect>
                                  </a14:imgLayer>
                                </a14:imgProps>
                              </a:ext>
                            </a:extLst>
                          </a:blip>
                          <a:stretch>
                            <a:fillRect/>
                          </a:stretch>
                        </pic:blipFill>
                        <pic:spPr>
                          <a:xfrm>
                            <a:off x="0" y="0"/>
                            <a:ext cx="1212272" cy="1023912"/>
                          </a:xfrm>
                          <a:prstGeom prst="rect">
                            <a:avLst/>
                          </a:prstGeom>
                        </pic:spPr>
                      </pic:pic>
                    </a:graphicData>
                  </a:graphic>
                </wp:inline>
              </w:drawing>
            </w:r>
          </w:p>
        </w:tc>
        <w:tc>
          <w:tcPr>
            <w:tcW w:w="2734" w:type="dxa"/>
          </w:tcPr>
          <w:p w14:paraId="1083E214" w14:textId="77777777" w:rsidR="008F34E3" w:rsidRPr="00AC10ED" w:rsidRDefault="008F34E3"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p w14:paraId="7F00E10B" w14:textId="2E84C8C6" w:rsidR="008F34E3" w:rsidRPr="00AC10ED" w:rsidRDefault="008F34E3"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b/>
                <w:sz w:val="24"/>
                <w:szCs w:val="24"/>
              </w:rPr>
            </w:pPr>
            <w:r w:rsidRPr="00AC10ED">
              <w:rPr>
                <w:rFonts w:ascii="Segoe UI Light" w:hAnsi="Segoe UI Light"/>
                <w:noProof/>
                <w:sz w:val="24"/>
                <w:szCs w:val="24"/>
                <w:lang w:val="en-AU" w:eastAsia="en-AU"/>
              </w:rPr>
              <w:drawing>
                <wp:inline distT="0" distB="0" distL="0" distR="0" wp14:anchorId="37170D8D" wp14:editId="0A6FA7DA">
                  <wp:extent cx="1206965" cy="1019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backgroundRemoval t="10000" b="90000" l="10000" r="90000"/>
                                    </a14:imgEffect>
                                  </a14:imgLayer>
                                </a14:imgProps>
                              </a:ext>
                            </a:extLst>
                          </a:blip>
                          <a:stretch>
                            <a:fillRect/>
                          </a:stretch>
                        </pic:blipFill>
                        <pic:spPr>
                          <a:xfrm>
                            <a:off x="0" y="0"/>
                            <a:ext cx="1212272" cy="1023912"/>
                          </a:xfrm>
                          <a:prstGeom prst="rect">
                            <a:avLst/>
                          </a:prstGeom>
                        </pic:spPr>
                      </pic:pic>
                    </a:graphicData>
                  </a:graphic>
                </wp:inline>
              </w:drawing>
            </w:r>
          </w:p>
        </w:tc>
      </w:tr>
      <w:tr w:rsidR="008F34E3" w:rsidRPr="00AC10ED" w14:paraId="7F00E114" w14:textId="77777777" w:rsidTr="00F47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14:paraId="7F00E10D" w14:textId="77777777" w:rsidR="008F34E3" w:rsidRPr="00AC10ED" w:rsidRDefault="008F34E3" w:rsidP="00757751">
            <w:pPr>
              <w:rPr>
                <w:rFonts w:ascii="Segoe UI Light" w:hAnsi="Segoe UI Light"/>
                <w:sz w:val="24"/>
                <w:szCs w:val="24"/>
              </w:rPr>
            </w:pPr>
          </w:p>
        </w:tc>
        <w:tc>
          <w:tcPr>
            <w:tcW w:w="2358" w:type="dxa"/>
          </w:tcPr>
          <w:p w14:paraId="7F00E10F" w14:textId="1F681875" w:rsidR="008F34E3" w:rsidRPr="00AC10ED" w:rsidRDefault="008F34E3"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111" w14:textId="6909289E" w:rsidR="008F34E3" w:rsidRPr="00AC10ED" w:rsidRDefault="008F34E3" w:rsidP="00757751">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734" w:type="dxa"/>
          </w:tcPr>
          <w:p w14:paraId="7F00E113" w14:textId="12628807" w:rsidR="008F34E3" w:rsidRPr="00AC10ED" w:rsidRDefault="008F34E3" w:rsidP="00682EBD">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bl>
    <w:p w14:paraId="7F00E115" w14:textId="77777777" w:rsidR="00757751" w:rsidRPr="00AC10ED" w:rsidRDefault="00757751" w:rsidP="00757751">
      <w:pPr>
        <w:rPr>
          <w:rFonts w:ascii="Segoe UI Light" w:hAnsi="Segoe UI Light"/>
          <w:b/>
          <w:color w:val="1F497D" w:themeColor="text2"/>
          <w:sz w:val="24"/>
          <w:szCs w:val="24"/>
        </w:rPr>
      </w:pPr>
    </w:p>
    <w:tbl>
      <w:tblPr>
        <w:tblStyle w:val="ColorfulList"/>
        <w:tblW w:w="10202" w:type="dxa"/>
        <w:tblCellMar>
          <w:left w:w="57" w:type="dxa"/>
          <w:right w:w="57" w:type="dxa"/>
        </w:tblCellMar>
        <w:tblLook w:val="04A0" w:firstRow="1" w:lastRow="0" w:firstColumn="1" w:lastColumn="0" w:noHBand="0" w:noVBand="1"/>
      </w:tblPr>
      <w:tblGrid>
        <w:gridCol w:w="2325"/>
        <w:gridCol w:w="1755"/>
        <w:gridCol w:w="2041"/>
        <w:gridCol w:w="2040"/>
        <w:gridCol w:w="2041"/>
      </w:tblGrid>
      <w:tr w:rsidR="00757751" w:rsidRPr="00AC10ED" w14:paraId="7F00E11B" w14:textId="77777777" w:rsidTr="00AC2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shd w:val="clear" w:color="auto" w:fill="1F497D" w:themeFill="text2"/>
          </w:tcPr>
          <w:p w14:paraId="7F00E116" w14:textId="77777777" w:rsidR="00757751" w:rsidRPr="00AC10ED" w:rsidRDefault="00AC28B6" w:rsidP="00EE1C4A">
            <w:pPr>
              <w:rPr>
                <w:rFonts w:ascii="Segoe UI Light" w:hAnsi="Segoe UI Light" w:cs="Arial"/>
                <w:sz w:val="24"/>
                <w:szCs w:val="24"/>
              </w:rPr>
            </w:pPr>
            <w:r w:rsidRPr="00AC10ED">
              <w:rPr>
                <w:rFonts w:ascii="Segoe UI Light" w:hAnsi="Segoe UI Light" w:cs="Arial"/>
                <w:sz w:val="24"/>
                <w:szCs w:val="24"/>
              </w:rPr>
              <w:t>Technical information</w:t>
            </w:r>
          </w:p>
        </w:tc>
        <w:tc>
          <w:tcPr>
            <w:tcW w:w="1755" w:type="dxa"/>
            <w:shd w:val="clear" w:color="auto" w:fill="1F497D" w:themeFill="text2"/>
          </w:tcPr>
          <w:p w14:paraId="7F00E117" w14:textId="77777777" w:rsidR="00757751" w:rsidRPr="00AC10ED" w:rsidRDefault="00757751" w:rsidP="00757751">
            <w:pPr>
              <w:cnfStyle w:val="100000000000" w:firstRow="1"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041" w:type="dxa"/>
            <w:shd w:val="clear" w:color="auto" w:fill="1F497D" w:themeFill="text2"/>
          </w:tcPr>
          <w:p w14:paraId="7F00E118" w14:textId="77777777" w:rsidR="00757751" w:rsidRPr="00AC10ED" w:rsidRDefault="00757751" w:rsidP="00757751">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040" w:type="dxa"/>
            <w:shd w:val="clear" w:color="auto" w:fill="1F497D" w:themeFill="text2"/>
          </w:tcPr>
          <w:p w14:paraId="7F00E119" w14:textId="77777777" w:rsidR="00757751" w:rsidRPr="00AC10ED" w:rsidRDefault="00757751" w:rsidP="00757751">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041" w:type="dxa"/>
            <w:shd w:val="clear" w:color="auto" w:fill="1F497D" w:themeFill="text2"/>
          </w:tcPr>
          <w:p w14:paraId="7F00E11A" w14:textId="77777777" w:rsidR="00757751" w:rsidRPr="00AC10ED" w:rsidRDefault="00757751" w:rsidP="00757751">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757751" w:rsidRPr="00AC10ED" w14:paraId="7F00E121" w14:textId="77777777" w:rsidTr="00AC2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F00E11C" w14:textId="77777777" w:rsidR="00757751" w:rsidRPr="00AC10ED" w:rsidRDefault="00757751" w:rsidP="00757751">
            <w:pPr>
              <w:rPr>
                <w:rFonts w:ascii="Segoe UI Light" w:hAnsi="Segoe UI Light" w:cs="Arial"/>
                <w:b w:val="0"/>
                <w:sz w:val="24"/>
                <w:szCs w:val="24"/>
              </w:rPr>
            </w:pPr>
            <w:r w:rsidRPr="00AC10ED">
              <w:rPr>
                <w:rFonts w:ascii="Segoe UI Light" w:hAnsi="Segoe UI Light" w:cs="Arial"/>
                <w:b w:val="0"/>
                <w:sz w:val="24"/>
                <w:szCs w:val="24"/>
              </w:rPr>
              <w:t>Evap temp:</w:t>
            </w:r>
          </w:p>
        </w:tc>
        <w:tc>
          <w:tcPr>
            <w:tcW w:w="1755" w:type="dxa"/>
          </w:tcPr>
          <w:p w14:paraId="7F00E11D"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041" w:type="dxa"/>
          </w:tcPr>
          <w:p w14:paraId="7F00E11E"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040" w:type="dxa"/>
          </w:tcPr>
          <w:p w14:paraId="7F00E11F"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041" w:type="dxa"/>
          </w:tcPr>
          <w:p w14:paraId="7F00E120"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757751" w:rsidRPr="00AC10ED" w14:paraId="7F00E127" w14:textId="77777777" w:rsidTr="00AC28B6">
        <w:tc>
          <w:tcPr>
            <w:cnfStyle w:val="001000000000" w:firstRow="0" w:lastRow="0" w:firstColumn="1" w:lastColumn="0" w:oddVBand="0" w:evenVBand="0" w:oddHBand="0" w:evenHBand="0" w:firstRowFirstColumn="0" w:firstRowLastColumn="0" w:lastRowFirstColumn="0" w:lastRowLastColumn="0"/>
            <w:tcW w:w="2325" w:type="dxa"/>
          </w:tcPr>
          <w:p w14:paraId="7F00E122" w14:textId="77777777" w:rsidR="00757751" w:rsidRPr="00AC10ED" w:rsidRDefault="00757751" w:rsidP="00757751">
            <w:pPr>
              <w:rPr>
                <w:rFonts w:ascii="Segoe UI Light" w:hAnsi="Segoe UI Light" w:cs="Arial"/>
                <w:b w:val="0"/>
                <w:sz w:val="24"/>
                <w:szCs w:val="24"/>
              </w:rPr>
            </w:pPr>
            <w:proofErr w:type="spellStart"/>
            <w:r w:rsidRPr="00AC10ED">
              <w:rPr>
                <w:rFonts w:ascii="Segoe UI Light" w:hAnsi="Segoe UI Light" w:cs="Arial"/>
                <w:b w:val="0"/>
                <w:sz w:val="24"/>
                <w:szCs w:val="24"/>
              </w:rPr>
              <w:t>Refrig</w:t>
            </w:r>
            <w:proofErr w:type="spellEnd"/>
            <w:r w:rsidRPr="00AC10ED">
              <w:rPr>
                <w:rFonts w:ascii="Segoe UI Light" w:hAnsi="Segoe UI Light" w:cs="Arial"/>
                <w:b w:val="0"/>
                <w:sz w:val="24"/>
                <w:szCs w:val="24"/>
              </w:rPr>
              <w:t xml:space="preserve"> media:</w:t>
            </w:r>
          </w:p>
        </w:tc>
        <w:tc>
          <w:tcPr>
            <w:tcW w:w="1755" w:type="dxa"/>
          </w:tcPr>
          <w:p w14:paraId="7F00E123" w14:textId="77777777" w:rsidR="00757751" w:rsidRPr="00AC10ED" w:rsidRDefault="00757751" w:rsidP="00757751">
            <w:pP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041" w:type="dxa"/>
          </w:tcPr>
          <w:p w14:paraId="7F00E124" w14:textId="77777777" w:rsidR="00757751" w:rsidRPr="00AC10ED" w:rsidRDefault="00757751" w:rsidP="00757751">
            <w:pP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040" w:type="dxa"/>
          </w:tcPr>
          <w:p w14:paraId="7F00E125" w14:textId="77777777" w:rsidR="00757751" w:rsidRPr="00AC10ED" w:rsidRDefault="00757751" w:rsidP="00757751">
            <w:pP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041" w:type="dxa"/>
          </w:tcPr>
          <w:p w14:paraId="7F00E126" w14:textId="77777777" w:rsidR="00757751" w:rsidRPr="00AC10ED" w:rsidRDefault="00757751" w:rsidP="00757751">
            <w:pP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757751" w:rsidRPr="00AC10ED" w14:paraId="7F00E12D" w14:textId="77777777" w:rsidTr="00AC2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F00E128" w14:textId="77777777" w:rsidR="00757751" w:rsidRPr="00AC10ED" w:rsidRDefault="00757751" w:rsidP="00757751">
            <w:pPr>
              <w:rPr>
                <w:rFonts w:ascii="Segoe UI Light" w:hAnsi="Segoe UI Light" w:cs="Arial"/>
                <w:b w:val="0"/>
                <w:sz w:val="24"/>
                <w:szCs w:val="24"/>
              </w:rPr>
            </w:pPr>
            <w:proofErr w:type="spellStart"/>
            <w:r w:rsidRPr="00AC10ED">
              <w:rPr>
                <w:rFonts w:ascii="Segoe UI Light" w:hAnsi="Segoe UI Light" w:cs="Arial"/>
                <w:b w:val="0"/>
                <w:sz w:val="24"/>
                <w:szCs w:val="24"/>
              </w:rPr>
              <w:t>Refrig</w:t>
            </w:r>
            <w:proofErr w:type="spellEnd"/>
            <w:r w:rsidRPr="00AC10ED">
              <w:rPr>
                <w:rFonts w:ascii="Segoe UI Light" w:hAnsi="Segoe UI Light" w:cs="Arial"/>
                <w:b w:val="0"/>
                <w:sz w:val="24"/>
                <w:szCs w:val="24"/>
              </w:rPr>
              <w:t xml:space="preserve"> req.:</w:t>
            </w:r>
          </w:p>
        </w:tc>
        <w:tc>
          <w:tcPr>
            <w:tcW w:w="1755" w:type="dxa"/>
          </w:tcPr>
          <w:p w14:paraId="7F00E129"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041" w:type="dxa"/>
          </w:tcPr>
          <w:p w14:paraId="7F00E12A"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040" w:type="dxa"/>
          </w:tcPr>
          <w:p w14:paraId="7F00E12B"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041" w:type="dxa"/>
          </w:tcPr>
          <w:p w14:paraId="7F00E12C" w14:textId="77777777" w:rsidR="00757751" w:rsidRPr="00AC10ED" w:rsidRDefault="00757751" w:rsidP="00757751">
            <w:pP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757751" w:rsidRPr="00AC10ED" w14:paraId="7F00E133" w14:textId="77777777" w:rsidTr="00AC28B6">
        <w:tc>
          <w:tcPr>
            <w:cnfStyle w:val="001000000000" w:firstRow="0" w:lastRow="0" w:firstColumn="1" w:lastColumn="0" w:oddVBand="0" w:evenVBand="0" w:oddHBand="0" w:evenHBand="0" w:firstRowFirstColumn="0" w:firstRowLastColumn="0" w:lastRowFirstColumn="0" w:lastRowLastColumn="0"/>
            <w:tcW w:w="2325" w:type="dxa"/>
          </w:tcPr>
          <w:p w14:paraId="7F00E12E" w14:textId="77777777" w:rsidR="00757751" w:rsidRPr="00AC10ED" w:rsidRDefault="00757751" w:rsidP="00757751">
            <w:pPr>
              <w:rPr>
                <w:rFonts w:ascii="Segoe UI Light" w:hAnsi="Segoe UI Light"/>
                <w:b w:val="0"/>
                <w:sz w:val="24"/>
                <w:szCs w:val="24"/>
              </w:rPr>
            </w:pPr>
            <w:r w:rsidRPr="00AC10ED">
              <w:rPr>
                <w:rFonts w:ascii="Segoe UI Light" w:hAnsi="Segoe UI Light"/>
                <w:b w:val="0"/>
                <w:sz w:val="24"/>
                <w:szCs w:val="24"/>
                <w:highlight w:val="yellow"/>
              </w:rPr>
              <w:t>Add other data needed</w:t>
            </w:r>
          </w:p>
        </w:tc>
        <w:tc>
          <w:tcPr>
            <w:tcW w:w="1755" w:type="dxa"/>
          </w:tcPr>
          <w:p w14:paraId="7F00E12F" w14:textId="77777777" w:rsidR="00757751" w:rsidRPr="00AC10ED" w:rsidRDefault="00757751"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b/>
                <w:sz w:val="24"/>
                <w:szCs w:val="24"/>
              </w:rPr>
            </w:pPr>
          </w:p>
        </w:tc>
        <w:tc>
          <w:tcPr>
            <w:tcW w:w="2041" w:type="dxa"/>
          </w:tcPr>
          <w:p w14:paraId="7F00E130" w14:textId="77777777" w:rsidR="00757751" w:rsidRPr="00AC10ED" w:rsidRDefault="00757751"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b/>
                <w:sz w:val="24"/>
                <w:szCs w:val="24"/>
              </w:rPr>
            </w:pPr>
          </w:p>
        </w:tc>
        <w:tc>
          <w:tcPr>
            <w:tcW w:w="2040" w:type="dxa"/>
          </w:tcPr>
          <w:p w14:paraId="7F00E131" w14:textId="77777777" w:rsidR="00757751" w:rsidRPr="00AC10ED" w:rsidRDefault="00757751"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b/>
                <w:sz w:val="24"/>
                <w:szCs w:val="24"/>
              </w:rPr>
            </w:pPr>
          </w:p>
        </w:tc>
        <w:tc>
          <w:tcPr>
            <w:tcW w:w="2041" w:type="dxa"/>
          </w:tcPr>
          <w:p w14:paraId="7F00E132" w14:textId="77777777" w:rsidR="00757751" w:rsidRPr="00AC10ED" w:rsidRDefault="00757751" w:rsidP="00757751">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b/>
                <w:sz w:val="24"/>
                <w:szCs w:val="24"/>
              </w:rPr>
            </w:pPr>
          </w:p>
        </w:tc>
      </w:tr>
    </w:tbl>
    <w:p w14:paraId="7F00E134" w14:textId="77777777" w:rsidR="00757751" w:rsidRPr="00AC10ED" w:rsidRDefault="00757751" w:rsidP="00757751">
      <w:pPr>
        <w:rPr>
          <w:rFonts w:ascii="Segoe UI Light" w:hAnsi="Segoe UI Light"/>
        </w:rPr>
      </w:pPr>
    </w:p>
    <w:p w14:paraId="7F00E135" w14:textId="78A6C1D9" w:rsidR="00DD6CBC" w:rsidRPr="00AC10ED" w:rsidRDefault="00DD6CBC" w:rsidP="00C11898">
      <w:pPr>
        <w:jc w:val="both"/>
        <w:rPr>
          <w:rFonts w:ascii="Segoe UI Light" w:hAnsi="Segoe UI Light"/>
          <w:sz w:val="24"/>
          <w:szCs w:val="24"/>
        </w:rPr>
      </w:pPr>
      <w:r w:rsidRPr="00AC10ED">
        <w:rPr>
          <w:rFonts w:ascii="Segoe UI Light" w:hAnsi="Segoe UI Light"/>
          <w:sz w:val="24"/>
          <w:szCs w:val="24"/>
        </w:rPr>
        <w:t xml:space="preserve">In the absence of verified data, the selection of the equipment in this </w:t>
      </w:r>
      <w:r w:rsidRPr="00AC10ED">
        <w:rPr>
          <w:rFonts w:ascii="Segoe UI Light" w:hAnsi="Segoe UI Light"/>
          <w:color w:val="9BBB59" w:themeColor="accent3"/>
          <w:sz w:val="24"/>
          <w:szCs w:val="24"/>
        </w:rPr>
        <w:t>proposal</w:t>
      </w:r>
      <w:r w:rsidR="00F4755B" w:rsidRPr="00AC10ED">
        <w:rPr>
          <w:rFonts w:ascii="Segoe UI Light" w:hAnsi="Segoe UI Light"/>
          <w:color w:val="F79646" w:themeColor="accent6"/>
          <w:sz w:val="24"/>
          <w:szCs w:val="24"/>
        </w:rPr>
        <w:t>/order confirmation</w:t>
      </w:r>
      <w:r w:rsidRPr="00AC10ED">
        <w:rPr>
          <w:rFonts w:ascii="Segoe UI Light" w:hAnsi="Segoe UI Light"/>
          <w:color w:val="F79646" w:themeColor="accent6"/>
          <w:sz w:val="24"/>
          <w:szCs w:val="24"/>
        </w:rPr>
        <w:t xml:space="preserve"> </w:t>
      </w:r>
      <w:r w:rsidRPr="00AC10ED">
        <w:rPr>
          <w:rFonts w:ascii="Segoe UI Light" w:hAnsi="Segoe UI Light"/>
          <w:sz w:val="24"/>
          <w:szCs w:val="24"/>
        </w:rPr>
        <w:t xml:space="preserve">is based on estimated product data. Process times, belt loadings, thermal properties, </w:t>
      </w:r>
      <w:r w:rsidR="00BF2D8C" w:rsidRPr="00AC10ED">
        <w:rPr>
          <w:rFonts w:ascii="Segoe UI Light" w:hAnsi="Segoe UI Light"/>
          <w:sz w:val="24"/>
          <w:szCs w:val="24"/>
        </w:rPr>
        <w:t>etc.</w:t>
      </w:r>
      <w:r w:rsidRPr="00AC10ED">
        <w:rPr>
          <w:rFonts w:ascii="Segoe UI Light" w:hAnsi="Segoe UI Light"/>
          <w:sz w:val="24"/>
          <w:szCs w:val="24"/>
        </w:rPr>
        <w:t xml:space="preserve">, may be based on previous experience with similar products. Therefore, the </w:t>
      </w:r>
      <w:r w:rsidR="00F4755B" w:rsidRPr="00AC10ED">
        <w:rPr>
          <w:rFonts w:ascii="Segoe UI Light" w:hAnsi="Segoe UI Light"/>
          <w:color w:val="9BBB59" w:themeColor="accent3"/>
          <w:sz w:val="24"/>
          <w:szCs w:val="24"/>
        </w:rPr>
        <w:t>proposal</w:t>
      </w:r>
      <w:r w:rsidR="00F4755B" w:rsidRPr="00AC10ED">
        <w:rPr>
          <w:rFonts w:ascii="Segoe UI Light" w:hAnsi="Segoe UI Light"/>
          <w:color w:val="F79646" w:themeColor="accent6"/>
          <w:sz w:val="24"/>
          <w:szCs w:val="24"/>
        </w:rPr>
        <w:t>/order confirmation</w:t>
      </w:r>
      <w:r w:rsidRPr="00AC10ED">
        <w:rPr>
          <w:rFonts w:ascii="Segoe UI Light" w:hAnsi="Segoe UI Light"/>
          <w:color w:val="F79646" w:themeColor="accent6"/>
          <w:sz w:val="24"/>
          <w:szCs w:val="24"/>
        </w:rPr>
        <w:t xml:space="preserve"> </w:t>
      </w:r>
      <w:r w:rsidRPr="00AC10ED">
        <w:rPr>
          <w:rFonts w:ascii="Segoe UI Light" w:hAnsi="Segoe UI Light"/>
          <w:sz w:val="24"/>
          <w:szCs w:val="24"/>
        </w:rPr>
        <w:t xml:space="preserve">is subject to change after confirmation tests have been carried out. If the </w:t>
      </w:r>
      <w:r w:rsidR="00F4755B" w:rsidRPr="00AC10ED">
        <w:rPr>
          <w:rFonts w:ascii="Segoe UI Light" w:hAnsi="Segoe UI Light"/>
          <w:color w:val="9BBB59" w:themeColor="accent3"/>
          <w:sz w:val="24"/>
          <w:szCs w:val="24"/>
        </w:rPr>
        <w:t>proposal</w:t>
      </w:r>
      <w:r w:rsidR="00F4755B" w:rsidRPr="00AC10ED">
        <w:rPr>
          <w:rFonts w:ascii="Segoe UI Light" w:hAnsi="Segoe UI Light"/>
          <w:color w:val="F79646" w:themeColor="accent6"/>
          <w:sz w:val="24"/>
          <w:szCs w:val="24"/>
        </w:rPr>
        <w:t>/order confirmation</w:t>
      </w:r>
      <w:r w:rsidRPr="00AC10ED">
        <w:rPr>
          <w:rFonts w:ascii="Segoe UI Light" w:hAnsi="Segoe UI Light"/>
          <w:color w:val="F79646" w:themeColor="accent6"/>
          <w:sz w:val="24"/>
          <w:szCs w:val="24"/>
        </w:rPr>
        <w:t xml:space="preserve"> </w:t>
      </w:r>
      <w:r w:rsidRPr="00AC10ED">
        <w:rPr>
          <w:rFonts w:ascii="Segoe UI Light" w:hAnsi="Segoe UI Light"/>
          <w:sz w:val="24"/>
          <w:szCs w:val="24"/>
        </w:rPr>
        <w:t>is accepted without such confirmation tests, it shall be understood and agreed that the performance of the equipment may vary from the indicative specifications.</w:t>
      </w:r>
    </w:p>
    <w:p w14:paraId="7F00E136" w14:textId="77777777" w:rsidR="00DD6CBC" w:rsidRPr="00AC10ED" w:rsidRDefault="00DD6CBC" w:rsidP="00C11898">
      <w:pPr>
        <w:jc w:val="both"/>
        <w:rPr>
          <w:rFonts w:ascii="Segoe UI Light" w:hAnsi="Segoe UI Light"/>
          <w:color w:val="9BBB59" w:themeColor="accent3"/>
          <w:sz w:val="24"/>
          <w:szCs w:val="24"/>
        </w:rPr>
      </w:pPr>
    </w:p>
    <w:p w14:paraId="7F00E137" w14:textId="19070C6D" w:rsidR="00DD6CBC" w:rsidRPr="00AC10ED" w:rsidRDefault="00C03383" w:rsidP="00C11898">
      <w:pPr>
        <w:jc w:val="both"/>
        <w:rPr>
          <w:rFonts w:ascii="Segoe UI Light" w:hAnsi="Segoe UI Light"/>
          <w:sz w:val="24"/>
          <w:szCs w:val="24"/>
        </w:rPr>
      </w:pPr>
      <w:r w:rsidRPr="00AC10ED">
        <w:rPr>
          <w:rFonts w:ascii="Segoe UI Light" w:hAnsi="Segoe UI Light"/>
          <w:sz w:val="24"/>
          <w:szCs w:val="24"/>
        </w:rPr>
        <w:t>The S</w:t>
      </w:r>
      <w:r w:rsidR="00DD6CBC" w:rsidRPr="00AC10ED">
        <w:rPr>
          <w:rFonts w:ascii="Segoe UI Light" w:hAnsi="Segoe UI Light"/>
          <w:sz w:val="24"/>
          <w:szCs w:val="24"/>
        </w:rPr>
        <w:t>eller is not liable for any deviations in capacity due to unpredictable behaviour from natural products.</w:t>
      </w:r>
    </w:p>
    <w:p w14:paraId="7F00E138" w14:textId="77777777" w:rsidR="00483ABD" w:rsidRPr="00AC10ED" w:rsidRDefault="00483ABD">
      <w:pPr>
        <w:rPr>
          <w:rFonts w:ascii="Segoe UI Light" w:hAnsi="Segoe UI Light"/>
          <w:b/>
          <w:caps/>
          <w:color w:val="1F497D" w:themeColor="text2"/>
          <w:sz w:val="28"/>
        </w:rPr>
      </w:pPr>
      <w:r w:rsidRPr="00AC10ED">
        <w:rPr>
          <w:rFonts w:ascii="Segoe UI Light" w:hAnsi="Segoe UI Light"/>
        </w:rPr>
        <w:br w:type="page"/>
      </w:r>
    </w:p>
    <w:p w14:paraId="7F00E139" w14:textId="77777777" w:rsidR="00141C71" w:rsidRPr="00AC10ED" w:rsidRDefault="00141C71" w:rsidP="00C92B25">
      <w:pPr>
        <w:pStyle w:val="Heading1"/>
        <w:rPr>
          <w:rFonts w:ascii="Segoe UI Light" w:hAnsi="Segoe UI Light"/>
        </w:rPr>
      </w:pPr>
      <w:bookmarkStart w:id="8" w:name="_Toc390325294"/>
      <w:r w:rsidRPr="00AC10ED">
        <w:rPr>
          <w:rFonts w:ascii="Segoe UI Light" w:hAnsi="Segoe UI Light"/>
        </w:rPr>
        <w:lastRenderedPageBreak/>
        <w:t>Equipment specification</w:t>
      </w:r>
      <w:bookmarkEnd w:id="8"/>
    </w:p>
    <w:p w14:paraId="7F00E13C" w14:textId="77777777" w:rsidR="00F77481" w:rsidRPr="00AC10ED" w:rsidRDefault="00F77481" w:rsidP="00141C71">
      <w:pPr>
        <w:rPr>
          <w:rFonts w:ascii="Segoe UI Light" w:hAnsi="Segoe UI Light"/>
          <w:sz w:val="24"/>
          <w:szCs w:val="24"/>
          <w:lang w:val="en-US"/>
        </w:rPr>
      </w:pPr>
    </w:p>
    <w:p w14:paraId="7F00E13D" w14:textId="77777777" w:rsidR="00F77481" w:rsidRPr="00AC10ED" w:rsidRDefault="00A21103" w:rsidP="00141C71">
      <w:pPr>
        <w:rPr>
          <w:rFonts w:ascii="Segoe UI Light" w:hAnsi="Segoe UI Light"/>
          <w:sz w:val="24"/>
          <w:szCs w:val="24"/>
        </w:rPr>
      </w:pPr>
      <w:r w:rsidRPr="00AC10ED">
        <w:rPr>
          <w:rFonts w:ascii="Segoe UI Light" w:hAnsi="Segoe UI Light"/>
          <w:b/>
          <w:color w:val="1F497D" w:themeColor="text2"/>
          <w:sz w:val="28"/>
        </w:rPr>
        <w:t>EQUIPMENT</w:t>
      </w:r>
      <w:r w:rsidR="00F77481" w:rsidRPr="00AC10ED">
        <w:rPr>
          <w:rFonts w:ascii="Segoe UI Light" w:hAnsi="Segoe UI Light"/>
          <w:b/>
          <w:color w:val="1F497D" w:themeColor="text2"/>
          <w:sz w:val="28"/>
        </w:rPr>
        <w:t xml:space="preserve"> 1</w:t>
      </w:r>
    </w:p>
    <w:p w14:paraId="7F00E13E" w14:textId="1F0CEB2C" w:rsidR="00141C71" w:rsidRPr="00AC10ED" w:rsidRDefault="00141C71" w:rsidP="00283D4F">
      <w:pPr>
        <w:jc w:val="both"/>
        <w:rPr>
          <w:rFonts w:ascii="Segoe UI Light" w:hAnsi="Segoe UI Light"/>
          <w:sz w:val="24"/>
          <w:szCs w:val="24"/>
        </w:rPr>
      </w:pPr>
      <w:r w:rsidRPr="00AC10ED">
        <w:rPr>
          <w:rFonts w:ascii="Segoe UI Light" w:hAnsi="Segoe UI Light"/>
          <w:sz w:val="24"/>
          <w:szCs w:val="24"/>
        </w:rPr>
        <w:t xml:space="preserve">This </w:t>
      </w:r>
      <w:r w:rsidRPr="00AC10ED">
        <w:rPr>
          <w:rFonts w:ascii="Segoe UI Light" w:hAnsi="Segoe UI Light"/>
          <w:color w:val="9BBB59" w:themeColor="accent3"/>
          <w:sz w:val="24"/>
          <w:szCs w:val="24"/>
        </w:rPr>
        <w:t>Proposal</w:t>
      </w:r>
      <w:r w:rsidRPr="00AC10ED">
        <w:rPr>
          <w:rFonts w:ascii="Segoe UI Light" w:hAnsi="Segoe UI Light"/>
          <w:color w:val="F79646" w:themeColor="accent6"/>
          <w:sz w:val="24"/>
          <w:szCs w:val="24"/>
        </w:rPr>
        <w:t xml:space="preserve">/Order Confirmation </w:t>
      </w:r>
      <w:r w:rsidRPr="00AC10ED">
        <w:rPr>
          <w:rFonts w:ascii="Segoe UI Light" w:hAnsi="Segoe UI Light"/>
          <w:sz w:val="24"/>
          <w:szCs w:val="24"/>
        </w:rPr>
        <w:t xml:space="preserve">is for the supply, installation and commissioning of: </w:t>
      </w:r>
      <w:r w:rsidR="00CA1BF4" w:rsidRPr="00AC10ED">
        <w:rPr>
          <w:rFonts w:ascii="Segoe UI Light" w:hAnsi="Segoe UI Light"/>
          <w:sz w:val="24"/>
          <w:szCs w:val="24"/>
          <w:highlight w:val="yellow"/>
        </w:rPr>
        <w:t>JBT</w:t>
      </w:r>
      <w:r w:rsidRPr="00AC10ED">
        <w:rPr>
          <w:rFonts w:ascii="Segoe UI Light" w:hAnsi="Segoe UI Light"/>
          <w:sz w:val="24"/>
          <w:szCs w:val="24"/>
          <w:highlight w:val="yellow"/>
        </w:rPr>
        <w:t>/</w:t>
      </w:r>
      <w:proofErr w:type="spellStart"/>
      <w:r w:rsidRPr="00AC10ED">
        <w:rPr>
          <w:rFonts w:ascii="Segoe UI Light" w:hAnsi="Segoe UI Light"/>
          <w:sz w:val="24"/>
          <w:szCs w:val="24"/>
          <w:highlight w:val="yellow"/>
        </w:rPr>
        <w:t>Frigoscandia</w:t>
      </w:r>
      <w:proofErr w:type="spellEnd"/>
      <w:r w:rsidRPr="00AC10ED">
        <w:rPr>
          <w:rFonts w:ascii="Segoe UI Light" w:hAnsi="Segoe UI Light"/>
          <w:sz w:val="24"/>
          <w:szCs w:val="24"/>
          <w:highlight w:val="yellow"/>
        </w:rPr>
        <w:t xml:space="preserve"> </w:t>
      </w:r>
      <w:proofErr w:type="spellStart"/>
      <w:r w:rsidRPr="00AC10ED">
        <w:rPr>
          <w:rFonts w:ascii="Segoe UI Light" w:hAnsi="Segoe UI Light"/>
          <w:b/>
          <w:sz w:val="24"/>
          <w:szCs w:val="24"/>
          <w:highlight w:val="yellow"/>
        </w:rPr>
        <w:t>FLoFREEZE</w:t>
      </w:r>
      <w:proofErr w:type="spellEnd"/>
      <w:r w:rsidRPr="00AC10ED">
        <w:rPr>
          <w:rFonts w:ascii="Segoe UI Light" w:hAnsi="Segoe UI Light"/>
          <w:b/>
          <w:sz w:val="24"/>
          <w:szCs w:val="24"/>
          <w:highlight w:val="yellow"/>
        </w:rPr>
        <w:t>® FFM 4</w:t>
      </w:r>
      <w:r w:rsidRPr="00AC10ED">
        <w:rPr>
          <w:rFonts w:ascii="Segoe UI Light" w:hAnsi="Segoe UI Light"/>
          <w:sz w:val="24"/>
          <w:szCs w:val="24"/>
          <w:highlight w:val="yellow"/>
        </w:rPr>
        <w:t>,</w:t>
      </w:r>
      <w:r w:rsidRPr="00AC10ED">
        <w:rPr>
          <w:rFonts w:ascii="Segoe UI Light" w:hAnsi="Segoe UI Light"/>
          <w:sz w:val="24"/>
          <w:szCs w:val="24"/>
        </w:rPr>
        <w:t xml:space="preserve"> acc. to enclosed manual sheet</w:t>
      </w:r>
    </w:p>
    <w:p w14:paraId="7F00E13F" w14:textId="77777777" w:rsidR="00EE1C4A" w:rsidRPr="00AC10ED" w:rsidRDefault="00EE1C4A" w:rsidP="00141C71">
      <w:pPr>
        <w:rPr>
          <w:rFonts w:ascii="Segoe UI Light" w:hAnsi="Segoe UI Light"/>
          <w:b/>
          <w:color w:val="1F497D" w:themeColor="text2"/>
          <w:sz w:val="24"/>
          <w:szCs w:val="24"/>
        </w:rPr>
      </w:pPr>
    </w:p>
    <w:tbl>
      <w:tblPr>
        <w:tblStyle w:val="ColorfulList"/>
        <w:tblW w:w="10204" w:type="dxa"/>
        <w:tblLook w:val="04A0" w:firstRow="1" w:lastRow="0" w:firstColumn="1" w:lastColumn="0" w:noHBand="0" w:noVBand="1"/>
      </w:tblPr>
      <w:tblGrid>
        <w:gridCol w:w="1132"/>
        <w:gridCol w:w="603"/>
        <w:gridCol w:w="1665"/>
        <w:gridCol w:w="453"/>
        <w:gridCol w:w="1248"/>
        <w:gridCol w:w="567"/>
        <w:gridCol w:w="301"/>
        <w:gridCol w:w="832"/>
        <w:gridCol w:w="1135"/>
        <w:gridCol w:w="149"/>
        <w:gridCol w:w="417"/>
        <w:gridCol w:w="1702"/>
      </w:tblGrid>
      <w:tr w:rsidR="00EE1C4A" w:rsidRPr="00AC10ED" w14:paraId="7F00E145" w14:textId="77777777" w:rsidTr="00282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gridSpan w:val="2"/>
            <w:shd w:val="clear" w:color="auto" w:fill="1F497D" w:themeFill="text2"/>
          </w:tcPr>
          <w:p w14:paraId="7F00E140" w14:textId="77777777" w:rsidR="00EE1C4A" w:rsidRPr="00CF5F24" w:rsidRDefault="00EE1C4A" w:rsidP="004A05A0">
            <w:pPr>
              <w:rPr>
                <w:rFonts w:ascii="Segoe UI Light" w:hAnsi="Segoe UI Light" w:cs="Arial"/>
                <w:color w:val="FFFF00"/>
                <w:sz w:val="24"/>
                <w:szCs w:val="24"/>
              </w:rPr>
            </w:pPr>
            <w:r w:rsidRPr="00CF5F24">
              <w:rPr>
                <w:rFonts w:ascii="Segoe UI Light" w:hAnsi="Segoe UI Light"/>
                <w:sz w:val="24"/>
                <w:szCs w:val="24"/>
              </w:rPr>
              <w:t>Included</w:t>
            </w:r>
          </w:p>
        </w:tc>
        <w:tc>
          <w:tcPr>
            <w:tcW w:w="2118" w:type="dxa"/>
            <w:gridSpan w:val="2"/>
            <w:shd w:val="clear" w:color="auto" w:fill="1F497D" w:themeFill="text2"/>
          </w:tcPr>
          <w:p w14:paraId="7F00E141" w14:textId="77777777" w:rsidR="00EE1C4A" w:rsidRPr="00AC10ED" w:rsidRDefault="00EE1C4A" w:rsidP="004A05A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p>
        </w:tc>
        <w:tc>
          <w:tcPr>
            <w:tcW w:w="2116" w:type="dxa"/>
            <w:gridSpan w:val="3"/>
            <w:shd w:val="clear" w:color="auto" w:fill="1F497D" w:themeFill="text2"/>
          </w:tcPr>
          <w:p w14:paraId="7F00E142" w14:textId="77777777" w:rsidR="00EE1C4A" w:rsidRPr="00AC10ED" w:rsidRDefault="00EE1C4A" w:rsidP="004A05A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p>
        </w:tc>
        <w:tc>
          <w:tcPr>
            <w:tcW w:w="2116" w:type="dxa"/>
            <w:gridSpan w:val="3"/>
            <w:shd w:val="clear" w:color="auto" w:fill="1F497D" w:themeFill="text2"/>
          </w:tcPr>
          <w:p w14:paraId="7F00E143" w14:textId="77777777" w:rsidR="00EE1C4A" w:rsidRPr="00AC10ED" w:rsidRDefault="00EE1C4A" w:rsidP="004A05A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p>
        </w:tc>
        <w:tc>
          <w:tcPr>
            <w:tcW w:w="2119" w:type="dxa"/>
            <w:gridSpan w:val="2"/>
            <w:shd w:val="clear" w:color="auto" w:fill="1F497D" w:themeFill="text2"/>
          </w:tcPr>
          <w:p w14:paraId="7F00E144" w14:textId="254F5AF4" w:rsidR="00EE1C4A" w:rsidRPr="00AC10ED" w:rsidRDefault="00CF5F24" w:rsidP="00CF5F24">
            <w:pP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r>
              <w:rPr>
                <w:rFonts w:ascii="Segoe UI Light" w:hAnsi="Segoe UI Light"/>
                <w:sz w:val="24"/>
                <w:szCs w:val="24"/>
              </w:rPr>
              <w:t xml:space="preserve">                    </w:t>
            </w:r>
            <w:r w:rsidRPr="00CF5F24">
              <w:rPr>
                <w:rFonts w:ascii="Segoe UI Light" w:hAnsi="Segoe UI Light"/>
                <w:sz w:val="24"/>
                <w:szCs w:val="24"/>
              </w:rPr>
              <w:t>Price</w:t>
            </w:r>
          </w:p>
        </w:tc>
      </w:tr>
      <w:tr w:rsidR="00EE1C4A" w:rsidRPr="00AC10ED" w14:paraId="7F00E14B"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F00E146" w14:textId="77777777" w:rsidR="00EE1C4A" w:rsidRPr="00AC10ED" w:rsidRDefault="00EE1C4A" w:rsidP="004A05A0">
            <w:pPr>
              <w:rPr>
                <w:rFonts w:ascii="Segoe UI Light" w:hAnsi="Segoe UI Light"/>
                <w:b w:val="0"/>
                <w:sz w:val="24"/>
                <w:szCs w:val="24"/>
              </w:rPr>
            </w:pPr>
          </w:p>
        </w:tc>
        <w:tc>
          <w:tcPr>
            <w:tcW w:w="2268" w:type="dxa"/>
            <w:gridSpan w:val="2"/>
          </w:tcPr>
          <w:p w14:paraId="7F00E147"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48"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49"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4A"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EE1C4A" w:rsidRPr="00AC10ED" w14:paraId="7F00E151" w14:textId="77777777" w:rsidTr="004A05A0">
        <w:tc>
          <w:tcPr>
            <w:cnfStyle w:val="001000000000" w:firstRow="0" w:lastRow="0" w:firstColumn="1" w:lastColumn="0" w:oddVBand="0" w:evenVBand="0" w:oddHBand="0" w:evenHBand="0" w:firstRowFirstColumn="0" w:firstRowLastColumn="0" w:lastRowFirstColumn="0" w:lastRowLastColumn="0"/>
            <w:tcW w:w="1132" w:type="dxa"/>
          </w:tcPr>
          <w:p w14:paraId="7F00E14C" w14:textId="77777777" w:rsidR="00EE1C4A" w:rsidRPr="00AC10ED" w:rsidRDefault="00EE1C4A" w:rsidP="004A05A0">
            <w:pPr>
              <w:rPr>
                <w:rFonts w:ascii="Segoe UI Light" w:hAnsi="Segoe UI Light"/>
                <w:b w:val="0"/>
                <w:sz w:val="24"/>
                <w:szCs w:val="24"/>
              </w:rPr>
            </w:pPr>
          </w:p>
        </w:tc>
        <w:tc>
          <w:tcPr>
            <w:tcW w:w="2268" w:type="dxa"/>
            <w:gridSpan w:val="2"/>
          </w:tcPr>
          <w:p w14:paraId="7F00E14D"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4E"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4F"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50"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EE1C4A" w:rsidRPr="00AC10ED" w14:paraId="7F00E157"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F00E152" w14:textId="77777777" w:rsidR="00EE1C4A" w:rsidRPr="00AC10ED" w:rsidRDefault="00EE1C4A" w:rsidP="004A05A0">
            <w:pPr>
              <w:rPr>
                <w:rFonts w:ascii="Segoe UI Light" w:hAnsi="Segoe UI Light"/>
                <w:b w:val="0"/>
                <w:sz w:val="24"/>
                <w:szCs w:val="24"/>
              </w:rPr>
            </w:pPr>
          </w:p>
        </w:tc>
        <w:tc>
          <w:tcPr>
            <w:tcW w:w="2268" w:type="dxa"/>
            <w:gridSpan w:val="2"/>
          </w:tcPr>
          <w:p w14:paraId="7F00E153"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54"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55"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56"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EE1C4A" w:rsidRPr="00AC10ED" w14:paraId="7F00E15D" w14:textId="77777777" w:rsidTr="004A05A0">
        <w:tc>
          <w:tcPr>
            <w:cnfStyle w:val="001000000000" w:firstRow="0" w:lastRow="0" w:firstColumn="1" w:lastColumn="0" w:oddVBand="0" w:evenVBand="0" w:oddHBand="0" w:evenHBand="0" w:firstRowFirstColumn="0" w:firstRowLastColumn="0" w:lastRowFirstColumn="0" w:lastRowLastColumn="0"/>
            <w:tcW w:w="1132" w:type="dxa"/>
          </w:tcPr>
          <w:p w14:paraId="7F00E158" w14:textId="77777777" w:rsidR="00EE1C4A" w:rsidRPr="00AC10ED" w:rsidRDefault="00EE1C4A" w:rsidP="004A05A0">
            <w:pPr>
              <w:rPr>
                <w:rFonts w:ascii="Segoe UI Light" w:hAnsi="Segoe UI Light"/>
                <w:b w:val="0"/>
                <w:sz w:val="24"/>
                <w:szCs w:val="24"/>
              </w:rPr>
            </w:pPr>
          </w:p>
        </w:tc>
        <w:tc>
          <w:tcPr>
            <w:tcW w:w="2268" w:type="dxa"/>
            <w:gridSpan w:val="2"/>
          </w:tcPr>
          <w:p w14:paraId="7F00E159"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5A"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5B"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5C"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EE1C4A" w:rsidRPr="00AC10ED" w14:paraId="7F00E163"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F00E15E" w14:textId="77777777" w:rsidR="00EE1C4A" w:rsidRPr="00AC10ED" w:rsidRDefault="00EE1C4A" w:rsidP="004A05A0">
            <w:pPr>
              <w:rPr>
                <w:rFonts w:ascii="Segoe UI Light" w:hAnsi="Segoe UI Light" w:cs="Arial"/>
                <w:b w:val="0"/>
                <w:sz w:val="24"/>
                <w:szCs w:val="24"/>
              </w:rPr>
            </w:pPr>
          </w:p>
        </w:tc>
        <w:tc>
          <w:tcPr>
            <w:tcW w:w="2268" w:type="dxa"/>
            <w:gridSpan w:val="2"/>
          </w:tcPr>
          <w:p w14:paraId="7F00E15F"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60"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61"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62"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EE1C4A" w:rsidRPr="00AC10ED" w14:paraId="7F00E169" w14:textId="77777777" w:rsidTr="004A05A0">
        <w:tc>
          <w:tcPr>
            <w:cnfStyle w:val="001000000000" w:firstRow="0" w:lastRow="0" w:firstColumn="1" w:lastColumn="0" w:oddVBand="0" w:evenVBand="0" w:oddHBand="0" w:evenHBand="0" w:firstRowFirstColumn="0" w:firstRowLastColumn="0" w:lastRowFirstColumn="0" w:lastRowLastColumn="0"/>
            <w:tcW w:w="1132" w:type="dxa"/>
          </w:tcPr>
          <w:p w14:paraId="7F00E164" w14:textId="77777777" w:rsidR="00EE1C4A" w:rsidRPr="00AC10ED" w:rsidRDefault="00EE1C4A" w:rsidP="004A05A0">
            <w:pPr>
              <w:rPr>
                <w:rFonts w:ascii="Segoe UI Light" w:hAnsi="Segoe UI Light"/>
                <w:b w:val="0"/>
                <w:sz w:val="24"/>
                <w:szCs w:val="24"/>
              </w:rPr>
            </w:pPr>
          </w:p>
        </w:tc>
        <w:tc>
          <w:tcPr>
            <w:tcW w:w="2268" w:type="dxa"/>
            <w:gridSpan w:val="2"/>
          </w:tcPr>
          <w:p w14:paraId="7F00E165"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66"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67"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68"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EE1C4A" w:rsidRPr="00AC10ED" w14:paraId="7F00E16F"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F00E16A" w14:textId="77777777" w:rsidR="00EE1C4A" w:rsidRPr="00AC10ED" w:rsidRDefault="00EE1C4A" w:rsidP="004A05A0">
            <w:pPr>
              <w:rPr>
                <w:rFonts w:ascii="Segoe UI Light" w:hAnsi="Segoe UI Light"/>
                <w:b w:val="0"/>
                <w:sz w:val="24"/>
                <w:szCs w:val="24"/>
              </w:rPr>
            </w:pPr>
          </w:p>
        </w:tc>
        <w:tc>
          <w:tcPr>
            <w:tcW w:w="2268" w:type="dxa"/>
            <w:gridSpan w:val="2"/>
          </w:tcPr>
          <w:p w14:paraId="7F00E16B"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6C"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6D"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c>
          <w:tcPr>
            <w:tcW w:w="2268" w:type="dxa"/>
            <w:gridSpan w:val="3"/>
          </w:tcPr>
          <w:p w14:paraId="7F00E16E" w14:textId="77777777" w:rsidR="00EE1C4A" w:rsidRPr="00AC10ED" w:rsidRDefault="00EE1C4A" w:rsidP="004A05A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p>
        </w:tc>
      </w:tr>
      <w:tr w:rsidR="00EE1C4A" w:rsidRPr="00AC10ED" w14:paraId="7F00E175" w14:textId="77777777" w:rsidTr="004A05A0">
        <w:tc>
          <w:tcPr>
            <w:cnfStyle w:val="001000000000" w:firstRow="0" w:lastRow="0" w:firstColumn="1" w:lastColumn="0" w:oddVBand="0" w:evenVBand="0" w:oddHBand="0" w:evenHBand="0" w:firstRowFirstColumn="0" w:firstRowLastColumn="0" w:lastRowFirstColumn="0" w:lastRowLastColumn="0"/>
            <w:tcW w:w="1132" w:type="dxa"/>
          </w:tcPr>
          <w:p w14:paraId="7F00E170" w14:textId="77777777" w:rsidR="00EE1C4A" w:rsidRPr="00AC10ED" w:rsidRDefault="00EE1C4A" w:rsidP="004A05A0">
            <w:pPr>
              <w:rPr>
                <w:rFonts w:ascii="Segoe UI Light" w:hAnsi="Segoe UI Light"/>
                <w:b w:val="0"/>
                <w:sz w:val="24"/>
                <w:szCs w:val="24"/>
              </w:rPr>
            </w:pPr>
          </w:p>
        </w:tc>
        <w:tc>
          <w:tcPr>
            <w:tcW w:w="2268" w:type="dxa"/>
            <w:gridSpan w:val="2"/>
          </w:tcPr>
          <w:p w14:paraId="7F00E171"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72"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73"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c>
          <w:tcPr>
            <w:tcW w:w="2268" w:type="dxa"/>
            <w:gridSpan w:val="3"/>
          </w:tcPr>
          <w:p w14:paraId="7F00E174" w14:textId="77777777" w:rsidR="00EE1C4A" w:rsidRPr="00AC10ED" w:rsidRDefault="00EE1C4A" w:rsidP="004A05A0">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p>
        </w:tc>
      </w:tr>
      <w:tr w:rsidR="0028200E" w:rsidRPr="00AC10ED" w14:paraId="7F00E17C" w14:textId="77777777" w:rsidTr="00D46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0" w:type="dxa"/>
            <w:gridSpan w:val="3"/>
            <w:shd w:val="clear" w:color="auto" w:fill="1F497D" w:themeFill="text2"/>
          </w:tcPr>
          <w:p w14:paraId="7F00E177" w14:textId="532AAA6E" w:rsidR="0028200E" w:rsidRPr="00AC10ED" w:rsidRDefault="0028200E" w:rsidP="00CF5F24">
            <w:pPr>
              <w:tabs>
                <w:tab w:val="left" w:pos="687"/>
              </w:tabs>
              <w:rPr>
                <w:rFonts w:ascii="Segoe UI Light" w:hAnsi="Segoe UI Light"/>
                <w:bCs w:val="0"/>
                <w:sz w:val="24"/>
                <w:szCs w:val="24"/>
              </w:rPr>
            </w:pPr>
            <w:r w:rsidRPr="00AC10ED">
              <w:rPr>
                <w:rFonts w:ascii="Segoe UI Light" w:hAnsi="Segoe UI Light"/>
                <w:b w:val="0"/>
                <w:color w:val="FFFFFF" w:themeColor="background1"/>
                <w:sz w:val="24"/>
                <w:szCs w:val="24"/>
              </w:rPr>
              <w:t xml:space="preserve">Total price </w:t>
            </w:r>
          </w:p>
        </w:tc>
        <w:tc>
          <w:tcPr>
            <w:tcW w:w="1701" w:type="dxa"/>
            <w:gridSpan w:val="2"/>
            <w:shd w:val="clear" w:color="auto" w:fill="1F497D" w:themeFill="text2"/>
          </w:tcPr>
          <w:p w14:paraId="7F00E178" w14:textId="77777777" w:rsidR="0028200E" w:rsidRPr="00AC10ED" w:rsidRDefault="0028200E" w:rsidP="004A05A0">
            <w:pPr>
              <w:tabs>
                <w:tab w:val="left" w:pos="687"/>
              </w:tabs>
              <w:cnfStyle w:val="000000100000" w:firstRow="0" w:lastRow="0" w:firstColumn="0" w:lastColumn="0" w:oddVBand="0" w:evenVBand="0" w:oddHBand="1" w:evenHBand="0" w:firstRowFirstColumn="0" w:firstRowLastColumn="0" w:lastRowFirstColumn="0" w:lastRowLastColumn="0"/>
              <w:rPr>
                <w:rFonts w:ascii="Segoe UI Light" w:hAnsi="Segoe UI Light"/>
                <w:bCs/>
                <w:sz w:val="24"/>
                <w:szCs w:val="24"/>
              </w:rPr>
            </w:pPr>
          </w:p>
        </w:tc>
        <w:tc>
          <w:tcPr>
            <w:tcW w:w="1700" w:type="dxa"/>
            <w:gridSpan w:val="3"/>
            <w:shd w:val="clear" w:color="auto" w:fill="1F497D" w:themeFill="text2"/>
          </w:tcPr>
          <w:p w14:paraId="7F00E179" w14:textId="77777777" w:rsidR="0028200E" w:rsidRPr="00AC10ED" w:rsidRDefault="0028200E" w:rsidP="004A05A0">
            <w:pPr>
              <w:tabs>
                <w:tab w:val="left" w:pos="687"/>
              </w:tabs>
              <w:cnfStyle w:val="000000100000" w:firstRow="0" w:lastRow="0" w:firstColumn="0" w:lastColumn="0" w:oddVBand="0" w:evenVBand="0" w:oddHBand="1" w:evenHBand="0" w:firstRowFirstColumn="0" w:firstRowLastColumn="0" w:lastRowFirstColumn="0" w:lastRowLastColumn="0"/>
              <w:rPr>
                <w:rFonts w:ascii="Segoe UI Light" w:hAnsi="Segoe UI Light"/>
                <w:bCs/>
                <w:sz w:val="24"/>
                <w:szCs w:val="24"/>
              </w:rPr>
            </w:pPr>
          </w:p>
        </w:tc>
        <w:tc>
          <w:tcPr>
            <w:tcW w:w="1701" w:type="dxa"/>
            <w:gridSpan w:val="3"/>
            <w:shd w:val="clear" w:color="auto" w:fill="1F497D" w:themeFill="text2"/>
          </w:tcPr>
          <w:p w14:paraId="7F00E17A" w14:textId="77777777" w:rsidR="0028200E" w:rsidRPr="00AC10ED" w:rsidRDefault="0028200E" w:rsidP="004A05A0">
            <w:pPr>
              <w:tabs>
                <w:tab w:val="left" w:pos="687"/>
              </w:tabs>
              <w:cnfStyle w:val="000000100000" w:firstRow="0" w:lastRow="0" w:firstColumn="0" w:lastColumn="0" w:oddVBand="0" w:evenVBand="0" w:oddHBand="1" w:evenHBand="0" w:firstRowFirstColumn="0" w:firstRowLastColumn="0" w:lastRowFirstColumn="0" w:lastRowLastColumn="0"/>
              <w:rPr>
                <w:rFonts w:ascii="Segoe UI Light" w:hAnsi="Segoe UI Light"/>
                <w:bCs/>
                <w:sz w:val="24"/>
                <w:szCs w:val="24"/>
              </w:rPr>
            </w:pPr>
          </w:p>
        </w:tc>
        <w:tc>
          <w:tcPr>
            <w:tcW w:w="1701" w:type="dxa"/>
            <w:shd w:val="clear" w:color="auto" w:fill="1F497D" w:themeFill="text2"/>
          </w:tcPr>
          <w:p w14:paraId="7F00E17B" w14:textId="00B5615F" w:rsidR="0028200E" w:rsidRPr="00AC10ED" w:rsidRDefault="0028200E" w:rsidP="0028200E">
            <w:pPr>
              <w:tabs>
                <w:tab w:val="left" w:pos="687"/>
              </w:tabs>
              <w:jc w:val="right"/>
              <w:cnfStyle w:val="000000100000" w:firstRow="0" w:lastRow="0" w:firstColumn="0" w:lastColumn="0" w:oddVBand="0" w:evenVBand="0" w:oddHBand="1" w:evenHBand="0" w:firstRowFirstColumn="0" w:firstRowLastColumn="0" w:lastRowFirstColumn="0" w:lastRowLastColumn="0"/>
              <w:rPr>
                <w:rFonts w:ascii="Segoe UI Light" w:hAnsi="Segoe UI Light"/>
                <w:b/>
                <w:sz w:val="24"/>
                <w:szCs w:val="24"/>
              </w:rPr>
            </w:pPr>
            <w:r>
              <w:rPr>
                <w:rFonts w:ascii="Segoe UI Light" w:hAnsi="Segoe UI Light"/>
                <w:color w:val="FFFFFF" w:themeColor="background1"/>
                <w:sz w:val="24"/>
                <w:szCs w:val="24"/>
              </w:rPr>
              <w:t>AUD</w:t>
            </w:r>
          </w:p>
        </w:tc>
      </w:tr>
    </w:tbl>
    <w:p w14:paraId="7F00E17D" w14:textId="77777777" w:rsidR="00EE1C4A" w:rsidRPr="00AC10ED" w:rsidRDefault="00EE1C4A" w:rsidP="00141C71">
      <w:pPr>
        <w:rPr>
          <w:rFonts w:ascii="Segoe UI Light" w:hAnsi="Segoe UI Light"/>
          <w:sz w:val="24"/>
          <w:szCs w:val="24"/>
        </w:rPr>
      </w:pPr>
    </w:p>
    <w:tbl>
      <w:tblPr>
        <w:tblStyle w:val="ColorfulList"/>
        <w:tblW w:w="10204" w:type="dxa"/>
        <w:tblLook w:val="04A0" w:firstRow="1" w:lastRow="0" w:firstColumn="1" w:lastColumn="0" w:noHBand="0" w:noVBand="1"/>
      </w:tblPr>
      <w:tblGrid>
        <w:gridCol w:w="1735"/>
        <w:gridCol w:w="2118"/>
        <w:gridCol w:w="2116"/>
        <w:gridCol w:w="1967"/>
        <w:gridCol w:w="149"/>
        <w:gridCol w:w="2119"/>
      </w:tblGrid>
      <w:tr w:rsidR="00EE1C4A" w:rsidRPr="00AC10ED" w14:paraId="7F00E183" w14:textId="77777777" w:rsidTr="00EE1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shd w:val="clear" w:color="auto" w:fill="1F497D" w:themeFill="text2"/>
          </w:tcPr>
          <w:p w14:paraId="7F00E17E" w14:textId="72A83B24" w:rsidR="00EE1C4A" w:rsidRPr="00AC10ED" w:rsidRDefault="0028200E" w:rsidP="004A05A0">
            <w:pPr>
              <w:rPr>
                <w:rFonts w:ascii="Segoe UI Light" w:hAnsi="Segoe UI Light" w:cs="Arial"/>
                <w:color w:val="FFFF00"/>
                <w:sz w:val="24"/>
                <w:szCs w:val="24"/>
              </w:rPr>
            </w:pPr>
            <w:r w:rsidRPr="0028200E">
              <w:rPr>
                <w:rFonts w:ascii="Segoe UI Light" w:hAnsi="Segoe UI Light"/>
                <w:sz w:val="24"/>
                <w:szCs w:val="24"/>
              </w:rPr>
              <w:t>Optional</w:t>
            </w:r>
          </w:p>
        </w:tc>
        <w:tc>
          <w:tcPr>
            <w:tcW w:w="2118" w:type="dxa"/>
            <w:shd w:val="clear" w:color="auto" w:fill="1F497D" w:themeFill="text2"/>
          </w:tcPr>
          <w:p w14:paraId="7F00E17F" w14:textId="77777777" w:rsidR="00EE1C4A" w:rsidRPr="00AC10ED" w:rsidRDefault="00EE1C4A" w:rsidP="004A05A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p>
        </w:tc>
        <w:tc>
          <w:tcPr>
            <w:tcW w:w="2116" w:type="dxa"/>
            <w:shd w:val="clear" w:color="auto" w:fill="1F497D" w:themeFill="text2"/>
          </w:tcPr>
          <w:p w14:paraId="7F00E180" w14:textId="77777777" w:rsidR="00EE1C4A" w:rsidRPr="00AC10ED" w:rsidRDefault="00EE1C4A" w:rsidP="004A05A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p>
        </w:tc>
        <w:tc>
          <w:tcPr>
            <w:tcW w:w="2116" w:type="dxa"/>
            <w:gridSpan w:val="2"/>
            <w:shd w:val="clear" w:color="auto" w:fill="1F497D" w:themeFill="text2"/>
          </w:tcPr>
          <w:p w14:paraId="7F00E181" w14:textId="77777777" w:rsidR="00EE1C4A" w:rsidRPr="00AC10ED" w:rsidRDefault="00EE1C4A" w:rsidP="004A05A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p>
        </w:tc>
        <w:tc>
          <w:tcPr>
            <w:tcW w:w="2119" w:type="dxa"/>
            <w:shd w:val="clear" w:color="auto" w:fill="1F497D" w:themeFill="text2"/>
          </w:tcPr>
          <w:p w14:paraId="7F00E182" w14:textId="77777777" w:rsidR="00EE1C4A" w:rsidRPr="00AC10ED" w:rsidRDefault="00EE1C4A" w:rsidP="004A05A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olor w:val="FFFF00"/>
                <w:sz w:val="24"/>
                <w:szCs w:val="24"/>
              </w:rPr>
            </w:pPr>
          </w:p>
        </w:tc>
      </w:tr>
      <w:tr w:rsidR="0028200E" w:rsidRPr="00AC10ED" w14:paraId="7F00E18B"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gridSpan w:val="4"/>
            <w:tcBorders>
              <w:right w:val="single" w:sz="2" w:space="0" w:color="D9D9D9" w:themeColor="background1" w:themeShade="D9"/>
            </w:tcBorders>
          </w:tcPr>
          <w:p w14:paraId="7F00E189" w14:textId="77777777" w:rsidR="0028200E" w:rsidRPr="00AC10ED" w:rsidRDefault="0028200E" w:rsidP="00C71950">
            <w:pPr>
              <w:rPr>
                <w:rFonts w:ascii="Segoe UI Light" w:hAnsi="Segoe UI Light"/>
                <w:sz w:val="24"/>
                <w:szCs w:val="24"/>
              </w:rPr>
            </w:pPr>
          </w:p>
        </w:tc>
        <w:tc>
          <w:tcPr>
            <w:tcW w:w="226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1F497D" w:themeFill="text2"/>
          </w:tcPr>
          <w:p w14:paraId="7F00E18A" w14:textId="49653514" w:rsidR="0028200E" w:rsidRPr="00AC10ED" w:rsidRDefault="0028200E" w:rsidP="0028200E">
            <w:pPr>
              <w:jc w:val="right"/>
              <w:cnfStyle w:val="000000100000" w:firstRow="0" w:lastRow="0" w:firstColumn="0" w:lastColumn="0" w:oddVBand="0" w:evenVBand="0" w:oddHBand="1" w:evenHBand="0" w:firstRowFirstColumn="0" w:firstRowLastColumn="0" w:lastRowFirstColumn="0" w:lastRowLastColumn="0"/>
              <w:rPr>
                <w:rFonts w:ascii="Segoe UI Light" w:hAnsi="Segoe UI Light"/>
                <w:sz w:val="24"/>
                <w:szCs w:val="24"/>
              </w:rPr>
            </w:pPr>
            <w:r>
              <w:rPr>
                <w:rFonts w:ascii="Segoe UI Light" w:hAnsi="Segoe UI Light"/>
                <w:color w:val="FFFFFF" w:themeColor="background1"/>
                <w:sz w:val="24"/>
                <w:szCs w:val="24"/>
              </w:rPr>
              <w:t>AUD</w:t>
            </w:r>
          </w:p>
        </w:tc>
      </w:tr>
      <w:tr w:rsidR="0028200E" w:rsidRPr="00AC10ED" w14:paraId="7F00E18F" w14:textId="77777777" w:rsidTr="004A05A0">
        <w:tc>
          <w:tcPr>
            <w:cnfStyle w:val="001000000000" w:firstRow="0" w:lastRow="0" w:firstColumn="1" w:lastColumn="0" w:oddVBand="0" w:evenVBand="0" w:oddHBand="0" w:evenHBand="0" w:firstRowFirstColumn="0" w:firstRowLastColumn="0" w:lastRowFirstColumn="0" w:lastRowLastColumn="0"/>
            <w:tcW w:w="7936" w:type="dxa"/>
            <w:gridSpan w:val="4"/>
            <w:tcBorders>
              <w:right w:val="single" w:sz="2" w:space="0" w:color="D9D9D9" w:themeColor="background1" w:themeShade="D9"/>
            </w:tcBorders>
          </w:tcPr>
          <w:p w14:paraId="7F00E18D" w14:textId="77777777" w:rsidR="0028200E" w:rsidRPr="00AC10ED" w:rsidRDefault="0028200E" w:rsidP="00C71950">
            <w:pPr>
              <w:rPr>
                <w:rFonts w:ascii="Segoe UI Light" w:hAnsi="Segoe UI Light"/>
                <w:sz w:val="24"/>
                <w:szCs w:val="24"/>
              </w:rPr>
            </w:pPr>
          </w:p>
        </w:tc>
        <w:tc>
          <w:tcPr>
            <w:tcW w:w="2268" w:type="dxa"/>
            <w:gridSpan w:val="2"/>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1F497D" w:themeFill="text2"/>
          </w:tcPr>
          <w:p w14:paraId="7F00E18E" w14:textId="4AB2299E" w:rsidR="0028200E" w:rsidRPr="00AC10ED" w:rsidRDefault="0028200E" w:rsidP="0028200E">
            <w:pPr>
              <w:jc w:val="right"/>
              <w:cnfStyle w:val="000000000000" w:firstRow="0" w:lastRow="0" w:firstColumn="0" w:lastColumn="0" w:oddVBand="0" w:evenVBand="0" w:oddHBand="0" w:evenHBand="0" w:firstRowFirstColumn="0" w:firstRowLastColumn="0" w:lastRowFirstColumn="0" w:lastRowLastColumn="0"/>
              <w:rPr>
                <w:rFonts w:ascii="Segoe UI Light" w:hAnsi="Segoe UI Light"/>
                <w:sz w:val="24"/>
                <w:szCs w:val="24"/>
              </w:rPr>
            </w:pPr>
            <w:r>
              <w:rPr>
                <w:rFonts w:ascii="Segoe UI Light" w:hAnsi="Segoe UI Light"/>
                <w:color w:val="FFFFFF" w:themeColor="background1"/>
                <w:sz w:val="24"/>
                <w:szCs w:val="24"/>
              </w:rPr>
              <w:t>AUD</w:t>
            </w:r>
          </w:p>
        </w:tc>
      </w:tr>
    </w:tbl>
    <w:p w14:paraId="7F00E198" w14:textId="4D342F42" w:rsidR="00757751" w:rsidRPr="00AC10ED" w:rsidRDefault="004028F6" w:rsidP="0028200E">
      <w:pPr>
        <w:ind w:right="69"/>
        <w:jc w:val="right"/>
        <w:rPr>
          <w:rFonts w:ascii="Segoe UI Light" w:hAnsi="Segoe UI Light"/>
          <w:sz w:val="24"/>
          <w:szCs w:val="24"/>
        </w:rPr>
      </w:pP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r>
      <w:r w:rsidRPr="00AC10ED">
        <w:rPr>
          <w:rFonts w:ascii="Segoe UI Light" w:hAnsi="Segoe UI Light"/>
          <w:sz w:val="24"/>
          <w:szCs w:val="24"/>
        </w:rPr>
        <w:tab/>
        <w:t xml:space="preserve">(All Prices </w:t>
      </w:r>
      <w:proofErr w:type="spellStart"/>
      <w:r w:rsidRPr="00AC10ED">
        <w:rPr>
          <w:rFonts w:ascii="Segoe UI Light" w:hAnsi="Segoe UI Light"/>
          <w:sz w:val="24"/>
          <w:szCs w:val="24"/>
        </w:rPr>
        <w:t>Excl</w:t>
      </w:r>
      <w:proofErr w:type="spellEnd"/>
      <w:r w:rsidRPr="00AC10ED">
        <w:rPr>
          <w:rFonts w:ascii="Segoe UI Light" w:hAnsi="Segoe UI Light"/>
          <w:sz w:val="24"/>
          <w:szCs w:val="24"/>
        </w:rPr>
        <w:t xml:space="preserve"> GST)</w:t>
      </w:r>
    </w:p>
    <w:p w14:paraId="7F00E199" w14:textId="77777777" w:rsidR="00E47A37" w:rsidRPr="00AC10ED" w:rsidRDefault="00E47A37" w:rsidP="00141C71">
      <w:pPr>
        <w:rPr>
          <w:rFonts w:ascii="Segoe UI Light" w:hAnsi="Segoe UI Light"/>
          <w:sz w:val="24"/>
          <w:szCs w:val="24"/>
        </w:rPr>
      </w:pPr>
      <w:r w:rsidRPr="00AC10ED">
        <w:rPr>
          <w:rFonts w:ascii="Segoe UI Light" w:hAnsi="Segoe UI Light"/>
          <w:b/>
          <w:sz w:val="24"/>
          <w:szCs w:val="24"/>
        </w:rPr>
        <w:t>Country of Origin:</w:t>
      </w:r>
      <w:r w:rsidRPr="00AC10ED">
        <w:rPr>
          <w:rFonts w:ascii="Segoe UI Light" w:hAnsi="Segoe UI Light"/>
          <w:sz w:val="24"/>
          <w:szCs w:val="24"/>
        </w:rPr>
        <w:t xml:space="preserve"> </w:t>
      </w:r>
      <w:r w:rsidRPr="00AC10ED">
        <w:rPr>
          <w:rFonts w:ascii="Segoe UI Light" w:hAnsi="Segoe UI Light"/>
          <w:sz w:val="24"/>
          <w:szCs w:val="24"/>
          <w:highlight w:val="yellow"/>
        </w:rPr>
        <w:t>XX</w:t>
      </w:r>
    </w:p>
    <w:p w14:paraId="7F00E19A" w14:textId="77777777" w:rsidR="00E47A37" w:rsidRPr="00AC10ED" w:rsidRDefault="00E47A37" w:rsidP="00141C71">
      <w:pPr>
        <w:rPr>
          <w:rFonts w:ascii="Segoe UI Light" w:hAnsi="Segoe UI Light"/>
          <w:sz w:val="24"/>
          <w:szCs w:val="24"/>
        </w:rPr>
      </w:pPr>
    </w:p>
    <w:tbl>
      <w:tblPr>
        <w:tblStyle w:val="ColorfulList"/>
        <w:tblW w:w="10204" w:type="dxa"/>
        <w:tblLook w:val="04A0" w:firstRow="1" w:lastRow="0" w:firstColumn="1" w:lastColumn="0" w:noHBand="0" w:noVBand="1"/>
      </w:tblPr>
      <w:tblGrid>
        <w:gridCol w:w="10204"/>
      </w:tblGrid>
      <w:tr w:rsidR="00DD6CBC" w:rsidRPr="00AC10ED" w14:paraId="7F00E19D" w14:textId="77777777" w:rsidTr="004A0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shd w:val="clear" w:color="auto" w:fill="1F497D" w:themeFill="text2"/>
          </w:tcPr>
          <w:p w14:paraId="7F00E19B" w14:textId="77777777" w:rsidR="00DD6CBC" w:rsidRPr="00AC10ED" w:rsidRDefault="00DD6CBC" w:rsidP="00757751">
            <w:pPr>
              <w:rPr>
                <w:rFonts w:ascii="Segoe UI Light" w:hAnsi="Segoe UI Light"/>
                <w:sz w:val="24"/>
                <w:szCs w:val="24"/>
              </w:rPr>
            </w:pPr>
            <w:r w:rsidRPr="00AC10ED">
              <w:rPr>
                <w:rFonts w:ascii="Segoe UI Light" w:hAnsi="Segoe UI Light"/>
                <w:sz w:val="24"/>
                <w:szCs w:val="24"/>
              </w:rPr>
              <w:t>Excluded</w:t>
            </w:r>
          </w:p>
          <w:p w14:paraId="7F00E19C" w14:textId="77777777" w:rsidR="00DD6CBC" w:rsidRPr="00AC10ED" w:rsidRDefault="00DD6CBC" w:rsidP="00DD6CBC">
            <w:pPr>
              <w:rPr>
                <w:rFonts w:ascii="Segoe UI Light" w:hAnsi="Segoe UI Light"/>
                <w:color w:val="FFFF00"/>
                <w:sz w:val="24"/>
                <w:szCs w:val="24"/>
              </w:rPr>
            </w:pPr>
            <w:r w:rsidRPr="00AC10ED">
              <w:rPr>
                <w:rFonts w:ascii="Segoe UI Light" w:hAnsi="Segoe UI Light"/>
                <w:sz w:val="24"/>
                <w:szCs w:val="24"/>
              </w:rPr>
              <w:t xml:space="preserve">The following items and services are not included in the </w:t>
            </w:r>
            <w:r w:rsidRPr="00AC10ED">
              <w:rPr>
                <w:rFonts w:ascii="Segoe UI Light" w:hAnsi="Segoe UI Light"/>
                <w:color w:val="9BBB59" w:themeColor="accent3"/>
                <w:sz w:val="24"/>
                <w:szCs w:val="24"/>
              </w:rPr>
              <w:t>proposal</w:t>
            </w:r>
            <w:r w:rsidRPr="00AC10ED">
              <w:rPr>
                <w:rFonts w:ascii="Segoe UI Light" w:hAnsi="Segoe UI Light"/>
                <w:color w:val="F79646" w:themeColor="accent6"/>
                <w:sz w:val="24"/>
                <w:szCs w:val="24"/>
              </w:rPr>
              <w:t xml:space="preserve">/order confirmation </w:t>
            </w:r>
            <w:r w:rsidRPr="00AC10ED">
              <w:rPr>
                <w:rFonts w:ascii="Segoe UI Light" w:hAnsi="Segoe UI Light"/>
                <w:sz w:val="24"/>
                <w:szCs w:val="24"/>
              </w:rPr>
              <w:t>and their provision is undertaken by the Buyer</w:t>
            </w:r>
          </w:p>
        </w:tc>
      </w:tr>
      <w:tr w:rsidR="00DD6CBC" w:rsidRPr="00AC10ED" w14:paraId="7F00E19F"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tcPr>
          <w:p w14:paraId="7F00E19E" w14:textId="77777777" w:rsidR="00DD6CBC" w:rsidRPr="00AC10ED" w:rsidRDefault="00460F77" w:rsidP="00460F77">
            <w:pPr>
              <w:rPr>
                <w:rFonts w:ascii="Segoe UI Light" w:hAnsi="Segoe UI Light"/>
                <w:sz w:val="24"/>
                <w:szCs w:val="24"/>
              </w:rPr>
            </w:pPr>
            <w:r w:rsidRPr="00AC10ED">
              <w:rPr>
                <w:rFonts w:ascii="Segoe UI Light" w:hAnsi="Segoe UI Light"/>
                <w:sz w:val="24"/>
                <w:szCs w:val="24"/>
              </w:rPr>
              <w:t>Equipment specific exclusions</w:t>
            </w:r>
          </w:p>
        </w:tc>
      </w:tr>
      <w:tr w:rsidR="00DD6CBC" w:rsidRPr="00AC10ED" w14:paraId="7F00E1A1" w14:textId="77777777" w:rsidTr="004A05A0">
        <w:tc>
          <w:tcPr>
            <w:cnfStyle w:val="001000000000" w:firstRow="0" w:lastRow="0" w:firstColumn="1" w:lastColumn="0" w:oddVBand="0" w:evenVBand="0" w:oddHBand="0" w:evenHBand="0" w:firstRowFirstColumn="0" w:firstRowLastColumn="0" w:lastRowFirstColumn="0" w:lastRowLastColumn="0"/>
            <w:tcW w:w="10204" w:type="dxa"/>
          </w:tcPr>
          <w:p w14:paraId="7F00E1A0" w14:textId="77777777" w:rsidR="00DD6CBC" w:rsidRPr="00AC10ED" w:rsidRDefault="00460F77" w:rsidP="00460F77">
            <w:pPr>
              <w:rPr>
                <w:rFonts w:ascii="Segoe UI Light" w:hAnsi="Segoe UI Light"/>
                <w:sz w:val="24"/>
                <w:szCs w:val="24"/>
              </w:rPr>
            </w:pPr>
            <w:r w:rsidRPr="00AC10ED">
              <w:rPr>
                <w:rFonts w:ascii="Segoe UI Light" w:hAnsi="Segoe UI Light"/>
                <w:b w:val="0"/>
                <w:sz w:val="24"/>
                <w:szCs w:val="24"/>
                <w:highlight w:val="yellow"/>
              </w:rPr>
              <w:t>Add information needed</w:t>
            </w:r>
          </w:p>
        </w:tc>
      </w:tr>
      <w:tr w:rsidR="00DD6CBC" w:rsidRPr="00AC10ED" w14:paraId="7F00E1A3"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tcPr>
          <w:p w14:paraId="7F00E1A2" w14:textId="77777777" w:rsidR="00DD6CBC" w:rsidRPr="00AC10ED" w:rsidRDefault="00460F77" w:rsidP="00460F77">
            <w:pPr>
              <w:rPr>
                <w:rFonts w:ascii="Segoe UI Light" w:hAnsi="Segoe UI Light"/>
                <w:sz w:val="24"/>
                <w:szCs w:val="24"/>
              </w:rPr>
            </w:pPr>
            <w:r w:rsidRPr="00AC10ED">
              <w:rPr>
                <w:rFonts w:ascii="Segoe UI Light" w:hAnsi="Segoe UI Light"/>
                <w:sz w:val="24"/>
                <w:szCs w:val="24"/>
              </w:rPr>
              <w:t>General exclusions</w:t>
            </w:r>
          </w:p>
        </w:tc>
      </w:tr>
      <w:tr w:rsidR="00F77481" w:rsidRPr="00AC10ED" w14:paraId="7F00E1A5" w14:textId="77777777" w:rsidTr="004A05A0">
        <w:tc>
          <w:tcPr>
            <w:cnfStyle w:val="001000000000" w:firstRow="0" w:lastRow="0" w:firstColumn="1" w:lastColumn="0" w:oddVBand="0" w:evenVBand="0" w:oddHBand="0" w:evenHBand="0" w:firstRowFirstColumn="0" w:firstRowLastColumn="0" w:lastRowFirstColumn="0" w:lastRowLastColumn="0"/>
            <w:tcW w:w="10204" w:type="dxa"/>
          </w:tcPr>
          <w:p w14:paraId="7F00E1A4" w14:textId="201EEE0D" w:rsidR="00F77481" w:rsidRPr="00AC10ED" w:rsidRDefault="004028F6" w:rsidP="00460F77">
            <w:pPr>
              <w:pStyle w:val="NormalWeb"/>
              <w:spacing w:before="0" w:beforeAutospacing="0" w:after="0" w:afterAutospacing="0"/>
              <w:jc w:val="both"/>
              <w:rPr>
                <w:rFonts w:ascii="Segoe UI Light" w:hAnsi="Segoe UI Light" w:cs="Arial"/>
                <w:b w:val="0"/>
                <w:lang w:val="en-GB"/>
              </w:rPr>
            </w:pPr>
            <w:r w:rsidRPr="00AC10ED">
              <w:rPr>
                <w:rFonts w:ascii="Segoe UI Light" w:hAnsi="Segoe UI Light" w:cs="Arial"/>
                <w:b w:val="0"/>
                <w:lang w:val="en-GB"/>
              </w:rPr>
              <w:t>GST,</w:t>
            </w:r>
            <w:r w:rsidR="002470FE">
              <w:rPr>
                <w:rFonts w:ascii="Segoe UI Light" w:hAnsi="Segoe UI Light" w:cs="Arial"/>
                <w:b w:val="0"/>
                <w:lang w:val="en-GB"/>
              </w:rPr>
              <w:t xml:space="preserve"> </w:t>
            </w:r>
            <w:r w:rsidR="00F77481" w:rsidRPr="00AC10ED">
              <w:rPr>
                <w:rFonts w:ascii="Segoe UI Light" w:hAnsi="Segoe UI Light" w:cs="Arial"/>
                <w:b w:val="0"/>
                <w:lang w:val="en-GB"/>
              </w:rPr>
              <w:t>Local permit, fees, certifications, taxes, customs duties etc.</w:t>
            </w:r>
          </w:p>
        </w:tc>
      </w:tr>
      <w:tr w:rsidR="00DD6CBC" w:rsidRPr="00AC10ED" w14:paraId="7F00E1A7"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tcPr>
          <w:p w14:paraId="7F00E1A6" w14:textId="77777777" w:rsidR="00DD6CBC" w:rsidRPr="00AC10ED" w:rsidRDefault="00460F77" w:rsidP="00460F77">
            <w:pPr>
              <w:pStyle w:val="NormalWeb"/>
              <w:spacing w:before="0" w:beforeAutospacing="0" w:after="0" w:afterAutospacing="0"/>
              <w:jc w:val="both"/>
              <w:rPr>
                <w:rFonts w:ascii="Segoe UI Light" w:hAnsi="Segoe UI Light" w:cs="Arial"/>
                <w:b w:val="0"/>
                <w:lang w:val="en-GB"/>
              </w:rPr>
            </w:pPr>
            <w:r w:rsidRPr="00AC10ED">
              <w:rPr>
                <w:rFonts w:ascii="Segoe UI Light" w:hAnsi="Segoe UI Light" w:cs="Arial"/>
                <w:b w:val="0"/>
                <w:lang w:val="en-GB"/>
              </w:rPr>
              <w:t>All building work, suitable foundations, penetrations, drains, etc.</w:t>
            </w:r>
          </w:p>
        </w:tc>
      </w:tr>
      <w:tr w:rsidR="00DD6CBC" w:rsidRPr="00AC10ED" w14:paraId="7F00E1A9" w14:textId="77777777" w:rsidTr="004A05A0">
        <w:tc>
          <w:tcPr>
            <w:cnfStyle w:val="001000000000" w:firstRow="0" w:lastRow="0" w:firstColumn="1" w:lastColumn="0" w:oddVBand="0" w:evenVBand="0" w:oddHBand="0" w:evenHBand="0" w:firstRowFirstColumn="0" w:firstRowLastColumn="0" w:lastRowFirstColumn="0" w:lastRowLastColumn="0"/>
            <w:tcW w:w="10204" w:type="dxa"/>
          </w:tcPr>
          <w:p w14:paraId="7F00E1A8" w14:textId="0111C92E" w:rsidR="00DD6CBC" w:rsidRPr="00AC10ED" w:rsidRDefault="00460F77" w:rsidP="00460F77">
            <w:pPr>
              <w:rPr>
                <w:rFonts w:ascii="Segoe UI Light" w:hAnsi="Segoe UI Light"/>
                <w:b w:val="0"/>
                <w:sz w:val="24"/>
                <w:szCs w:val="24"/>
              </w:rPr>
            </w:pPr>
            <w:r w:rsidRPr="00AC10ED">
              <w:rPr>
                <w:rFonts w:ascii="Segoe UI Light" w:hAnsi="Segoe UI Light"/>
                <w:b w:val="0"/>
                <w:sz w:val="24"/>
                <w:szCs w:val="24"/>
              </w:rPr>
              <w:t xml:space="preserve">Provision and connection of all services such as refrigeration, electricity, gas, water, steam, compressed air, </w:t>
            </w:r>
            <w:r w:rsidR="00BF2D8C" w:rsidRPr="00AC10ED">
              <w:rPr>
                <w:rFonts w:ascii="Segoe UI Light" w:hAnsi="Segoe UI Light"/>
                <w:b w:val="0"/>
                <w:sz w:val="24"/>
                <w:szCs w:val="24"/>
              </w:rPr>
              <w:t>etc.</w:t>
            </w:r>
            <w:r w:rsidRPr="00AC10ED">
              <w:rPr>
                <w:rFonts w:ascii="Segoe UI Light" w:hAnsi="Segoe UI Light"/>
                <w:b w:val="0"/>
                <w:sz w:val="24"/>
                <w:szCs w:val="24"/>
              </w:rPr>
              <w:t>, as well as the supply of the necessary isolation valves or isolator</w:t>
            </w:r>
          </w:p>
        </w:tc>
      </w:tr>
      <w:tr w:rsidR="00DD6CBC" w:rsidRPr="00AC10ED" w14:paraId="7F00E1AB"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tcPr>
          <w:p w14:paraId="7F00E1AA" w14:textId="47C62D32" w:rsidR="00DD6CBC" w:rsidRPr="00AC10ED" w:rsidRDefault="00460F77" w:rsidP="00460F77">
            <w:pPr>
              <w:rPr>
                <w:rFonts w:ascii="Segoe UI Light" w:hAnsi="Segoe UI Light"/>
                <w:b w:val="0"/>
                <w:sz w:val="24"/>
                <w:szCs w:val="24"/>
              </w:rPr>
            </w:pPr>
            <w:r w:rsidRPr="00AC10ED">
              <w:rPr>
                <w:rFonts w:ascii="Segoe UI Light" w:hAnsi="Segoe UI Light"/>
                <w:b w:val="0"/>
                <w:sz w:val="24"/>
                <w:szCs w:val="24"/>
              </w:rPr>
              <w:t xml:space="preserve">Temporary supplies of electricity, water, compressed air, </w:t>
            </w:r>
            <w:r w:rsidR="00BF2D8C" w:rsidRPr="00AC10ED">
              <w:rPr>
                <w:rFonts w:ascii="Segoe UI Light" w:hAnsi="Segoe UI Light"/>
                <w:b w:val="0"/>
                <w:sz w:val="24"/>
                <w:szCs w:val="24"/>
              </w:rPr>
              <w:t>etc.</w:t>
            </w:r>
            <w:r w:rsidRPr="00AC10ED">
              <w:rPr>
                <w:rFonts w:ascii="Segoe UI Light" w:hAnsi="Segoe UI Light"/>
                <w:b w:val="0"/>
                <w:sz w:val="24"/>
                <w:szCs w:val="24"/>
              </w:rPr>
              <w:t>, during construction</w:t>
            </w:r>
          </w:p>
        </w:tc>
      </w:tr>
      <w:tr w:rsidR="00DD6CBC" w:rsidRPr="00AC10ED" w14:paraId="7F00E1AD" w14:textId="77777777" w:rsidTr="004A05A0">
        <w:tc>
          <w:tcPr>
            <w:cnfStyle w:val="001000000000" w:firstRow="0" w:lastRow="0" w:firstColumn="1" w:lastColumn="0" w:oddVBand="0" w:evenVBand="0" w:oddHBand="0" w:evenHBand="0" w:firstRowFirstColumn="0" w:firstRowLastColumn="0" w:lastRowFirstColumn="0" w:lastRowLastColumn="0"/>
            <w:tcW w:w="10204" w:type="dxa"/>
          </w:tcPr>
          <w:p w14:paraId="7F00E1AC" w14:textId="77777777" w:rsidR="00DD6CBC" w:rsidRPr="00AC10ED" w:rsidRDefault="00460F77" w:rsidP="00460F77">
            <w:pPr>
              <w:rPr>
                <w:rFonts w:ascii="Segoe UI Light" w:hAnsi="Segoe UI Light"/>
                <w:b w:val="0"/>
                <w:sz w:val="24"/>
                <w:szCs w:val="24"/>
              </w:rPr>
            </w:pPr>
            <w:r w:rsidRPr="00AC10ED">
              <w:rPr>
                <w:rFonts w:ascii="Segoe UI Light" w:hAnsi="Segoe UI Light"/>
                <w:b w:val="0"/>
                <w:sz w:val="24"/>
                <w:szCs w:val="24"/>
              </w:rPr>
              <w:t>Cranage and lifting equipment</w:t>
            </w:r>
          </w:p>
        </w:tc>
      </w:tr>
      <w:tr w:rsidR="00DD6CBC" w:rsidRPr="00AC10ED" w14:paraId="7F00E1AF"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tcPr>
          <w:p w14:paraId="7F00E1AE" w14:textId="77777777" w:rsidR="00DD6CBC" w:rsidRPr="00AC10ED" w:rsidRDefault="00460F77" w:rsidP="00460F77">
            <w:pPr>
              <w:rPr>
                <w:rFonts w:ascii="Segoe UI Light" w:hAnsi="Segoe UI Light"/>
                <w:b w:val="0"/>
                <w:sz w:val="24"/>
                <w:szCs w:val="24"/>
              </w:rPr>
            </w:pPr>
            <w:r w:rsidRPr="00AC10ED">
              <w:rPr>
                <w:rFonts w:ascii="Segoe UI Light" w:hAnsi="Segoe UI Light"/>
                <w:b w:val="0"/>
                <w:sz w:val="24"/>
                <w:szCs w:val="24"/>
              </w:rPr>
              <w:t>Access platforms and walkways unless specifically included</w:t>
            </w:r>
          </w:p>
        </w:tc>
      </w:tr>
      <w:tr w:rsidR="00460F77" w:rsidRPr="00AC10ED" w14:paraId="7F00E1B1" w14:textId="77777777" w:rsidTr="004A05A0">
        <w:tc>
          <w:tcPr>
            <w:cnfStyle w:val="001000000000" w:firstRow="0" w:lastRow="0" w:firstColumn="1" w:lastColumn="0" w:oddVBand="0" w:evenVBand="0" w:oddHBand="0" w:evenHBand="0" w:firstRowFirstColumn="0" w:firstRowLastColumn="0" w:lastRowFirstColumn="0" w:lastRowLastColumn="0"/>
            <w:tcW w:w="10204" w:type="dxa"/>
          </w:tcPr>
          <w:p w14:paraId="7F00E1B0" w14:textId="77777777" w:rsidR="00460F77" w:rsidRPr="00AC10ED" w:rsidRDefault="00460F77" w:rsidP="00460F77">
            <w:pPr>
              <w:rPr>
                <w:rFonts w:ascii="Segoe UI Light" w:hAnsi="Segoe UI Light"/>
                <w:b w:val="0"/>
                <w:sz w:val="24"/>
                <w:szCs w:val="24"/>
              </w:rPr>
            </w:pPr>
            <w:r w:rsidRPr="00AC10ED">
              <w:rPr>
                <w:rFonts w:ascii="Segoe UI Light" w:hAnsi="Segoe UI Light"/>
                <w:b w:val="0"/>
                <w:sz w:val="24"/>
                <w:szCs w:val="24"/>
              </w:rPr>
              <w:t>Special safety requirements</w:t>
            </w:r>
          </w:p>
        </w:tc>
      </w:tr>
      <w:tr w:rsidR="002D1603" w:rsidRPr="00AC10ED" w14:paraId="7F00E1B3"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tcPr>
          <w:p w14:paraId="7F00E1B2" w14:textId="77777777" w:rsidR="002D1603" w:rsidRPr="00AC10ED" w:rsidRDefault="002D1603" w:rsidP="00460F77">
            <w:pPr>
              <w:rPr>
                <w:rFonts w:ascii="Segoe UI Light" w:hAnsi="Segoe UI Light"/>
                <w:b w:val="0"/>
                <w:sz w:val="24"/>
                <w:szCs w:val="24"/>
              </w:rPr>
            </w:pPr>
            <w:r w:rsidRPr="00AC10ED">
              <w:rPr>
                <w:rFonts w:ascii="Segoe UI Light" w:hAnsi="Segoe UI Light"/>
                <w:b w:val="0"/>
                <w:sz w:val="24"/>
                <w:szCs w:val="24"/>
              </w:rPr>
              <w:t>Necessary protections around pressure vessels and similar items</w:t>
            </w:r>
          </w:p>
        </w:tc>
      </w:tr>
      <w:tr w:rsidR="002615AE" w:rsidRPr="00AC10ED" w14:paraId="7F00E1B5" w14:textId="77777777" w:rsidTr="004A05A0">
        <w:tc>
          <w:tcPr>
            <w:cnfStyle w:val="001000000000" w:firstRow="0" w:lastRow="0" w:firstColumn="1" w:lastColumn="0" w:oddVBand="0" w:evenVBand="0" w:oddHBand="0" w:evenHBand="0" w:firstRowFirstColumn="0" w:firstRowLastColumn="0" w:lastRowFirstColumn="0" w:lastRowLastColumn="0"/>
            <w:tcW w:w="10204" w:type="dxa"/>
          </w:tcPr>
          <w:p w14:paraId="7F00E1B4" w14:textId="77777777" w:rsidR="002615AE" w:rsidRPr="00AC10ED" w:rsidRDefault="002615AE" w:rsidP="00460F77">
            <w:pPr>
              <w:rPr>
                <w:rFonts w:ascii="Segoe UI Light" w:hAnsi="Segoe UI Light"/>
                <w:b w:val="0"/>
                <w:sz w:val="24"/>
                <w:szCs w:val="24"/>
              </w:rPr>
            </w:pPr>
            <w:r w:rsidRPr="00AC10ED">
              <w:rPr>
                <w:rFonts w:ascii="Segoe UI Light" w:hAnsi="Segoe UI Light"/>
                <w:b w:val="0"/>
                <w:sz w:val="24"/>
                <w:szCs w:val="24"/>
              </w:rPr>
              <w:t xml:space="preserve">All other parts not mentioned in </w:t>
            </w:r>
            <w:r w:rsidRPr="00AC10ED">
              <w:rPr>
                <w:rFonts w:ascii="Segoe UI Light" w:hAnsi="Segoe UI Light"/>
                <w:b w:val="0"/>
                <w:color w:val="9BBB59" w:themeColor="accent3"/>
                <w:sz w:val="24"/>
                <w:szCs w:val="24"/>
              </w:rPr>
              <w:t>proposal</w:t>
            </w:r>
            <w:r w:rsidRPr="00AC10ED">
              <w:rPr>
                <w:rFonts w:ascii="Segoe UI Light" w:hAnsi="Segoe UI Light"/>
                <w:b w:val="0"/>
                <w:color w:val="F79646" w:themeColor="accent6"/>
                <w:sz w:val="24"/>
                <w:szCs w:val="24"/>
              </w:rPr>
              <w:t>/order confirmation</w:t>
            </w:r>
          </w:p>
        </w:tc>
      </w:tr>
      <w:tr w:rsidR="00F60936" w:rsidRPr="00AC10ED" w14:paraId="7F00E1B7" w14:textId="77777777" w:rsidTr="004A0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4" w:type="dxa"/>
          </w:tcPr>
          <w:p w14:paraId="7F00E1B6" w14:textId="77777777" w:rsidR="00F60936" w:rsidRPr="00AC10ED" w:rsidRDefault="00B733DC" w:rsidP="00460F77">
            <w:pPr>
              <w:rPr>
                <w:rFonts w:ascii="Segoe UI Light" w:hAnsi="Segoe UI Light"/>
                <w:b w:val="0"/>
                <w:sz w:val="24"/>
                <w:szCs w:val="24"/>
              </w:rPr>
            </w:pPr>
            <w:r w:rsidRPr="00AC10ED">
              <w:rPr>
                <w:rFonts w:ascii="Segoe UI Light" w:hAnsi="Segoe UI Light"/>
                <w:b w:val="0"/>
                <w:color w:val="auto"/>
                <w:sz w:val="24"/>
                <w:szCs w:val="24"/>
              </w:rPr>
              <w:t>Goods unload and placement in the installation area and removal of packing</w:t>
            </w:r>
          </w:p>
        </w:tc>
      </w:tr>
      <w:tr w:rsidR="00460F77" w:rsidRPr="00AC10ED" w14:paraId="7F00E1B9" w14:textId="77777777" w:rsidTr="004A05A0">
        <w:tc>
          <w:tcPr>
            <w:cnfStyle w:val="001000000000" w:firstRow="0" w:lastRow="0" w:firstColumn="1" w:lastColumn="0" w:oddVBand="0" w:evenVBand="0" w:oddHBand="0" w:evenHBand="0" w:firstRowFirstColumn="0" w:firstRowLastColumn="0" w:lastRowFirstColumn="0" w:lastRowLastColumn="0"/>
            <w:tcW w:w="10204" w:type="dxa"/>
          </w:tcPr>
          <w:p w14:paraId="7F00E1B8" w14:textId="77777777" w:rsidR="00460F77" w:rsidRPr="00AC10ED" w:rsidRDefault="00460F77" w:rsidP="00460F77">
            <w:pPr>
              <w:rPr>
                <w:rFonts w:ascii="Segoe UI Light" w:hAnsi="Segoe UI Light"/>
                <w:b w:val="0"/>
                <w:sz w:val="24"/>
                <w:szCs w:val="24"/>
              </w:rPr>
            </w:pPr>
            <w:r w:rsidRPr="00AC10ED">
              <w:rPr>
                <w:rFonts w:ascii="Segoe UI Light" w:hAnsi="Segoe UI Light"/>
                <w:b w:val="0"/>
                <w:sz w:val="24"/>
                <w:szCs w:val="24"/>
                <w:highlight w:val="yellow"/>
              </w:rPr>
              <w:t>Add/remove relevant information</w:t>
            </w:r>
          </w:p>
        </w:tc>
      </w:tr>
    </w:tbl>
    <w:p w14:paraId="66D91980" w14:textId="719322B7" w:rsidR="00C16832" w:rsidRDefault="00C16832" w:rsidP="00C16832">
      <w:pPr>
        <w:pStyle w:val="Heading1"/>
        <w:rPr>
          <w:rFonts w:ascii="Segoe UI Light" w:hAnsi="Segoe UI Light"/>
        </w:rPr>
      </w:pPr>
      <w:bookmarkStart w:id="9" w:name="_Toc387148244"/>
      <w:bookmarkStart w:id="10" w:name="_Toc387760517"/>
      <w:bookmarkStart w:id="11" w:name="_Toc388595479"/>
      <w:bookmarkStart w:id="12" w:name="_Toc385450832"/>
      <w:r>
        <w:rPr>
          <w:rFonts w:ascii="Segoe UI Light" w:hAnsi="Segoe UI Light"/>
        </w:rPr>
        <w:lastRenderedPageBreak/>
        <w:t>TECHNICAL SPECIFICATION</w:t>
      </w:r>
    </w:p>
    <w:p w14:paraId="7FFCD84A" w14:textId="77777777" w:rsidR="00C16832" w:rsidRDefault="00C16832" w:rsidP="00C16832"/>
    <w:p w14:paraId="34A7A8CA" w14:textId="380A4532" w:rsidR="00C16832" w:rsidRPr="00943E78" w:rsidRDefault="00C16832" w:rsidP="00943E78">
      <w:pPr>
        <w:jc w:val="both"/>
        <w:rPr>
          <w:rFonts w:ascii="Segoe UI Light" w:hAnsi="Segoe UI Light"/>
          <w:sz w:val="24"/>
          <w:szCs w:val="24"/>
        </w:rPr>
      </w:pPr>
      <w:r w:rsidRPr="00B26930">
        <w:rPr>
          <w:rFonts w:ascii="Segoe UI Light" w:hAnsi="Segoe UI Light"/>
          <w:sz w:val="24"/>
          <w:szCs w:val="24"/>
          <w:highlight w:val="yellow"/>
        </w:rPr>
        <w:t xml:space="preserve">Insert from Tech docs </w:t>
      </w:r>
      <w:hyperlink r:id="rId20" w:history="1">
        <w:r w:rsidRPr="00B26930">
          <w:rPr>
            <w:rStyle w:val="Hyperlink"/>
            <w:rFonts w:ascii="Segoe UI Light" w:hAnsi="Segoe UI Light"/>
            <w:sz w:val="24"/>
            <w:szCs w:val="24"/>
            <w:highlight w:val="yellow"/>
          </w:rPr>
          <w:t>C:\DataPersonal\TechDoc\HTML\index.html</w:t>
        </w:r>
      </w:hyperlink>
    </w:p>
    <w:p w14:paraId="1F030CD9" w14:textId="77777777" w:rsidR="00C16832" w:rsidRDefault="00C16832" w:rsidP="00C16832"/>
    <w:p w14:paraId="20E5F06C" w14:textId="77777777" w:rsidR="00C16832" w:rsidRDefault="00C16832" w:rsidP="00C16832">
      <w:pPr>
        <w:pStyle w:val="Heading1"/>
        <w:rPr>
          <w:rFonts w:ascii="Segoe UI Light" w:hAnsi="Segoe UI Light"/>
        </w:rPr>
      </w:pPr>
      <w:r>
        <w:rPr>
          <w:rFonts w:ascii="Segoe UI Light" w:hAnsi="Segoe UI Light"/>
        </w:rPr>
        <w:t>CONCEPT LAYOUT</w:t>
      </w:r>
    </w:p>
    <w:p w14:paraId="22029A67" w14:textId="77777777" w:rsidR="00C16832" w:rsidRDefault="00C16832" w:rsidP="00C16832"/>
    <w:p w14:paraId="3F1288FA" w14:textId="77777777" w:rsidR="00B26930" w:rsidRPr="00AC10ED" w:rsidRDefault="00B26930" w:rsidP="00B26930">
      <w:pPr>
        <w:jc w:val="both"/>
        <w:rPr>
          <w:rFonts w:ascii="Segoe UI Light" w:hAnsi="Segoe UI Light"/>
          <w:sz w:val="24"/>
          <w:szCs w:val="24"/>
        </w:rPr>
      </w:pPr>
      <w:r w:rsidRPr="00B26930">
        <w:rPr>
          <w:rFonts w:ascii="Segoe UI Light" w:hAnsi="Segoe UI Light"/>
          <w:sz w:val="24"/>
          <w:szCs w:val="24"/>
          <w:highlight w:val="yellow"/>
        </w:rPr>
        <w:t xml:space="preserve">Insert from Tech docs </w:t>
      </w:r>
      <w:hyperlink r:id="rId21" w:history="1">
        <w:r w:rsidRPr="00B26930">
          <w:rPr>
            <w:rStyle w:val="Hyperlink"/>
            <w:rFonts w:ascii="Segoe UI Light" w:hAnsi="Segoe UI Light"/>
            <w:sz w:val="24"/>
            <w:szCs w:val="24"/>
            <w:highlight w:val="yellow"/>
          </w:rPr>
          <w:t>C:\DataPersonal\TechDoc\HTML\index.html</w:t>
        </w:r>
      </w:hyperlink>
    </w:p>
    <w:p w14:paraId="58EA1D22" w14:textId="77777777" w:rsidR="00C16832" w:rsidRDefault="00C16832" w:rsidP="00C16832"/>
    <w:p w14:paraId="286C98A4" w14:textId="77777777" w:rsidR="00C16832" w:rsidRDefault="00C16832" w:rsidP="00C16832"/>
    <w:p w14:paraId="692885A5" w14:textId="77777777" w:rsidR="00C16832" w:rsidRDefault="00C16832" w:rsidP="00C16832"/>
    <w:p w14:paraId="529C0260" w14:textId="77777777" w:rsidR="00C16832" w:rsidRDefault="00C16832" w:rsidP="00C16832"/>
    <w:p w14:paraId="46140B3F" w14:textId="77777777" w:rsidR="00C16832" w:rsidRDefault="00C16832" w:rsidP="00C16832"/>
    <w:p w14:paraId="0A0038B8" w14:textId="77777777" w:rsidR="00C16832" w:rsidRDefault="00C16832" w:rsidP="00C16832"/>
    <w:p w14:paraId="458CB399" w14:textId="77777777" w:rsidR="00C16832" w:rsidRDefault="00C16832" w:rsidP="00C16832"/>
    <w:p w14:paraId="41D2DCBC" w14:textId="77777777" w:rsidR="00C16832" w:rsidRDefault="00C16832" w:rsidP="00C16832"/>
    <w:p w14:paraId="516ADE34" w14:textId="77777777" w:rsidR="00C16832" w:rsidRDefault="00C16832" w:rsidP="00C16832"/>
    <w:p w14:paraId="0BDB5CCA" w14:textId="77777777" w:rsidR="00C16832" w:rsidRDefault="00C16832" w:rsidP="00C16832"/>
    <w:p w14:paraId="79837A6F" w14:textId="77777777" w:rsidR="00C16832" w:rsidRDefault="00C16832" w:rsidP="00C16832"/>
    <w:p w14:paraId="43FCF859" w14:textId="77777777" w:rsidR="00C16832" w:rsidRDefault="00C16832" w:rsidP="00C16832"/>
    <w:p w14:paraId="5AD04A1E" w14:textId="77777777" w:rsidR="00C16832" w:rsidRDefault="00C16832" w:rsidP="00C16832"/>
    <w:p w14:paraId="03B84E4C" w14:textId="77777777" w:rsidR="00C16832" w:rsidRDefault="00C16832" w:rsidP="00C16832"/>
    <w:p w14:paraId="50A07494" w14:textId="77777777" w:rsidR="00C16832" w:rsidRDefault="00C16832" w:rsidP="00C16832"/>
    <w:p w14:paraId="36A529BB" w14:textId="77777777" w:rsidR="00C16832" w:rsidRDefault="00C16832" w:rsidP="00C16832"/>
    <w:p w14:paraId="793ECE36" w14:textId="77777777" w:rsidR="00C16832" w:rsidRDefault="00C16832" w:rsidP="00C16832"/>
    <w:p w14:paraId="7979E14E" w14:textId="77777777" w:rsidR="00C16832" w:rsidRDefault="00C16832" w:rsidP="00C16832"/>
    <w:p w14:paraId="53C5588F" w14:textId="77777777" w:rsidR="00C16832" w:rsidRDefault="00C16832" w:rsidP="00C16832"/>
    <w:p w14:paraId="54E33D17" w14:textId="77777777" w:rsidR="00C16832" w:rsidRDefault="00C16832" w:rsidP="00C16832"/>
    <w:p w14:paraId="2CAB7EB6" w14:textId="77777777" w:rsidR="00C16832" w:rsidRDefault="00C16832" w:rsidP="00C16832"/>
    <w:p w14:paraId="4A28E069" w14:textId="77777777" w:rsidR="00C16832" w:rsidRDefault="00C16832" w:rsidP="00C16832"/>
    <w:p w14:paraId="1D360340" w14:textId="77777777" w:rsidR="00C16832" w:rsidRDefault="00C16832" w:rsidP="00C16832"/>
    <w:p w14:paraId="3C275F54" w14:textId="77777777" w:rsidR="00C16832" w:rsidRDefault="00C16832" w:rsidP="00C16832"/>
    <w:p w14:paraId="4D80F261" w14:textId="77777777" w:rsidR="00C16832" w:rsidRDefault="00C16832" w:rsidP="00C16832"/>
    <w:p w14:paraId="66DF5D69" w14:textId="77777777" w:rsidR="00C16832" w:rsidRDefault="00C16832" w:rsidP="00C16832"/>
    <w:p w14:paraId="220F6DBF" w14:textId="77777777" w:rsidR="00C16832" w:rsidRDefault="00C16832" w:rsidP="00C16832"/>
    <w:p w14:paraId="44F201BE" w14:textId="77777777" w:rsidR="00C16832" w:rsidRDefault="00C16832" w:rsidP="00C16832"/>
    <w:p w14:paraId="1339A932" w14:textId="77777777" w:rsidR="00C16832" w:rsidRDefault="00C16832" w:rsidP="00C16832"/>
    <w:p w14:paraId="261CAE78" w14:textId="77777777" w:rsidR="00C16832" w:rsidRDefault="00C16832" w:rsidP="00C16832"/>
    <w:p w14:paraId="355DFA20" w14:textId="77777777" w:rsidR="00C16832" w:rsidRDefault="00C16832" w:rsidP="00C16832"/>
    <w:p w14:paraId="715170DE" w14:textId="77777777" w:rsidR="00C16832" w:rsidRDefault="00C16832" w:rsidP="00C16832"/>
    <w:p w14:paraId="5C63ED48" w14:textId="77777777" w:rsidR="00C16832" w:rsidRDefault="00C16832" w:rsidP="00C16832"/>
    <w:p w14:paraId="0092CDEF" w14:textId="77777777" w:rsidR="00C16832" w:rsidRDefault="00C16832" w:rsidP="00C16832"/>
    <w:p w14:paraId="1AF2F715" w14:textId="77777777" w:rsidR="00C16832" w:rsidRDefault="00C16832" w:rsidP="00C16832"/>
    <w:p w14:paraId="75FDAF60" w14:textId="77777777" w:rsidR="00C16832" w:rsidRDefault="00C16832" w:rsidP="00C16832"/>
    <w:p w14:paraId="203DFDE9" w14:textId="77777777" w:rsidR="00C16832" w:rsidRDefault="00C16832" w:rsidP="00C16832"/>
    <w:p w14:paraId="05429177" w14:textId="77777777" w:rsidR="00C16832" w:rsidRDefault="00C16832" w:rsidP="00C16832"/>
    <w:p w14:paraId="2DC608B5" w14:textId="77777777" w:rsidR="00C277F4" w:rsidRDefault="00C277F4" w:rsidP="00C16832"/>
    <w:p w14:paraId="31B42F9F" w14:textId="77777777" w:rsidR="00C16832" w:rsidRPr="00C16832" w:rsidRDefault="00C16832" w:rsidP="00C16832"/>
    <w:p w14:paraId="7F00E23A" w14:textId="77777777" w:rsidR="00141C71" w:rsidRDefault="00141C71" w:rsidP="008F34E3">
      <w:pPr>
        <w:pStyle w:val="Heading1"/>
        <w:rPr>
          <w:rFonts w:ascii="Segoe UI Light" w:hAnsi="Segoe UI Light"/>
        </w:rPr>
      </w:pPr>
      <w:r w:rsidRPr="008F34E3">
        <w:rPr>
          <w:rFonts w:ascii="Segoe UI Light" w:hAnsi="Segoe UI Light"/>
        </w:rPr>
        <w:lastRenderedPageBreak/>
        <w:t>EXCHANGE RATES</w:t>
      </w:r>
      <w:bookmarkEnd w:id="9"/>
      <w:bookmarkEnd w:id="10"/>
      <w:bookmarkEnd w:id="11"/>
    </w:p>
    <w:p w14:paraId="399AA9F3" w14:textId="77777777" w:rsidR="008F34E3" w:rsidRPr="008F34E3" w:rsidRDefault="008F34E3" w:rsidP="008F34E3"/>
    <w:p w14:paraId="7F00E23B" w14:textId="77777777" w:rsidR="00141C71" w:rsidRPr="008F34E3" w:rsidRDefault="00141C71" w:rsidP="00C11898">
      <w:pPr>
        <w:jc w:val="both"/>
        <w:rPr>
          <w:rFonts w:ascii="Segoe UI Light" w:hAnsi="Segoe UI Light"/>
          <w:sz w:val="24"/>
          <w:szCs w:val="24"/>
        </w:rPr>
      </w:pPr>
      <w:r w:rsidRPr="008F34E3">
        <w:rPr>
          <w:rFonts w:ascii="Segoe UI Light" w:hAnsi="Segoe UI Light"/>
          <w:sz w:val="24"/>
          <w:szCs w:val="24"/>
        </w:rPr>
        <w:t>These prices are based on current exchange rates. If the exchange rates vary by more than +/- 2% between the date of this proposal and receipt of a subsequent order, we reserve the right to alter the prices.</w:t>
      </w:r>
    </w:p>
    <w:p w14:paraId="7F00E23C" w14:textId="77777777" w:rsidR="00141C71" w:rsidRPr="00AC10ED" w:rsidRDefault="00141C71" w:rsidP="00C11898">
      <w:pPr>
        <w:jc w:val="both"/>
        <w:rPr>
          <w:rFonts w:ascii="Segoe UI Light" w:hAnsi="Segoe UI Light"/>
          <w:b/>
          <w:sz w:val="24"/>
          <w:szCs w:val="24"/>
        </w:rPr>
      </w:pPr>
    </w:p>
    <w:p w14:paraId="7F00E23D" w14:textId="743D5BD9" w:rsidR="00141C71" w:rsidRPr="00AC10ED" w:rsidRDefault="008268A5" w:rsidP="00C11898">
      <w:pPr>
        <w:jc w:val="both"/>
        <w:rPr>
          <w:rFonts w:ascii="Segoe UI Light" w:hAnsi="Segoe UI Light"/>
          <w:sz w:val="24"/>
          <w:szCs w:val="24"/>
        </w:rPr>
      </w:pPr>
      <w:r w:rsidRPr="00AC10ED">
        <w:rPr>
          <w:rFonts w:ascii="Segoe UI Light" w:hAnsi="Segoe UI Light"/>
          <w:sz w:val="24"/>
          <w:szCs w:val="24"/>
        </w:rPr>
        <w:t>The prices indicated exclude GST</w:t>
      </w:r>
      <w:r w:rsidR="00141C71" w:rsidRPr="00AC10ED">
        <w:rPr>
          <w:rFonts w:ascii="Segoe UI Light" w:hAnsi="Segoe UI Light"/>
          <w:sz w:val="24"/>
          <w:szCs w:val="24"/>
        </w:rPr>
        <w:t xml:space="preserve"> or any other taxes, duties, government charges or levies. All payments will become due as stipulated below.</w:t>
      </w:r>
    </w:p>
    <w:bookmarkEnd w:id="12"/>
    <w:p w14:paraId="7F00E23E" w14:textId="77777777" w:rsidR="00141C71" w:rsidRPr="00AC10ED" w:rsidRDefault="00141C71" w:rsidP="00141C71">
      <w:pPr>
        <w:tabs>
          <w:tab w:val="left" w:pos="3119"/>
          <w:tab w:val="left" w:pos="3544"/>
          <w:tab w:val="left" w:pos="6521"/>
          <w:tab w:val="right" w:pos="8222"/>
        </w:tabs>
        <w:rPr>
          <w:rFonts w:ascii="Segoe UI Light" w:hAnsi="Segoe UI Light" w:cs="Arial"/>
          <w:b/>
          <w:sz w:val="24"/>
          <w:szCs w:val="24"/>
        </w:rPr>
      </w:pPr>
    </w:p>
    <w:p w14:paraId="7F00E23F" w14:textId="77777777" w:rsidR="00786B99" w:rsidRPr="00AC10ED" w:rsidRDefault="00A85057" w:rsidP="00757751">
      <w:pPr>
        <w:pStyle w:val="Heading1"/>
        <w:rPr>
          <w:rFonts w:ascii="Segoe UI Light" w:hAnsi="Segoe UI Light"/>
        </w:rPr>
      </w:pPr>
      <w:bookmarkStart w:id="13" w:name="_Toc390325295"/>
      <w:r w:rsidRPr="00AC10ED">
        <w:rPr>
          <w:rFonts w:ascii="Segoe UI Light" w:hAnsi="Segoe UI Light"/>
        </w:rPr>
        <w:t>TERMS OF PAYMENT</w:t>
      </w:r>
      <w:bookmarkEnd w:id="13"/>
    </w:p>
    <w:p w14:paraId="7F00E240" w14:textId="77777777" w:rsidR="00141C71" w:rsidRPr="00AC10ED" w:rsidRDefault="00141C71" w:rsidP="00141C71">
      <w:pPr>
        <w:rPr>
          <w:rFonts w:ascii="Segoe UI Light" w:hAnsi="Segoe UI Light"/>
        </w:rPr>
      </w:pPr>
    </w:p>
    <w:p w14:paraId="11318194" w14:textId="77777777" w:rsidR="00065AEC" w:rsidRPr="00AC10ED" w:rsidRDefault="00065AEC" w:rsidP="00065AEC">
      <w:pPr>
        <w:rPr>
          <w:rFonts w:ascii="Segoe UI Light" w:hAnsi="Segoe UI Light"/>
          <w:color w:val="000000"/>
          <w:szCs w:val="24"/>
          <w:lang w:val="en-AU"/>
        </w:rPr>
      </w:pPr>
      <w:bookmarkStart w:id="14" w:name="OLE_LINK2"/>
      <w:r w:rsidRPr="00AC10ED">
        <w:rPr>
          <w:rFonts w:ascii="Segoe UI Light" w:hAnsi="Segoe UI Light"/>
          <w:color w:val="000000"/>
          <w:szCs w:val="24"/>
          <w:lang w:val="en-AU"/>
        </w:rPr>
        <w:t>The standard terms of payment are:</w:t>
      </w:r>
    </w:p>
    <w:p w14:paraId="3344CBA8" w14:textId="457DEE57" w:rsidR="00065AEC" w:rsidRPr="00AC10ED" w:rsidRDefault="00E166DF" w:rsidP="00065AEC">
      <w:pPr>
        <w:ind w:left="709"/>
        <w:rPr>
          <w:rFonts w:ascii="Segoe UI Light" w:hAnsi="Segoe UI Light"/>
          <w:color w:val="000000"/>
          <w:szCs w:val="24"/>
          <w:lang w:val="en-AU"/>
        </w:rPr>
      </w:pPr>
      <w:r w:rsidRPr="00AC10ED">
        <w:rPr>
          <w:rFonts w:ascii="Segoe UI Light" w:hAnsi="Segoe UI Light"/>
          <w:color w:val="000000"/>
          <w:szCs w:val="24"/>
          <w:lang w:val="en-AU"/>
        </w:rPr>
        <w:t>3</w:t>
      </w:r>
      <w:r w:rsidR="00065AEC" w:rsidRPr="00AC10ED">
        <w:rPr>
          <w:rFonts w:ascii="Segoe UI Light" w:hAnsi="Segoe UI Light"/>
          <w:color w:val="000000"/>
          <w:szCs w:val="24"/>
          <w:lang w:val="en-AU"/>
        </w:rPr>
        <w:t>0%</w:t>
      </w:r>
      <w:r w:rsidR="00065AEC" w:rsidRPr="00AC10ED">
        <w:rPr>
          <w:rFonts w:ascii="Segoe UI Light" w:hAnsi="Segoe UI Light"/>
          <w:color w:val="000000"/>
          <w:szCs w:val="24"/>
          <w:lang w:val="en-AU"/>
        </w:rPr>
        <w:tab/>
        <w:t>:</w:t>
      </w:r>
      <w:r w:rsidR="00065AEC" w:rsidRPr="00AC10ED">
        <w:rPr>
          <w:rFonts w:ascii="Segoe UI Light" w:hAnsi="Segoe UI Light"/>
          <w:color w:val="000000"/>
          <w:szCs w:val="24"/>
          <w:lang w:val="en-AU"/>
        </w:rPr>
        <w:tab/>
        <w:t xml:space="preserve">Deposit with order </w:t>
      </w:r>
    </w:p>
    <w:p w14:paraId="7145AB0B" w14:textId="2148DE26" w:rsidR="00065AEC" w:rsidRPr="00AC10ED" w:rsidRDefault="00676CE2" w:rsidP="00065AEC">
      <w:pPr>
        <w:ind w:left="709"/>
        <w:rPr>
          <w:rFonts w:ascii="Segoe UI Light" w:hAnsi="Segoe UI Light"/>
          <w:color w:val="000000"/>
          <w:szCs w:val="24"/>
          <w:lang w:val="en-AU"/>
        </w:rPr>
      </w:pPr>
      <w:r w:rsidRPr="00AC10ED">
        <w:rPr>
          <w:rFonts w:ascii="Segoe UI Light" w:hAnsi="Segoe UI Light"/>
          <w:color w:val="000000"/>
          <w:szCs w:val="24"/>
          <w:lang w:val="en-AU"/>
        </w:rPr>
        <w:t>6</w:t>
      </w:r>
      <w:r w:rsidR="00065AEC" w:rsidRPr="00AC10ED">
        <w:rPr>
          <w:rFonts w:ascii="Segoe UI Light" w:hAnsi="Segoe UI Light"/>
          <w:color w:val="000000"/>
          <w:szCs w:val="24"/>
          <w:lang w:val="en-AU"/>
        </w:rPr>
        <w:t>0%</w:t>
      </w:r>
      <w:r w:rsidR="00065AEC" w:rsidRPr="00AC10ED">
        <w:rPr>
          <w:rFonts w:ascii="Segoe UI Light" w:hAnsi="Segoe UI Light"/>
          <w:color w:val="000000"/>
          <w:szCs w:val="24"/>
          <w:lang w:val="en-AU"/>
        </w:rPr>
        <w:tab/>
        <w:t>:</w:t>
      </w:r>
      <w:r w:rsidR="00065AEC" w:rsidRPr="00AC10ED">
        <w:rPr>
          <w:rFonts w:ascii="Segoe UI Light" w:hAnsi="Segoe UI Light"/>
          <w:color w:val="000000"/>
          <w:szCs w:val="24"/>
          <w:lang w:val="en-AU"/>
        </w:rPr>
        <w:tab/>
        <w:t>Progress claim PRIOR TO DESPATCH</w:t>
      </w:r>
      <w:r w:rsidR="0028200E">
        <w:rPr>
          <w:rFonts w:ascii="Segoe UI Light" w:hAnsi="Segoe UI Light"/>
          <w:color w:val="000000"/>
          <w:szCs w:val="24"/>
          <w:lang w:val="en-AU"/>
        </w:rPr>
        <w:t xml:space="preserve"> ex</w:t>
      </w:r>
      <w:r w:rsidR="00C277F4">
        <w:rPr>
          <w:rFonts w:ascii="Segoe UI Light" w:hAnsi="Segoe UI Light"/>
          <w:color w:val="000000"/>
          <w:szCs w:val="24"/>
          <w:lang w:val="en-AU"/>
        </w:rPr>
        <w:t>-</w:t>
      </w:r>
      <w:r w:rsidR="0028200E">
        <w:rPr>
          <w:rFonts w:ascii="Segoe UI Light" w:hAnsi="Segoe UI Light"/>
          <w:color w:val="000000"/>
          <w:szCs w:val="24"/>
          <w:lang w:val="en-AU"/>
        </w:rPr>
        <w:t xml:space="preserve">works </w:t>
      </w:r>
      <w:r w:rsidR="0028200E" w:rsidRPr="0028200E">
        <w:rPr>
          <w:rFonts w:ascii="Segoe UI Light" w:hAnsi="Segoe UI Light"/>
          <w:color w:val="000000"/>
          <w:szCs w:val="24"/>
          <w:highlight w:val="yellow"/>
          <w:lang w:val="en-AU"/>
        </w:rPr>
        <w:t>Sweden</w:t>
      </w:r>
    </w:p>
    <w:p w14:paraId="0E9B771C" w14:textId="77777777" w:rsidR="00065AEC" w:rsidRPr="00AC10ED" w:rsidRDefault="00065AEC" w:rsidP="00065AEC">
      <w:pPr>
        <w:tabs>
          <w:tab w:val="left" w:pos="2127"/>
        </w:tabs>
        <w:ind w:left="1418" w:hanging="709"/>
        <w:rPr>
          <w:rFonts w:ascii="Segoe UI Light" w:hAnsi="Segoe UI Light"/>
          <w:color w:val="000000"/>
          <w:lang w:val="en-AU"/>
        </w:rPr>
      </w:pPr>
      <w:r w:rsidRPr="00AC10ED">
        <w:rPr>
          <w:rFonts w:ascii="Segoe UI Light" w:hAnsi="Segoe UI Light"/>
          <w:color w:val="000000"/>
          <w:szCs w:val="24"/>
          <w:lang w:val="en-AU"/>
        </w:rPr>
        <w:t>10%</w:t>
      </w:r>
      <w:r w:rsidRPr="00AC10ED">
        <w:rPr>
          <w:rFonts w:ascii="Segoe UI Light" w:hAnsi="Segoe UI Light"/>
          <w:color w:val="000000"/>
          <w:szCs w:val="24"/>
          <w:lang w:val="en-AU"/>
        </w:rPr>
        <w:tab/>
        <w:t>:</w:t>
      </w:r>
      <w:r w:rsidRPr="00AC10ED">
        <w:rPr>
          <w:rFonts w:ascii="Segoe UI Light" w:hAnsi="Segoe UI Light"/>
          <w:color w:val="000000"/>
          <w:szCs w:val="24"/>
          <w:lang w:val="en-AU"/>
        </w:rPr>
        <w:tab/>
      </w:r>
      <w:r w:rsidRPr="00AC10ED">
        <w:rPr>
          <w:rFonts w:ascii="Segoe UI Light" w:hAnsi="Segoe UI Light"/>
          <w:color w:val="000000"/>
          <w:lang w:val="en-AU"/>
        </w:rPr>
        <w:t>On completion of test &amp; sign off, but no later than 30 days after notification</w:t>
      </w:r>
    </w:p>
    <w:p w14:paraId="7D35285D" w14:textId="755519E2" w:rsidR="00065AEC" w:rsidRPr="00AC10ED" w:rsidRDefault="008268A5" w:rsidP="00065AEC">
      <w:pPr>
        <w:tabs>
          <w:tab w:val="left" w:pos="2127"/>
        </w:tabs>
        <w:ind w:left="1418" w:hanging="709"/>
        <w:rPr>
          <w:rFonts w:ascii="Segoe UI Light" w:hAnsi="Segoe UI Light"/>
          <w:i/>
          <w:color w:val="000000"/>
          <w:lang w:val="en-AU"/>
        </w:rPr>
      </w:pPr>
      <w:r w:rsidRPr="00AC10ED">
        <w:rPr>
          <w:rFonts w:ascii="Segoe UI Light" w:hAnsi="Segoe UI Light"/>
          <w:i/>
          <w:color w:val="000000"/>
          <w:lang w:val="en-AU"/>
        </w:rPr>
        <w:tab/>
      </w:r>
      <w:r w:rsidRPr="00AC10ED">
        <w:rPr>
          <w:rFonts w:ascii="Segoe UI Light" w:hAnsi="Segoe UI Light"/>
          <w:i/>
          <w:color w:val="000000"/>
          <w:lang w:val="en-AU"/>
        </w:rPr>
        <w:tab/>
        <w:t xml:space="preserve"> </w:t>
      </w:r>
      <w:proofErr w:type="gramStart"/>
      <w:r w:rsidRPr="00AC10ED">
        <w:rPr>
          <w:rFonts w:ascii="Segoe UI Light" w:hAnsi="Segoe UI Light"/>
          <w:i/>
          <w:color w:val="000000"/>
          <w:lang w:val="en-AU"/>
        </w:rPr>
        <w:t>the</w:t>
      </w:r>
      <w:proofErr w:type="gramEnd"/>
      <w:r w:rsidR="00065AEC" w:rsidRPr="00AC10ED">
        <w:rPr>
          <w:rFonts w:ascii="Segoe UI Light" w:hAnsi="Segoe UI Light"/>
          <w:i/>
          <w:color w:val="000000"/>
          <w:lang w:val="en-AU"/>
        </w:rPr>
        <w:t xml:space="preserve"> installation is complete.</w:t>
      </w:r>
    </w:p>
    <w:bookmarkEnd w:id="14"/>
    <w:p w14:paraId="7B5A64A7" w14:textId="77777777" w:rsidR="00065AEC" w:rsidRPr="00AC10ED" w:rsidRDefault="00065AEC" w:rsidP="00065AEC">
      <w:pPr>
        <w:jc w:val="both"/>
        <w:rPr>
          <w:rFonts w:ascii="Segoe UI Light" w:hAnsi="Segoe UI Light"/>
          <w:bCs/>
          <w:i/>
          <w:iCs/>
          <w:color w:val="000000"/>
          <w:lang w:val="en-AU"/>
        </w:rPr>
      </w:pPr>
    </w:p>
    <w:p w14:paraId="55D45806" w14:textId="047DE475" w:rsidR="00065AEC" w:rsidRPr="00AC10ED" w:rsidRDefault="00065AEC" w:rsidP="00065AEC">
      <w:pPr>
        <w:jc w:val="both"/>
        <w:rPr>
          <w:rFonts w:ascii="Segoe UI Light" w:hAnsi="Segoe UI Light"/>
          <w:bCs/>
          <w:i/>
          <w:iCs/>
          <w:color w:val="000000"/>
          <w:lang w:val="en-AU"/>
        </w:rPr>
      </w:pPr>
      <w:r w:rsidRPr="00AC10ED">
        <w:rPr>
          <w:rFonts w:ascii="Segoe UI Light" w:hAnsi="Segoe UI Light"/>
          <w:bCs/>
          <w:i/>
          <w:iCs/>
          <w:color w:val="000000"/>
          <w:lang w:val="en-AU"/>
        </w:rPr>
        <w:t>The equipment</w:t>
      </w:r>
      <w:r w:rsidR="004B3E3F" w:rsidRPr="00AC10ED">
        <w:rPr>
          <w:rFonts w:ascii="Segoe UI Light" w:hAnsi="Segoe UI Light"/>
          <w:bCs/>
          <w:i/>
          <w:iCs/>
          <w:color w:val="000000"/>
          <w:lang w:val="en-AU"/>
        </w:rPr>
        <w:t xml:space="preserve"> remains under ownership of John Bean</w:t>
      </w:r>
      <w:r w:rsidRPr="00AC10ED">
        <w:rPr>
          <w:rFonts w:ascii="Segoe UI Light" w:hAnsi="Segoe UI Light"/>
          <w:bCs/>
          <w:i/>
          <w:iCs/>
          <w:color w:val="000000"/>
          <w:lang w:val="en-AU"/>
        </w:rPr>
        <w:t xml:space="preserve"> Technologies Australia </w:t>
      </w:r>
      <w:r w:rsidR="00DC7D57" w:rsidRPr="00AC10ED">
        <w:rPr>
          <w:rFonts w:ascii="Segoe UI Light" w:hAnsi="Segoe UI Light"/>
          <w:bCs/>
          <w:i/>
          <w:iCs/>
          <w:color w:val="000000"/>
          <w:lang w:val="en-AU"/>
        </w:rPr>
        <w:t>Limited</w:t>
      </w:r>
      <w:r w:rsidRPr="00AC10ED">
        <w:rPr>
          <w:rFonts w:ascii="Segoe UI Light" w:hAnsi="Segoe UI Light"/>
          <w:bCs/>
          <w:i/>
          <w:iCs/>
          <w:color w:val="000000"/>
          <w:lang w:val="en-AU"/>
        </w:rPr>
        <w:t xml:space="preserve"> until full payment is made.</w:t>
      </w:r>
    </w:p>
    <w:p w14:paraId="4E41B3AC" w14:textId="77777777" w:rsidR="00065AEC" w:rsidRPr="00AC10ED" w:rsidRDefault="00065AEC" w:rsidP="00065AEC">
      <w:pPr>
        <w:rPr>
          <w:rFonts w:ascii="Segoe UI Light" w:hAnsi="Segoe UI Light"/>
          <w:bCs/>
          <w:iCs/>
          <w:color w:val="000000"/>
          <w:lang w:val="en-AU"/>
        </w:rPr>
      </w:pPr>
    </w:p>
    <w:p w14:paraId="4996B0FD" w14:textId="77777777" w:rsidR="00065AEC" w:rsidRPr="00AC10ED" w:rsidRDefault="00065AEC" w:rsidP="00065AEC">
      <w:pPr>
        <w:rPr>
          <w:rFonts w:ascii="Segoe UI Light" w:hAnsi="Segoe UI Light"/>
          <w:b/>
          <w:bCs/>
          <w:iCs/>
          <w:color w:val="000000"/>
          <w:lang w:val="en-AU"/>
        </w:rPr>
      </w:pPr>
      <w:r w:rsidRPr="00AC10ED">
        <w:rPr>
          <w:rFonts w:ascii="Segoe UI Light" w:hAnsi="Segoe UI Light"/>
          <w:b/>
          <w:bCs/>
          <w:iCs/>
          <w:color w:val="000000"/>
          <w:lang w:val="en-AU"/>
        </w:rPr>
        <w:t>Note: All payments are due on presentation of invoice.</w:t>
      </w:r>
    </w:p>
    <w:p w14:paraId="63B98718" w14:textId="77777777" w:rsidR="00065AEC" w:rsidRPr="00AC10ED" w:rsidRDefault="00065AEC" w:rsidP="00065AEC">
      <w:pPr>
        <w:tabs>
          <w:tab w:val="left" w:pos="360"/>
          <w:tab w:val="left" w:pos="567"/>
          <w:tab w:val="left" w:pos="1440"/>
        </w:tabs>
        <w:jc w:val="both"/>
        <w:rPr>
          <w:rFonts w:ascii="Segoe UI Light" w:hAnsi="Segoe UI Light"/>
          <w:lang w:val="en-AU"/>
        </w:rPr>
      </w:pPr>
    </w:p>
    <w:p w14:paraId="43443E6D" w14:textId="26D4794A" w:rsidR="00065AEC" w:rsidRPr="00AC10ED" w:rsidRDefault="00065AEC" w:rsidP="00065AEC">
      <w:pPr>
        <w:pStyle w:val="ListParagraph"/>
        <w:numPr>
          <w:ilvl w:val="0"/>
          <w:numId w:val="37"/>
        </w:numPr>
        <w:tabs>
          <w:tab w:val="left" w:pos="360"/>
          <w:tab w:val="left" w:pos="567"/>
          <w:tab w:val="left" w:pos="1440"/>
        </w:tabs>
        <w:jc w:val="both"/>
        <w:rPr>
          <w:rFonts w:ascii="Segoe UI Light" w:hAnsi="Segoe UI Light"/>
          <w:highlight w:val="yellow"/>
          <w:lang w:val="en-AU"/>
        </w:rPr>
      </w:pPr>
      <w:r w:rsidRPr="00AC10ED">
        <w:rPr>
          <w:rFonts w:ascii="Segoe UI Light" w:hAnsi="Segoe UI Light"/>
          <w:highlight w:val="yellow"/>
          <w:lang w:val="en-AU"/>
        </w:rPr>
        <w:t xml:space="preserve">Payments in </w:t>
      </w:r>
      <w:r w:rsidRPr="00AC10ED">
        <w:rPr>
          <w:rFonts w:ascii="Segoe UI Light" w:hAnsi="Segoe UI Light"/>
          <w:b/>
          <w:highlight w:val="yellow"/>
          <w:u w:val="single"/>
          <w:lang w:val="en-AU"/>
        </w:rPr>
        <w:t>AUD</w:t>
      </w:r>
      <w:r w:rsidRPr="00AC10ED">
        <w:rPr>
          <w:rFonts w:ascii="Segoe UI Light" w:hAnsi="Segoe UI Light"/>
          <w:highlight w:val="yellow"/>
          <w:lang w:val="en-AU"/>
        </w:rPr>
        <w:t xml:space="preserve"> shall be remitted by the Purchaser to the AUD bank account of the Contractor at:</w:t>
      </w:r>
    </w:p>
    <w:p w14:paraId="2C1BB85C" w14:textId="1D209317"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 xml:space="preserve">Bank name: </w:t>
      </w:r>
      <w:r w:rsidRPr="00AC10ED">
        <w:rPr>
          <w:rFonts w:ascii="Segoe UI Light" w:hAnsi="Segoe UI Light"/>
          <w:highlight w:val="yellow"/>
          <w:lang w:val="en-AU"/>
        </w:rPr>
        <w:tab/>
      </w:r>
      <w:r w:rsidRPr="00AC10ED">
        <w:rPr>
          <w:rFonts w:ascii="Segoe UI Light" w:hAnsi="Segoe UI Light"/>
          <w:highlight w:val="yellow"/>
          <w:lang w:val="en-AU"/>
        </w:rPr>
        <w:tab/>
      </w:r>
      <w:r w:rsidR="00E51598" w:rsidRPr="00AC10ED">
        <w:rPr>
          <w:rFonts w:ascii="Segoe UI Light" w:hAnsi="Segoe UI Light"/>
          <w:highlight w:val="yellow"/>
          <w:lang w:val="en-AU"/>
        </w:rPr>
        <w:t>JP Morgan Chase Bank, Sydney Branch</w:t>
      </w:r>
    </w:p>
    <w:p w14:paraId="3E7C7651" w14:textId="7ED5D81D"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 xml:space="preserve">Account Name: </w:t>
      </w:r>
      <w:r w:rsidRPr="00AC10ED">
        <w:rPr>
          <w:rFonts w:ascii="Segoe UI Light" w:hAnsi="Segoe UI Light"/>
          <w:highlight w:val="yellow"/>
          <w:lang w:val="en-AU"/>
        </w:rPr>
        <w:tab/>
      </w:r>
      <w:r w:rsidRPr="00AC10ED">
        <w:rPr>
          <w:rFonts w:ascii="Segoe UI Light" w:hAnsi="Segoe UI Light"/>
          <w:highlight w:val="yellow"/>
          <w:lang w:val="en-AU"/>
        </w:rPr>
        <w:tab/>
        <w:t xml:space="preserve">John Bean </w:t>
      </w:r>
      <w:r w:rsidR="00E51598" w:rsidRPr="00AC10ED">
        <w:rPr>
          <w:rFonts w:ascii="Segoe UI Light" w:hAnsi="Segoe UI Light"/>
          <w:highlight w:val="yellow"/>
          <w:lang w:val="en-AU"/>
        </w:rPr>
        <w:t>Technologies Australia Limited</w:t>
      </w:r>
    </w:p>
    <w:p w14:paraId="32A9697E" w14:textId="41DE75C4"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BSB No:</w:t>
      </w:r>
      <w:r w:rsidRPr="00AC10ED">
        <w:rPr>
          <w:rFonts w:ascii="Segoe UI Light" w:hAnsi="Segoe UI Light"/>
          <w:highlight w:val="yellow"/>
          <w:lang w:val="en-AU"/>
        </w:rPr>
        <w:tab/>
      </w:r>
      <w:r w:rsidRPr="00AC10ED">
        <w:rPr>
          <w:rFonts w:ascii="Segoe UI Light" w:hAnsi="Segoe UI Light"/>
          <w:highlight w:val="yellow"/>
          <w:lang w:val="en-AU"/>
        </w:rPr>
        <w:tab/>
      </w:r>
      <w:r w:rsidRPr="00AC10ED">
        <w:rPr>
          <w:rFonts w:ascii="Segoe UI Light" w:hAnsi="Segoe UI Light"/>
          <w:highlight w:val="yellow"/>
          <w:lang w:val="en-AU"/>
        </w:rPr>
        <w:tab/>
      </w:r>
      <w:r w:rsidR="00E51598" w:rsidRPr="00AC10ED">
        <w:rPr>
          <w:rFonts w:ascii="Segoe UI Light" w:hAnsi="Segoe UI Light"/>
          <w:highlight w:val="yellow"/>
          <w:lang w:val="en-AU"/>
        </w:rPr>
        <w:t>212-200</w:t>
      </w:r>
    </w:p>
    <w:p w14:paraId="47D3D38C" w14:textId="7D12F088"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 xml:space="preserve">Account No: </w:t>
      </w:r>
      <w:r w:rsidRPr="00AC10ED">
        <w:rPr>
          <w:rFonts w:ascii="Segoe UI Light" w:hAnsi="Segoe UI Light"/>
          <w:highlight w:val="yellow"/>
          <w:lang w:val="en-AU"/>
        </w:rPr>
        <w:tab/>
      </w:r>
      <w:r w:rsidRPr="00AC10ED">
        <w:rPr>
          <w:rFonts w:ascii="Segoe UI Light" w:hAnsi="Segoe UI Light"/>
          <w:highlight w:val="yellow"/>
          <w:lang w:val="en-AU"/>
        </w:rPr>
        <w:tab/>
      </w:r>
      <w:r w:rsidR="00E51598" w:rsidRPr="00AC10ED">
        <w:rPr>
          <w:rFonts w:ascii="Segoe UI Light" w:hAnsi="Segoe UI Light"/>
          <w:highlight w:val="yellow"/>
          <w:lang w:val="en-AU"/>
        </w:rPr>
        <w:t>016051937</w:t>
      </w:r>
    </w:p>
    <w:p w14:paraId="4A7EC9DD" w14:textId="5AA29C06" w:rsidR="00E51598" w:rsidRPr="00AC10ED" w:rsidRDefault="00E51598" w:rsidP="00065AEC">
      <w:pPr>
        <w:ind w:left="567"/>
        <w:jc w:val="both"/>
        <w:rPr>
          <w:rFonts w:ascii="Segoe UI Light" w:hAnsi="Segoe UI Light"/>
          <w:highlight w:val="yellow"/>
          <w:lang w:val="en-AU"/>
        </w:rPr>
      </w:pPr>
      <w:r w:rsidRPr="00AC10ED">
        <w:rPr>
          <w:rFonts w:ascii="Segoe UI Light" w:hAnsi="Segoe UI Light"/>
          <w:highlight w:val="yellow"/>
          <w:lang w:val="en-AU"/>
        </w:rPr>
        <w:t>SWIFT No:</w:t>
      </w:r>
      <w:r w:rsidRPr="00AC10ED">
        <w:rPr>
          <w:rFonts w:ascii="Segoe UI Light" w:hAnsi="Segoe UI Light"/>
          <w:highlight w:val="yellow"/>
          <w:lang w:val="en-AU"/>
        </w:rPr>
        <w:tab/>
      </w:r>
      <w:r w:rsidRPr="00AC10ED">
        <w:rPr>
          <w:rFonts w:ascii="Segoe UI Light" w:hAnsi="Segoe UI Light"/>
          <w:highlight w:val="yellow"/>
          <w:lang w:val="en-AU"/>
        </w:rPr>
        <w:tab/>
        <w:t>CHASAU2X</w:t>
      </w:r>
    </w:p>
    <w:p w14:paraId="69A787C6" w14:textId="77777777" w:rsidR="00065AEC" w:rsidRPr="00AC10ED" w:rsidRDefault="00065AEC" w:rsidP="00065AEC">
      <w:pPr>
        <w:tabs>
          <w:tab w:val="left" w:pos="360"/>
          <w:tab w:val="left" w:pos="567"/>
          <w:tab w:val="left" w:pos="1440"/>
        </w:tabs>
        <w:jc w:val="both"/>
        <w:rPr>
          <w:rFonts w:ascii="Segoe UI Light" w:hAnsi="Segoe UI Light"/>
          <w:highlight w:val="yellow"/>
          <w:lang w:val="en-AU"/>
        </w:rPr>
      </w:pPr>
    </w:p>
    <w:p w14:paraId="5B10A346" w14:textId="403DCB59" w:rsidR="00065AEC" w:rsidRPr="00AC10ED" w:rsidRDefault="00065AEC" w:rsidP="00065AEC">
      <w:pPr>
        <w:pStyle w:val="ListParagraph"/>
        <w:numPr>
          <w:ilvl w:val="0"/>
          <w:numId w:val="37"/>
        </w:numPr>
        <w:tabs>
          <w:tab w:val="left" w:pos="360"/>
          <w:tab w:val="left" w:pos="567"/>
          <w:tab w:val="left" w:pos="1440"/>
        </w:tabs>
        <w:jc w:val="both"/>
        <w:rPr>
          <w:rFonts w:ascii="Segoe UI Light" w:hAnsi="Segoe UI Light"/>
          <w:highlight w:val="yellow"/>
          <w:lang w:val="en-AU"/>
        </w:rPr>
      </w:pPr>
      <w:r w:rsidRPr="00AC10ED">
        <w:rPr>
          <w:rFonts w:ascii="Segoe UI Light" w:hAnsi="Segoe UI Light"/>
          <w:highlight w:val="yellow"/>
          <w:lang w:val="en-AU"/>
        </w:rPr>
        <w:t xml:space="preserve">Payments in </w:t>
      </w:r>
      <w:r w:rsidRPr="00AC10ED">
        <w:rPr>
          <w:rFonts w:ascii="Segoe UI Light" w:hAnsi="Segoe UI Light"/>
          <w:b/>
          <w:highlight w:val="yellow"/>
          <w:u w:val="single"/>
          <w:lang w:val="en-AU"/>
        </w:rPr>
        <w:t>USD</w:t>
      </w:r>
      <w:r w:rsidRPr="00AC10ED">
        <w:rPr>
          <w:rFonts w:ascii="Segoe UI Light" w:hAnsi="Segoe UI Light"/>
          <w:highlight w:val="yellow"/>
          <w:lang w:val="en-AU"/>
        </w:rPr>
        <w:t xml:space="preserve"> shall be remitted by the Purchaser to the USD bank account of the Contractor at:</w:t>
      </w:r>
    </w:p>
    <w:p w14:paraId="2854A74C" w14:textId="77777777"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 xml:space="preserve">Bank name: </w:t>
      </w:r>
      <w:r w:rsidRPr="00AC10ED">
        <w:rPr>
          <w:rFonts w:ascii="Segoe UI Light" w:hAnsi="Segoe UI Light"/>
          <w:highlight w:val="yellow"/>
          <w:lang w:val="en-AU"/>
        </w:rPr>
        <w:tab/>
      </w:r>
      <w:r w:rsidRPr="00AC10ED">
        <w:rPr>
          <w:rFonts w:ascii="Segoe UI Light" w:hAnsi="Segoe UI Light"/>
          <w:highlight w:val="yellow"/>
          <w:lang w:val="en-AU"/>
        </w:rPr>
        <w:tab/>
        <w:t>JP Morgan Chase Bank, N.A.</w:t>
      </w:r>
    </w:p>
    <w:p w14:paraId="52A2D38B" w14:textId="152C3232"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 xml:space="preserve">Account Name: </w:t>
      </w:r>
      <w:r w:rsidRPr="00AC10ED">
        <w:rPr>
          <w:rFonts w:ascii="Segoe UI Light" w:hAnsi="Segoe UI Light"/>
          <w:highlight w:val="yellow"/>
          <w:lang w:val="en-AU"/>
        </w:rPr>
        <w:tab/>
      </w:r>
      <w:r w:rsidRPr="00AC10ED">
        <w:rPr>
          <w:rFonts w:ascii="Segoe UI Light" w:hAnsi="Segoe UI Light"/>
          <w:highlight w:val="yellow"/>
          <w:lang w:val="en-AU"/>
        </w:rPr>
        <w:tab/>
        <w:t xml:space="preserve">John Bean </w:t>
      </w:r>
      <w:r w:rsidR="000E55EE" w:rsidRPr="00AC10ED">
        <w:rPr>
          <w:rFonts w:ascii="Segoe UI Light" w:hAnsi="Segoe UI Light"/>
          <w:highlight w:val="yellow"/>
          <w:lang w:val="en-AU"/>
        </w:rPr>
        <w:t>Technologies Australia Limited</w:t>
      </w:r>
    </w:p>
    <w:p w14:paraId="4B9A5988" w14:textId="77777777"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 xml:space="preserve">Account No: </w:t>
      </w:r>
      <w:r w:rsidRPr="00AC10ED">
        <w:rPr>
          <w:rFonts w:ascii="Segoe UI Light" w:hAnsi="Segoe UI Light"/>
          <w:highlight w:val="yellow"/>
          <w:lang w:val="en-AU"/>
        </w:rPr>
        <w:tab/>
      </w:r>
      <w:r w:rsidRPr="00AC10ED">
        <w:rPr>
          <w:rFonts w:ascii="Segoe UI Light" w:hAnsi="Segoe UI Light"/>
          <w:highlight w:val="yellow"/>
          <w:lang w:val="en-AU"/>
        </w:rPr>
        <w:tab/>
        <w:t>887293462</w:t>
      </w:r>
    </w:p>
    <w:p w14:paraId="7B698EAB" w14:textId="77777777"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Bank Address:</w:t>
      </w:r>
      <w:r w:rsidRPr="00AC10ED">
        <w:rPr>
          <w:rFonts w:ascii="Segoe UI Light" w:hAnsi="Segoe UI Light"/>
          <w:highlight w:val="yellow"/>
          <w:lang w:val="en-AU"/>
        </w:rPr>
        <w:tab/>
      </w:r>
      <w:r w:rsidRPr="00AC10ED">
        <w:rPr>
          <w:rFonts w:ascii="Segoe UI Light" w:hAnsi="Segoe UI Light"/>
          <w:highlight w:val="yellow"/>
          <w:lang w:val="en-AU"/>
        </w:rPr>
        <w:tab/>
        <w:t xml:space="preserve">4 New York </w:t>
      </w:r>
      <w:proofErr w:type="gramStart"/>
      <w:r w:rsidRPr="00AC10ED">
        <w:rPr>
          <w:rFonts w:ascii="Segoe UI Light" w:hAnsi="Segoe UI Light"/>
          <w:highlight w:val="yellow"/>
          <w:lang w:val="en-AU"/>
        </w:rPr>
        <w:t>Plaza</w:t>
      </w:r>
      <w:proofErr w:type="gramEnd"/>
      <w:r w:rsidRPr="00AC10ED">
        <w:rPr>
          <w:rFonts w:ascii="Segoe UI Light" w:hAnsi="Segoe UI Light"/>
          <w:highlight w:val="yellow"/>
          <w:lang w:val="en-AU"/>
        </w:rPr>
        <w:t>, New York 10004</w:t>
      </w:r>
    </w:p>
    <w:p w14:paraId="1B933547" w14:textId="77777777" w:rsidR="00065AEC" w:rsidRPr="00AC10ED" w:rsidRDefault="00065AEC" w:rsidP="00065AEC">
      <w:pPr>
        <w:ind w:left="567"/>
        <w:jc w:val="both"/>
        <w:rPr>
          <w:rFonts w:ascii="Segoe UI Light" w:hAnsi="Segoe UI Light"/>
          <w:highlight w:val="yellow"/>
          <w:lang w:val="en-AU"/>
        </w:rPr>
      </w:pPr>
      <w:r w:rsidRPr="00AC10ED">
        <w:rPr>
          <w:rFonts w:ascii="Segoe UI Light" w:hAnsi="Segoe UI Light"/>
          <w:highlight w:val="yellow"/>
          <w:lang w:val="en-AU"/>
        </w:rPr>
        <w:t>USA Swift code:</w:t>
      </w:r>
      <w:r w:rsidRPr="00AC10ED">
        <w:rPr>
          <w:rFonts w:ascii="Segoe UI Light" w:hAnsi="Segoe UI Light"/>
          <w:highlight w:val="yellow"/>
          <w:lang w:val="en-AU"/>
        </w:rPr>
        <w:tab/>
      </w:r>
      <w:r w:rsidRPr="00AC10ED">
        <w:rPr>
          <w:rFonts w:ascii="Segoe UI Light" w:hAnsi="Segoe UI Light"/>
          <w:highlight w:val="yellow"/>
          <w:lang w:val="en-AU"/>
        </w:rPr>
        <w:tab/>
        <w:t>CHASUS33</w:t>
      </w:r>
    </w:p>
    <w:p w14:paraId="7F00E27A" w14:textId="796FA1B5" w:rsidR="00ED638C" w:rsidRPr="00AC10ED" w:rsidRDefault="00065AEC" w:rsidP="00065AEC">
      <w:pPr>
        <w:ind w:firstLine="567"/>
        <w:rPr>
          <w:rFonts w:ascii="Segoe UI Light" w:hAnsi="Segoe UI Light"/>
          <w:highlight w:val="yellow"/>
          <w:lang w:val="en-AU"/>
        </w:rPr>
      </w:pPr>
      <w:r w:rsidRPr="00AC10ED">
        <w:rPr>
          <w:rFonts w:ascii="Segoe UI Light" w:hAnsi="Segoe UI Light"/>
          <w:highlight w:val="yellow"/>
          <w:lang w:val="en-AU"/>
        </w:rPr>
        <w:t>ABA No:</w:t>
      </w:r>
      <w:r w:rsidRPr="00AC10ED">
        <w:rPr>
          <w:rFonts w:ascii="Segoe UI Light" w:hAnsi="Segoe UI Light"/>
          <w:highlight w:val="yellow"/>
          <w:lang w:val="en-AU"/>
        </w:rPr>
        <w:tab/>
      </w:r>
      <w:r w:rsidRPr="00AC10ED">
        <w:rPr>
          <w:rFonts w:ascii="Segoe UI Light" w:hAnsi="Segoe UI Light"/>
          <w:highlight w:val="yellow"/>
          <w:lang w:val="en-AU"/>
        </w:rPr>
        <w:tab/>
      </w:r>
      <w:r w:rsidRPr="00AC10ED">
        <w:rPr>
          <w:rFonts w:ascii="Segoe UI Light" w:hAnsi="Segoe UI Light"/>
          <w:highlight w:val="yellow"/>
          <w:lang w:val="en-AU"/>
        </w:rPr>
        <w:tab/>
        <w:t>021000021</w:t>
      </w:r>
    </w:p>
    <w:p w14:paraId="5D7D6B0F" w14:textId="77777777" w:rsidR="00281AAF" w:rsidRPr="00AC10ED" w:rsidRDefault="00281AAF" w:rsidP="00C277F4">
      <w:pPr>
        <w:rPr>
          <w:rFonts w:ascii="Segoe UI Light" w:hAnsi="Segoe UI Light"/>
          <w:highlight w:val="yellow"/>
          <w:lang w:val="en-AU"/>
        </w:rPr>
      </w:pPr>
    </w:p>
    <w:p w14:paraId="72B80D54" w14:textId="115DFE58" w:rsidR="00281AAF" w:rsidRPr="00AC10ED" w:rsidRDefault="00281AAF" w:rsidP="00281AAF">
      <w:pPr>
        <w:pStyle w:val="ListParagraph"/>
        <w:numPr>
          <w:ilvl w:val="0"/>
          <w:numId w:val="37"/>
        </w:numPr>
        <w:tabs>
          <w:tab w:val="left" w:pos="360"/>
          <w:tab w:val="left" w:pos="567"/>
          <w:tab w:val="left" w:pos="1440"/>
        </w:tabs>
        <w:jc w:val="both"/>
        <w:rPr>
          <w:rFonts w:ascii="Segoe UI Light" w:hAnsi="Segoe UI Light"/>
          <w:highlight w:val="yellow"/>
          <w:lang w:val="en-AU"/>
        </w:rPr>
      </w:pPr>
      <w:r w:rsidRPr="00AC10ED">
        <w:rPr>
          <w:rFonts w:ascii="Segoe UI Light" w:hAnsi="Segoe UI Light"/>
          <w:highlight w:val="yellow"/>
          <w:lang w:val="en-AU"/>
        </w:rPr>
        <w:t xml:space="preserve">Payments in </w:t>
      </w:r>
      <w:r w:rsidRPr="00AC10ED">
        <w:rPr>
          <w:rFonts w:ascii="Segoe UI Light" w:hAnsi="Segoe UI Light"/>
          <w:b/>
          <w:highlight w:val="yellow"/>
          <w:u w:val="single"/>
          <w:lang w:val="en-AU"/>
        </w:rPr>
        <w:t>EURO</w:t>
      </w:r>
      <w:r w:rsidRPr="00AC10ED">
        <w:rPr>
          <w:rFonts w:ascii="Segoe UI Light" w:hAnsi="Segoe UI Light"/>
          <w:highlight w:val="yellow"/>
          <w:lang w:val="en-AU"/>
        </w:rPr>
        <w:t xml:space="preserve"> shall be remitted by the Purchaser to the Euro bank account of the Contractor at:</w:t>
      </w:r>
    </w:p>
    <w:p w14:paraId="707372D6" w14:textId="5D18C0EC" w:rsidR="000E55EE" w:rsidRPr="00AC10ED" w:rsidRDefault="000E55EE" w:rsidP="000E55EE">
      <w:pPr>
        <w:ind w:left="567"/>
        <w:jc w:val="both"/>
        <w:rPr>
          <w:rFonts w:ascii="Segoe UI Light" w:hAnsi="Segoe UI Light"/>
          <w:highlight w:val="yellow"/>
          <w:lang w:val="en-AU"/>
        </w:rPr>
      </w:pPr>
      <w:r w:rsidRPr="00AC10ED">
        <w:rPr>
          <w:rFonts w:ascii="Segoe UI Light" w:hAnsi="Segoe UI Light"/>
          <w:highlight w:val="yellow"/>
          <w:lang w:val="en-AU"/>
        </w:rPr>
        <w:t xml:space="preserve">Beneficiary </w:t>
      </w:r>
      <w:r w:rsidR="00281AAF" w:rsidRPr="00AC10ED">
        <w:rPr>
          <w:rFonts w:ascii="Segoe UI Light" w:hAnsi="Segoe UI Light"/>
          <w:highlight w:val="yellow"/>
          <w:lang w:val="en-AU"/>
        </w:rPr>
        <w:t>B</w:t>
      </w:r>
      <w:r w:rsidRPr="00AC10ED">
        <w:rPr>
          <w:rFonts w:ascii="Segoe UI Light" w:hAnsi="Segoe UI Light"/>
          <w:highlight w:val="yellow"/>
          <w:lang w:val="en-AU"/>
        </w:rPr>
        <w:t>ank Name</w:t>
      </w:r>
      <w:r w:rsidR="00281AAF" w:rsidRPr="00AC10ED">
        <w:rPr>
          <w:rFonts w:ascii="Segoe UI Light" w:hAnsi="Segoe UI Light"/>
          <w:highlight w:val="yellow"/>
          <w:lang w:val="en-AU"/>
        </w:rPr>
        <w:t xml:space="preserve">: </w:t>
      </w:r>
      <w:r w:rsidR="00281AAF" w:rsidRPr="00AC10ED">
        <w:rPr>
          <w:rFonts w:ascii="Segoe UI Light" w:hAnsi="Segoe UI Light"/>
          <w:highlight w:val="yellow"/>
          <w:lang w:val="en-AU"/>
        </w:rPr>
        <w:tab/>
      </w:r>
      <w:r w:rsidRPr="00AC10ED">
        <w:rPr>
          <w:rFonts w:ascii="Segoe UI Light" w:hAnsi="Segoe UI Light"/>
          <w:highlight w:val="yellow"/>
          <w:lang w:val="en-AU"/>
        </w:rPr>
        <w:t xml:space="preserve"> </w:t>
      </w:r>
      <w:r w:rsidRPr="00AC10ED">
        <w:rPr>
          <w:rFonts w:ascii="Segoe UI Light" w:hAnsi="Segoe UI Light"/>
          <w:highlight w:val="yellow"/>
          <w:lang w:val="en-AU"/>
        </w:rPr>
        <w:tab/>
        <w:t>JP Morgan Chase Bank, Sydney Branch</w:t>
      </w:r>
    </w:p>
    <w:p w14:paraId="18096CA9" w14:textId="2072544D" w:rsidR="000E55EE" w:rsidRPr="00AC10ED" w:rsidRDefault="000E55EE" w:rsidP="000E55EE">
      <w:pPr>
        <w:ind w:left="567"/>
        <w:jc w:val="both"/>
        <w:rPr>
          <w:rFonts w:ascii="Segoe UI Light" w:hAnsi="Segoe UI Light"/>
          <w:highlight w:val="yellow"/>
          <w:lang w:val="en-AU"/>
        </w:rPr>
      </w:pPr>
      <w:r w:rsidRPr="00AC10ED">
        <w:rPr>
          <w:rFonts w:ascii="Segoe UI Light" w:hAnsi="Segoe UI Light"/>
          <w:highlight w:val="yellow"/>
          <w:lang w:val="en-AU"/>
        </w:rPr>
        <w:t xml:space="preserve">Beneficiary A/C Name: </w:t>
      </w:r>
      <w:r w:rsidRPr="00AC10ED">
        <w:rPr>
          <w:rFonts w:ascii="Segoe UI Light" w:hAnsi="Segoe UI Light"/>
          <w:highlight w:val="yellow"/>
          <w:lang w:val="en-AU"/>
        </w:rPr>
        <w:tab/>
      </w:r>
      <w:r w:rsidRPr="00AC10ED">
        <w:rPr>
          <w:rFonts w:ascii="Segoe UI Light" w:hAnsi="Segoe UI Light"/>
          <w:highlight w:val="yellow"/>
          <w:lang w:val="en-AU"/>
        </w:rPr>
        <w:tab/>
        <w:t xml:space="preserve"> John Bean Technologies Australia Limited</w:t>
      </w:r>
    </w:p>
    <w:p w14:paraId="4BD58DE0" w14:textId="57603231" w:rsidR="00281AAF" w:rsidRPr="00AC10ED" w:rsidRDefault="000E55EE" w:rsidP="000E55EE">
      <w:pPr>
        <w:ind w:left="567"/>
        <w:jc w:val="both"/>
        <w:rPr>
          <w:rFonts w:ascii="Segoe UI Light" w:hAnsi="Segoe UI Light"/>
          <w:highlight w:val="yellow"/>
          <w:lang w:val="en-AU"/>
        </w:rPr>
      </w:pPr>
      <w:r w:rsidRPr="00AC10ED">
        <w:rPr>
          <w:rFonts w:ascii="Segoe UI Light" w:hAnsi="Segoe UI Light"/>
          <w:highlight w:val="yellow"/>
          <w:lang w:val="en-AU"/>
        </w:rPr>
        <w:t xml:space="preserve">Beneficiary A/C No: </w:t>
      </w:r>
      <w:r w:rsidRPr="00AC10ED">
        <w:rPr>
          <w:rFonts w:ascii="Segoe UI Light" w:hAnsi="Segoe UI Light"/>
          <w:highlight w:val="yellow"/>
          <w:lang w:val="en-AU"/>
        </w:rPr>
        <w:tab/>
      </w:r>
      <w:r w:rsidRPr="00AC10ED">
        <w:rPr>
          <w:rFonts w:ascii="Segoe UI Light" w:hAnsi="Segoe UI Light"/>
          <w:highlight w:val="yellow"/>
          <w:lang w:val="en-AU"/>
        </w:rPr>
        <w:tab/>
        <w:t>0016052307</w:t>
      </w:r>
    </w:p>
    <w:p w14:paraId="489B00FE" w14:textId="3C03EBF4" w:rsidR="00281AAF" w:rsidRPr="00AC10ED" w:rsidRDefault="000E55EE" w:rsidP="000E55EE">
      <w:pPr>
        <w:ind w:firstLine="567"/>
        <w:jc w:val="both"/>
        <w:rPr>
          <w:rFonts w:ascii="Segoe UI Light" w:hAnsi="Segoe UI Light"/>
          <w:highlight w:val="yellow"/>
          <w:lang w:val="en-AU"/>
        </w:rPr>
      </w:pPr>
      <w:r w:rsidRPr="00AC10ED">
        <w:rPr>
          <w:rFonts w:ascii="Segoe UI Light" w:hAnsi="Segoe UI Light"/>
          <w:highlight w:val="yellow"/>
          <w:lang w:val="en-AU"/>
        </w:rPr>
        <w:t>Beneficiary Bank SWIFT:</w:t>
      </w:r>
      <w:r w:rsidRPr="00AC10ED">
        <w:rPr>
          <w:rFonts w:ascii="Segoe UI Light" w:hAnsi="Segoe UI Light"/>
          <w:highlight w:val="yellow"/>
          <w:lang w:val="en-AU"/>
        </w:rPr>
        <w:tab/>
      </w:r>
      <w:r w:rsidRPr="00AC10ED">
        <w:rPr>
          <w:rFonts w:ascii="Segoe UI Light" w:hAnsi="Segoe UI Light"/>
          <w:highlight w:val="yellow"/>
          <w:lang w:val="en-AU"/>
        </w:rPr>
        <w:tab/>
        <w:t>CHASAU2X</w:t>
      </w:r>
    </w:p>
    <w:p w14:paraId="6B6786C2" w14:textId="7D7FB193" w:rsidR="000E55EE" w:rsidRPr="00AC10ED" w:rsidRDefault="000E55EE" w:rsidP="000E55EE">
      <w:pPr>
        <w:ind w:left="567"/>
        <w:jc w:val="both"/>
        <w:rPr>
          <w:rFonts w:ascii="Segoe UI Light" w:hAnsi="Segoe UI Light"/>
          <w:highlight w:val="yellow"/>
          <w:lang w:val="en-AU"/>
        </w:rPr>
      </w:pPr>
      <w:r w:rsidRPr="00AC10ED">
        <w:rPr>
          <w:rFonts w:ascii="Segoe UI Light" w:hAnsi="Segoe UI Light"/>
          <w:highlight w:val="yellow"/>
          <w:lang w:val="en-AU"/>
        </w:rPr>
        <w:t xml:space="preserve">Correspondent Bank Name: </w:t>
      </w:r>
      <w:r w:rsidRPr="00AC10ED">
        <w:rPr>
          <w:rFonts w:ascii="Segoe UI Light" w:hAnsi="Segoe UI Light"/>
          <w:highlight w:val="yellow"/>
          <w:lang w:val="en-AU"/>
        </w:rPr>
        <w:tab/>
        <w:t>JP Morgan Chase Bank, N.A. Frankfurt</w:t>
      </w:r>
    </w:p>
    <w:p w14:paraId="12C709B6" w14:textId="26CC4E9D" w:rsidR="000E55EE" w:rsidRPr="00AC10ED" w:rsidRDefault="000E55EE" w:rsidP="000E55EE">
      <w:pPr>
        <w:ind w:left="567"/>
        <w:jc w:val="both"/>
        <w:rPr>
          <w:rFonts w:ascii="Segoe UI Light" w:hAnsi="Segoe UI Light"/>
          <w:highlight w:val="yellow"/>
          <w:lang w:val="en-AU"/>
        </w:rPr>
      </w:pPr>
      <w:r w:rsidRPr="00AC10ED">
        <w:rPr>
          <w:rFonts w:ascii="Segoe UI Light" w:hAnsi="Segoe UI Light"/>
          <w:highlight w:val="yellow"/>
          <w:lang w:val="en-AU"/>
        </w:rPr>
        <w:t xml:space="preserve">Correspondent Bank SWIFT: </w:t>
      </w:r>
      <w:r w:rsidRPr="00AC10ED">
        <w:rPr>
          <w:rFonts w:ascii="Segoe UI Light" w:hAnsi="Segoe UI Light"/>
          <w:highlight w:val="yellow"/>
          <w:lang w:val="en-AU"/>
        </w:rPr>
        <w:tab/>
        <w:t>CHASDEFX</w:t>
      </w:r>
    </w:p>
    <w:p w14:paraId="6BAD1E12" w14:textId="31BE4DF1" w:rsidR="000E55EE" w:rsidRPr="00AC10ED" w:rsidRDefault="00E605C1" w:rsidP="000E55EE">
      <w:pPr>
        <w:ind w:firstLine="567"/>
        <w:jc w:val="both"/>
        <w:rPr>
          <w:rFonts w:ascii="Segoe UI Light" w:hAnsi="Segoe UI Light"/>
          <w:lang w:val="en-AU"/>
        </w:rPr>
      </w:pPr>
      <w:r>
        <w:rPr>
          <w:rFonts w:ascii="Segoe UI Light" w:hAnsi="Segoe UI Light"/>
          <w:highlight w:val="yellow"/>
          <w:lang w:val="en-AU"/>
        </w:rPr>
        <w:lastRenderedPageBreak/>
        <w:t>Correspondent Bank No:</w:t>
      </w:r>
      <w:r>
        <w:rPr>
          <w:rFonts w:ascii="Segoe UI Light" w:hAnsi="Segoe UI Light"/>
          <w:highlight w:val="yellow"/>
          <w:lang w:val="en-AU"/>
        </w:rPr>
        <w:tab/>
      </w:r>
      <w:r w:rsidR="000E55EE" w:rsidRPr="00AC10ED">
        <w:rPr>
          <w:rFonts w:ascii="Segoe UI Light" w:hAnsi="Segoe UI Light"/>
          <w:highlight w:val="yellow"/>
          <w:lang w:val="en-AU"/>
        </w:rPr>
        <w:t>6001600136</w:t>
      </w:r>
    </w:p>
    <w:p w14:paraId="2F811510" w14:textId="77777777" w:rsidR="00281AAF" w:rsidRPr="00AC10ED" w:rsidRDefault="00281AAF" w:rsidP="000E55EE">
      <w:pPr>
        <w:rPr>
          <w:rFonts w:ascii="Segoe UI Light" w:hAnsi="Segoe UI Light" w:cs="Arial"/>
        </w:rPr>
      </w:pPr>
    </w:p>
    <w:p w14:paraId="7F00E27B" w14:textId="77777777" w:rsidR="00786B99" w:rsidRPr="00AC10ED" w:rsidRDefault="00786B99" w:rsidP="00757751">
      <w:pPr>
        <w:pStyle w:val="Heading1"/>
        <w:rPr>
          <w:rFonts w:ascii="Segoe UI Light" w:hAnsi="Segoe UI Light"/>
        </w:rPr>
      </w:pPr>
      <w:bookmarkStart w:id="15" w:name="_Toc390325296"/>
      <w:r w:rsidRPr="00AC10ED">
        <w:rPr>
          <w:rFonts w:ascii="Segoe UI Light" w:hAnsi="Segoe UI Light"/>
        </w:rPr>
        <w:t>delivery</w:t>
      </w:r>
      <w:bookmarkEnd w:id="15"/>
      <w:r w:rsidRPr="00AC10ED">
        <w:rPr>
          <w:rFonts w:ascii="Segoe UI Light" w:hAnsi="Segoe UI Light"/>
        </w:rPr>
        <w:t xml:space="preserve"> </w:t>
      </w:r>
    </w:p>
    <w:p w14:paraId="7F00E27C" w14:textId="77777777" w:rsidR="00960A19" w:rsidRPr="00AC10ED" w:rsidRDefault="00960A19" w:rsidP="00E0465C">
      <w:pPr>
        <w:tabs>
          <w:tab w:val="left" w:pos="3119"/>
          <w:tab w:val="left" w:pos="3544"/>
          <w:tab w:val="left" w:pos="6521"/>
          <w:tab w:val="right" w:pos="8222"/>
        </w:tabs>
        <w:rPr>
          <w:rFonts w:ascii="Segoe UI Light" w:hAnsi="Segoe UI Light" w:cs="Arial"/>
          <w:b/>
        </w:rPr>
      </w:pPr>
    </w:p>
    <w:p w14:paraId="7F00E27D" w14:textId="6A14CEDE" w:rsidR="00115141" w:rsidRPr="00AC10ED" w:rsidRDefault="00115141" w:rsidP="00C11898">
      <w:pPr>
        <w:jc w:val="both"/>
        <w:rPr>
          <w:rFonts w:ascii="Segoe UI Light" w:hAnsi="Segoe UI Light"/>
          <w:sz w:val="24"/>
          <w:szCs w:val="24"/>
        </w:rPr>
      </w:pPr>
      <w:r w:rsidRPr="00AC10ED">
        <w:rPr>
          <w:rFonts w:ascii="Segoe UI Light" w:hAnsi="Segoe UI Light"/>
          <w:color w:val="9BBB59" w:themeColor="accent3"/>
          <w:sz w:val="24"/>
          <w:szCs w:val="24"/>
        </w:rPr>
        <w:t xml:space="preserve">Based on the present commitments, and subject to intermediate sales, </w:t>
      </w:r>
      <w:r w:rsidRPr="00AC10ED">
        <w:rPr>
          <w:rFonts w:ascii="Segoe UI Light" w:hAnsi="Segoe UI Light"/>
          <w:sz w:val="24"/>
          <w:szCs w:val="24"/>
        </w:rPr>
        <w:t xml:space="preserve">the equipment offered can be ready for despatch </w:t>
      </w:r>
      <w:r w:rsidR="00CF6FF3" w:rsidRPr="00AC10ED">
        <w:rPr>
          <w:rFonts w:ascii="Segoe UI Light" w:hAnsi="Segoe UI Light"/>
          <w:sz w:val="24"/>
          <w:szCs w:val="24"/>
        </w:rPr>
        <w:t xml:space="preserve">ex-works </w:t>
      </w:r>
      <w:r w:rsidR="00CF6FF3" w:rsidRPr="00AC10ED">
        <w:rPr>
          <w:rFonts w:ascii="Segoe UI Light" w:hAnsi="Segoe UI Light"/>
          <w:sz w:val="24"/>
          <w:szCs w:val="24"/>
          <w:highlight w:val="yellow"/>
        </w:rPr>
        <w:t>Sweden</w:t>
      </w:r>
      <w:r w:rsidRPr="00AC10ED">
        <w:rPr>
          <w:rFonts w:ascii="Segoe UI Light" w:hAnsi="Segoe UI Light"/>
          <w:sz w:val="24"/>
          <w:szCs w:val="24"/>
        </w:rPr>
        <w:t xml:space="preserve"> </w:t>
      </w:r>
      <w:r w:rsidR="00A21103" w:rsidRPr="00AC10ED">
        <w:rPr>
          <w:rFonts w:ascii="Segoe UI Light" w:hAnsi="Segoe UI Light"/>
          <w:sz w:val="24"/>
          <w:szCs w:val="24"/>
          <w:highlight w:val="yellow"/>
        </w:rPr>
        <w:t>XX</w:t>
      </w:r>
      <w:r w:rsidRPr="00AC10ED">
        <w:rPr>
          <w:rFonts w:ascii="Segoe UI Light" w:hAnsi="Segoe UI Light"/>
          <w:sz w:val="24"/>
          <w:szCs w:val="24"/>
        </w:rPr>
        <w:t xml:space="preserve"> weeks from receipt of </w:t>
      </w:r>
      <w:r w:rsidR="00A85057" w:rsidRPr="00AC10ED">
        <w:rPr>
          <w:rFonts w:ascii="Segoe UI Light" w:hAnsi="Segoe UI Light"/>
          <w:sz w:val="24"/>
          <w:szCs w:val="24"/>
        </w:rPr>
        <w:t>signed</w:t>
      </w:r>
      <w:r w:rsidRPr="00AC10ED">
        <w:rPr>
          <w:rFonts w:ascii="Segoe UI Light" w:hAnsi="Segoe UI Light"/>
          <w:sz w:val="24"/>
          <w:szCs w:val="24"/>
        </w:rPr>
        <w:t xml:space="preserve"> order</w:t>
      </w:r>
      <w:r w:rsidR="00A85057" w:rsidRPr="00AC10ED">
        <w:rPr>
          <w:rFonts w:ascii="Segoe UI Light" w:hAnsi="Segoe UI Light"/>
          <w:sz w:val="24"/>
          <w:szCs w:val="24"/>
        </w:rPr>
        <w:t xml:space="preserve"> confirmation and down payment</w:t>
      </w:r>
      <w:r w:rsidRPr="00AC10ED">
        <w:rPr>
          <w:rFonts w:ascii="Segoe UI Light" w:hAnsi="Segoe UI Light"/>
          <w:sz w:val="24"/>
          <w:szCs w:val="24"/>
        </w:rPr>
        <w:t>.</w:t>
      </w:r>
    </w:p>
    <w:p w14:paraId="7F00E27E" w14:textId="77777777" w:rsidR="00AC28B6" w:rsidRPr="00AC10ED" w:rsidRDefault="00AC28B6" w:rsidP="00C11898">
      <w:pPr>
        <w:jc w:val="both"/>
        <w:rPr>
          <w:rFonts w:ascii="Segoe UI Light" w:hAnsi="Segoe UI Light"/>
          <w:sz w:val="24"/>
          <w:szCs w:val="24"/>
        </w:rPr>
      </w:pPr>
    </w:p>
    <w:p w14:paraId="7F00E27F" w14:textId="23CD7753" w:rsidR="00AC28B6" w:rsidRPr="00AC10ED" w:rsidRDefault="0028200E" w:rsidP="00C11898">
      <w:pPr>
        <w:jc w:val="both"/>
        <w:rPr>
          <w:rFonts w:ascii="Segoe UI Light" w:hAnsi="Segoe UI Light"/>
          <w:sz w:val="24"/>
          <w:szCs w:val="24"/>
        </w:rPr>
      </w:pPr>
      <w:r w:rsidRPr="0028200E">
        <w:rPr>
          <w:rFonts w:ascii="Segoe UI Light" w:hAnsi="Segoe UI Light"/>
          <w:sz w:val="24"/>
          <w:szCs w:val="24"/>
        </w:rPr>
        <w:t>Delivery Address:</w:t>
      </w:r>
      <w:r>
        <w:rPr>
          <w:rFonts w:ascii="Segoe UI Light" w:hAnsi="Segoe UI Light"/>
          <w:sz w:val="24"/>
          <w:szCs w:val="24"/>
        </w:rPr>
        <w:tab/>
      </w:r>
      <w:r w:rsidR="00AC28B6" w:rsidRPr="00AC10ED">
        <w:rPr>
          <w:rFonts w:ascii="Segoe UI Light" w:hAnsi="Segoe UI Light"/>
          <w:sz w:val="24"/>
          <w:szCs w:val="24"/>
          <w:highlight w:val="yellow"/>
        </w:rPr>
        <w:t>Specify delivery address</w:t>
      </w:r>
    </w:p>
    <w:p w14:paraId="7F00E280" w14:textId="77777777" w:rsidR="001F5622" w:rsidRPr="00AC10ED" w:rsidRDefault="001F5622">
      <w:pPr>
        <w:rPr>
          <w:rFonts w:ascii="Segoe UI Light" w:hAnsi="Segoe UI Light"/>
          <w:sz w:val="24"/>
          <w:szCs w:val="24"/>
        </w:rPr>
      </w:pPr>
    </w:p>
    <w:p w14:paraId="295C4672" w14:textId="07E97D97" w:rsidR="00596F31" w:rsidRPr="00AC10ED" w:rsidRDefault="00596F31">
      <w:pPr>
        <w:rPr>
          <w:rFonts w:ascii="Segoe UI Light" w:hAnsi="Segoe UI Light"/>
          <w:sz w:val="24"/>
          <w:szCs w:val="24"/>
        </w:rPr>
      </w:pPr>
      <w:r w:rsidRPr="00AC10ED">
        <w:rPr>
          <w:rFonts w:ascii="Segoe UI Light" w:hAnsi="Segoe UI Light"/>
          <w:sz w:val="24"/>
          <w:szCs w:val="24"/>
        </w:rPr>
        <w:t>If the delivery of the equipment is delayed for reasons caused by the Buyer, the Seller reserves the right to charge storage costs to the Buyer.</w:t>
      </w:r>
    </w:p>
    <w:p w14:paraId="6BEF01A1" w14:textId="77777777" w:rsidR="00596F31" w:rsidRPr="00AC10ED" w:rsidRDefault="00596F31">
      <w:pPr>
        <w:rPr>
          <w:rFonts w:ascii="Segoe UI Light" w:hAnsi="Segoe UI Light"/>
          <w:sz w:val="24"/>
          <w:szCs w:val="24"/>
        </w:rPr>
      </w:pPr>
    </w:p>
    <w:p w14:paraId="7F00E281" w14:textId="77777777" w:rsidR="006C6F7C" w:rsidRPr="00AC10ED" w:rsidRDefault="006C6F7C" w:rsidP="00757751">
      <w:pPr>
        <w:pStyle w:val="Heading1"/>
        <w:rPr>
          <w:rFonts w:ascii="Segoe UI Light" w:hAnsi="Segoe UI Light"/>
        </w:rPr>
      </w:pPr>
      <w:bookmarkStart w:id="16" w:name="_Toc390325297"/>
      <w:r w:rsidRPr="00AC10ED">
        <w:rPr>
          <w:rFonts w:ascii="Segoe UI Light" w:hAnsi="Segoe UI Light"/>
        </w:rPr>
        <w:t>INSTALLATION &amp; COMMISSIONING</w:t>
      </w:r>
      <w:bookmarkEnd w:id="16"/>
    </w:p>
    <w:p w14:paraId="7F00E282" w14:textId="77777777" w:rsidR="006C6F7C" w:rsidRPr="00AC10ED" w:rsidRDefault="006C6F7C" w:rsidP="006C6F7C">
      <w:pPr>
        <w:jc w:val="both"/>
        <w:rPr>
          <w:rFonts w:ascii="Segoe UI Light" w:hAnsi="Segoe UI Light"/>
          <w:sz w:val="24"/>
        </w:rPr>
      </w:pPr>
    </w:p>
    <w:p w14:paraId="7F00E283" w14:textId="77777777" w:rsidR="006C6F7C" w:rsidRPr="00AC10ED" w:rsidRDefault="006C6F7C" w:rsidP="00C11898">
      <w:pPr>
        <w:jc w:val="both"/>
        <w:rPr>
          <w:rFonts w:ascii="Segoe UI Light" w:hAnsi="Segoe UI Light"/>
          <w:sz w:val="24"/>
          <w:szCs w:val="24"/>
        </w:rPr>
      </w:pPr>
      <w:r w:rsidRPr="00AC10ED">
        <w:rPr>
          <w:rFonts w:ascii="Segoe UI Light" w:hAnsi="Segoe UI Light"/>
          <w:sz w:val="24"/>
          <w:szCs w:val="24"/>
        </w:rPr>
        <w:t xml:space="preserve">The installation elements of the price in this </w:t>
      </w:r>
      <w:r w:rsidRPr="00AC10ED">
        <w:rPr>
          <w:rFonts w:ascii="Segoe UI Light" w:hAnsi="Segoe UI Light"/>
          <w:color w:val="9BBB59" w:themeColor="accent3"/>
          <w:sz w:val="24"/>
          <w:szCs w:val="24"/>
        </w:rPr>
        <w:t>Proposal</w:t>
      </w:r>
      <w:r w:rsidRPr="00AC10ED">
        <w:rPr>
          <w:rFonts w:ascii="Segoe UI Light" w:hAnsi="Segoe UI Light"/>
          <w:color w:val="F79646" w:themeColor="accent6"/>
          <w:sz w:val="24"/>
          <w:szCs w:val="24"/>
        </w:rPr>
        <w:t xml:space="preserve">/Order Confirmation </w:t>
      </w:r>
      <w:r w:rsidRPr="00AC10ED">
        <w:rPr>
          <w:rFonts w:ascii="Segoe UI Light" w:hAnsi="Segoe UI Light"/>
          <w:sz w:val="24"/>
          <w:szCs w:val="24"/>
        </w:rPr>
        <w:t>are based on estimates made from previous experience.</w:t>
      </w:r>
    </w:p>
    <w:p w14:paraId="7F00E284" w14:textId="77777777" w:rsidR="006C6F7C" w:rsidRPr="00AC10ED" w:rsidRDefault="006C6F7C" w:rsidP="00C11898">
      <w:pPr>
        <w:jc w:val="both"/>
        <w:rPr>
          <w:rFonts w:ascii="Segoe UI Light" w:hAnsi="Segoe UI Light"/>
          <w:sz w:val="24"/>
          <w:szCs w:val="24"/>
        </w:rPr>
      </w:pPr>
    </w:p>
    <w:p w14:paraId="7F00E285" w14:textId="0D07224A" w:rsidR="006C6F7C" w:rsidRPr="00AC10ED" w:rsidRDefault="006C6F7C" w:rsidP="00C11898">
      <w:pPr>
        <w:jc w:val="both"/>
        <w:rPr>
          <w:rFonts w:ascii="Segoe UI Light" w:hAnsi="Segoe UI Light"/>
          <w:sz w:val="24"/>
          <w:szCs w:val="24"/>
        </w:rPr>
      </w:pPr>
      <w:r w:rsidRPr="00AC10ED">
        <w:rPr>
          <w:rFonts w:ascii="Segoe UI Light" w:hAnsi="Segoe UI Light"/>
          <w:sz w:val="24"/>
          <w:szCs w:val="24"/>
        </w:rPr>
        <w:t xml:space="preserve">These estimates assume full access to the site of installation and that temporary services are available </w:t>
      </w:r>
      <w:r w:rsidR="00E605C1" w:rsidRPr="00E605C1">
        <w:rPr>
          <w:rFonts w:ascii="Segoe UI Light" w:hAnsi="Segoe UI Light"/>
          <w:sz w:val="24"/>
          <w:szCs w:val="24"/>
        </w:rPr>
        <w:t>10</w:t>
      </w:r>
      <w:r w:rsidRPr="00E605C1">
        <w:rPr>
          <w:rFonts w:ascii="Segoe UI Light" w:hAnsi="Segoe UI Light"/>
          <w:sz w:val="24"/>
          <w:szCs w:val="24"/>
        </w:rPr>
        <w:t xml:space="preserve"> hours per day, </w:t>
      </w:r>
      <w:r w:rsidR="00E605C1" w:rsidRPr="00E605C1">
        <w:rPr>
          <w:rFonts w:ascii="Segoe UI Light" w:hAnsi="Segoe UI Light"/>
          <w:sz w:val="24"/>
          <w:szCs w:val="24"/>
        </w:rPr>
        <w:t>6</w:t>
      </w:r>
      <w:r w:rsidRPr="00E605C1">
        <w:rPr>
          <w:rFonts w:ascii="Segoe UI Light" w:hAnsi="Segoe UI Light"/>
          <w:sz w:val="24"/>
          <w:szCs w:val="24"/>
        </w:rPr>
        <w:t xml:space="preserve"> days per week.</w:t>
      </w:r>
    </w:p>
    <w:p w14:paraId="7F00E286" w14:textId="77777777" w:rsidR="006C6F7C" w:rsidRPr="00AC10ED" w:rsidRDefault="006C6F7C" w:rsidP="00C11898">
      <w:pPr>
        <w:jc w:val="both"/>
        <w:rPr>
          <w:rFonts w:ascii="Segoe UI Light" w:hAnsi="Segoe UI Light"/>
          <w:sz w:val="24"/>
          <w:szCs w:val="24"/>
        </w:rPr>
      </w:pPr>
    </w:p>
    <w:p w14:paraId="7F00E287" w14:textId="77777777" w:rsidR="006C6F7C" w:rsidRPr="00AC10ED" w:rsidRDefault="006C6F7C" w:rsidP="00C11898">
      <w:pPr>
        <w:jc w:val="both"/>
        <w:rPr>
          <w:rFonts w:ascii="Segoe UI Light" w:hAnsi="Segoe UI Light"/>
          <w:sz w:val="24"/>
          <w:szCs w:val="24"/>
        </w:rPr>
      </w:pPr>
      <w:r w:rsidRPr="00AC10ED">
        <w:rPr>
          <w:rFonts w:ascii="Segoe UI Light" w:hAnsi="Segoe UI Light"/>
          <w:sz w:val="24"/>
          <w:szCs w:val="24"/>
        </w:rPr>
        <w:t>Adverse site conditions might cause safety-caused interruption to the installation programme. Under such circumstances, it shall be at the discretion of Seller’s Site Supervisor to stop and suspend work to be carried out.</w:t>
      </w:r>
    </w:p>
    <w:p w14:paraId="7F00E288" w14:textId="77777777" w:rsidR="006C6F7C" w:rsidRPr="00AC10ED" w:rsidRDefault="006C6F7C" w:rsidP="00C11898">
      <w:pPr>
        <w:jc w:val="both"/>
        <w:rPr>
          <w:rFonts w:ascii="Segoe UI Light" w:hAnsi="Segoe UI Light"/>
          <w:sz w:val="24"/>
          <w:szCs w:val="24"/>
        </w:rPr>
      </w:pPr>
    </w:p>
    <w:p w14:paraId="7F00E289" w14:textId="77777777" w:rsidR="006C6F7C" w:rsidRPr="00AC10ED" w:rsidRDefault="006C6F7C" w:rsidP="00C11898">
      <w:pPr>
        <w:jc w:val="both"/>
        <w:rPr>
          <w:rFonts w:ascii="Segoe UI Light" w:hAnsi="Segoe UI Light"/>
          <w:sz w:val="24"/>
          <w:szCs w:val="24"/>
        </w:rPr>
      </w:pPr>
      <w:r w:rsidRPr="00AC10ED">
        <w:rPr>
          <w:rFonts w:ascii="Segoe UI Light" w:hAnsi="Segoe UI Light"/>
          <w:sz w:val="24"/>
          <w:szCs w:val="24"/>
        </w:rPr>
        <w:t>If circumstances out of Seller's control demand special equipment for installation and/or increased time of installation</w:t>
      </w:r>
      <w:r w:rsidR="001F5622" w:rsidRPr="00AC10ED">
        <w:rPr>
          <w:rFonts w:ascii="Segoe UI Light" w:hAnsi="Segoe UI Light"/>
          <w:sz w:val="24"/>
          <w:szCs w:val="24"/>
        </w:rPr>
        <w:t>, Seller reserve</w:t>
      </w:r>
      <w:r w:rsidRPr="00AC10ED">
        <w:rPr>
          <w:rFonts w:ascii="Segoe UI Light" w:hAnsi="Segoe UI Light"/>
          <w:sz w:val="24"/>
          <w:szCs w:val="24"/>
        </w:rPr>
        <w:t xml:space="preserve"> the right to claim compensation for such extra costs of installation</w:t>
      </w:r>
      <w:r w:rsidR="001F5622" w:rsidRPr="00AC10ED">
        <w:rPr>
          <w:rFonts w:ascii="Segoe UI Light" w:hAnsi="Segoe UI Light"/>
          <w:sz w:val="24"/>
          <w:szCs w:val="24"/>
        </w:rPr>
        <w:t>.</w:t>
      </w:r>
    </w:p>
    <w:p w14:paraId="7F00E28A" w14:textId="77777777" w:rsidR="006C6F7C" w:rsidRPr="00AC10ED" w:rsidRDefault="006C6F7C" w:rsidP="006C6F7C">
      <w:pPr>
        <w:rPr>
          <w:rFonts w:ascii="Segoe UI Light" w:hAnsi="Segoe UI Light"/>
        </w:rPr>
      </w:pPr>
    </w:p>
    <w:p w14:paraId="7F00E28B" w14:textId="77777777" w:rsidR="00786B99" w:rsidRPr="00AC10ED" w:rsidRDefault="00786B99" w:rsidP="00757751">
      <w:pPr>
        <w:pStyle w:val="Heading1"/>
        <w:rPr>
          <w:rFonts w:ascii="Segoe UI Light" w:hAnsi="Segoe UI Light"/>
        </w:rPr>
      </w:pPr>
      <w:bookmarkStart w:id="17" w:name="_Toc390325298"/>
      <w:r w:rsidRPr="00AC10ED">
        <w:rPr>
          <w:rFonts w:ascii="Segoe UI Light" w:hAnsi="Segoe UI Light"/>
        </w:rPr>
        <w:t>terms &amp; conditions</w:t>
      </w:r>
      <w:bookmarkEnd w:id="17"/>
      <w:r w:rsidRPr="00AC10ED">
        <w:rPr>
          <w:rFonts w:ascii="Segoe UI Light" w:hAnsi="Segoe UI Light"/>
        </w:rPr>
        <w:t xml:space="preserve"> </w:t>
      </w:r>
    </w:p>
    <w:p w14:paraId="7F00E28C" w14:textId="77777777" w:rsidR="00960A19" w:rsidRPr="00AC10ED" w:rsidRDefault="00960A19" w:rsidP="00E0465C">
      <w:pPr>
        <w:tabs>
          <w:tab w:val="left" w:pos="3119"/>
          <w:tab w:val="left" w:pos="3544"/>
          <w:tab w:val="left" w:pos="6521"/>
          <w:tab w:val="right" w:pos="8222"/>
        </w:tabs>
        <w:rPr>
          <w:rFonts w:ascii="Segoe UI Light" w:hAnsi="Segoe UI Light" w:cs="Arial"/>
          <w:b/>
        </w:rPr>
      </w:pPr>
    </w:p>
    <w:p w14:paraId="5977BED8" w14:textId="77777777" w:rsidR="0079220B" w:rsidRPr="00AC10ED" w:rsidRDefault="0079220B" w:rsidP="0079220B">
      <w:pPr>
        <w:jc w:val="both"/>
        <w:outlineLvl w:val="0"/>
        <w:rPr>
          <w:rFonts w:ascii="Segoe UI Light" w:hAnsi="Segoe UI Light"/>
          <w:lang w:val="en-AU"/>
        </w:rPr>
      </w:pPr>
      <w:r w:rsidRPr="00AC10ED">
        <w:rPr>
          <w:rFonts w:ascii="Segoe UI Light" w:hAnsi="Segoe UI Light"/>
          <w:lang w:val="en-AU"/>
        </w:rPr>
        <w:t xml:space="preserve">The general conditions of sale are </w:t>
      </w:r>
      <w:r w:rsidRPr="00AC10ED">
        <w:rPr>
          <w:rFonts w:ascii="Segoe UI Light" w:hAnsi="Segoe UI Light"/>
          <w:b/>
          <w:lang w:val="en-AU"/>
        </w:rPr>
        <w:t>Australia / New Zealand Standard No. 4910-2002</w:t>
      </w:r>
      <w:r w:rsidRPr="00AC10ED">
        <w:rPr>
          <w:rFonts w:ascii="Segoe UI Light" w:hAnsi="Segoe UI Light"/>
          <w:lang w:val="en-AU"/>
        </w:rPr>
        <w:t xml:space="preserve">, “General conditions of contract for the supply of equipment with installation”, </w:t>
      </w:r>
      <w:r w:rsidRPr="00AC10ED">
        <w:rPr>
          <w:rFonts w:ascii="Segoe UI Light" w:hAnsi="Segoe UI Light"/>
          <w:b/>
          <w:lang w:val="en-AU"/>
        </w:rPr>
        <w:t xml:space="preserve">with </w:t>
      </w:r>
      <w:r w:rsidRPr="00AC10ED">
        <w:rPr>
          <w:rFonts w:ascii="Segoe UI Light" w:hAnsi="Segoe UI Light"/>
          <w:b/>
          <w:bCs/>
          <w:lang w:val="en-AU"/>
        </w:rPr>
        <w:t xml:space="preserve"> Deletions/Amendments and Additions per Annex III and Annex IV</w:t>
      </w:r>
      <w:r w:rsidRPr="00AC10ED">
        <w:rPr>
          <w:rFonts w:ascii="Segoe UI Light" w:hAnsi="Segoe UI Light"/>
          <w:bCs/>
          <w:lang w:val="en-AU"/>
        </w:rPr>
        <w:t>, attached.</w:t>
      </w:r>
    </w:p>
    <w:p w14:paraId="61E14A5F" w14:textId="77777777" w:rsidR="0079220B" w:rsidRPr="00AC10ED" w:rsidRDefault="0079220B" w:rsidP="0079220B">
      <w:pPr>
        <w:jc w:val="both"/>
        <w:rPr>
          <w:rFonts w:ascii="Segoe UI Light" w:hAnsi="Segoe UI Light"/>
          <w:bCs/>
          <w:iCs/>
          <w:lang w:val="en-AU"/>
        </w:rPr>
      </w:pPr>
    </w:p>
    <w:p w14:paraId="1AEEF98D" w14:textId="77777777" w:rsidR="0079220B" w:rsidRPr="00AC10ED" w:rsidRDefault="0079220B" w:rsidP="0079220B">
      <w:pPr>
        <w:tabs>
          <w:tab w:val="left" w:pos="567"/>
          <w:tab w:val="left" w:pos="4536"/>
          <w:tab w:val="left" w:pos="6804"/>
        </w:tabs>
        <w:jc w:val="both"/>
        <w:rPr>
          <w:rFonts w:ascii="Segoe UI Light" w:hAnsi="Segoe UI Light"/>
          <w:b/>
          <w:color w:val="000000"/>
          <w:lang w:val="en-AU"/>
        </w:rPr>
      </w:pPr>
      <w:r w:rsidRPr="00AC10ED">
        <w:rPr>
          <w:rFonts w:ascii="Segoe UI Light" w:hAnsi="Segoe UI Light"/>
          <w:b/>
          <w:color w:val="000000"/>
          <w:lang w:val="en-AU"/>
        </w:rPr>
        <w:t xml:space="preserve">TECHNICAL DOCUMENTATION </w:t>
      </w:r>
    </w:p>
    <w:p w14:paraId="5CE8644C" w14:textId="77777777" w:rsidR="0079220B" w:rsidRPr="00AC10ED" w:rsidRDefault="0079220B" w:rsidP="0079220B">
      <w:pPr>
        <w:rPr>
          <w:rFonts w:ascii="Segoe UI Light" w:hAnsi="Segoe UI Light"/>
          <w:lang w:val="en-AU"/>
        </w:rPr>
      </w:pPr>
      <w:r w:rsidRPr="00AC10ED">
        <w:rPr>
          <w:rFonts w:ascii="Segoe UI Light" w:hAnsi="Segoe UI Light"/>
          <w:lang w:val="en-AU"/>
        </w:rPr>
        <w:t>The Supplier is obliged to provide to the Purchaser one copy of all technical documentation, which is necessary for installation and operation of the delivered Equipment, in English.</w:t>
      </w:r>
    </w:p>
    <w:p w14:paraId="5A5C9BCA" w14:textId="77777777" w:rsidR="0079220B" w:rsidRPr="00AC10ED" w:rsidRDefault="0079220B" w:rsidP="0079220B">
      <w:pPr>
        <w:ind w:left="3600" w:firstLine="720"/>
        <w:rPr>
          <w:rFonts w:ascii="Segoe UI Light" w:hAnsi="Segoe UI Light"/>
          <w:color w:val="000000"/>
          <w:lang w:val="en-AU"/>
        </w:rPr>
      </w:pPr>
    </w:p>
    <w:p w14:paraId="2DD1689B" w14:textId="77777777" w:rsidR="0079220B" w:rsidRPr="00AC10ED" w:rsidRDefault="0079220B" w:rsidP="0079220B">
      <w:pPr>
        <w:tabs>
          <w:tab w:val="left" w:pos="567"/>
          <w:tab w:val="left" w:pos="4536"/>
          <w:tab w:val="left" w:pos="6804"/>
        </w:tabs>
        <w:rPr>
          <w:rFonts w:ascii="Segoe UI Light" w:hAnsi="Segoe UI Light"/>
          <w:b/>
          <w:color w:val="000000"/>
          <w:lang w:val="en-AU"/>
        </w:rPr>
      </w:pPr>
      <w:r w:rsidRPr="00AC10ED">
        <w:rPr>
          <w:rFonts w:ascii="Segoe UI Light" w:hAnsi="Segoe UI Light"/>
          <w:b/>
          <w:color w:val="000000"/>
          <w:lang w:val="en-AU"/>
        </w:rPr>
        <w:t>TECHNICAL ASSISTANCE</w:t>
      </w:r>
    </w:p>
    <w:p w14:paraId="55A6BC14" w14:textId="77777777" w:rsidR="0079220B" w:rsidRPr="00AC10ED" w:rsidRDefault="0079220B" w:rsidP="0079220B">
      <w:pPr>
        <w:jc w:val="both"/>
        <w:rPr>
          <w:rFonts w:ascii="Segoe UI Light" w:hAnsi="Segoe UI Light"/>
          <w:lang w:val="en-AU"/>
        </w:rPr>
      </w:pPr>
      <w:r w:rsidRPr="00AC10ED">
        <w:rPr>
          <w:rFonts w:ascii="Segoe UI Light" w:hAnsi="Segoe UI Light"/>
          <w:lang w:val="en-AU"/>
        </w:rPr>
        <w:t xml:space="preserve">In accordance with this Contract, the Supplier is obliged to provide skilled helpers to assemble, and Site Supervisor to supervise the installation of, the delivered Equipment. Exact date for the arrival of site supervisor </w:t>
      </w:r>
      <w:r w:rsidRPr="00AC10ED">
        <w:rPr>
          <w:rFonts w:ascii="Segoe UI Light" w:hAnsi="Segoe UI Light"/>
          <w:lang w:val="en-AU"/>
        </w:rPr>
        <w:lastRenderedPageBreak/>
        <w:t xml:space="preserve">and helpers are to be agreed between the parties with </w:t>
      </w:r>
      <w:r w:rsidRPr="00E605C1">
        <w:rPr>
          <w:rFonts w:ascii="Segoe UI Light" w:hAnsi="Segoe UI Light"/>
          <w:lang w:val="en-AU"/>
        </w:rPr>
        <w:t>approximately four (4) weeks' written</w:t>
      </w:r>
      <w:r w:rsidRPr="00AC10ED">
        <w:rPr>
          <w:rFonts w:ascii="Segoe UI Light" w:hAnsi="Segoe UI Light"/>
          <w:lang w:val="en-AU"/>
        </w:rPr>
        <w:t xml:space="preserve"> notice to be given by Purchaser to Supplier of the proposed arrival date(s).</w:t>
      </w:r>
    </w:p>
    <w:p w14:paraId="788A26D3" w14:textId="77777777" w:rsidR="0079220B" w:rsidRPr="00AC10ED" w:rsidRDefault="0079220B" w:rsidP="0079220B">
      <w:pPr>
        <w:jc w:val="both"/>
        <w:rPr>
          <w:rFonts w:ascii="Segoe UI Light" w:hAnsi="Segoe UI Light"/>
          <w:lang w:val="en-AU"/>
        </w:rPr>
      </w:pPr>
    </w:p>
    <w:p w14:paraId="67006B81" w14:textId="77777777" w:rsidR="0079220B" w:rsidRPr="00AC10ED" w:rsidRDefault="0079220B" w:rsidP="0079220B">
      <w:pPr>
        <w:jc w:val="both"/>
        <w:rPr>
          <w:rFonts w:ascii="Segoe UI Light" w:hAnsi="Segoe UI Light"/>
          <w:lang w:val="en-AU"/>
        </w:rPr>
      </w:pPr>
      <w:r w:rsidRPr="00AC10ED">
        <w:rPr>
          <w:rFonts w:ascii="Segoe UI Light" w:hAnsi="Segoe UI Light"/>
          <w:lang w:val="en-AU"/>
        </w:rPr>
        <w:t xml:space="preserve">The Supplier is also obliged to do the supervision of the start-up of the Equipment as well as the trial operation and training of the nominated personnel of the Purchaser related to the operation and maintenance of the Equipment. For this purpose the Supplier will send one (1) supervisor for start-up and training of the Equipment to stay for a maximum period </w:t>
      </w:r>
      <w:r w:rsidRPr="00E605C1">
        <w:rPr>
          <w:rFonts w:ascii="Segoe UI Light" w:hAnsi="Segoe UI Light"/>
          <w:lang w:val="en-AU"/>
        </w:rPr>
        <w:t>of 3 working</w:t>
      </w:r>
      <w:r w:rsidRPr="00AC10ED">
        <w:rPr>
          <w:rFonts w:ascii="Segoe UI Light" w:hAnsi="Segoe UI Light"/>
          <w:lang w:val="en-AU"/>
        </w:rPr>
        <w:t xml:space="preserve"> days. The Supplier will also provide skilled helpers as required.  </w:t>
      </w:r>
    </w:p>
    <w:p w14:paraId="162921A3" w14:textId="77777777" w:rsidR="0079220B" w:rsidRPr="00AC10ED" w:rsidRDefault="0079220B" w:rsidP="0079220B">
      <w:pPr>
        <w:jc w:val="both"/>
        <w:rPr>
          <w:rFonts w:ascii="Segoe UI Light" w:hAnsi="Segoe UI Light"/>
          <w:lang w:val="en-AU"/>
        </w:rPr>
      </w:pPr>
    </w:p>
    <w:p w14:paraId="42FC21A9" w14:textId="77777777" w:rsidR="0079220B" w:rsidRPr="00AC10ED" w:rsidRDefault="0079220B" w:rsidP="0079220B">
      <w:pPr>
        <w:rPr>
          <w:rFonts w:ascii="Segoe UI Light" w:hAnsi="Segoe UI Light"/>
          <w:lang w:val="en-AU"/>
        </w:rPr>
      </w:pPr>
      <w:r w:rsidRPr="00AC10ED">
        <w:rPr>
          <w:rFonts w:ascii="Segoe UI Light" w:hAnsi="Segoe UI Light"/>
          <w:lang w:val="en-AU"/>
        </w:rPr>
        <w:t>The Purchaser shall provide conditions as per Annex IV Conditions of Sale Erection &amp; Installation – SEFTE05. The Purchaser is obliged to have sufficient product available for trial operation and to supply the Equipment with electric power, water, refrigeration and other necessary utilities as more particularly set out in List of Responsibilities in Annex II.  Local transportation between airport-hotel, costs for board and lodging to a good standard close to the building site are the responsibility of the Purchaser as more particularly set out in Annex II.</w:t>
      </w:r>
    </w:p>
    <w:p w14:paraId="5DA43A1E" w14:textId="77777777" w:rsidR="0079220B" w:rsidRPr="00AC10ED" w:rsidRDefault="0079220B" w:rsidP="0079220B">
      <w:pPr>
        <w:jc w:val="both"/>
        <w:rPr>
          <w:rFonts w:ascii="Segoe UI Light" w:hAnsi="Segoe UI Light"/>
          <w:color w:val="000000"/>
          <w:lang w:val="en-AU"/>
        </w:rPr>
      </w:pPr>
      <w:r w:rsidRPr="00AC10ED">
        <w:rPr>
          <w:rFonts w:ascii="Segoe UI Light" w:hAnsi="Segoe UI Light"/>
          <w:lang w:val="en-AU"/>
        </w:rPr>
        <w:br/>
        <w:t xml:space="preserve">Should the installation, start-up and training work be extended for reasons arising out of the conduct or omission of the Purchaser, the Purchaser shall pay the Supplier an additional amount per schedule of JBT </w:t>
      </w:r>
      <w:proofErr w:type="spellStart"/>
      <w:r w:rsidRPr="00AC10ED">
        <w:rPr>
          <w:rFonts w:ascii="Segoe UI Light" w:hAnsi="Segoe UI Light"/>
          <w:lang w:val="en-AU"/>
        </w:rPr>
        <w:t>FoodTech</w:t>
      </w:r>
      <w:proofErr w:type="spellEnd"/>
      <w:r w:rsidRPr="00AC10ED">
        <w:rPr>
          <w:rFonts w:ascii="Segoe UI Light" w:hAnsi="Segoe UI Light"/>
          <w:lang w:val="en-AU"/>
        </w:rPr>
        <w:t xml:space="preserve"> service rates.</w:t>
      </w:r>
    </w:p>
    <w:p w14:paraId="0056760E" w14:textId="77777777" w:rsidR="0079220B" w:rsidRPr="00AC10ED" w:rsidRDefault="0079220B" w:rsidP="0079220B">
      <w:pPr>
        <w:jc w:val="both"/>
        <w:rPr>
          <w:rFonts w:ascii="Segoe UI Light" w:hAnsi="Segoe UI Light"/>
          <w:b/>
          <w:color w:val="000000"/>
          <w:lang w:val="en-AU"/>
        </w:rPr>
      </w:pPr>
    </w:p>
    <w:p w14:paraId="0FFBB2CF" w14:textId="77777777" w:rsidR="0079220B" w:rsidRPr="00AC10ED" w:rsidRDefault="0079220B" w:rsidP="0079220B">
      <w:pPr>
        <w:jc w:val="both"/>
        <w:rPr>
          <w:rFonts w:ascii="Segoe UI Light" w:hAnsi="Segoe UI Light"/>
          <w:b/>
          <w:color w:val="000000"/>
          <w:lang w:val="en-AU"/>
        </w:rPr>
      </w:pPr>
      <w:r w:rsidRPr="00AC10ED">
        <w:rPr>
          <w:rFonts w:ascii="Segoe UI Light" w:hAnsi="Segoe UI Light"/>
          <w:b/>
          <w:color w:val="000000"/>
          <w:lang w:val="en-AU"/>
        </w:rPr>
        <w:t>MECHANICAL WARRANTY</w:t>
      </w:r>
    </w:p>
    <w:p w14:paraId="460759C3" w14:textId="77777777" w:rsidR="0079220B" w:rsidRPr="00AC10ED" w:rsidRDefault="0079220B" w:rsidP="0079220B">
      <w:pPr>
        <w:jc w:val="both"/>
        <w:rPr>
          <w:rFonts w:ascii="Segoe UI Light" w:hAnsi="Segoe UI Light" w:cs="Arial"/>
          <w:iCs/>
          <w:color w:val="000000"/>
          <w:lang w:val="en-AU"/>
        </w:rPr>
      </w:pPr>
      <w:r w:rsidRPr="00AC10ED">
        <w:rPr>
          <w:rFonts w:ascii="Segoe UI Light" w:hAnsi="Segoe UI Light" w:cs="Arial"/>
          <w:iCs/>
          <w:color w:val="000000"/>
          <w:lang w:val="en-AU"/>
        </w:rPr>
        <w:t>John Bean Technologies Australia warrants that the goods delivered under this contract will be free from defects in material and workmanship for a period of 18 months from shipment or 12 months from installation, whichever is earlier. The sole remedy for breach of this warranty is the repair or replacement (at the discretion of John Bean Technologies Australia) of the defective good, and John Bean Technologies will not be liable under this warranty for labour to remove or reinstall the good, for transportation or freight on the good or any replacement good, for heavy lifting operations, for down time or for any other costs. Goods which John Bean Technologies Australia determines to have been subjected to abuse or other improper use will not be entitled to the benefits of any warranty by John Bean Technologies Australia.</w:t>
      </w:r>
    </w:p>
    <w:p w14:paraId="230B5647" w14:textId="77777777" w:rsidR="0079220B" w:rsidRPr="00AC10ED" w:rsidRDefault="0079220B" w:rsidP="0079220B">
      <w:pPr>
        <w:jc w:val="both"/>
        <w:rPr>
          <w:rFonts w:ascii="Segoe UI Light" w:hAnsi="Segoe UI Light" w:cs="Arial"/>
          <w:iCs/>
          <w:color w:val="000000"/>
          <w:lang w:val="en-AU"/>
        </w:rPr>
      </w:pPr>
    </w:p>
    <w:p w14:paraId="04F9B5F1" w14:textId="77777777" w:rsidR="0079220B" w:rsidRPr="00AC10ED" w:rsidRDefault="0079220B" w:rsidP="0079220B">
      <w:pPr>
        <w:ind w:left="567" w:right="828"/>
        <w:jc w:val="both"/>
        <w:rPr>
          <w:rFonts w:ascii="Segoe UI Light" w:hAnsi="Segoe UI Light" w:cs="Arial"/>
          <w:iCs/>
          <w:color w:val="000000"/>
          <w:lang w:val="en-AU"/>
        </w:rPr>
      </w:pPr>
      <w:r w:rsidRPr="00AC10ED">
        <w:rPr>
          <w:rFonts w:ascii="Segoe UI Light" w:hAnsi="Segoe UI Light" w:cs="Arial"/>
          <w:i/>
          <w:color w:val="000000"/>
          <w:lang w:val="en-AU"/>
        </w:rPr>
        <w:t>THERE ARE NO OTHER WARRANTIES, STATUTORY, AT LAW, EXPRESS OR IMPLIED, INCLUDING THE IMPLIED WARRANTIES OF MERCHANTABILITY AND FITNESS FOR A PARTICULAR PURPOSE, WHICH EXTEND BEYOND THE FACE OF THIS AGREEMENT.</w:t>
      </w:r>
    </w:p>
    <w:p w14:paraId="7AC59159" w14:textId="77777777" w:rsidR="0079220B" w:rsidRPr="00AC10ED" w:rsidRDefault="0079220B" w:rsidP="0079220B">
      <w:pPr>
        <w:jc w:val="both"/>
        <w:rPr>
          <w:rFonts w:ascii="Segoe UI Light" w:hAnsi="Segoe UI Light"/>
          <w:color w:val="000000"/>
          <w:lang w:val="en-AU"/>
        </w:rPr>
      </w:pPr>
    </w:p>
    <w:p w14:paraId="08660962" w14:textId="77777777" w:rsidR="0079220B" w:rsidRPr="00AC10ED" w:rsidRDefault="0079220B" w:rsidP="0079220B">
      <w:pPr>
        <w:autoSpaceDE w:val="0"/>
        <w:autoSpaceDN w:val="0"/>
        <w:jc w:val="both"/>
        <w:rPr>
          <w:rFonts w:ascii="Segoe UI Light" w:eastAsia="Calibri" w:hAnsi="Segoe UI Light"/>
          <w:color w:val="000000"/>
          <w:lang w:val="en-AU"/>
        </w:rPr>
      </w:pPr>
      <w:proofErr w:type="gramStart"/>
      <w:r w:rsidRPr="00AC10ED">
        <w:rPr>
          <w:rFonts w:ascii="Segoe UI Light" w:eastAsia="Calibri" w:hAnsi="Segoe UI Light"/>
          <w:iCs/>
          <w:color w:val="000000"/>
          <w:u w:val="single"/>
          <w:lang w:val="en-AU"/>
        </w:rPr>
        <w:t>Misuse</w:t>
      </w:r>
      <w:r w:rsidRPr="00AC10ED">
        <w:rPr>
          <w:rFonts w:ascii="Segoe UI Light" w:eastAsia="Calibri" w:hAnsi="Segoe UI Light"/>
          <w:iCs/>
          <w:color w:val="000000"/>
          <w:lang w:val="en-AU"/>
        </w:rPr>
        <w:t>.</w:t>
      </w:r>
      <w:proofErr w:type="gramEnd"/>
      <w:r w:rsidRPr="00AC10ED">
        <w:rPr>
          <w:rFonts w:ascii="Segoe UI Light" w:eastAsia="Calibri" w:hAnsi="Segoe UI Light"/>
          <w:iCs/>
          <w:color w:val="000000"/>
          <w:lang w:val="en-AU"/>
        </w:rPr>
        <w:t xml:space="preserve"> No warranty shall apply to the equipment, parts or material(s) supplied that are subjected to improper storage, misuse, neglect or accident, modified without John Bean Technologies Australia prior written approval or not stored , installed, operated, maintained or used in accordance with John Bean Technologies Australia manuals, guidelines, recommendations, instructions and normal industry practice. </w:t>
      </w:r>
    </w:p>
    <w:p w14:paraId="4D82A66E" w14:textId="77777777" w:rsidR="0079220B" w:rsidRPr="00AC10ED" w:rsidRDefault="0079220B" w:rsidP="0079220B">
      <w:pPr>
        <w:autoSpaceDE w:val="0"/>
        <w:autoSpaceDN w:val="0"/>
        <w:jc w:val="both"/>
        <w:rPr>
          <w:rFonts w:ascii="Segoe UI Light" w:eastAsia="Calibri" w:hAnsi="Segoe UI Light"/>
          <w:iCs/>
          <w:color w:val="000000"/>
          <w:lang w:val="en-AU"/>
        </w:rPr>
      </w:pPr>
    </w:p>
    <w:p w14:paraId="28379BC9" w14:textId="77777777" w:rsidR="0079220B" w:rsidRPr="00AC10ED" w:rsidRDefault="0079220B" w:rsidP="0079220B">
      <w:pPr>
        <w:autoSpaceDE w:val="0"/>
        <w:autoSpaceDN w:val="0"/>
        <w:jc w:val="both"/>
        <w:rPr>
          <w:rFonts w:ascii="Segoe UI Light" w:eastAsia="Calibri" w:hAnsi="Segoe UI Light"/>
          <w:color w:val="000000"/>
          <w:lang w:val="en-AU"/>
        </w:rPr>
      </w:pPr>
      <w:r w:rsidRPr="00AC10ED">
        <w:rPr>
          <w:rFonts w:ascii="Segoe UI Light" w:eastAsia="Calibri" w:hAnsi="Segoe UI Light"/>
          <w:iCs/>
          <w:color w:val="000000"/>
          <w:u w:val="single"/>
          <w:lang w:val="en-AU"/>
        </w:rPr>
        <w:t>Buyer’s Use of Components or Service Not Supplied by John Bean Technologies Australia</w:t>
      </w:r>
      <w:r w:rsidRPr="00AC10ED">
        <w:rPr>
          <w:rFonts w:ascii="Segoe UI Light" w:eastAsia="Calibri" w:hAnsi="Segoe UI Light"/>
          <w:iCs/>
          <w:color w:val="000000"/>
          <w:lang w:val="en-AU"/>
        </w:rPr>
        <w:t xml:space="preserve">. No warranty shall apply if the buyer uses, incorporates or attaches any component(s), part(s) or material(s) in, on, with or to the Equipment supplied, and same has not been approved in writing by John Bean Technologies Australia prior to such use, incorporation or attachment. No warranty shall apply if, in respect of any services which does or may result in any change or addition: </w:t>
      </w:r>
    </w:p>
    <w:p w14:paraId="78602EFB" w14:textId="77777777" w:rsidR="0079220B" w:rsidRPr="00AC10ED" w:rsidRDefault="0079220B" w:rsidP="0079220B">
      <w:pPr>
        <w:autoSpaceDE w:val="0"/>
        <w:autoSpaceDN w:val="0"/>
        <w:ind w:left="567"/>
        <w:rPr>
          <w:rFonts w:ascii="Segoe UI Light" w:eastAsia="Calibri" w:hAnsi="Segoe UI Light"/>
          <w:color w:val="000000"/>
          <w:lang w:val="en-AU"/>
        </w:rPr>
      </w:pPr>
      <w:r w:rsidRPr="00AC10ED">
        <w:rPr>
          <w:rFonts w:ascii="Segoe UI Light" w:eastAsia="Calibri" w:hAnsi="Segoe UI Light"/>
          <w:iCs/>
          <w:color w:val="000000"/>
          <w:lang w:val="en-AU"/>
        </w:rPr>
        <w:t xml:space="preserve">(i) </w:t>
      </w:r>
      <w:proofErr w:type="gramStart"/>
      <w:r w:rsidRPr="00AC10ED">
        <w:rPr>
          <w:rFonts w:ascii="Segoe UI Light" w:eastAsia="Calibri" w:hAnsi="Segoe UI Light"/>
          <w:iCs/>
          <w:color w:val="000000"/>
          <w:lang w:val="en-AU"/>
        </w:rPr>
        <w:t>to</w:t>
      </w:r>
      <w:proofErr w:type="gramEnd"/>
      <w:r w:rsidRPr="00AC10ED">
        <w:rPr>
          <w:rFonts w:ascii="Segoe UI Light" w:eastAsia="Calibri" w:hAnsi="Segoe UI Light"/>
          <w:iCs/>
          <w:color w:val="000000"/>
          <w:lang w:val="en-AU"/>
        </w:rPr>
        <w:t xml:space="preserve"> the Equipment supplied, or </w:t>
      </w:r>
    </w:p>
    <w:p w14:paraId="1CF73F88" w14:textId="77777777" w:rsidR="0079220B" w:rsidRPr="00AC10ED" w:rsidRDefault="0079220B" w:rsidP="0079220B">
      <w:pPr>
        <w:autoSpaceDE w:val="0"/>
        <w:autoSpaceDN w:val="0"/>
        <w:ind w:left="567"/>
        <w:rPr>
          <w:rFonts w:ascii="Segoe UI Light" w:eastAsia="Calibri" w:hAnsi="Segoe UI Light"/>
          <w:color w:val="000000"/>
          <w:lang w:val="en-AU"/>
        </w:rPr>
      </w:pPr>
      <w:r w:rsidRPr="00AC10ED">
        <w:rPr>
          <w:rFonts w:ascii="Segoe UI Light" w:eastAsia="Calibri" w:hAnsi="Segoe UI Light"/>
          <w:iCs/>
          <w:color w:val="000000"/>
          <w:lang w:val="en-AU"/>
        </w:rPr>
        <w:t xml:space="preserve">(ii) </w:t>
      </w:r>
      <w:proofErr w:type="gramStart"/>
      <w:r w:rsidRPr="00AC10ED">
        <w:rPr>
          <w:rFonts w:ascii="Segoe UI Light" w:eastAsia="Calibri" w:hAnsi="Segoe UI Light"/>
          <w:iCs/>
          <w:color w:val="000000"/>
          <w:lang w:val="en-AU"/>
        </w:rPr>
        <w:t>to</w:t>
      </w:r>
      <w:proofErr w:type="gramEnd"/>
      <w:r w:rsidRPr="00AC10ED">
        <w:rPr>
          <w:rFonts w:ascii="Segoe UI Light" w:eastAsia="Calibri" w:hAnsi="Segoe UI Light"/>
          <w:iCs/>
          <w:color w:val="000000"/>
          <w:lang w:val="en-AU"/>
        </w:rPr>
        <w:t xml:space="preserve"> the operation or use of the Equipment supplied, or </w:t>
      </w:r>
    </w:p>
    <w:p w14:paraId="2B8E7F95" w14:textId="3E5BDE3F" w:rsidR="0079220B" w:rsidRPr="00C277F4" w:rsidRDefault="0079220B" w:rsidP="00C277F4">
      <w:pPr>
        <w:autoSpaceDE w:val="0"/>
        <w:autoSpaceDN w:val="0"/>
        <w:ind w:left="567"/>
        <w:rPr>
          <w:rFonts w:ascii="Segoe UI Light" w:eastAsia="Calibri" w:hAnsi="Segoe UI Light"/>
          <w:color w:val="000000"/>
          <w:lang w:val="en-AU"/>
        </w:rPr>
      </w:pPr>
      <w:r w:rsidRPr="00AC10ED">
        <w:rPr>
          <w:rFonts w:ascii="Segoe UI Light" w:eastAsia="Calibri" w:hAnsi="Segoe UI Light"/>
          <w:iCs/>
          <w:color w:val="000000"/>
          <w:lang w:val="en-AU"/>
        </w:rPr>
        <w:lastRenderedPageBreak/>
        <w:t xml:space="preserve">(iii) </w:t>
      </w:r>
      <w:proofErr w:type="gramStart"/>
      <w:r w:rsidRPr="00AC10ED">
        <w:rPr>
          <w:rFonts w:ascii="Segoe UI Light" w:eastAsia="Calibri" w:hAnsi="Segoe UI Light"/>
          <w:iCs/>
          <w:color w:val="000000"/>
          <w:lang w:val="en-AU"/>
        </w:rPr>
        <w:t>to</w:t>
      </w:r>
      <w:proofErr w:type="gramEnd"/>
      <w:r w:rsidRPr="00AC10ED">
        <w:rPr>
          <w:rFonts w:ascii="Segoe UI Light" w:eastAsia="Calibri" w:hAnsi="Segoe UI Light"/>
          <w:iCs/>
          <w:color w:val="000000"/>
          <w:lang w:val="en-AU"/>
        </w:rPr>
        <w:t xml:space="preserve"> the thing to which the Equipment supplied is incorporated or attached (or is used/operated in conjunction with), </w:t>
      </w:r>
      <w:r w:rsidRPr="00AC10ED">
        <w:rPr>
          <w:rFonts w:ascii="Segoe UI Light" w:hAnsi="Segoe UI Light"/>
          <w:iCs/>
        </w:rPr>
        <w:t>the service is not supplied by John Bean Technologies Australia or a service provider approved by John Bean Technologies Australia.”</w:t>
      </w:r>
    </w:p>
    <w:p w14:paraId="14C12ECE" w14:textId="77777777" w:rsidR="0079220B" w:rsidRPr="00AC10ED" w:rsidRDefault="0079220B" w:rsidP="0079220B">
      <w:pPr>
        <w:ind w:left="3600" w:firstLine="720"/>
        <w:jc w:val="both"/>
        <w:rPr>
          <w:rFonts w:ascii="Segoe UI Light" w:hAnsi="Segoe UI Light"/>
          <w:b/>
          <w:lang w:val="en-AU"/>
        </w:rPr>
      </w:pPr>
    </w:p>
    <w:p w14:paraId="522D46BD" w14:textId="77777777" w:rsidR="0079220B" w:rsidRPr="00AC10ED" w:rsidRDefault="0079220B" w:rsidP="0079220B">
      <w:pPr>
        <w:jc w:val="both"/>
        <w:rPr>
          <w:rFonts w:ascii="Segoe UI Light" w:hAnsi="Segoe UI Light"/>
          <w:b/>
          <w:lang w:val="en-AU"/>
        </w:rPr>
      </w:pPr>
      <w:r w:rsidRPr="00AC10ED">
        <w:rPr>
          <w:rFonts w:ascii="Segoe UI Light" w:hAnsi="Segoe UI Light"/>
          <w:b/>
          <w:lang w:val="en-AU"/>
        </w:rPr>
        <w:t>NON DISCLOSURE OF INFORMATION CONTAINED IN THIS TENDER</w:t>
      </w:r>
    </w:p>
    <w:p w14:paraId="2DFF9974" w14:textId="77777777" w:rsidR="0079220B" w:rsidRPr="00AC10ED" w:rsidRDefault="0079220B" w:rsidP="0079220B">
      <w:pPr>
        <w:tabs>
          <w:tab w:val="left" w:pos="1134"/>
        </w:tabs>
        <w:ind w:right="1"/>
        <w:jc w:val="both"/>
        <w:rPr>
          <w:rFonts w:ascii="Segoe UI Light" w:hAnsi="Segoe UI Light"/>
          <w:lang w:val="en-AU"/>
        </w:rPr>
      </w:pPr>
      <w:r w:rsidRPr="00AC10ED">
        <w:rPr>
          <w:rFonts w:ascii="Segoe UI Light" w:hAnsi="Segoe UI Light"/>
          <w:lang w:val="en-AU"/>
        </w:rPr>
        <w:t>The consulting Engineer, Architect, Project Manager, or Client shall keep secret and confidential and shall not disclose to any third party without the prior written consent of the Supplier and information, data, specifications, drawings, reports, accounts or other documents and things supplied or made available by the Supplier to the Consulting Engineer, Architect, Project Manager, or Client or brought into existence by the Supplier for the purpose of performance of the services and/or work set out herein and the Consulting Engineer, Architect, Project Manager, or Client shall take or cause to be taken such reasonable precautions as may be necessary to maintain secrecy and confidentiality and prevent disclosure, including obtaining confidentiality agreements from its employees, agents and sub-contractors.</w:t>
      </w:r>
    </w:p>
    <w:p w14:paraId="41AEB3FC" w14:textId="77777777" w:rsidR="0079220B" w:rsidRPr="00AC10ED" w:rsidRDefault="0079220B" w:rsidP="0079220B">
      <w:pPr>
        <w:ind w:left="3600" w:firstLine="720"/>
        <w:jc w:val="both"/>
        <w:rPr>
          <w:rFonts w:ascii="Segoe UI Light" w:hAnsi="Segoe UI Light"/>
          <w:b/>
          <w:color w:val="000000"/>
          <w:lang w:val="en-AU"/>
        </w:rPr>
      </w:pPr>
    </w:p>
    <w:p w14:paraId="663B90E7" w14:textId="77777777" w:rsidR="0079220B" w:rsidRPr="00AC10ED" w:rsidRDefault="0079220B" w:rsidP="0079220B">
      <w:pPr>
        <w:jc w:val="both"/>
        <w:rPr>
          <w:rFonts w:ascii="Segoe UI Light" w:hAnsi="Segoe UI Light"/>
          <w:b/>
          <w:lang w:val="en-AU"/>
        </w:rPr>
      </w:pPr>
      <w:r w:rsidRPr="00AC10ED">
        <w:rPr>
          <w:rFonts w:ascii="Segoe UI Light" w:hAnsi="Segoe UI Light"/>
          <w:b/>
          <w:lang w:val="en-AU"/>
        </w:rPr>
        <w:t>RISK OF LOSS AND TRANSFER OF TITLE</w:t>
      </w:r>
    </w:p>
    <w:p w14:paraId="1632DD44" w14:textId="77777777" w:rsidR="0079220B" w:rsidRPr="00AC10ED" w:rsidRDefault="0079220B" w:rsidP="0079220B">
      <w:pPr>
        <w:tabs>
          <w:tab w:val="left" w:pos="1134"/>
        </w:tabs>
        <w:ind w:right="1"/>
        <w:jc w:val="both"/>
        <w:rPr>
          <w:rFonts w:ascii="Segoe UI Light" w:hAnsi="Segoe UI Light"/>
          <w:lang w:val="en-AU"/>
        </w:rPr>
      </w:pPr>
      <w:r w:rsidRPr="00AC10ED">
        <w:rPr>
          <w:rFonts w:ascii="Segoe UI Light" w:hAnsi="Segoe UI Light"/>
          <w:lang w:val="en-AU"/>
        </w:rPr>
        <w:t>Unless otherwise specified in JBT’s sales proposal, the Goods shall be delivered CIP Buyer’s facility in accordance with INCOTERMS 2010.  JBT and Buyer agree that the passage of risk shall occur when the Goods are delivered to Buyer or the first transportation carrier, whichever first occurs.  JBT shall not be responsible for the arrangement of customs clearance or the payment of import fees and customs clearance duties for Goods sold for delivery to a foreign country where JBT is not the importer of record.  Title in the Goods shall pass to Buyer when the Goods are delivered to Buyer or the first transportation carrier, whichever first occurs.  [Notwithstanding the foregoing, to secure Buyer’s obligation to pay the purchase price, plus accrued interest, if any, and to fully perform all of the terms and conditions of this Agreement, Buyer hereby grants JBT a purchase money security interest in all Goods sold in connection with this Agreement.  Buyer agrees to execute all financing statements or other documents and take actions considered necessary or desirable by JBT to perfect its security interest.  JBT may enter Buyer’s premises to inspect the Goods and, if Buyer defaults under this Agreement, to repossess and remove the Goods.]  Buyer will not move the Goods from the premises in which they were first installed until the Price has been paid in full.  Buyer and JBT agree that the Goods are personal property, and they shall retain that character no matter if or how affixed or attached to any structure.</w:t>
      </w:r>
    </w:p>
    <w:p w14:paraId="385F2A08" w14:textId="77777777" w:rsidR="0079220B" w:rsidRPr="00AC10ED" w:rsidRDefault="0079220B" w:rsidP="0079220B">
      <w:pPr>
        <w:tabs>
          <w:tab w:val="left" w:pos="567"/>
          <w:tab w:val="left" w:pos="4536"/>
          <w:tab w:val="left" w:pos="6804"/>
        </w:tabs>
        <w:jc w:val="center"/>
        <w:rPr>
          <w:rFonts w:ascii="Segoe UI Light" w:hAnsi="Segoe UI Light"/>
          <w:b/>
          <w:color w:val="000000"/>
          <w:lang w:val="en-AU"/>
        </w:rPr>
      </w:pPr>
    </w:p>
    <w:p w14:paraId="35DC54D1" w14:textId="77777777" w:rsidR="0079220B" w:rsidRPr="00AC10ED" w:rsidRDefault="0079220B" w:rsidP="0079220B">
      <w:pPr>
        <w:tabs>
          <w:tab w:val="left" w:pos="567"/>
          <w:tab w:val="left" w:pos="4536"/>
          <w:tab w:val="left" w:pos="6804"/>
        </w:tabs>
        <w:rPr>
          <w:rFonts w:ascii="Segoe UI Light" w:hAnsi="Segoe UI Light"/>
          <w:b/>
          <w:color w:val="000000"/>
          <w:lang w:val="en-AU"/>
        </w:rPr>
      </w:pPr>
      <w:r w:rsidRPr="00AC10ED">
        <w:rPr>
          <w:rFonts w:ascii="Segoe UI Light" w:hAnsi="Segoe UI Light"/>
          <w:b/>
          <w:color w:val="000000"/>
          <w:lang w:val="en-AU"/>
        </w:rPr>
        <w:t xml:space="preserve">COMING INTO FORCE </w:t>
      </w:r>
    </w:p>
    <w:p w14:paraId="60AE9C95" w14:textId="77777777" w:rsidR="0079220B" w:rsidRPr="00AC10ED" w:rsidRDefault="0079220B" w:rsidP="0079220B">
      <w:pPr>
        <w:tabs>
          <w:tab w:val="left" w:pos="567"/>
          <w:tab w:val="left" w:pos="4536"/>
          <w:tab w:val="left" w:pos="6804"/>
        </w:tabs>
        <w:jc w:val="both"/>
        <w:rPr>
          <w:rFonts w:ascii="Segoe UI Light" w:hAnsi="Segoe UI Light"/>
          <w:color w:val="000000"/>
          <w:lang w:val="en-AU"/>
        </w:rPr>
      </w:pPr>
      <w:r w:rsidRPr="00AC10ED">
        <w:rPr>
          <w:rFonts w:ascii="Segoe UI Light" w:hAnsi="Segoe UI Light"/>
          <w:color w:val="000000"/>
          <w:lang w:val="en-AU"/>
        </w:rPr>
        <w:t>This Contract comes into force as of the date of the last signature below. Notwithstanding the foregoing, Supplier shall not be obligated to commence work hereunder until a clear Letter of Credit or Bank guarantee or other agreed security is in the Supplier’s hands or down payment is irrevocably received in the Supplier’s bank account. Supplier shall not be responsible for any project or Equipment delays that are caused by Purchaser.  The following documents are an integral part of this Contract and in case of any inconsistency in their provisions shall have the following order of priority:</w:t>
      </w:r>
    </w:p>
    <w:p w14:paraId="0C03A9FF" w14:textId="77777777" w:rsidR="00CF5F24" w:rsidRDefault="00CF5F24" w:rsidP="00CF5F24">
      <w:pPr>
        <w:spacing w:before="0" w:after="0"/>
        <w:rPr>
          <w:rFonts w:ascii="Segoe UI Light" w:hAnsi="Segoe UI Light"/>
          <w:color w:val="000000"/>
          <w:lang w:val="en-AU"/>
        </w:rPr>
      </w:pPr>
    </w:p>
    <w:p w14:paraId="6BDE6092" w14:textId="77777777" w:rsidR="00393832" w:rsidRPr="00AC10ED" w:rsidRDefault="00393832" w:rsidP="00CF5F24">
      <w:pPr>
        <w:spacing w:before="0" w:after="0"/>
        <w:rPr>
          <w:rFonts w:ascii="Segoe UI Light" w:hAnsi="Segoe UI Light"/>
          <w:color w:val="000000"/>
          <w:lang w:val="en-AU"/>
        </w:rPr>
      </w:pPr>
      <w:r w:rsidRPr="00AC10ED">
        <w:rPr>
          <w:rFonts w:ascii="Segoe UI Light" w:hAnsi="Segoe UI Light"/>
          <w:color w:val="000000"/>
          <w:lang w:val="en-AU"/>
        </w:rPr>
        <w:t>The terms of the Articles set out herein</w:t>
      </w:r>
    </w:p>
    <w:p w14:paraId="4D2BAD16" w14:textId="77777777" w:rsidR="00393832" w:rsidRPr="00AC10ED" w:rsidRDefault="00393832" w:rsidP="00393832">
      <w:pPr>
        <w:numPr>
          <w:ilvl w:val="0"/>
          <w:numId w:val="36"/>
        </w:numPr>
        <w:tabs>
          <w:tab w:val="clear" w:pos="1287"/>
        </w:tabs>
        <w:spacing w:before="0" w:after="0"/>
        <w:ind w:left="851" w:hanging="284"/>
        <w:rPr>
          <w:rFonts w:ascii="Segoe UI Light" w:hAnsi="Segoe UI Light"/>
          <w:color w:val="000000"/>
          <w:lang w:val="en-AU"/>
        </w:rPr>
      </w:pPr>
      <w:r w:rsidRPr="00AC10ED">
        <w:rPr>
          <w:rFonts w:ascii="Segoe UI Light" w:hAnsi="Segoe UI Light"/>
          <w:color w:val="000000"/>
          <w:lang w:val="en-AU"/>
        </w:rPr>
        <w:t xml:space="preserve">Annex </w:t>
      </w:r>
      <w:proofErr w:type="gramStart"/>
      <w:r w:rsidRPr="00AC10ED">
        <w:rPr>
          <w:rFonts w:ascii="Segoe UI Light" w:hAnsi="Segoe UI Light"/>
          <w:color w:val="000000"/>
          <w:lang w:val="en-AU"/>
        </w:rPr>
        <w:t>I</w:t>
      </w:r>
      <w:proofErr w:type="gramEnd"/>
      <w:r w:rsidRPr="00AC10ED">
        <w:rPr>
          <w:rFonts w:ascii="Segoe UI Light" w:hAnsi="Segoe UI Light"/>
          <w:color w:val="000000"/>
          <w:lang w:val="en-AU"/>
        </w:rPr>
        <w:t>:</w:t>
      </w:r>
      <w:r w:rsidRPr="00AC10ED">
        <w:rPr>
          <w:rFonts w:ascii="Segoe UI Light" w:hAnsi="Segoe UI Light"/>
          <w:color w:val="000000"/>
          <w:lang w:val="en-AU"/>
        </w:rPr>
        <w:tab/>
        <w:t xml:space="preserve">Specifications of the Equipment. </w:t>
      </w:r>
    </w:p>
    <w:p w14:paraId="1F9BFBFC" w14:textId="77777777" w:rsidR="00393832" w:rsidRPr="00AC10ED" w:rsidRDefault="00393832" w:rsidP="00393832">
      <w:pPr>
        <w:numPr>
          <w:ilvl w:val="0"/>
          <w:numId w:val="36"/>
        </w:numPr>
        <w:tabs>
          <w:tab w:val="clear" w:pos="1287"/>
        </w:tabs>
        <w:spacing w:before="0" w:after="0"/>
        <w:ind w:left="851" w:hanging="284"/>
        <w:rPr>
          <w:rFonts w:ascii="Segoe UI Light" w:hAnsi="Segoe UI Light"/>
          <w:color w:val="000000"/>
          <w:lang w:val="en-AU"/>
        </w:rPr>
      </w:pPr>
      <w:r w:rsidRPr="00AC10ED">
        <w:rPr>
          <w:rFonts w:ascii="Segoe UI Light" w:hAnsi="Segoe UI Light"/>
          <w:color w:val="000000"/>
          <w:lang w:val="en-AU"/>
        </w:rPr>
        <w:t xml:space="preserve">Annex II: </w:t>
      </w:r>
      <w:r w:rsidRPr="00AC10ED">
        <w:rPr>
          <w:rFonts w:ascii="Segoe UI Light" w:hAnsi="Segoe UI Light"/>
          <w:color w:val="000000"/>
          <w:lang w:val="en-AU"/>
        </w:rPr>
        <w:tab/>
        <w:t>Contract Responsibilities</w:t>
      </w:r>
    </w:p>
    <w:p w14:paraId="3E1EC7F7" w14:textId="77777777" w:rsidR="00393832" w:rsidRPr="00AC10ED" w:rsidRDefault="00393832" w:rsidP="00393832">
      <w:pPr>
        <w:numPr>
          <w:ilvl w:val="0"/>
          <w:numId w:val="36"/>
        </w:numPr>
        <w:tabs>
          <w:tab w:val="clear" w:pos="1287"/>
        </w:tabs>
        <w:spacing w:before="0" w:after="0"/>
        <w:ind w:left="851" w:hanging="284"/>
        <w:rPr>
          <w:rFonts w:ascii="Segoe UI Light" w:hAnsi="Segoe UI Light"/>
          <w:color w:val="000000"/>
          <w:lang w:val="en-AU"/>
        </w:rPr>
      </w:pPr>
      <w:r w:rsidRPr="00AC10ED">
        <w:rPr>
          <w:rFonts w:ascii="Segoe UI Light" w:hAnsi="Segoe UI Light"/>
          <w:color w:val="000000"/>
          <w:lang w:val="en-AU"/>
        </w:rPr>
        <w:t xml:space="preserve">Annex III:  </w:t>
      </w:r>
      <w:r w:rsidRPr="00AC10ED">
        <w:rPr>
          <w:rFonts w:ascii="Segoe UI Light" w:hAnsi="Segoe UI Light"/>
          <w:color w:val="000000"/>
          <w:lang w:val="en-AU"/>
        </w:rPr>
        <w:tab/>
      </w:r>
      <w:r w:rsidRPr="00AC10ED">
        <w:rPr>
          <w:rFonts w:ascii="Segoe UI Light" w:hAnsi="Segoe UI Light"/>
          <w:lang w:val="en-AU"/>
        </w:rPr>
        <w:t>Deletions/Amendments and Additions to Australia / NZ Standard AS/NZS</w:t>
      </w:r>
    </w:p>
    <w:p w14:paraId="3DEA2B44" w14:textId="77777777" w:rsidR="00393832" w:rsidRPr="00AC10ED" w:rsidRDefault="00393832" w:rsidP="00393832">
      <w:pPr>
        <w:ind w:left="1571" w:firstLine="589"/>
        <w:rPr>
          <w:rFonts w:ascii="Segoe UI Light" w:hAnsi="Segoe UI Light"/>
          <w:color w:val="000000"/>
          <w:lang w:val="en-AU"/>
        </w:rPr>
      </w:pPr>
      <w:r w:rsidRPr="00AC10ED">
        <w:rPr>
          <w:rFonts w:ascii="Segoe UI Light" w:hAnsi="Segoe UI Light"/>
          <w:lang w:val="en-AU"/>
        </w:rPr>
        <w:t>4910-2002 Part C</w:t>
      </w:r>
    </w:p>
    <w:p w14:paraId="5B8AB60E" w14:textId="406B09EE" w:rsidR="00393832" w:rsidRPr="00AC10ED" w:rsidRDefault="00393832" w:rsidP="00393832">
      <w:pPr>
        <w:numPr>
          <w:ilvl w:val="0"/>
          <w:numId w:val="36"/>
        </w:numPr>
        <w:tabs>
          <w:tab w:val="clear" w:pos="1287"/>
        </w:tabs>
        <w:spacing w:before="0" w:after="0"/>
        <w:ind w:left="851" w:hanging="284"/>
        <w:rPr>
          <w:rFonts w:ascii="Segoe UI Light" w:hAnsi="Segoe UI Light"/>
          <w:color w:val="000000"/>
          <w:lang w:val="en-AU"/>
        </w:rPr>
      </w:pPr>
      <w:r w:rsidRPr="00AC10ED">
        <w:rPr>
          <w:rFonts w:ascii="Segoe UI Light" w:hAnsi="Segoe UI Light"/>
          <w:lang w:val="en-AU"/>
        </w:rPr>
        <w:t xml:space="preserve">Annex IV: </w:t>
      </w:r>
      <w:r w:rsidRPr="00AC10ED">
        <w:rPr>
          <w:rFonts w:ascii="Segoe UI Light" w:hAnsi="Segoe UI Light"/>
          <w:lang w:val="en-AU"/>
        </w:rPr>
        <w:tab/>
        <w:t xml:space="preserve">Conditions of Sale, Erection &amp; Installation – SEFTE05 (March 30, 2004) </w:t>
      </w:r>
    </w:p>
    <w:p w14:paraId="73771591" w14:textId="77777777" w:rsidR="00393832" w:rsidRPr="00AC10ED" w:rsidRDefault="00393832" w:rsidP="00393832">
      <w:pPr>
        <w:tabs>
          <w:tab w:val="left" w:pos="567"/>
          <w:tab w:val="left" w:pos="4536"/>
          <w:tab w:val="left" w:pos="6804"/>
        </w:tabs>
        <w:rPr>
          <w:rFonts w:ascii="Segoe UI Light" w:hAnsi="Segoe UI Light"/>
          <w:b/>
          <w:bCs/>
          <w:color w:val="000000"/>
          <w:lang w:val="en-AU"/>
        </w:rPr>
      </w:pPr>
    </w:p>
    <w:p w14:paraId="3A835DC0" w14:textId="77777777" w:rsidR="00393832" w:rsidRPr="00AC10ED" w:rsidRDefault="00393832" w:rsidP="00393832">
      <w:pPr>
        <w:tabs>
          <w:tab w:val="left" w:pos="567"/>
          <w:tab w:val="left" w:pos="4536"/>
          <w:tab w:val="left" w:pos="6804"/>
        </w:tabs>
        <w:rPr>
          <w:rFonts w:ascii="Segoe UI Light" w:hAnsi="Segoe UI Light"/>
          <w:b/>
          <w:bCs/>
          <w:color w:val="000000"/>
          <w:lang w:val="en-AU"/>
        </w:rPr>
      </w:pPr>
      <w:r w:rsidRPr="00AC10ED">
        <w:rPr>
          <w:rFonts w:ascii="Segoe UI Light" w:hAnsi="Segoe UI Light"/>
          <w:b/>
          <w:bCs/>
          <w:color w:val="000000"/>
          <w:lang w:val="en-AU"/>
        </w:rPr>
        <w:lastRenderedPageBreak/>
        <w:t>ENTIRE AGREEMENT</w:t>
      </w:r>
    </w:p>
    <w:p w14:paraId="72F633F1" w14:textId="18CC0B45" w:rsidR="0028200E" w:rsidRDefault="00393832" w:rsidP="00393832">
      <w:pPr>
        <w:tabs>
          <w:tab w:val="left" w:pos="567"/>
          <w:tab w:val="left" w:pos="4536"/>
          <w:tab w:val="left" w:pos="6804"/>
        </w:tabs>
        <w:jc w:val="both"/>
        <w:rPr>
          <w:rFonts w:ascii="Segoe UI Light" w:hAnsi="Segoe UI Light"/>
          <w:color w:val="000000"/>
          <w:lang w:val="en-AU"/>
        </w:rPr>
      </w:pPr>
      <w:r w:rsidRPr="00AC10ED">
        <w:rPr>
          <w:rFonts w:ascii="Segoe UI Light" w:hAnsi="Segoe UI Light"/>
          <w:color w:val="000000"/>
          <w:lang w:val="en-AU"/>
        </w:rPr>
        <w:t>This Contract contains the entire agreement between the parties with respect to its subject matter and supersedes all previous agreements and understandings between the parties in relation to the terms of this Contract and may not be modified except by a single written instrument signed by the duly authorized representatives of the parties.  This Contract has been made in two copies, one for the Supplier and one for Purchaser.</w:t>
      </w:r>
    </w:p>
    <w:p w14:paraId="6A33A174" w14:textId="77777777" w:rsidR="0028200E" w:rsidRPr="00AC10ED" w:rsidRDefault="0028200E" w:rsidP="00393832">
      <w:pPr>
        <w:tabs>
          <w:tab w:val="left" w:pos="567"/>
          <w:tab w:val="left" w:pos="4536"/>
          <w:tab w:val="left" w:pos="6804"/>
        </w:tabs>
        <w:jc w:val="both"/>
        <w:rPr>
          <w:rFonts w:ascii="Segoe UI Light" w:hAnsi="Segoe UI Light"/>
          <w:color w:val="000000"/>
          <w:lang w:val="en-AU"/>
        </w:rPr>
      </w:pPr>
    </w:p>
    <w:p w14:paraId="6EFEB4BF" w14:textId="77777777" w:rsidR="00393832" w:rsidRPr="00AC10ED" w:rsidRDefault="00393832" w:rsidP="00393832">
      <w:pPr>
        <w:pStyle w:val="Heading1"/>
        <w:jc w:val="left"/>
        <w:rPr>
          <w:rFonts w:ascii="Segoe UI Light" w:hAnsi="Segoe UI Light"/>
        </w:rPr>
      </w:pPr>
      <w:bookmarkStart w:id="18" w:name="_Toc390325299"/>
      <w:r w:rsidRPr="00AC10ED">
        <w:rPr>
          <w:rFonts w:ascii="Segoe UI Light" w:hAnsi="Segoe UI Light"/>
        </w:rPr>
        <w:t>Approval &amp; Acceptance</w:t>
      </w:r>
      <w:bookmarkEnd w:id="18"/>
    </w:p>
    <w:p w14:paraId="3C69041E" w14:textId="77777777" w:rsidR="00393832" w:rsidRPr="00AC10ED" w:rsidRDefault="00393832" w:rsidP="00393832">
      <w:pPr>
        <w:tabs>
          <w:tab w:val="left" w:pos="3119"/>
          <w:tab w:val="left" w:pos="3544"/>
          <w:tab w:val="left" w:pos="6521"/>
          <w:tab w:val="right" w:pos="8222"/>
        </w:tabs>
        <w:rPr>
          <w:rFonts w:ascii="Segoe UI Light" w:hAnsi="Segoe UI Light" w:cs="Arial"/>
          <w:b/>
        </w:rPr>
      </w:pPr>
    </w:p>
    <w:p w14:paraId="23CFB42A" w14:textId="28385F0F"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r w:rsidRPr="0028200E">
        <w:rPr>
          <w:rFonts w:ascii="Segoe UI Light" w:hAnsi="Segoe UI Light"/>
          <w:sz w:val="24"/>
          <w:szCs w:val="24"/>
        </w:rPr>
        <w:t>This Order Confirmation is subject to written acceptance and confirmation by John</w:t>
      </w:r>
      <w:r w:rsidR="00327F3F" w:rsidRPr="0028200E">
        <w:rPr>
          <w:rFonts w:ascii="Segoe UI Light" w:hAnsi="Segoe UI Light"/>
          <w:sz w:val="24"/>
          <w:szCs w:val="24"/>
        </w:rPr>
        <w:t xml:space="preserve"> Bean Technologies Australia Limited</w:t>
      </w:r>
      <w:r w:rsidRPr="0028200E">
        <w:rPr>
          <w:rFonts w:ascii="Segoe UI Light" w:hAnsi="Segoe UI Light"/>
          <w:sz w:val="24"/>
          <w:szCs w:val="24"/>
        </w:rPr>
        <w:t>.</w:t>
      </w:r>
    </w:p>
    <w:p w14:paraId="05EF2A22" w14:textId="59C5D78D"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r w:rsidRPr="0028200E">
        <w:rPr>
          <w:rFonts w:ascii="Segoe UI Light" w:hAnsi="Segoe UI Light"/>
          <w:sz w:val="24"/>
          <w:szCs w:val="24"/>
        </w:rPr>
        <w:tab/>
      </w:r>
    </w:p>
    <w:p w14:paraId="433020DC"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p>
    <w:p w14:paraId="28696ED7" w14:textId="3711CD08"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r w:rsidRPr="0028200E">
        <w:rPr>
          <w:rFonts w:ascii="Segoe UI Light" w:hAnsi="Segoe UI Light"/>
          <w:sz w:val="24"/>
          <w:szCs w:val="24"/>
        </w:rPr>
        <w:t>John</w:t>
      </w:r>
      <w:r w:rsidR="00327F3F" w:rsidRPr="0028200E">
        <w:rPr>
          <w:rFonts w:ascii="Segoe UI Light" w:hAnsi="Segoe UI Light"/>
          <w:sz w:val="24"/>
          <w:szCs w:val="24"/>
        </w:rPr>
        <w:t xml:space="preserve"> Bean Technologies Australia Limited</w:t>
      </w:r>
      <w:r w:rsidRPr="0028200E">
        <w:rPr>
          <w:rFonts w:ascii="Segoe UI Light" w:hAnsi="Segoe UI Light"/>
          <w:sz w:val="24"/>
          <w:szCs w:val="24"/>
        </w:rPr>
        <w:tab/>
      </w:r>
      <w:r w:rsidRPr="0028200E">
        <w:rPr>
          <w:rFonts w:ascii="Segoe UI Light" w:hAnsi="Segoe UI Light"/>
          <w:sz w:val="24"/>
          <w:szCs w:val="24"/>
        </w:rPr>
        <w:tab/>
        <w:t xml:space="preserve"> </w:t>
      </w:r>
      <w:r w:rsidRPr="00CF5F24">
        <w:rPr>
          <w:rFonts w:ascii="Segoe UI Light" w:hAnsi="Segoe UI Light"/>
          <w:sz w:val="24"/>
          <w:szCs w:val="24"/>
          <w:highlight w:val="yellow"/>
        </w:rPr>
        <w:t>[Company name]</w:t>
      </w:r>
    </w:p>
    <w:p w14:paraId="6FCDFC8E"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p>
    <w:p w14:paraId="4C5EB43E"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p>
    <w:p w14:paraId="68359480"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r w:rsidRPr="0028200E">
        <w:rPr>
          <w:rFonts w:ascii="Segoe UI Light" w:hAnsi="Segoe UI Light"/>
          <w:sz w:val="24"/>
          <w:szCs w:val="24"/>
        </w:rPr>
        <w:t>________________________________</w:t>
      </w:r>
      <w:r w:rsidRPr="0028200E">
        <w:rPr>
          <w:rFonts w:ascii="Segoe UI Light" w:hAnsi="Segoe UI Light"/>
          <w:sz w:val="24"/>
          <w:szCs w:val="24"/>
        </w:rPr>
        <w:tab/>
      </w:r>
      <w:r w:rsidRPr="0028200E">
        <w:rPr>
          <w:rFonts w:ascii="Segoe UI Light" w:hAnsi="Segoe UI Light"/>
          <w:sz w:val="24"/>
          <w:szCs w:val="24"/>
        </w:rPr>
        <w:tab/>
        <w:t>________________________</w:t>
      </w:r>
    </w:p>
    <w:p w14:paraId="6A8ED481"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r w:rsidRPr="0028200E">
        <w:rPr>
          <w:rFonts w:ascii="Segoe UI Light" w:hAnsi="Segoe UI Light"/>
          <w:sz w:val="24"/>
          <w:szCs w:val="24"/>
        </w:rPr>
        <w:t>Authorised Signatory</w:t>
      </w:r>
      <w:r w:rsidRPr="0028200E">
        <w:rPr>
          <w:rFonts w:ascii="Segoe UI Light" w:hAnsi="Segoe UI Light"/>
          <w:sz w:val="24"/>
          <w:szCs w:val="24"/>
        </w:rPr>
        <w:tab/>
      </w:r>
      <w:r w:rsidRPr="0028200E">
        <w:rPr>
          <w:rFonts w:ascii="Segoe UI Light" w:hAnsi="Segoe UI Light"/>
          <w:sz w:val="24"/>
          <w:szCs w:val="24"/>
        </w:rPr>
        <w:tab/>
      </w:r>
      <w:r w:rsidRPr="0028200E">
        <w:rPr>
          <w:rFonts w:ascii="Segoe UI Light" w:hAnsi="Segoe UI Light"/>
          <w:sz w:val="24"/>
          <w:szCs w:val="24"/>
        </w:rPr>
        <w:tab/>
      </w:r>
      <w:r w:rsidRPr="0028200E">
        <w:rPr>
          <w:rFonts w:ascii="Segoe UI Light" w:hAnsi="Segoe UI Light"/>
          <w:sz w:val="24"/>
          <w:szCs w:val="24"/>
        </w:rPr>
        <w:tab/>
        <w:t>Authorised Signatory</w:t>
      </w:r>
    </w:p>
    <w:p w14:paraId="047B492F"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p>
    <w:p w14:paraId="08B34E45"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p>
    <w:p w14:paraId="61CE5766"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r w:rsidRPr="0028200E">
        <w:rPr>
          <w:rFonts w:ascii="Segoe UI Light" w:hAnsi="Segoe UI Light"/>
          <w:sz w:val="24"/>
          <w:szCs w:val="24"/>
        </w:rPr>
        <w:t>________________________________</w:t>
      </w:r>
      <w:r w:rsidRPr="0028200E">
        <w:rPr>
          <w:rFonts w:ascii="Segoe UI Light" w:hAnsi="Segoe UI Light"/>
          <w:sz w:val="24"/>
          <w:szCs w:val="24"/>
        </w:rPr>
        <w:tab/>
      </w:r>
      <w:r w:rsidRPr="0028200E">
        <w:rPr>
          <w:rFonts w:ascii="Segoe UI Light" w:hAnsi="Segoe UI Light"/>
          <w:sz w:val="24"/>
          <w:szCs w:val="24"/>
        </w:rPr>
        <w:tab/>
        <w:t>________________________</w:t>
      </w:r>
    </w:p>
    <w:p w14:paraId="43FBD5F2"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r w:rsidRPr="0028200E">
        <w:rPr>
          <w:rFonts w:ascii="Segoe UI Light" w:hAnsi="Segoe UI Light"/>
          <w:sz w:val="24"/>
          <w:szCs w:val="24"/>
        </w:rPr>
        <w:t>Please print name</w:t>
      </w:r>
      <w:r w:rsidRPr="0028200E">
        <w:rPr>
          <w:rFonts w:ascii="Segoe UI Light" w:hAnsi="Segoe UI Light"/>
          <w:sz w:val="24"/>
          <w:szCs w:val="24"/>
        </w:rPr>
        <w:tab/>
      </w:r>
      <w:r w:rsidRPr="0028200E">
        <w:rPr>
          <w:rFonts w:ascii="Segoe UI Light" w:hAnsi="Segoe UI Light"/>
          <w:sz w:val="24"/>
          <w:szCs w:val="24"/>
        </w:rPr>
        <w:tab/>
      </w:r>
      <w:r w:rsidRPr="0028200E">
        <w:rPr>
          <w:rFonts w:ascii="Segoe UI Light" w:hAnsi="Segoe UI Light"/>
          <w:sz w:val="24"/>
          <w:szCs w:val="24"/>
        </w:rPr>
        <w:tab/>
      </w:r>
      <w:r w:rsidRPr="0028200E">
        <w:rPr>
          <w:rFonts w:ascii="Segoe UI Light" w:hAnsi="Segoe UI Light"/>
          <w:sz w:val="24"/>
          <w:szCs w:val="24"/>
        </w:rPr>
        <w:tab/>
        <w:t>Please print name</w:t>
      </w:r>
    </w:p>
    <w:p w14:paraId="2F4B825A" w14:textId="77777777" w:rsidR="00393832" w:rsidRPr="0028200E" w:rsidRDefault="00393832" w:rsidP="00393832">
      <w:pPr>
        <w:tabs>
          <w:tab w:val="left" w:pos="3119"/>
          <w:tab w:val="left" w:pos="3544"/>
          <w:tab w:val="left" w:pos="6521"/>
          <w:tab w:val="right" w:pos="8222"/>
        </w:tabs>
        <w:jc w:val="both"/>
        <w:rPr>
          <w:rFonts w:ascii="Segoe UI Light" w:hAnsi="Segoe UI Light"/>
          <w:sz w:val="24"/>
          <w:szCs w:val="24"/>
        </w:rPr>
      </w:pPr>
    </w:p>
    <w:p w14:paraId="7F00E2C7" w14:textId="380E297C" w:rsidR="00045317" w:rsidRPr="0028200E" w:rsidRDefault="00393832" w:rsidP="00393832">
      <w:pPr>
        <w:pStyle w:val="TOC1"/>
        <w:jc w:val="both"/>
        <w:rPr>
          <w:rFonts w:ascii="Segoe UI Light" w:hAnsi="Segoe UI Light" w:cs="Times New Roman"/>
          <w:color w:val="auto"/>
          <w:sz w:val="24"/>
        </w:rPr>
      </w:pPr>
      <w:r w:rsidRPr="0028200E">
        <w:rPr>
          <w:rFonts w:ascii="Segoe UI Light" w:hAnsi="Segoe UI Light" w:cs="Times New Roman"/>
          <w:noProof/>
          <w:color w:val="auto"/>
          <w:sz w:val="24"/>
          <w:lang w:val="en-AU" w:eastAsia="en-AU"/>
        </w:rPr>
        <mc:AlternateContent>
          <mc:Choice Requires="wps">
            <w:drawing>
              <wp:anchor distT="0" distB="0" distL="114300" distR="114300" simplePos="0" relativeHeight="251659264" behindDoc="0" locked="0" layoutInCell="1" allowOverlap="1" wp14:anchorId="526173CF" wp14:editId="03D69D64">
                <wp:simplePos x="0" y="0"/>
                <wp:positionH relativeFrom="column">
                  <wp:posOffset>-45085</wp:posOffset>
                </wp:positionH>
                <wp:positionV relativeFrom="paragraph">
                  <wp:posOffset>567055</wp:posOffset>
                </wp:positionV>
                <wp:extent cx="2820035" cy="533400"/>
                <wp:effectExtent l="0" t="0" r="1841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533400"/>
                        </a:xfrm>
                        <a:prstGeom prst="rect">
                          <a:avLst/>
                        </a:prstGeom>
                        <a:solidFill>
                          <a:srgbClr val="FFFFFF"/>
                        </a:solidFill>
                        <a:ln w="9525">
                          <a:solidFill>
                            <a:schemeClr val="bg1">
                              <a:lumMod val="75000"/>
                              <a:lumOff val="0"/>
                            </a:schemeClr>
                          </a:solidFill>
                          <a:miter lim="800000"/>
                          <a:headEnd/>
                          <a:tailEnd/>
                        </a:ln>
                      </wps:spPr>
                      <wps:txbx>
                        <w:txbxContent>
                          <w:p w14:paraId="013BD248" w14:textId="6BDF1A12" w:rsidR="00CF5F24" w:rsidRPr="0028200E" w:rsidRDefault="00CF5F24" w:rsidP="00393832">
                            <w:pPr>
                              <w:rPr>
                                <w:rFonts w:ascii="Segoe UI Light" w:hAnsi="Segoe UI Light"/>
                                <w:sz w:val="24"/>
                                <w:szCs w:val="24"/>
                              </w:rPr>
                            </w:pPr>
                            <w:r w:rsidRPr="0028200E">
                              <w:rPr>
                                <w:rFonts w:ascii="Segoe UI Light" w:hAnsi="Segoe UI Light"/>
                                <w:sz w:val="24"/>
                                <w:szCs w:val="24"/>
                              </w:rPr>
                              <w:t xml:space="preserve">Date of issue: </w:t>
                            </w:r>
                            <w:r w:rsidRPr="00C67827">
                              <w:rPr>
                                <w:rFonts w:ascii="Segoe UI Light" w:hAnsi="Segoe UI Light"/>
                                <w:sz w:val="24"/>
                                <w:szCs w:val="24"/>
                                <w:highlight w:val="yellow"/>
                              </w:rPr>
                              <w:t>DD-MM-YYYY</w:t>
                            </w:r>
                            <w:r w:rsidRPr="0028200E">
                              <w:rPr>
                                <w:rFonts w:ascii="Segoe UI Light" w:hAnsi="Segoe UI Light"/>
                                <w:sz w:val="24"/>
                                <w:szCs w:val="24"/>
                              </w:rPr>
                              <w:t xml:space="preserve"> </w:t>
                            </w:r>
                            <w:r w:rsidRPr="0028200E">
                              <w:rPr>
                                <w:rFonts w:ascii="Segoe UI Light" w:hAnsi="Segoe UI Light"/>
                                <w:sz w:val="24"/>
                                <w:szCs w:val="24"/>
                              </w:rPr>
                              <w:br/>
                              <w:t>Validity: 21 days from date of issue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5pt;margin-top:44.65pt;width:222.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" strokecolor="#bfbfbf [2412]">
                <v:textbox>
                  <w:txbxContent>
                    <w:p w14:paraId="013BD248" w14:textId="6BDF1A12" w:rsidR="00CF5F24" w:rsidRPr="0028200E" w:rsidRDefault="00CF5F24" w:rsidP="00393832">
                      <w:pPr>
                        <w:rPr>
                          <w:rFonts w:ascii="Segoe UI Light" w:hAnsi="Segoe UI Light"/>
                          <w:sz w:val="24"/>
                          <w:szCs w:val="24"/>
                        </w:rPr>
                      </w:pPr>
                      <w:r w:rsidRPr="0028200E">
                        <w:rPr>
                          <w:rFonts w:ascii="Segoe UI Light" w:hAnsi="Segoe UI Light"/>
                          <w:sz w:val="24"/>
                          <w:szCs w:val="24"/>
                        </w:rPr>
                        <w:t xml:space="preserve">Date of issue: </w:t>
                      </w:r>
                      <w:r w:rsidRPr="00C67827">
                        <w:rPr>
                          <w:rFonts w:ascii="Segoe UI Light" w:hAnsi="Segoe UI Light"/>
                          <w:sz w:val="24"/>
                          <w:szCs w:val="24"/>
                          <w:highlight w:val="yellow"/>
                        </w:rPr>
                        <w:t>DD-MM-YYYY</w:t>
                      </w:r>
                      <w:r w:rsidRPr="0028200E">
                        <w:rPr>
                          <w:rFonts w:ascii="Segoe UI Light" w:hAnsi="Segoe UI Light"/>
                          <w:sz w:val="24"/>
                          <w:szCs w:val="24"/>
                        </w:rPr>
                        <w:t xml:space="preserve"> </w:t>
                      </w:r>
                      <w:r w:rsidRPr="0028200E">
                        <w:rPr>
                          <w:rFonts w:ascii="Segoe UI Light" w:hAnsi="Segoe UI Light"/>
                          <w:sz w:val="24"/>
                          <w:szCs w:val="24"/>
                        </w:rPr>
                        <w:br/>
                        <w:t>Validity: 21 days from date of issue</w:t>
                      </w:r>
                    </w:p>
                  </w:txbxContent>
                </v:textbox>
              </v:shape>
            </w:pict>
          </mc:Fallback>
        </mc:AlternateContent>
      </w:r>
      <w:r w:rsidRPr="0028200E">
        <w:rPr>
          <w:rFonts w:ascii="Segoe UI Light" w:hAnsi="Segoe UI Light" w:cs="Times New Roman"/>
          <w:color w:val="auto"/>
          <w:sz w:val="24"/>
        </w:rPr>
        <w:t xml:space="preserve"> </w:t>
      </w:r>
      <w:r w:rsidR="00855B3D" w:rsidRPr="0028200E">
        <w:rPr>
          <w:rFonts w:ascii="Segoe UI Light" w:hAnsi="Segoe UI Light" w:cs="Times New Roman"/>
          <w:color w:val="auto"/>
          <w:sz w:val="24"/>
        </w:rPr>
        <w:br w:type="page"/>
      </w:r>
    </w:p>
    <w:p w14:paraId="7F00E2E5" w14:textId="77777777" w:rsidR="008E7A71" w:rsidRPr="00AC10ED" w:rsidRDefault="00786B99" w:rsidP="00757751">
      <w:pPr>
        <w:pStyle w:val="Heading1"/>
        <w:rPr>
          <w:rFonts w:ascii="Segoe UI Light" w:hAnsi="Segoe UI Light"/>
        </w:rPr>
      </w:pPr>
      <w:bookmarkStart w:id="19" w:name="_Toc390325300"/>
      <w:r w:rsidRPr="00AC10ED">
        <w:rPr>
          <w:rFonts w:ascii="Segoe UI Light" w:hAnsi="Segoe UI Light"/>
        </w:rPr>
        <w:lastRenderedPageBreak/>
        <w:t>APPendi</w:t>
      </w:r>
      <w:r w:rsidR="00971E88" w:rsidRPr="00AC10ED">
        <w:rPr>
          <w:rFonts w:ascii="Segoe UI Light" w:hAnsi="Segoe UI Light"/>
        </w:rPr>
        <w:t>X</w:t>
      </w:r>
      <w:bookmarkEnd w:id="19"/>
    </w:p>
    <w:p w14:paraId="03BBDC7C" w14:textId="77777777" w:rsidR="006E4313" w:rsidRPr="00AC10ED" w:rsidRDefault="006E4313" w:rsidP="006E4313">
      <w:pPr>
        <w:rPr>
          <w:rFonts w:ascii="Segoe UI Light" w:hAnsi="Segoe UI Light"/>
        </w:rPr>
      </w:pPr>
    </w:p>
    <w:p w14:paraId="60670FD7" w14:textId="77777777" w:rsidR="006E4313" w:rsidRPr="00AC10ED" w:rsidRDefault="006E4313" w:rsidP="006E4313">
      <w:pPr>
        <w:jc w:val="both"/>
        <w:rPr>
          <w:rFonts w:ascii="Segoe UI Light" w:hAnsi="Segoe UI Light"/>
        </w:rPr>
      </w:pPr>
      <w:r w:rsidRPr="00AC10ED">
        <w:rPr>
          <w:rFonts w:ascii="Segoe UI Light" w:hAnsi="Segoe UI Light" w:cs="Arial"/>
          <w:b/>
          <w:bCs/>
          <w:sz w:val="28"/>
          <w:szCs w:val="28"/>
        </w:rPr>
        <w:t>Annex III:  Deletions/Amendments and Additions to Australia Standard AS/NZ 4910-2002: Part C</w:t>
      </w:r>
    </w:p>
    <w:p w14:paraId="6CD783AB"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22E32BC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following changes are made to the Australian Standard General Conditions of Contract for the Supply of Equipment with Installation AS 4910-2002.</w:t>
      </w:r>
    </w:p>
    <w:p w14:paraId="001390D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09A770C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 xml:space="preserve">C.1. </w:t>
      </w:r>
      <w:r w:rsidRPr="00AC10ED">
        <w:rPr>
          <w:rFonts w:ascii="Segoe UI Light" w:hAnsi="Segoe UI Light" w:cs="Arial"/>
          <w:b/>
          <w:bCs/>
          <w:sz w:val="16"/>
          <w:szCs w:val="16"/>
        </w:rPr>
        <w:tab/>
        <w:t>Part C to Prevail</w:t>
      </w:r>
    </w:p>
    <w:p w14:paraId="779D52E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 In case of any inconsistency, conflict or discrepancy between any provision of this Part C and (i) any provision of AS 4910-2002, (ii) any other Annexure to AS 4910-2002, (iii) any other attachment or annex to the Contract, (iv) any Purchaser supplied documents, and (v) any purchase order, or any modification(s) thereto and incorporated into the Contract, the provisions of this Part C shall prevail.</w:t>
      </w:r>
    </w:p>
    <w:p w14:paraId="6981AD7E"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2EE9991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(b) Any reference to a clause or </w:t>
      </w: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in this Part C is a reference to the corresponding clause or </w:t>
      </w: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in the Australian Standard General Conditions of Contract for the Supply of Equipment with Installation AS 4910-2002.</w:t>
      </w:r>
    </w:p>
    <w:p w14:paraId="52A394F2"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6895F69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C.2.</w:t>
      </w:r>
      <w:r w:rsidRPr="00AC10ED">
        <w:rPr>
          <w:rFonts w:ascii="Segoe UI Light" w:hAnsi="Segoe UI Light" w:cs="Arial"/>
          <w:b/>
          <w:bCs/>
          <w:sz w:val="16"/>
          <w:szCs w:val="16"/>
        </w:rPr>
        <w:tab/>
        <w:t>Limitation of Liability</w:t>
      </w:r>
    </w:p>
    <w:p w14:paraId="5C2196D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Notwithstanding any other provision of the Contract to the contrary, neither party shall be liable to the other in contract or in tort, directly or under any indemnity, for loss profits or for any indirect, special, or consequential damages arising out of or related to the Contract, including but not limited to loss or delay of production, reservoir loss/damage, environmental pollution damage, howsoever same may be caused.</w:t>
      </w:r>
    </w:p>
    <w:p w14:paraId="0FA4480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2C6B84BE"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C.3.</w:t>
      </w:r>
      <w:r w:rsidRPr="00AC10ED">
        <w:rPr>
          <w:rFonts w:ascii="Segoe UI Light" w:hAnsi="Segoe UI Light" w:cs="Arial"/>
          <w:b/>
          <w:bCs/>
          <w:sz w:val="16"/>
          <w:szCs w:val="16"/>
        </w:rPr>
        <w:tab/>
        <w:t>Mutual Indemnification</w:t>
      </w:r>
    </w:p>
    <w:p w14:paraId="33D024D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b/>
      </w:r>
    </w:p>
    <w:p w14:paraId="532258A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C.3.1.</w:t>
      </w:r>
      <w:proofErr w:type="gramEnd"/>
    </w:p>
    <w:p w14:paraId="67B08F08"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Clauses 12 (Protection of people and property), 13 (Urgent protection), 14 (Care of the work and reinstatement of damage) and 15 (Damage to persons and property other than WUC), and </w:t>
      </w: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9.5 (Contractor’s responsibility) are deleted, and replaced with the following provisions.</w:t>
      </w:r>
    </w:p>
    <w:p w14:paraId="7B6C09DB"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7AC3229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C.3.2.</w:t>
      </w:r>
      <w:proofErr w:type="gramEnd"/>
    </w:p>
    <w:p w14:paraId="2B133428"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u w:val="single"/>
        </w:rPr>
        <w:t xml:space="preserve">Personal </w:t>
      </w:r>
      <w:proofErr w:type="gramStart"/>
      <w:r w:rsidRPr="00AC10ED">
        <w:rPr>
          <w:rFonts w:ascii="Segoe UI Light" w:hAnsi="Segoe UI Light" w:cs="Arial"/>
          <w:sz w:val="16"/>
          <w:szCs w:val="16"/>
          <w:u w:val="single"/>
        </w:rPr>
        <w:t>injury</w:t>
      </w:r>
      <w:r w:rsidRPr="00AC10ED">
        <w:rPr>
          <w:rFonts w:ascii="Segoe UI Light" w:hAnsi="Segoe UI Light" w:cs="Arial"/>
          <w:sz w:val="16"/>
          <w:szCs w:val="16"/>
        </w:rPr>
        <w:t xml:space="preserve">  The</w:t>
      </w:r>
      <w:proofErr w:type="gramEnd"/>
      <w:r w:rsidRPr="00AC10ED">
        <w:rPr>
          <w:rFonts w:ascii="Segoe UI Light" w:hAnsi="Segoe UI Light" w:cs="Arial"/>
          <w:sz w:val="16"/>
          <w:szCs w:val="16"/>
        </w:rPr>
        <w:t xml:space="preserve"> Contractor shall release, defend, hold harmless and indemnify the Purchaser, its affiliates and its other contractors against personal injury suits by employees of the Contractor and its subcontractors arising out of the contract or the Works.  Likewise, the Purchaser shall release, defend, hold harmless and indemnify the Contractor and its subcontractors against personal injury suits by employees of the Purchaser, its affiliates and its other contractors arising out of the contract or the Works.  The Contractor will release, defend, indemnify and hold harmless the Purchaser, its affiliates and its other contractors against personal injury/death claims by other persons, but only to the extent the injury/death was caused by the Contractor or its subcontractors.  The Purchaser shall similarly release, defend, indemnify and hold harmless the Contractor, its affiliates and its subcontractors, but only to the extent the injury/death was caused by the Purchaser or its other contractors.</w:t>
      </w:r>
    </w:p>
    <w:p w14:paraId="1AC49DA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03E0CF36"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C.3.3.</w:t>
      </w:r>
      <w:proofErr w:type="gramEnd"/>
      <w:r w:rsidRPr="00AC10ED">
        <w:rPr>
          <w:rFonts w:ascii="Segoe UI Light" w:hAnsi="Segoe UI Light" w:cs="Arial"/>
          <w:i/>
          <w:iCs/>
          <w:sz w:val="16"/>
          <w:szCs w:val="16"/>
        </w:rPr>
        <w:tab/>
      </w:r>
    </w:p>
    <w:p w14:paraId="6279FF4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u w:val="single"/>
        </w:rPr>
        <w:t xml:space="preserve">Loss or Damage to </w:t>
      </w:r>
      <w:proofErr w:type="gramStart"/>
      <w:r w:rsidRPr="00AC10ED">
        <w:rPr>
          <w:rFonts w:ascii="Segoe UI Light" w:hAnsi="Segoe UI Light" w:cs="Arial"/>
          <w:sz w:val="16"/>
          <w:szCs w:val="16"/>
          <w:u w:val="single"/>
        </w:rPr>
        <w:t>Property</w:t>
      </w:r>
      <w:r w:rsidRPr="00AC10ED">
        <w:rPr>
          <w:rFonts w:ascii="Segoe UI Light" w:hAnsi="Segoe UI Light" w:cs="Arial"/>
          <w:sz w:val="16"/>
          <w:szCs w:val="16"/>
        </w:rPr>
        <w:t xml:space="preserve">  The</w:t>
      </w:r>
      <w:proofErr w:type="gramEnd"/>
      <w:r w:rsidRPr="00AC10ED">
        <w:rPr>
          <w:rFonts w:ascii="Segoe UI Light" w:hAnsi="Segoe UI Light" w:cs="Arial"/>
          <w:sz w:val="16"/>
          <w:szCs w:val="16"/>
        </w:rPr>
        <w:t xml:space="preserve"> Contractor will release, defend, indemnify and hold harmless the Purchaser, its affiliates and its other contractors for loss or damage to their property, but only to the extent caused by the Contractor or its subcontractors.  The Purchaser in turn shall release, defend, indemnify and hold harmless the Contractor, its affiliates and its subcontractors for loss or damage to their property but only to the extent of the Purchaser’s fault.  The Contractor will indemnify the Purchaser, its affiliates and its other contractors for loss or damage to property of third parties, but only to the extent the loss or damage was caused by the Contractor or its subcontractors.  The Purchaser shall similarly indemnify the Contractor, its affiliates and its subcontractors, but only to the extent the loss or damage was caused by the Purchaser or its other contractors.</w:t>
      </w:r>
    </w:p>
    <w:p w14:paraId="7D43AE51"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288363F8"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b/>
          <w:bCs/>
          <w:sz w:val="16"/>
          <w:szCs w:val="16"/>
        </w:rPr>
      </w:pPr>
      <w:r w:rsidRPr="00AC10ED">
        <w:rPr>
          <w:rFonts w:ascii="Segoe UI Light" w:hAnsi="Segoe UI Light" w:cs="Arial"/>
          <w:b/>
          <w:bCs/>
          <w:sz w:val="16"/>
          <w:szCs w:val="16"/>
        </w:rPr>
        <w:t>C.4.</w:t>
      </w:r>
      <w:r w:rsidRPr="00AC10ED">
        <w:rPr>
          <w:rFonts w:ascii="Segoe UI Light" w:hAnsi="Segoe UI Light" w:cs="Arial"/>
          <w:b/>
          <w:bCs/>
          <w:sz w:val="16"/>
          <w:szCs w:val="16"/>
        </w:rPr>
        <w:tab/>
        <w:t>Warranty and Liability for Defects</w:t>
      </w:r>
    </w:p>
    <w:p w14:paraId="539EF563"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1438BE12"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i/>
          <w:iCs/>
          <w:sz w:val="16"/>
          <w:szCs w:val="16"/>
        </w:rPr>
      </w:pPr>
      <w:proofErr w:type="gramStart"/>
      <w:r w:rsidRPr="00AC10ED">
        <w:rPr>
          <w:rFonts w:ascii="Segoe UI Light" w:hAnsi="Segoe UI Light" w:cs="Arial"/>
          <w:i/>
          <w:iCs/>
          <w:sz w:val="16"/>
          <w:szCs w:val="16"/>
        </w:rPr>
        <w:t>C.4.1.</w:t>
      </w:r>
      <w:proofErr w:type="gramEnd"/>
      <w:r w:rsidRPr="00AC10ED">
        <w:rPr>
          <w:rFonts w:ascii="Segoe UI Light" w:hAnsi="Segoe UI Light" w:cs="Arial"/>
          <w:i/>
          <w:iCs/>
          <w:sz w:val="16"/>
          <w:szCs w:val="16"/>
        </w:rPr>
        <w:tab/>
      </w:r>
    </w:p>
    <w:p w14:paraId="5FE0699E"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r w:rsidRPr="00AC10ED">
        <w:rPr>
          <w:rFonts w:ascii="Segoe UI Light" w:hAnsi="Segoe UI Light" w:cs="Arial"/>
          <w:sz w:val="16"/>
          <w:szCs w:val="16"/>
        </w:rPr>
        <w:t>Clause 35 (Defects liability) and sub clauses 10.1 (Warranties) and 29.3 (Defective work) are deleted, and replaced with the following provisions.</w:t>
      </w:r>
    </w:p>
    <w:p w14:paraId="3F40AB44"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2EF71384"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i/>
          <w:iCs/>
          <w:sz w:val="16"/>
          <w:szCs w:val="16"/>
        </w:rPr>
      </w:pPr>
      <w:proofErr w:type="gramStart"/>
      <w:r w:rsidRPr="00AC10ED">
        <w:rPr>
          <w:rFonts w:ascii="Segoe UI Light" w:hAnsi="Segoe UI Light" w:cs="Arial"/>
          <w:i/>
          <w:iCs/>
          <w:sz w:val="16"/>
          <w:szCs w:val="16"/>
        </w:rPr>
        <w:t>C.4.2.</w:t>
      </w:r>
      <w:proofErr w:type="gramEnd"/>
      <w:r w:rsidRPr="00AC10ED">
        <w:rPr>
          <w:rFonts w:ascii="Segoe UI Light" w:hAnsi="Segoe UI Light" w:cs="Arial"/>
          <w:i/>
          <w:iCs/>
          <w:sz w:val="16"/>
          <w:szCs w:val="16"/>
        </w:rPr>
        <w:tab/>
      </w:r>
    </w:p>
    <w:p w14:paraId="57B47130"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 The “Warranty Period” shall mean 18 months from date of shipment or 12 months from the date of practical completion, whichever occurs first.  For the duration of the Warranty Period, Contractor warrants that</w:t>
      </w:r>
    </w:p>
    <w:p w14:paraId="40672E28"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(i)</w:t>
      </w:r>
      <w:r w:rsidRPr="00AC10ED">
        <w:rPr>
          <w:rFonts w:ascii="Segoe UI Light" w:hAnsi="Segoe UI Light" w:cs="Arial"/>
          <w:sz w:val="16"/>
          <w:szCs w:val="16"/>
        </w:rPr>
        <w:tab/>
      </w:r>
      <w:proofErr w:type="gramStart"/>
      <w:r w:rsidRPr="00AC10ED">
        <w:rPr>
          <w:rFonts w:ascii="Segoe UI Light" w:hAnsi="Segoe UI Light" w:cs="Arial"/>
          <w:sz w:val="16"/>
          <w:szCs w:val="16"/>
        </w:rPr>
        <w:t>the</w:t>
      </w:r>
      <w:proofErr w:type="gramEnd"/>
      <w:r w:rsidRPr="00AC10ED">
        <w:rPr>
          <w:rFonts w:ascii="Segoe UI Light" w:hAnsi="Segoe UI Light" w:cs="Arial"/>
          <w:sz w:val="16"/>
          <w:szCs w:val="16"/>
        </w:rPr>
        <w:t xml:space="preserve"> Works will have been performed in a workmanlike manner;</w:t>
      </w:r>
    </w:p>
    <w:p w14:paraId="516287B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(ii)</w:t>
      </w:r>
      <w:r w:rsidRPr="00AC10ED">
        <w:rPr>
          <w:rFonts w:ascii="Segoe UI Light" w:hAnsi="Segoe UI Light" w:cs="Arial"/>
          <w:sz w:val="16"/>
          <w:szCs w:val="16"/>
        </w:rPr>
        <w:tab/>
      </w:r>
      <w:proofErr w:type="gramStart"/>
      <w:r w:rsidRPr="00AC10ED">
        <w:rPr>
          <w:rFonts w:ascii="Segoe UI Light" w:hAnsi="Segoe UI Light" w:cs="Arial"/>
          <w:sz w:val="16"/>
          <w:szCs w:val="16"/>
        </w:rPr>
        <w:t>the</w:t>
      </w:r>
      <w:proofErr w:type="gramEnd"/>
      <w:r w:rsidRPr="00AC10ED">
        <w:rPr>
          <w:rFonts w:ascii="Segoe UI Light" w:hAnsi="Segoe UI Light" w:cs="Arial"/>
          <w:sz w:val="16"/>
          <w:szCs w:val="16"/>
        </w:rPr>
        <w:t xml:space="preserve"> Equipment will</w:t>
      </w:r>
    </w:p>
    <w:p w14:paraId="4BFCCFB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b/>
        <w:t xml:space="preserve">(1) </w:t>
      </w:r>
      <w:proofErr w:type="gramStart"/>
      <w:r w:rsidRPr="00AC10ED">
        <w:rPr>
          <w:rFonts w:ascii="Segoe UI Light" w:hAnsi="Segoe UI Light" w:cs="Arial"/>
          <w:sz w:val="16"/>
          <w:szCs w:val="16"/>
        </w:rPr>
        <w:t>be</w:t>
      </w:r>
      <w:proofErr w:type="gramEnd"/>
      <w:r w:rsidRPr="00AC10ED">
        <w:rPr>
          <w:rFonts w:ascii="Segoe UI Light" w:hAnsi="Segoe UI Light" w:cs="Arial"/>
          <w:sz w:val="16"/>
          <w:szCs w:val="16"/>
        </w:rPr>
        <w:t xml:space="preserve"> free from defects in material and workmanship; and</w:t>
      </w:r>
    </w:p>
    <w:p w14:paraId="3CB8A83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b/>
        <w:t xml:space="preserve">(2) </w:t>
      </w:r>
      <w:proofErr w:type="gramStart"/>
      <w:r w:rsidRPr="00AC10ED">
        <w:rPr>
          <w:rFonts w:ascii="Segoe UI Light" w:hAnsi="Segoe UI Light" w:cs="Arial"/>
          <w:sz w:val="16"/>
          <w:szCs w:val="16"/>
        </w:rPr>
        <w:t>comply</w:t>
      </w:r>
      <w:proofErr w:type="gramEnd"/>
      <w:r w:rsidRPr="00AC10ED">
        <w:rPr>
          <w:rFonts w:ascii="Segoe UI Light" w:hAnsi="Segoe UI Light" w:cs="Arial"/>
          <w:sz w:val="16"/>
          <w:szCs w:val="16"/>
        </w:rPr>
        <w:t xml:space="preserve"> with the express warranties in this Contract.</w:t>
      </w:r>
    </w:p>
    <w:p w14:paraId="1319596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b/>
      </w:r>
      <w:r w:rsidRPr="00AC10ED">
        <w:rPr>
          <w:rFonts w:ascii="Segoe UI Light" w:hAnsi="Segoe UI Light" w:cs="Arial"/>
          <w:sz w:val="16"/>
          <w:szCs w:val="16"/>
        </w:rPr>
        <w:tab/>
      </w:r>
      <w:r w:rsidRPr="00AC10ED">
        <w:rPr>
          <w:rFonts w:ascii="Segoe UI Light" w:hAnsi="Segoe UI Light" w:cs="Arial"/>
          <w:sz w:val="16"/>
          <w:szCs w:val="16"/>
        </w:rPr>
        <w:tab/>
      </w:r>
    </w:p>
    <w:p w14:paraId="4E87E36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Contractor’s liability under this Warranty does not cover normal wear, tear and deterioration of the Equipment or Works.</w:t>
      </w:r>
    </w:p>
    <w:p w14:paraId="4E2C4448"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134451C7" w14:textId="77777777" w:rsidR="006E4313" w:rsidRPr="00AC10ED" w:rsidRDefault="006E4313" w:rsidP="006E4313">
      <w:pPr>
        <w:tabs>
          <w:tab w:val="left" w:pos="426"/>
          <w:tab w:val="left" w:pos="709"/>
          <w:tab w:val="left" w:pos="4536"/>
          <w:tab w:val="left" w:pos="6804"/>
          <w:tab w:val="left" w:pos="8222"/>
          <w:tab w:val="right" w:pos="9923"/>
        </w:tabs>
        <w:ind w:left="720" w:hanging="720"/>
        <w:jc w:val="both"/>
        <w:rPr>
          <w:rFonts w:ascii="Segoe UI Light" w:hAnsi="Segoe UI Light" w:cs="Arial"/>
          <w:sz w:val="16"/>
          <w:szCs w:val="16"/>
        </w:rPr>
      </w:pPr>
      <w:r w:rsidRPr="00AC10ED">
        <w:rPr>
          <w:rFonts w:ascii="Segoe UI Light" w:hAnsi="Segoe UI Light" w:cs="Arial"/>
          <w:sz w:val="16"/>
          <w:szCs w:val="16"/>
        </w:rPr>
        <w:lastRenderedPageBreak/>
        <w:t>(b)</w:t>
      </w:r>
      <w:r w:rsidRPr="00AC10ED">
        <w:rPr>
          <w:rFonts w:ascii="Segoe UI Light" w:hAnsi="Segoe UI Light" w:cs="Arial"/>
          <w:sz w:val="16"/>
          <w:szCs w:val="16"/>
        </w:rPr>
        <w:tab/>
        <w:t>This Warranty shall not apply to Equipment or work subjected to improper storage, misuse, neglect or accident, modified without Contractor’s written approval or not stored, installed, operated, maintained or used in accordance with Contractor’s manuals and instructions and normal industry practice.  Purchaser is required to keep a documented maintenance record.</w:t>
      </w:r>
    </w:p>
    <w:p w14:paraId="3F020E0B"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CE1922A" w14:textId="77777777" w:rsidR="006E4313" w:rsidRPr="00AC10ED" w:rsidRDefault="006E4313" w:rsidP="006E4313">
      <w:pPr>
        <w:tabs>
          <w:tab w:val="left" w:pos="426"/>
          <w:tab w:val="left" w:pos="709"/>
          <w:tab w:val="left" w:pos="4536"/>
          <w:tab w:val="left" w:pos="6804"/>
          <w:tab w:val="left" w:pos="8222"/>
          <w:tab w:val="right" w:pos="9923"/>
        </w:tabs>
        <w:ind w:left="720" w:hanging="720"/>
        <w:jc w:val="both"/>
        <w:rPr>
          <w:rFonts w:ascii="Segoe UI Light" w:hAnsi="Segoe UI Light" w:cs="Arial"/>
          <w:sz w:val="16"/>
          <w:szCs w:val="16"/>
        </w:rPr>
      </w:pPr>
      <w:r w:rsidRPr="00AC10ED">
        <w:rPr>
          <w:rFonts w:ascii="Segoe UI Light" w:hAnsi="Segoe UI Light" w:cs="Arial"/>
          <w:sz w:val="16"/>
          <w:szCs w:val="16"/>
        </w:rPr>
        <w:t>(c)</w:t>
      </w:r>
      <w:r w:rsidRPr="00AC10ED">
        <w:rPr>
          <w:rFonts w:ascii="Segoe UI Light" w:hAnsi="Segoe UI Light" w:cs="Arial"/>
          <w:sz w:val="16"/>
          <w:szCs w:val="16"/>
        </w:rPr>
        <w:tab/>
        <w:t>Contractor shall assign to Purchaser, to the extent possible, any warranties received by Contractor from the suppliers or manufacturers for goods that Contractor, its subsidiaries or affiliates do not manufacture.</w:t>
      </w:r>
    </w:p>
    <w:p w14:paraId="04B12AC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1BC1EB42" w14:textId="77777777" w:rsidR="006E4313" w:rsidRPr="00AC10ED" w:rsidRDefault="006E4313" w:rsidP="006E4313">
      <w:pPr>
        <w:tabs>
          <w:tab w:val="left" w:pos="426"/>
          <w:tab w:val="left" w:pos="709"/>
          <w:tab w:val="left" w:pos="4536"/>
          <w:tab w:val="left" w:pos="6804"/>
          <w:tab w:val="left" w:pos="8222"/>
          <w:tab w:val="right" w:pos="9923"/>
        </w:tabs>
        <w:ind w:left="720" w:hanging="720"/>
        <w:jc w:val="both"/>
        <w:rPr>
          <w:rFonts w:ascii="Segoe UI Light" w:hAnsi="Segoe UI Light" w:cs="Arial"/>
          <w:b/>
          <w:bCs/>
          <w:sz w:val="16"/>
          <w:szCs w:val="16"/>
        </w:rPr>
      </w:pPr>
      <w:r w:rsidRPr="00AC10ED">
        <w:rPr>
          <w:rFonts w:ascii="Segoe UI Light" w:hAnsi="Segoe UI Light" w:cs="Arial"/>
          <w:sz w:val="16"/>
          <w:szCs w:val="16"/>
        </w:rPr>
        <w:t>(d)</w:t>
      </w:r>
      <w:r w:rsidRPr="00AC10ED">
        <w:rPr>
          <w:rFonts w:ascii="Segoe UI Light" w:hAnsi="Segoe UI Light" w:cs="Arial"/>
          <w:sz w:val="16"/>
          <w:szCs w:val="16"/>
        </w:rPr>
        <w:tab/>
      </w:r>
      <w:r w:rsidRPr="00AC10ED">
        <w:rPr>
          <w:rFonts w:ascii="Segoe UI Light" w:hAnsi="Segoe UI Light" w:cs="Arial"/>
          <w:b/>
          <w:bCs/>
          <w:sz w:val="16"/>
          <w:szCs w:val="16"/>
        </w:rPr>
        <w:t>THIS WARRANTY AND THE EXPRESS WARRANTIES FOUND ELSEWHERE IN THIS CONTRACT ARE EXCLUSIVE AND ARE IN LIEU OF ALL OTHER WARRANTIES, EXPRESS OR IMPLIED, INCLUDING IMPLIED WARRANTIES OF MERCHANTABILITY AND FITNESS FOR A PARTICULAR PURPOSE.</w:t>
      </w:r>
    </w:p>
    <w:p w14:paraId="40F38991" w14:textId="77777777" w:rsidR="00327F3F" w:rsidRPr="00AC10ED" w:rsidRDefault="00327F3F" w:rsidP="006E4313">
      <w:pPr>
        <w:tabs>
          <w:tab w:val="left" w:pos="426"/>
          <w:tab w:val="left" w:pos="709"/>
          <w:tab w:val="left" w:pos="4536"/>
          <w:tab w:val="left" w:pos="6804"/>
          <w:tab w:val="left" w:pos="8222"/>
          <w:tab w:val="right" w:pos="9923"/>
        </w:tabs>
        <w:ind w:left="720" w:hanging="720"/>
        <w:jc w:val="both"/>
        <w:rPr>
          <w:rFonts w:ascii="Segoe UI Light" w:hAnsi="Segoe UI Light" w:cs="Arial"/>
          <w:b/>
          <w:bCs/>
          <w:sz w:val="16"/>
          <w:szCs w:val="16"/>
        </w:rPr>
      </w:pPr>
    </w:p>
    <w:p w14:paraId="796AFED7"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i/>
          <w:iCs/>
          <w:sz w:val="16"/>
          <w:szCs w:val="16"/>
        </w:rPr>
      </w:pPr>
      <w:proofErr w:type="gramStart"/>
      <w:r w:rsidRPr="00AC10ED">
        <w:rPr>
          <w:rFonts w:ascii="Segoe UI Light" w:hAnsi="Segoe UI Light" w:cs="Arial"/>
          <w:i/>
          <w:iCs/>
          <w:sz w:val="16"/>
          <w:szCs w:val="16"/>
        </w:rPr>
        <w:t>C.4.3.</w:t>
      </w:r>
      <w:proofErr w:type="gramEnd"/>
    </w:p>
    <w:p w14:paraId="18BF835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Contractor’s liability under the Contract is, and Purchaser’s exclusive remedy shall be, limited to:</w:t>
      </w:r>
    </w:p>
    <w:p w14:paraId="061E05B6"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8CDC29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(i) </w:t>
      </w:r>
      <w:proofErr w:type="gramStart"/>
      <w:r w:rsidRPr="00AC10ED">
        <w:rPr>
          <w:rFonts w:ascii="Segoe UI Light" w:hAnsi="Segoe UI Light" w:cs="Arial"/>
          <w:sz w:val="16"/>
          <w:szCs w:val="16"/>
        </w:rPr>
        <w:t>the</w:t>
      </w:r>
      <w:proofErr w:type="gramEnd"/>
      <w:r w:rsidRPr="00AC10ED">
        <w:rPr>
          <w:rFonts w:ascii="Segoe UI Light" w:hAnsi="Segoe UI Light" w:cs="Arial"/>
          <w:sz w:val="16"/>
          <w:szCs w:val="16"/>
        </w:rPr>
        <w:t xml:space="preserve"> repair or, at Contractor’s option, replacement of defective parts, but not the labour costs to remove the parts or install replacements unless particular skills are required.  Purchaser will give Contractor access to and cooperate in repair of the Equipment and, work request; or</w:t>
      </w:r>
    </w:p>
    <w:p w14:paraId="18AE68BB"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b/>
      </w:r>
    </w:p>
    <w:p w14:paraId="75F493E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(ii) if, in the opinion of the Contractor only, re-work, repair or replacement will not remedy a claimed defect or failure of the Equipment to comply with any warranties, Purchaser’s remedy is limited to repayment of any amounts paid on the contract sum, cancellation of the Contract and return of the Equipment.  If the Equipment, or other equipment serviced under this contract, has been used, Contractor may deduct a reasonable depreciation charge from the repayment of the contract sum;</w:t>
      </w:r>
    </w:p>
    <w:p w14:paraId="42DB6ADF"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769FD86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(iii) </w:t>
      </w:r>
      <w:proofErr w:type="gramStart"/>
      <w:r w:rsidRPr="00AC10ED">
        <w:rPr>
          <w:rFonts w:ascii="Segoe UI Light" w:hAnsi="Segoe UI Light" w:cs="Arial"/>
          <w:sz w:val="16"/>
          <w:szCs w:val="16"/>
        </w:rPr>
        <w:t>the</w:t>
      </w:r>
      <w:proofErr w:type="gramEnd"/>
      <w:r w:rsidRPr="00AC10ED">
        <w:rPr>
          <w:rFonts w:ascii="Segoe UI Light" w:hAnsi="Segoe UI Light" w:cs="Arial"/>
          <w:sz w:val="16"/>
          <w:szCs w:val="16"/>
        </w:rPr>
        <w:t xml:space="preserve"> intellectual property right provisions at  C.9 below.</w:t>
      </w:r>
    </w:p>
    <w:p w14:paraId="6D3D0C9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5A196A7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above limitations shall come into effect to the benefit of Contractor’s suppliers and subcontractors.</w:t>
      </w:r>
    </w:p>
    <w:p w14:paraId="1C15BD6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C.5.</w:t>
      </w:r>
      <w:r w:rsidRPr="00AC10ED">
        <w:rPr>
          <w:rFonts w:ascii="Segoe UI Light" w:hAnsi="Segoe UI Light" w:cs="Arial"/>
          <w:b/>
          <w:bCs/>
          <w:sz w:val="16"/>
          <w:szCs w:val="16"/>
        </w:rPr>
        <w:tab/>
        <w:t>General Limitation of Liability</w:t>
      </w:r>
    </w:p>
    <w:p w14:paraId="090F18E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233AB6D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C.5.1.</w:t>
      </w:r>
      <w:proofErr w:type="gramEnd"/>
    </w:p>
    <w:p w14:paraId="1E8487E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Clause 43 shall be deleted and replaced with the following provision.</w:t>
      </w:r>
    </w:p>
    <w:p w14:paraId="5D5DAAA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6D69131F"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roofErr w:type="gramStart"/>
      <w:r w:rsidRPr="00AC10ED">
        <w:rPr>
          <w:rFonts w:ascii="Segoe UI Light" w:hAnsi="Segoe UI Light" w:cs="Arial"/>
          <w:sz w:val="16"/>
          <w:szCs w:val="16"/>
        </w:rPr>
        <w:t>C.5.2.</w:t>
      </w:r>
      <w:proofErr w:type="gramEnd"/>
    </w:p>
    <w:p w14:paraId="730F848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sz w:val="16"/>
          <w:szCs w:val="16"/>
        </w:rPr>
      </w:pPr>
      <w:r w:rsidRPr="00AC10ED">
        <w:rPr>
          <w:rFonts w:ascii="Segoe UI Light" w:hAnsi="Segoe UI Light" w:cs="Arial"/>
          <w:sz w:val="16"/>
          <w:szCs w:val="16"/>
        </w:rPr>
        <w:t xml:space="preserve">Notwithstanding any other provision in the Contract to the contrary, the Contractor’s aggregate liability under the Contract shall be limited to and shall not exceed the contract sum or USD 1,000,000 whichever is lower.  If the contract sum is not a lump sum, for the purposes of this provision only, ‘contract sum’ shall be the best estimate of the total amount likely to be payable to the Contractor under accepted rates in the normal course of events in order to complete the Works and deliver the Equipment in accordance with the Contract. </w:t>
      </w:r>
      <w:r w:rsidRPr="00AC10ED">
        <w:rPr>
          <w:rFonts w:ascii="Segoe UI Light" w:hAnsi="Segoe UI Light"/>
          <w:b/>
          <w:i/>
          <w:sz w:val="16"/>
          <w:szCs w:val="16"/>
        </w:rPr>
        <w:t xml:space="preserve">This provision will have no application in relation to a repayment of moneys paid by the Contractor to the Purchaser under the provisions of Clause </w:t>
      </w:r>
      <w:proofErr w:type="gramStart"/>
      <w:r w:rsidRPr="00AC10ED">
        <w:rPr>
          <w:rFonts w:ascii="Segoe UI Light" w:hAnsi="Segoe UI Light"/>
          <w:b/>
          <w:i/>
          <w:sz w:val="16"/>
          <w:szCs w:val="16"/>
        </w:rPr>
        <w:t>C.4.3(</w:t>
      </w:r>
      <w:proofErr w:type="gramEnd"/>
      <w:r w:rsidRPr="00AC10ED">
        <w:rPr>
          <w:rFonts w:ascii="Segoe UI Light" w:hAnsi="Segoe UI Light"/>
          <w:b/>
          <w:i/>
          <w:sz w:val="16"/>
          <w:szCs w:val="16"/>
        </w:rPr>
        <w:t>ii)</w:t>
      </w:r>
    </w:p>
    <w:p w14:paraId="355BD0B0"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1E61B8D8"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b/>
          <w:bCs/>
          <w:sz w:val="16"/>
          <w:szCs w:val="16"/>
        </w:rPr>
      </w:pPr>
      <w:r w:rsidRPr="00AC10ED">
        <w:rPr>
          <w:rFonts w:ascii="Segoe UI Light" w:hAnsi="Segoe UI Light" w:cs="Arial"/>
          <w:b/>
          <w:bCs/>
          <w:sz w:val="16"/>
          <w:szCs w:val="16"/>
        </w:rPr>
        <w:t>C.6.</w:t>
      </w:r>
      <w:r w:rsidRPr="00AC10ED">
        <w:rPr>
          <w:rFonts w:ascii="Segoe UI Light" w:hAnsi="Segoe UI Light" w:cs="Arial"/>
          <w:b/>
          <w:bCs/>
          <w:sz w:val="16"/>
          <w:szCs w:val="16"/>
        </w:rPr>
        <w:tab/>
        <w:t>Insurance</w:t>
      </w:r>
    </w:p>
    <w:p w14:paraId="25FD063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76E369D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C.6.1.</w:t>
      </w:r>
      <w:proofErr w:type="gramEnd"/>
      <w:r w:rsidRPr="00AC10ED">
        <w:rPr>
          <w:rFonts w:ascii="Segoe UI Light" w:hAnsi="Segoe UI Light" w:cs="Arial"/>
          <w:i/>
          <w:iCs/>
          <w:sz w:val="16"/>
          <w:szCs w:val="16"/>
        </w:rPr>
        <w:tab/>
      </w:r>
    </w:p>
    <w:p w14:paraId="0D5FD6A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Alternative I and all of the paragraphs under “Alternative I:  Contractor to insure” in </w:t>
      </w: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16.2 are deleted.</w:t>
      </w:r>
    </w:p>
    <w:p w14:paraId="30BAF9C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100CD56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C.6.2.</w:t>
      </w:r>
      <w:proofErr w:type="gramEnd"/>
    </w:p>
    <w:p w14:paraId="5762C9C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Purchaser shall indemnify the Contractor against any loss or damage the Contractor may suffer arising out of any breach by the Purchaser or any insurance agreement, or any misconduct or breach of duty in relation to any insurance cover taken out by the Contractor including as a joint insured, in respect of the Contract, the work or the Equipment.</w:t>
      </w:r>
    </w:p>
    <w:p w14:paraId="03E37B1D"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8F6B44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C.7.</w:t>
      </w:r>
      <w:r w:rsidRPr="00AC10ED">
        <w:rPr>
          <w:rFonts w:ascii="Segoe UI Light" w:hAnsi="Segoe UI Light" w:cs="Arial"/>
          <w:b/>
          <w:bCs/>
          <w:sz w:val="16"/>
          <w:szCs w:val="16"/>
        </w:rPr>
        <w:tab/>
        <w:t>Risk of Loss and Transfer of Title</w:t>
      </w:r>
    </w:p>
    <w:p w14:paraId="3B6E7F6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191A5F1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C.7.1.</w:t>
      </w:r>
      <w:proofErr w:type="gramEnd"/>
    </w:p>
    <w:p w14:paraId="23BE086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risk of loss of or damage to the Equipment shall pass to the Purchaser in accordance with the INCOTERMS in force at the date of formation of the Contract.  Any risk of loss or damage to the Works not covered by the preceding sentence is for the Purchaser, except when such loss or damage results from the Contractor’s negligence.</w:t>
      </w:r>
    </w:p>
    <w:p w14:paraId="4C5579F0"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0633C53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C.7.2.</w:t>
      </w:r>
      <w:proofErr w:type="gramEnd"/>
    </w:p>
    <w:p w14:paraId="0B212DA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Any loss or damage to the Equipment and the Works after the risk has passed to the Purchaser shall be for the Purchaser, unless such loss or damage results from the Contractor’s negligence.</w:t>
      </w:r>
    </w:p>
    <w:p w14:paraId="12E0A69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F631F8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roofErr w:type="gramStart"/>
      <w:r w:rsidRPr="00AC10ED">
        <w:rPr>
          <w:rFonts w:ascii="Segoe UI Light" w:hAnsi="Segoe UI Light" w:cs="Arial"/>
          <w:sz w:val="16"/>
          <w:szCs w:val="16"/>
        </w:rPr>
        <w:t>C.7.4.</w:t>
      </w:r>
      <w:proofErr w:type="gramEnd"/>
    </w:p>
    <w:p w14:paraId="28BC8A5B"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Purchaser shall at the request of the Contractor assist him in taking any measures necessary to protect the Contractor’s title to the Equipment.</w:t>
      </w:r>
    </w:p>
    <w:p w14:paraId="64148D83"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0385CD3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C.8.</w:t>
      </w:r>
      <w:r w:rsidRPr="00AC10ED">
        <w:rPr>
          <w:rFonts w:ascii="Segoe UI Light" w:hAnsi="Segoe UI Light" w:cs="Arial"/>
          <w:b/>
          <w:bCs/>
          <w:sz w:val="16"/>
          <w:szCs w:val="16"/>
        </w:rPr>
        <w:tab/>
        <w:t>Force Majeure</w:t>
      </w:r>
    </w:p>
    <w:p w14:paraId="3F1F26D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lastRenderedPageBreak/>
        <w:t xml:space="preserve">Neither Party shall not be in breach of this Contract if it does not perform, or is delayed in performing, any of its obligations under this Contract for any Act of God or other reason beyond its control including but not limited to earthquakes, fires, severe weather, war, terrorist activity, sabotage, riot, insurrection, civil disobedience or disturbance, military embargoes, import or export limitations, or other action by or law or regulation of any government, quasi-governmental or supranational body or agency, interruptions or failures of transportation, utilities, computers or communications, labour troubles (including strikes and lockouts), delaying in obtaining or inability to obtain labour, materials, supplies or services, accidents, or other causes of like or different character; or because of any travel or security restrictions or advisories imposed voluntarily or involuntarily by the Contractor, its agents, subcontractors or suppliers or by any government or any quasi-governmental or supranational body or agency. </w:t>
      </w:r>
      <w:r w:rsidRPr="00AC10ED">
        <w:rPr>
          <w:rFonts w:ascii="Segoe UI Light" w:hAnsi="Segoe UI Light" w:cs="Arial"/>
          <w:i/>
          <w:sz w:val="16"/>
          <w:szCs w:val="16"/>
        </w:rPr>
        <w:t>If a party is unable to perform its obligation under the contract for the reason of a Force Majeure for a period of 12 months the other party is able to terminate the contract.</w:t>
      </w:r>
    </w:p>
    <w:p w14:paraId="2921570D"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C.9.</w:t>
      </w:r>
      <w:r w:rsidRPr="00AC10ED">
        <w:rPr>
          <w:rFonts w:ascii="Segoe UI Light" w:hAnsi="Segoe UI Light" w:cs="Arial"/>
          <w:b/>
          <w:bCs/>
          <w:sz w:val="16"/>
          <w:szCs w:val="16"/>
        </w:rPr>
        <w:tab/>
        <w:t>Intellectual Property</w:t>
      </w:r>
    </w:p>
    <w:p w14:paraId="7F1564D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C.9.1.</w:t>
      </w:r>
      <w:proofErr w:type="gramEnd"/>
    </w:p>
    <w:p w14:paraId="72CB55A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Clause 10.1 (Warranties) is deleted and replaced with the following provision.</w:t>
      </w:r>
    </w:p>
    <w:p w14:paraId="7DA148DE"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2F757A30"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 xml:space="preserve">C. 9.2.  </w:t>
      </w:r>
    </w:p>
    <w:p w14:paraId="48DD61E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If notified promptly in writing by the Purchaser and given complete authority, information and assistance, the Contractor shall defend, or may settle, at its option, any suit or proceeding brought against the Purchaser based upon a claim that the use or sale of any Equipment in accordance with this Contract constitutes infringement of any intellectual property right.  The Contractor shall pay all damages and costs awarded in such suit or proceeding provided the Purchaser does not, by any act or omission, except as may be required by law, or compelled during or as a result of legal proceedings (including any admission or acknowledgment), materially impair or compromise the defence of such suit or proceeding.  If in such suit or proceeding, the Equipment or any portion thereof is held to constitute infringement and its use is enjoined, Contractor shall, at its own expense and option, either procure the right for Purchaser’s continued use or sale thereof, replace or modify the affected portion so that it becomes non-infringing, or accept return of such portion and refund a pro-rata portion of any amount paid by Purchaser for such portion.  This states the entire liability of Contractor with respect to any infringement by the Works or Equipment provided under the Contract.  </w:t>
      </w:r>
    </w:p>
    <w:p w14:paraId="7002767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2986D9D8"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 xml:space="preserve">C. 9.3.  </w:t>
      </w:r>
    </w:p>
    <w:p w14:paraId="355FF2A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foregoing paragraph shall not apply to any claim of infringement arising from any item of Equipment or portion thereof specified by Purchaser, or Purchaser’s modification of the Equipment, or Purchaser’s use thereof with other software or equipment not supplied by Contractor.  As to any such use, Contractor assumes no liability whatsoever for intellectual property right infringement and Purchaser will hold Contractor harmless against any infringement claims arising there-from.</w:t>
      </w:r>
    </w:p>
    <w:p w14:paraId="3CEC0F6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71811D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C.9.4.</w:t>
      </w:r>
      <w:proofErr w:type="gramEnd"/>
    </w:p>
    <w:p w14:paraId="0170ADF6"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Purchaser warrants that, unless otherwise provided in the Contract, design, materials, documents and methods of working, each specified in the Contract or provided or directed by the Purchaser or the Superintendent shall not infringe any intellectual property right.</w:t>
      </w:r>
    </w:p>
    <w:p w14:paraId="5ACE75D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3D8B407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C.9.5.</w:t>
      </w:r>
      <w:proofErr w:type="gramEnd"/>
    </w:p>
    <w:p w14:paraId="2234597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word “transferable” in line two of the second paragraph of clause 10.2 (Ownership and licence) is deleted.  Any licence granted to the Purchaser pursuant to clause 10.2 (Ownership and licence) is not transferable.</w:t>
      </w:r>
    </w:p>
    <w:p w14:paraId="4D57F97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30A845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C.10.</w:t>
      </w:r>
      <w:r w:rsidRPr="00AC10ED">
        <w:rPr>
          <w:rFonts w:ascii="Segoe UI Light" w:hAnsi="Segoe UI Light" w:cs="Arial"/>
          <w:b/>
          <w:bCs/>
          <w:sz w:val="16"/>
          <w:szCs w:val="16"/>
        </w:rPr>
        <w:tab/>
        <w:t>Assignment</w:t>
      </w:r>
    </w:p>
    <w:p w14:paraId="05845208"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C.10.1.</w:t>
      </w:r>
      <w:proofErr w:type="gramEnd"/>
    </w:p>
    <w:p w14:paraId="404BAE8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Neither party shall unreasonably withhold its approval to an assignment provided for in clause 9.1 (Assignment).</w:t>
      </w:r>
    </w:p>
    <w:p w14:paraId="3272948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70B80C8D"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C.11.</w:t>
      </w:r>
      <w:r w:rsidRPr="00AC10ED">
        <w:rPr>
          <w:rFonts w:ascii="Segoe UI Light" w:hAnsi="Segoe UI Light" w:cs="Arial"/>
          <w:b/>
          <w:bCs/>
          <w:sz w:val="16"/>
          <w:szCs w:val="16"/>
        </w:rPr>
        <w:tab/>
        <w:t>Default</w:t>
      </w:r>
    </w:p>
    <w:p w14:paraId="5FC6687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C.11.1.</w:t>
      </w:r>
      <w:proofErr w:type="gramEnd"/>
    </w:p>
    <w:p w14:paraId="59A1B48E"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Contractor may place a service charge on past due accounts.</w:t>
      </w:r>
    </w:p>
    <w:p w14:paraId="2B988EF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16B087D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C.11.2.</w:t>
      </w:r>
      <w:proofErr w:type="gramEnd"/>
    </w:p>
    <w:p w14:paraId="0D58509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Purchaser shall pay the Contractor the full Contract sum and any additional expenses incurred by Contractor when delivery is suspended pursuant to Purchaser’s actions, omissions, or written instructions.  The Contractor may suspend performance or terminate this Contract if any payment due by Purchaser is not irrevocably received by Contractor by the due date.</w:t>
      </w:r>
    </w:p>
    <w:p w14:paraId="1017C87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7B72EF8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C.11.3.</w:t>
      </w:r>
      <w:proofErr w:type="gramEnd"/>
    </w:p>
    <w:p w14:paraId="035CB80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In </w:t>
      </w: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39.3(d), the period in which the Contractor must show cause, to not be less than “7” clear days, the number “7” shall be deleted and replaced with the number “15”.  The relevant notice period in point (d) of </w:t>
      </w: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39.3 (Purchaser’s notice to show cause) shall not be less than fifteen clear days. </w:t>
      </w:r>
      <w:r w:rsidRPr="00AC10ED">
        <w:rPr>
          <w:rFonts w:ascii="Segoe UI Light" w:hAnsi="Segoe UI Light" w:cs="Arial"/>
          <w:i/>
          <w:sz w:val="16"/>
          <w:szCs w:val="16"/>
        </w:rPr>
        <w:t>The period in which the Purchaser must show cause for breach will not be less than 15 clear days.</w:t>
      </w:r>
    </w:p>
    <w:p w14:paraId="170CF39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66E96B7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C.11.4.</w:t>
      </w:r>
      <w:proofErr w:type="gramEnd"/>
    </w:p>
    <w:p w14:paraId="23CC103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second paragraph of clause 39.6 (Adjustment on completion of work taken out), concerning retention and sale of construction plant, is deleted in its entirety.</w:t>
      </w:r>
    </w:p>
    <w:p w14:paraId="6695F37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21AA7AB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C.11.5.</w:t>
      </w:r>
      <w:proofErr w:type="gramEnd"/>
    </w:p>
    <w:p w14:paraId="2431BD4E"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third paragraph of clause 28 (Materials, labour and construction plant) concerning the power of the Superintendent to give a direction in respect of construction plant, is deleted in its entirety.  The Superintendent may give no such direction.</w:t>
      </w:r>
    </w:p>
    <w:p w14:paraId="23382D7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3D35A0D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D68848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C.12.</w:t>
      </w:r>
      <w:r w:rsidRPr="00AC10ED">
        <w:rPr>
          <w:rFonts w:ascii="Segoe UI Light" w:hAnsi="Segoe UI Light" w:cs="Arial"/>
          <w:b/>
          <w:bCs/>
          <w:sz w:val="16"/>
          <w:szCs w:val="16"/>
        </w:rPr>
        <w:tab/>
        <w:t>Arbitration</w:t>
      </w:r>
    </w:p>
    <w:p w14:paraId="3DB0941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C.12.1</w:t>
      </w:r>
    </w:p>
    <w:p w14:paraId="3A2D416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42.3 (Arbitration) is deleted and replaced with the following provision.</w:t>
      </w:r>
    </w:p>
    <w:p w14:paraId="753284C6"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C.12.3.</w:t>
      </w:r>
      <w:proofErr w:type="gramEnd"/>
    </w:p>
    <w:p w14:paraId="2E1C8BE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sz w:val="16"/>
          <w:szCs w:val="16"/>
        </w:rPr>
      </w:pPr>
      <w:r w:rsidRPr="00AC10ED">
        <w:rPr>
          <w:rFonts w:ascii="Segoe UI Light" w:hAnsi="Segoe UI Light" w:cs="Arial"/>
          <w:i/>
          <w:sz w:val="16"/>
          <w:szCs w:val="16"/>
        </w:rPr>
        <w:t>Any dispute arising out of or in connection with this contract, including any question regarding its existence, validity or termination, shall be referred to and finally resolved by arbitration by an internationally recognised entity in Australia. The arbitration tribunal shall consist of three arbitrators. One member of the tribunal to be appointed by each party and the third (the President) appointed by agreement of the parties.</w:t>
      </w:r>
      <w:r w:rsidRPr="00AC10ED">
        <w:rPr>
          <w:rFonts w:ascii="Segoe UI Light" w:hAnsi="Segoe UI Light" w:cs="Arial"/>
          <w:sz w:val="16"/>
          <w:szCs w:val="16"/>
        </w:rPr>
        <w:t xml:space="preserve"> </w:t>
      </w:r>
    </w:p>
    <w:p w14:paraId="182FED0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p>
    <w:p w14:paraId="01A492F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b/>
          <w:bCs/>
          <w:sz w:val="16"/>
          <w:szCs w:val="16"/>
        </w:rPr>
      </w:pPr>
      <w:r w:rsidRPr="00AC10ED">
        <w:rPr>
          <w:rFonts w:ascii="Segoe UI Light" w:hAnsi="Segoe UI Light" w:cs="Arial"/>
          <w:b/>
          <w:bCs/>
          <w:sz w:val="16"/>
          <w:szCs w:val="16"/>
        </w:rPr>
        <w:t>C.13.</w:t>
      </w:r>
      <w:r w:rsidRPr="00AC10ED">
        <w:rPr>
          <w:rFonts w:ascii="Segoe UI Light" w:hAnsi="Segoe UI Light" w:cs="Arial"/>
          <w:b/>
          <w:bCs/>
          <w:sz w:val="16"/>
          <w:szCs w:val="16"/>
        </w:rPr>
        <w:tab/>
        <w:t>Miscellaneous Provisions</w:t>
      </w:r>
    </w:p>
    <w:p w14:paraId="21A6BF6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C.13.1.</w:t>
      </w:r>
      <w:proofErr w:type="gramEnd"/>
    </w:p>
    <w:p w14:paraId="1509E30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final sentence of clause 27 (Cleaning up) concerning the rights in that paragraph being additional to other rights and remedies, is deleted.</w:t>
      </w:r>
    </w:p>
    <w:p w14:paraId="37577E9D"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32A120EB"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C.13.2.</w:t>
      </w:r>
      <w:proofErr w:type="gramEnd"/>
    </w:p>
    <w:p w14:paraId="6A78AB5D"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29.5 (Timing) is deleted.</w:t>
      </w:r>
    </w:p>
    <w:p w14:paraId="3253006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35424ACD"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C.13.3.</w:t>
      </w:r>
      <w:proofErr w:type="gramEnd"/>
    </w:p>
    <w:p w14:paraId="4B3C71D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roofErr w:type="spellStart"/>
      <w:r w:rsidRPr="00AC10ED">
        <w:rPr>
          <w:rFonts w:ascii="Segoe UI Light" w:hAnsi="Segoe UI Light" w:cs="Arial"/>
          <w:sz w:val="16"/>
          <w:szCs w:val="16"/>
        </w:rPr>
        <w:t>Subclause</w:t>
      </w:r>
      <w:proofErr w:type="spellEnd"/>
      <w:r w:rsidRPr="00AC10ED">
        <w:rPr>
          <w:rFonts w:ascii="Segoe UI Light" w:hAnsi="Segoe UI Light" w:cs="Arial"/>
          <w:sz w:val="16"/>
          <w:szCs w:val="16"/>
        </w:rPr>
        <w:t xml:space="preserve"> 33.2 (Contractor’s suspension) is deleted.</w:t>
      </w:r>
    </w:p>
    <w:p w14:paraId="68E81700"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2AC7494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C.13.4.</w:t>
      </w:r>
      <w:proofErr w:type="gramEnd"/>
    </w:p>
    <w:p w14:paraId="3A53AA7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Notwithstanding any other provision in the Contract, no variation to the Contract may be made that decreases the scope of supply of the Equipment.  If any direction is made to decrease or omit the supply of Equipment, the Purchaser shall nevertheless pay the Contractor all costs, fees and charges associated with production and supply of the Equipment together with any profit the Contractor would have made in respect of supply of the Equipment pursuant to the Contract. </w:t>
      </w:r>
    </w:p>
    <w:p w14:paraId="36BFB0D6"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72EFC32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C13.5.</w:t>
      </w:r>
      <w:proofErr w:type="gramEnd"/>
    </w:p>
    <w:p w14:paraId="731E9EF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Purchaser shall hold the Contractor harmless from any and all costs or expenses the Contractor incurs due to errors or mistakes in any drawings or plans provided by or through the Purchaser.</w:t>
      </w:r>
    </w:p>
    <w:p w14:paraId="78C51D8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3D09CB7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C.13.6.</w:t>
      </w:r>
      <w:proofErr w:type="gramEnd"/>
    </w:p>
    <w:p w14:paraId="3BD023FF"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If repair parts, substitutions or additional equipment or services are purchased by Purchaser from Contractor, the terms and conditions in this Contract shall be applicable to that transaction, as if originally purchased within this Contract.</w:t>
      </w:r>
    </w:p>
    <w:p w14:paraId="3B01C03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4D37918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roofErr w:type="gramStart"/>
      <w:r w:rsidRPr="00AC10ED">
        <w:rPr>
          <w:rFonts w:ascii="Segoe UI Light" w:hAnsi="Segoe UI Light" w:cs="Arial"/>
          <w:i/>
          <w:iCs/>
          <w:sz w:val="16"/>
          <w:szCs w:val="16"/>
        </w:rPr>
        <w:t>C.13.7.</w:t>
      </w:r>
      <w:proofErr w:type="gramEnd"/>
    </w:p>
    <w:p w14:paraId="67D71E4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This Contract constitutes the entire understanding between the Purchaser and Contractor, supersedes all previous agreements and understandings between the Purchaser and Contractor relating to its subject matter.  Any promises, representations, warranties or guarantees not contained herein, shall have no force and effect unless in writing signed by the Purchaser and Contractor and attached to this Contract.  Should any provision in this Contract be contrary to, prohibited by, be held unenforceable, be deemed invalid or in conflict with the applicable laws or regulations of any jurisdiction, such provision shall be deemed inapplicable and omitted to the extent contrary, prohibited, unenforceable, invalid or in conflict, but the validity of the remaining parts or provisions shall not be affected and shall be given effect so far as possible.</w:t>
      </w:r>
    </w:p>
    <w:p w14:paraId="42B10D51"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sz w:val="16"/>
          <w:szCs w:val="16"/>
        </w:rPr>
      </w:pPr>
    </w:p>
    <w:p w14:paraId="1D58A48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i/>
          <w:iCs/>
          <w:sz w:val="16"/>
          <w:szCs w:val="16"/>
        </w:rPr>
        <w:t>C.13.8</w:t>
      </w:r>
    </w:p>
    <w:p w14:paraId="6CABDF06"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For all the work, including the start-up of the Equipment and the training of Purchaser’s personnel</w:t>
      </w:r>
      <w:proofErr w:type="gramStart"/>
      <w:r w:rsidRPr="00AC10ED">
        <w:rPr>
          <w:rFonts w:ascii="Segoe UI Light" w:hAnsi="Segoe UI Light" w:cs="Arial"/>
          <w:sz w:val="16"/>
          <w:szCs w:val="16"/>
        </w:rPr>
        <w:t>,.</w:t>
      </w:r>
      <w:proofErr w:type="gramEnd"/>
      <w:r w:rsidRPr="00AC10ED">
        <w:rPr>
          <w:rFonts w:ascii="Segoe UI Light" w:hAnsi="Segoe UI Light" w:cs="Arial"/>
          <w:sz w:val="16"/>
          <w:szCs w:val="16"/>
        </w:rPr>
        <w:t xml:space="preserve"> </w:t>
      </w:r>
      <w:proofErr w:type="gramStart"/>
      <w:r w:rsidRPr="00AC10ED">
        <w:rPr>
          <w:rFonts w:ascii="Segoe UI Light" w:hAnsi="Segoe UI Light" w:cs="Arial"/>
          <w:sz w:val="16"/>
          <w:szCs w:val="16"/>
        </w:rPr>
        <w:t>the</w:t>
      </w:r>
      <w:proofErr w:type="gramEnd"/>
      <w:r w:rsidRPr="00AC10ED">
        <w:rPr>
          <w:rFonts w:ascii="Segoe UI Light" w:hAnsi="Segoe UI Light" w:cs="Arial"/>
          <w:sz w:val="16"/>
          <w:szCs w:val="16"/>
        </w:rPr>
        <w:t xml:space="preserve"> Contractor shall designate a properly skilled Contractor Site Representative.</w:t>
      </w:r>
    </w:p>
    <w:p w14:paraId="1897D42E"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13B3AAE0"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C.13.9</w:t>
      </w:r>
    </w:p>
    <w:p w14:paraId="6EAF15C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Purchaser shall ensure that the Contractor Site Representative is able to commence his duties immediately on his arrival. The Purchaser shall, at the site, provide all necessary connections (refrigeration, water, gas, electricity, hydraulic etc.) for the work to be carried out.</w:t>
      </w:r>
    </w:p>
    <w:p w14:paraId="4DE2B12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0CB2305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C.13.10</w:t>
      </w:r>
    </w:p>
    <w:p w14:paraId="2AF5E61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sz w:val="16"/>
          <w:szCs w:val="16"/>
        </w:rPr>
        <w:t>The Contractor and Purchaser acknowledge and agree that the Contractor and the Contractor’s Contractor Site Representative(s) has not, and will at no time have, any control over and/or power to direct any employee, agent, representative or officer of the Purchaser for any purpose whatsoever.  The Purchaser shall release, defend, indemnify and hold harmless the Contractor, its affiliates and its subcontractors for any damage or injury caused by any person engaged by or under a contract of employment with the Contractor, its affiliates and/or subcontractors if such person may be deemed or held to be acting as an employee or under the direction or control of both (i) the Contractor and/or any of its affiliates and/or subcontractors, and (ii) the Purchaser.</w:t>
      </w:r>
    </w:p>
    <w:p w14:paraId="368870FF"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2B63B769"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C.13.11</w:t>
      </w:r>
    </w:p>
    <w:p w14:paraId="2B8009A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All communications by the Contractor Site Representative will be made to the Purchaser in the English language, if not otherwise agreed elsewhere in the Contract.</w:t>
      </w:r>
    </w:p>
    <w:p w14:paraId="69FEB1E4"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6AFB6572"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C.13.12</w:t>
      </w:r>
    </w:p>
    <w:p w14:paraId="496FBCA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lastRenderedPageBreak/>
        <w:t>The date on which the Contractor Site Representative shall arrive at site shall be as provided in the Contract. The Purchaser shall confirm exact date not later than three weeks in advance.</w:t>
      </w:r>
    </w:p>
    <w:p w14:paraId="5EA51E4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i/>
          <w:iCs/>
          <w:sz w:val="16"/>
          <w:szCs w:val="16"/>
        </w:rPr>
        <w:t>C.13.13</w:t>
      </w:r>
    </w:p>
    <w:p w14:paraId="7F87217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If the installation or erection or the arrangements for the start-up or training of Purchaser’s personnel is interrupted or delayed for causes for which the Contractor is not responsible, the Contractor is entitled to charge for waiting time. Should the interruption exceed one week, the Contractor shall be entitled to recall his personnel at Purchaser’s expense.</w:t>
      </w:r>
    </w:p>
    <w:p w14:paraId="7E1BE1B7"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0EAF23B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C.13.14</w:t>
      </w:r>
    </w:p>
    <w:p w14:paraId="6FF8FAAA"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The Purchaser shall – on the Contractor’s request – and to the best of his ability, assist the Contractor in obtaining the necessary information concerning all relevant local laws and regulations. </w:t>
      </w:r>
    </w:p>
    <w:p w14:paraId="3DB542E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6DD41DAF"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C.13.15</w:t>
      </w:r>
    </w:p>
    <w:p w14:paraId="7D83C240"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The Purchaser shall inform the Contractor of all safety regulations which the Purchaser imposes on its employees and the Contractor shall secure the compliance of the Contractor Site Representative to such safety regulations. The Purchaser shall forthwith report such breaches of the safety regulations to the Contractor. The Contractor shall inform the Purchaser in full of any particular risks connected to the execution of the work may entail. The Contractor Site Representative shall have the right to interrupt, suspend and postpone any of his services or the work when the work according to his opinion is of unreasonable risk or danger. </w:t>
      </w:r>
    </w:p>
    <w:p w14:paraId="42BFFEDF"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5AA180F5"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C.13.16</w:t>
      </w:r>
    </w:p>
    <w:p w14:paraId="00DD2FF1"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Unless the Purchaser has informed the Contractor in writing to the contrary, the Contract sum shall be deemed to have been agreed upon on the assumption that the below conditions are fulfilled. Any departure from the conditions mentioned shall attract an extra charge.</w:t>
      </w:r>
    </w:p>
    <w:p w14:paraId="4084EA78" w14:textId="77777777" w:rsidR="006E4313" w:rsidRPr="00AC10ED" w:rsidRDefault="006E4313" w:rsidP="006E4313">
      <w:pPr>
        <w:numPr>
          <w:ilvl w:val="0"/>
          <w:numId w:val="35"/>
        </w:numPr>
        <w:tabs>
          <w:tab w:val="left" w:pos="426"/>
          <w:tab w:val="left" w:pos="4536"/>
          <w:tab w:val="left" w:pos="6804"/>
          <w:tab w:val="left" w:pos="8222"/>
          <w:tab w:val="right" w:pos="9923"/>
        </w:tabs>
        <w:spacing w:before="0" w:after="0"/>
        <w:jc w:val="both"/>
        <w:rPr>
          <w:rFonts w:ascii="Segoe UI Light" w:hAnsi="Segoe UI Light" w:cs="Arial"/>
          <w:sz w:val="16"/>
          <w:szCs w:val="16"/>
        </w:rPr>
      </w:pPr>
      <w:r w:rsidRPr="00AC10ED">
        <w:rPr>
          <w:rFonts w:ascii="Segoe UI Light" w:hAnsi="Segoe UI Light" w:cs="Arial"/>
          <w:sz w:val="16"/>
          <w:szCs w:val="16"/>
        </w:rPr>
        <w:t>The work will not be carried out in unhealthy or dangerous surroundings.</w:t>
      </w:r>
    </w:p>
    <w:p w14:paraId="4623E718" w14:textId="77777777" w:rsidR="006E4313" w:rsidRPr="00AC10ED" w:rsidRDefault="006E4313" w:rsidP="006E4313">
      <w:pPr>
        <w:numPr>
          <w:ilvl w:val="0"/>
          <w:numId w:val="35"/>
        </w:numPr>
        <w:tabs>
          <w:tab w:val="left" w:pos="426"/>
          <w:tab w:val="left" w:pos="4536"/>
          <w:tab w:val="left" w:pos="6804"/>
          <w:tab w:val="left" w:pos="8222"/>
          <w:tab w:val="right" w:pos="9923"/>
        </w:tabs>
        <w:spacing w:before="0" w:after="0"/>
        <w:jc w:val="both"/>
        <w:rPr>
          <w:rFonts w:ascii="Segoe UI Light" w:hAnsi="Segoe UI Light" w:cs="Arial"/>
          <w:sz w:val="16"/>
          <w:szCs w:val="16"/>
        </w:rPr>
      </w:pPr>
      <w:r w:rsidRPr="00AC10ED">
        <w:rPr>
          <w:rFonts w:ascii="Segoe UI Light" w:hAnsi="Segoe UI Light" w:cs="Arial"/>
          <w:sz w:val="16"/>
          <w:szCs w:val="16"/>
        </w:rPr>
        <w:t>The Contractor Site Representative shall have access to telephone and telefax.</w:t>
      </w:r>
    </w:p>
    <w:p w14:paraId="6A655F6E"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i/>
          <w:iCs/>
          <w:sz w:val="16"/>
          <w:szCs w:val="16"/>
        </w:rPr>
      </w:pPr>
    </w:p>
    <w:p w14:paraId="4E0AE56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C.13.17</w:t>
      </w:r>
    </w:p>
    <w:p w14:paraId="130EEC6C"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 xml:space="preserve">It expressly agreed that </w:t>
      </w:r>
      <w:proofErr w:type="gramStart"/>
      <w:r w:rsidRPr="00AC10ED">
        <w:rPr>
          <w:rFonts w:ascii="Segoe UI Light" w:hAnsi="Segoe UI Light" w:cs="Arial"/>
          <w:sz w:val="16"/>
          <w:szCs w:val="16"/>
        </w:rPr>
        <w:t>neither party shall be liable to the other in contract or in tort, directly or</w:t>
      </w:r>
      <w:proofErr w:type="gramEnd"/>
      <w:r w:rsidRPr="00AC10ED">
        <w:rPr>
          <w:rFonts w:ascii="Segoe UI Light" w:hAnsi="Segoe UI Light" w:cs="Arial"/>
          <w:sz w:val="16"/>
          <w:szCs w:val="16"/>
        </w:rPr>
        <w:t xml:space="preserve"> under any indemnity, for loss profits or for any indirect, special, or consequential damages, arising out of or related to the performance of the erection, installation or start-up of the Equipment or delays thereof, however same may be caused. </w:t>
      </w:r>
    </w:p>
    <w:p w14:paraId="3E909C76"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p>
    <w:p w14:paraId="4CCF41AB"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i/>
          <w:iCs/>
          <w:sz w:val="16"/>
          <w:szCs w:val="16"/>
        </w:rPr>
      </w:pPr>
      <w:r w:rsidRPr="00AC10ED">
        <w:rPr>
          <w:rFonts w:ascii="Segoe UI Light" w:hAnsi="Segoe UI Light" w:cs="Arial"/>
          <w:i/>
          <w:iCs/>
          <w:sz w:val="16"/>
          <w:szCs w:val="16"/>
        </w:rPr>
        <w:t>C.13.18</w:t>
      </w:r>
    </w:p>
    <w:p w14:paraId="46171F0D"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r w:rsidRPr="00AC10ED">
        <w:rPr>
          <w:rFonts w:ascii="Segoe UI Light" w:hAnsi="Segoe UI Light" w:cs="Arial"/>
          <w:sz w:val="16"/>
          <w:szCs w:val="16"/>
        </w:rPr>
        <w:t>The Purchaser is not entitled to employ the Contractor Site Representative in work not covered by the Contract, unless the Contractor has agreed to this in advance. If the Contractor gives such permission, the Contractor accepts no liability for such work.</w:t>
      </w:r>
    </w:p>
    <w:p w14:paraId="000F1F13" w14:textId="77777777" w:rsidR="006E4313" w:rsidRPr="00AC10ED" w:rsidRDefault="006E4313" w:rsidP="006E4313">
      <w:pPr>
        <w:tabs>
          <w:tab w:val="left" w:pos="426"/>
          <w:tab w:val="left" w:pos="709"/>
          <w:tab w:val="left" w:pos="4536"/>
          <w:tab w:val="left" w:pos="6804"/>
          <w:tab w:val="left" w:pos="8222"/>
          <w:tab w:val="right" w:pos="9923"/>
        </w:tabs>
        <w:jc w:val="both"/>
        <w:rPr>
          <w:rFonts w:ascii="Segoe UI Light" w:hAnsi="Segoe UI Light" w:cs="Arial"/>
          <w:sz w:val="16"/>
          <w:szCs w:val="16"/>
        </w:rPr>
      </w:pPr>
    </w:p>
    <w:p w14:paraId="5F27DE36" w14:textId="77777777" w:rsidR="006E4313" w:rsidRPr="00AC10ED" w:rsidRDefault="006E4313" w:rsidP="006E4313">
      <w:pPr>
        <w:tabs>
          <w:tab w:val="left" w:pos="426"/>
          <w:tab w:val="left" w:pos="709"/>
          <w:tab w:val="left" w:pos="4536"/>
          <w:tab w:val="left" w:pos="6804"/>
          <w:tab w:val="left" w:pos="8222"/>
          <w:tab w:val="right" w:pos="9923"/>
        </w:tabs>
        <w:rPr>
          <w:rFonts w:ascii="Segoe UI Light" w:hAnsi="Segoe UI Light" w:cs="Arial"/>
          <w:i/>
          <w:sz w:val="16"/>
          <w:szCs w:val="16"/>
        </w:rPr>
      </w:pPr>
      <w:r w:rsidRPr="00AC10ED">
        <w:rPr>
          <w:rFonts w:ascii="Segoe UI Light" w:hAnsi="Segoe UI Light" w:cs="Arial"/>
          <w:i/>
          <w:sz w:val="16"/>
          <w:szCs w:val="16"/>
        </w:rPr>
        <w:t xml:space="preserve">C.13.19   </w:t>
      </w:r>
    </w:p>
    <w:p w14:paraId="5905F105" w14:textId="5739507A" w:rsidR="006E4313" w:rsidRPr="00AC10ED" w:rsidRDefault="006E4313" w:rsidP="001E7AA7">
      <w:pPr>
        <w:tabs>
          <w:tab w:val="left" w:pos="426"/>
          <w:tab w:val="left" w:pos="709"/>
          <w:tab w:val="left" w:pos="4536"/>
          <w:tab w:val="left" w:pos="6804"/>
          <w:tab w:val="left" w:pos="8222"/>
          <w:tab w:val="right" w:pos="9923"/>
        </w:tabs>
        <w:rPr>
          <w:rFonts w:ascii="Segoe UI Light" w:hAnsi="Segoe UI Light" w:cs="Arial"/>
          <w:i/>
          <w:sz w:val="16"/>
          <w:szCs w:val="16"/>
        </w:rPr>
      </w:pPr>
      <w:r w:rsidRPr="00AC10ED">
        <w:rPr>
          <w:rFonts w:ascii="Segoe UI Light" w:hAnsi="Segoe UI Light" w:cs="Arial"/>
          <w:i/>
          <w:sz w:val="16"/>
          <w:szCs w:val="16"/>
        </w:rPr>
        <w:t xml:space="preserve">Clause 5 (“Security”) </w:t>
      </w:r>
      <w:proofErr w:type="gramStart"/>
      <w:r w:rsidRPr="00AC10ED">
        <w:rPr>
          <w:rFonts w:ascii="Segoe UI Light" w:hAnsi="Segoe UI Light" w:cs="Arial"/>
          <w:i/>
          <w:sz w:val="16"/>
          <w:szCs w:val="16"/>
        </w:rPr>
        <w:t>of  AS</w:t>
      </w:r>
      <w:proofErr w:type="gramEnd"/>
      <w:r w:rsidRPr="00AC10ED">
        <w:rPr>
          <w:rFonts w:ascii="Segoe UI Light" w:hAnsi="Segoe UI Light" w:cs="Arial"/>
          <w:i/>
          <w:sz w:val="16"/>
          <w:szCs w:val="16"/>
        </w:rPr>
        <w:t xml:space="preserve"> 4910-2002 is deleted.</w:t>
      </w:r>
    </w:p>
    <w:p w14:paraId="061EE5C7" w14:textId="77777777" w:rsidR="001E7AA7" w:rsidRPr="00AC10ED" w:rsidRDefault="001E7AA7" w:rsidP="001E7AA7">
      <w:pPr>
        <w:tabs>
          <w:tab w:val="left" w:pos="426"/>
          <w:tab w:val="left" w:pos="709"/>
          <w:tab w:val="left" w:pos="4536"/>
          <w:tab w:val="left" w:pos="6804"/>
          <w:tab w:val="left" w:pos="8222"/>
          <w:tab w:val="right" w:pos="9923"/>
        </w:tabs>
        <w:rPr>
          <w:rFonts w:ascii="Segoe UI Light" w:hAnsi="Segoe UI Light" w:cs="Arial"/>
          <w:i/>
          <w:sz w:val="16"/>
          <w:szCs w:val="16"/>
        </w:rPr>
      </w:pPr>
    </w:p>
    <w:p w14:paraId="6A61BF4F" w14:textId="77777777" w:rsidR="001E7AA7" w:rsidRPr="00AC10ED" w:rsidRDefault="001E7AA7" w:rsidP="001E7AA7">
      <w:pPr>
        <w:tabs>
          <w:tab w:val="left" w:pos="426"/>
          <w:tab w:val="left" w:pos="709"/>
          <w:tab w:val="left" w:pos="4536"/>
          <w:tab w:val="left" w:pos="6804"/>
          <w:tab w:val="left" w:pos="8222"/>
          <w:tab w:val="right" w:pos="9923"/>
        </w:tabs>
        <w:rPr>
          <w:rFonts w:ascii="Segoe UI Light" w:hAnsi="Segoe UI Light" w:cs="Arial"/>
          <w:i/>
          <w:sz w:val="16"/>
          <w:szCs w:val="16"/>
        </w:rPr>
      </w:pPr>
    </w:p>
    <w:p w14:paraId="4CD14EA2" w14:textId="77777777" w:rsidR="001E7AA7" w:rsidRPr="00AC10ED" w:rsidRDefault="001E7AA7" w:rsidP="001E7AA7">
      <w:pPr>
        <w:tabs>
          <w:tab w:val="left" w:pos="426"/>
          <w:tab w:val="left" w:pos="709"/>
          <w:tab w:val="left" w:pos="4536"/>
          <w:tab w:val="left" w:pos="6804"/>
          <w:tab w:val="left" w:pos="8222"/>
          <w:tab w:val="right" w:pos="9923"/>
        </w:tabs>
        <w:rPr>
          <w:rFonts w:ascii="Segoe UI Light" w:hAnsi="Segoe UI Light" w:cs="Arial"/>
          <w:i/>
          <w:sz w:val="16"/>
          <w:szCs w:val="16"/>
        </w:rPr>
      </w:pPr>
    </w:p>
    <w:p w14:paraId="02396285" w14:textId="6DFCCDA9" w:rsidR="001E7AA7" w:rsidRPr="00AC10ED" w:rsidRDefault="001E7AA7" w:rsidP="001E7AA7">
      <w:pPr>
        <w:jc w:val="both"/>
        <w:rPr>
          <w:rFonts w:ascii="Segoe UI Light" w:hAnsi="Segoe UI Light"/>
          <w:sz w:val="28"/>
          <w:szCs w:val="28"/>
        </w:rPr>
      </w:pPr>
      <w:r w:rsidRPr="00AC10ED">
        <w:rPr>
          <w:rFonts w:ascii="Segoe UI Light" w:hAnsi="Segoe UI Light" w:cs="Arial"/>
          <w:b/>
          <w:bCs/>
          <w:sz w:val="28"/>
          <w:szCs w:val="28"/>
        </w:rPr>
        <w:t>Annex IV: Conditions of Sale Erection &amp; Installation – SEFTE05 (March 30, 2004</w:t>
      </w:r>
      <w:r w:rsidRPr="00AC10ED">
        <w:rPr>
          <w:rFonts w:ascii="Segoe UI Light" w:hAnsi="Segoe UI Light"/>
          <w:sz w:val="28"/>
          <w:szCs w:val="28"/>
        </w:rPr>
        <w:t>)</w:t>
      </w:r>
    </w:p>
    <w:p w14:paraId="6E854B73" w14:textId="77777777" w:rsidR="001E7AA7" w:rsidRPr="00AC10ED" w:rsidRDefault="001E7AA7" w:rsidP="001E7AA7">
      <w:pPr>
        <w:rPr>
          <w:rFonts w:ascii="Segoe UI Light" w:hAnsi="Segoe UI Light" w:cs="Arial"/>
          <w:sz w:val="16"/>
          <w:szCs w:val="16"/>
          <w:lang w:val="en-AU"/>
        </w:rPr>
      </w:pPr>
    </w:p>
    <w:p w14:paraId="0AAC7165" w14:textId="77777777" w:rsidR="001E7AA7" w:rsidRPr="00AC10ED" w:rsidRDefault="001E7AA7" w:rsidP="001E7AA7">
      <w:pPr>
        <w:numPr>
          <w:ilvl w:val="0"/>
          <w:numId w:val="39"/>
        </w:numPr>
        <w:tabs>
          <w:tab w:val="clear" w:pos="360"/>
        </w:tabs>
        <w:spacing w:before="0" w:after="120"/>
        <w:ind w:right="425"/>
        <w:jc w:val="both"/>
        <w:rPr>
          <w:rFonts w:ascii="Segoe UI Light" w:hAnsi="Segoe UI Light" w:cs="Arial"/>
          <w:sz w:val="16"/>
          <w:szCs w:val="16"/>
          <w:lang w:val="en-AU"/>
        </w:rPr>
      </w:pPr>
      <w:r w:rsidRPr="00AC10ED">
        <w:rPr>
          <w:rFonts w:ascii="Segoe UI Light" w:hAnsi="Segoe UI Light" w:cs="Arial"/>
          <w:sz w:val="16"/>
          <w:szCs w:val="16"/>
          <w:lang w:val="en-AU"/>
        </w:rPr>
        <w:t xml:space="preserve">These provisions shall apply when the Seller in the Contract shall provide erection and installation and for the start-up of the Equipment and if applicable, together with the training of Buyer’s personnel. </w:t>
      </w:r>
    </w:p>
    <w:p w14:paraId="1486E86A" w14:textId="77777777" w:rsidR="001E7AA7" w:rsidRPr="00AC10ED" w:rsidRDefault="001E7AA7" w:rsidP="001E7AA7">
      <w:pPr>
        <w:numPr>
          <w:ilvl w:val="0"/>
          <w:numId w:val="39"/>
        </w:numPr>
        <w:tabs>
          <w:tab w:val="clear" w:pos="360"/>
        </w:tabs>
        <w:spacing w:before="0" w:after="120"/>
        <w:ind w:right="425"/>
        <w:jc w:val="both"/>
        <w:rPr>
          <w:rFonts w:ascii="Segoe UI Light" w:hAnsi="Segoe UI Light" w:cs="Arial"/>
          <w:sz w:val="16"/>
          <w:szCs w:val="16"/>
          <w:lang w:val="en-AU"/>
        </w:rPr>
      </w:pPr>
      <w:r w:rsidRPr="00AC10ED">
        <w:rPr>
          <w:rFonts w:ascii="Segoe UI Light" w:hAnsi="Segoe UI Light" w:cs="Arial"/>
          <w:sz w:val="16"/>
          <w:szCs w:val="16"/>
          <w:lang w:val="en-AU"/>
        </w:rPr>
        <w:t xml:space="preserve">All necessary preparations of the site and connections (e.g. </w:t>
      </w:r>
      <w:proofErr w:type="gramStart"/>
      <w:r w:rsidRPr="00AC10ED">
        <w:rPr>
          <w:rFonts w:ascii="Segoe UI Light" w:hAnsi="Segoe UI Light" w:cs="Arial"/>
          <w:sz w:val="16"/>
          <w:szCs w:val="16"/>
          <w:lang w:val="en-AU"/>
        </w:rPr>
        <w:t>For</w:t>
      </w:r>
      <w:proofErr w:type="gramEnd"/>
      <w:r w:rsidRPr="00AC10ED">
        <w:rPr>
          <w:rFonts w:ascii="Segoe UI Light" w:hAnsi="Segoe UI Light" w:cs="Arial"/>
          <w:sz w:val="16"/>
          <w:szCs w:val="16"/>
          <w:lang w:val="en-AU"/>
        </w:rPr>
        <w:t xml:space="preserve"> refrigeration, water, gas, electric</w:t>
      </w:r>
      <w:r w:rsidRPr="00AC10ED">
        <w:rPr>
          <w:rFonts w:ascii="Segoe UI Light" w:hAnsi="Segoe UI Light" w:cs="Arial"/>
          <w:sz w:val="16"/>
          <w:szCs w:val="16"/>
          <w:lang w:val="en-AU"/>
        </w:rPr>
        <w:softHyphen/>
        <w:t>ity, hydraulic etc.) are to be functioning properly so that the Seller may immediately commence work and efficiently make the necessary connections during the period of erec</w:t>
      </w:r>
      <w:r w:rsidRPr="00AC10ED">
        <w:rPr>
          <w:rFonts w:ascii="Segoe UI Light" w:hAnsi="Segoe UI Light" w:cs="Arial"/>
          <w:sz w:val="16"/>
          <w:szCs w:val="16"/>
          <w:lang w:val="en-AU"/>
        </w:rPr>
        <w:softHyphen/>
        <w:t>tion and installation.</w:t>
      </w:r>
    </w:p>
    <w:p w14:paraId="168EF13E" w14:textId="77777777" w:rsidR="001E7AA7" w:rsidRPr="00AC10ED" w:rsidRDefault="001E7AA7" w:rsidP="001E7AA7">
      <w:pPr>
        <w:numPr>
          <w:ilvl w:val="0"/>
          <w:numId w:val="39"/>
        </w:numPr>
        <w:tabs>
          <w:tab w:val="clear" w:pos="360"/>
        </w:tabs>
        <w:spacing w:before="0" w:after="120"/>
        <w:ind w:right="425"/>
        <w:jc w:val="both"/>
        <w:rPr>
          <w:rFonts w:ascii="Segoe UI Light" w:hAnsi="Segoe UI Light" w:cs="Arial"/>
          <w:sz w:val="16"/>
          <w:szCs w:val="16"/>
          <w:lang w:val="en-AU"/>
        </w:rPr>
      </w:pPr>
      <w:r w:rsidRPr="00AC10ED">
        <w:rPr>
          <w:rFonts w:ascii="Segoe UI Light" w:hAnsi="Segoe UI Light" w:cs="Arial"/>
          <w:sz w:val="16"/>
          <w:szCs w:val="16"/>
          <w:lang w:val="en-AU"/>
        </w:rPr>
        <w:t>All services of the Seller will be communicated to the Buyer in the English language, unless otherwise agreed in the Contract.</w:t>
      </w:r>
    </w:p>
    <w:p w14:paraId="04C99CFC" w14:textId="77777777" w:rsidR="001E7AA7" w:rsidRPr="00AC10ED" w:rsidRDefault="001E7AA7" w:rsidP="001E7AA7">
      <w:pPr>
        <w:numPr>
          <w:ilvl w:val="0"/>
          <w:numId w:val="39"/>
        </w:numPr>
        <w:tabs>
          <w:tab w:val="clear" w:pos="360"/>
        </w:tabs>
        <w:spacing w:before="0" w:after="120"/>
        <w:ind w:right="425"/>
        <w:jc w:val="both"/>
        <w:rPr>
          <w:rFonts w:ascii="Segoe UI Light" w:hAnsi="Segoe UI Light" w:cs="Arial"/>
          <w:sz w:val="16"/>
          <w:szCs w:val="16"/>
          <w:lang w:val="en-AU"/>
        </w:rPr>
      </w:pPr>
      <w:r w:rsidRPr="00AC10ED">
        <w:rPr>
          <w:rFonts w:ascii="Segoe UI Light" w:hAnsi="Segoe UI Light" w:cs="Arial"/>
          <w:sz w:val="16"/>
          <w:szCs w:val="16"/>
          <w:lang w:val="en-AU"/>
        </w:rPr>
        <w:t>The date on which the Seller shall arrive at site shall be as provided in the Contract. The Buyer shall confirm exact date not later than three weeks in advance.</w:t>
      </w:r>
    </w:p>
    <w:p w14:paraId="459831A2" w14:textId="77777777" w:rsidR="001E7AA7" w:rsidRPr="00AC10ED" w:rsidRDefault="001E7AA7" w:rsidP="001E7AA7">
      <w:pPr>
        <w:numPr>
          <w:ilvl w:val="0"/>
          <w:numId w:val="39"/>
        </w:numPr>
        <w:tabs>
          <w:tab w:val="clear" w:pos="360"/>
        </w:tabs>
        <w:spacing w:before="0" w:after="120"/>
        <w:ind w:right="425"/>
        <w:jc w:val="both"/>
        <w:rPr>
          <w:rFonts w:ascii="Segoe UI Light" w:hAnsi="Segoe UI Light" w:cs="Arial"/>
          <w:sz w:val="16"/>
          <w:szCs w:val="16"/>
          <w:lang w:val="en-AU"/>
        </w:rPr>
      </w:pPr>
      <w:r w:rsidRPr="00AC10ED">
        <w:rPr>
          <w:rFonts w:ascii="Segoe UI Light" w:hAnsi="Segoe UI Light" w:cs="Arial"/>
          <w:sz w:val="16"/>
          <w:szCs w:val="16"/>
          <w:lang w:val="en-AU"/>
        </w:rPr>
        <w:t xml:space="preserve">While the Seller is on site the Buyer shall forthwith report to the Seller any breaches of applicable safety regulations or requirements. Prior to Seller’s arrival on site each party shall inform the other in full of any particular or unusual risk(s) connected to or entailed by the work, site or facilities and equipment thereon. The Seller shall have the right to interrupt, suspend and postpone any of his services when the work in the Seller’s opinion is of unreasonable risk or danger. </w:t>
      </w:r>
    </w:p>
    <w:p w14:paraId="707F6466" w14:textId="77777777" w:rsidR="001E7AA7" w:rsidRPr="00AC10ED" w:rsidRDefault="001E7AA7" w:rsidP="001E7AA7">
      <w:pPr>
        <w:numPr>
          <w:ilvl w:val="0"/>
          <w:numId w:val="39"/>
        </w:numPr>
        <w:tabs>
          <w:tab w:val="clear" w:pos="360"/>
        </w:tabs>
        <w:spacing w:before="0" w:after="120"/>
        <w:ind w:right="425"/>
        <w:jc w:val="both"/>
        <w:rPr>
          <w:rFonts w:ascii="Segoe UI Light" w:hAnsi="Segoe UI Light" w:cs="Arial"/>
          <w:sz w:val="16"/>
          <w:szCs w:val="16"/>
          <w:lang w:val="en-AU"/>
        </w:rPr>
      </w:pPr>
      <w:r w:rsidRPr="00AC10ED">
        <w:rPr>
          <w:rFonts w:ascii="Segoe UI Light" w:hAnsi="Segoe UI Light" w:cs="Arial"/>
          <w:sz w:val="16"/>
          <w:szCs w:val="16"/>
          <w:lang w:val="en-AU"/>
        </w:rPr>
        <w:t>Unless the Buyer has informed the Seller in writing to the contrary, the price shall be deemed to have been agreed upon on the assumption that the below conditions are fulfilled. Any departure from the conditions mentioned below shall attract an extra charge.</w:t>
      </w:r>
    </w:p>
    <w:p w14:paraId="623B9CBB" w14:textId="77777777" w:rsidR="001E7AA7" w:rsidRPr="00AC10ED" w:rsidRDefault="001E7AA7" w:rsidP="001E7AA7">
      <w:pPr>
        <w:numPr>
          <w:ilvl w:val="2"/>
          <w:numId w:val="38"/>
        </w:numPr>
        <w:spacing w:before="0" w:after="0"/>
        <w:ind w:right="425"/>
        <w:jc w:val="both"/>
        <w:rPr>
          <w:rFonts w:ascii="Segoe UI Light" w:hAnsi="Segoe UI Light" w:cs="Arial"/>
          <w:sz w:val="16"/>
          <w:szCs w:val="16"/>
          <w:lang w:val="en-AU"/>
        </w:rPr>
      </w:pPr>
      <w:r w:rsidRPr="00AC10ED">
        <w:rPr>
          <w:rFonts w:ascii="Segoe UI Light" w:hAnsi="Segoe UI Light" w:cs="Arial"/>
          <w:sz w:val="16"/>
          <w:szCs w:val="16"/>
          <w:lang w:val="en-AU"/>
        </w:rPr>
        <w:t>The works will not be carried out in unhealthy or dangerous surroundings. The place of installation shall be ready for the erection and installation of the Equipment. The working premises should be kept at a temperature of at least +15</w:t>
      </w:r>
      <w:r w:rsidRPr="00AC10ED">
        <w:rPr>
          <w:rFonts w:ascii="Segoe UI Light" w:hAnsi="Segoe UI Light" w:cs="Arial"/>
          <w:sz w:val="16"/>
          <w:szCs w:val="16"/>
          <w:lang w:val="en-AU"/>
        </w:rPr>
        <w:sym w:font="Symbol" w:char="F0B0"/>
      </w:r>
      <w:r w:rsidRPr="00AC10ED">
        <w:rPr>
          <w:rFonts w:ascii="Segoe UI Light" w:hAnsi="Segoe UI Light" w:cs="Arial"/>
          <w:sz w:val="16"/>
          <w:szCs w:val="16"/>
          <w:lang w:val="en-AU"/>
        </w:rPr>
        <w:t>C.</w:t>
      </w:r>
    </w:p>
    <w:p w14:paraId="23F89F8E" w14:textId="77777777" w:rsidR="001E7AA7" w:rsidRPr="00AC10ED" w:rsidRDefault="001E7AA7" w:rsidP="001E7AA7">
      <w:pPr>
        <w:numPr>
          <w:ilvl w:val="2"/>
          <w:numId w:val="38"/>
        </w:numPr>
        <w:spacing w:before="0" w:after="0"/>
        <w:ind w:right="425"/>
        <w:jc w:val="both"/>
        <w:rPr>
          <w:rFonts w:ascii="Segoe UI Light" w:hAnsi="Segoe UI Light" w:cs="Arial"/>
          <w:sz w:val="16"/>
          <w:szCs w:val="16"/>
          <w:lang w:val="en-AU"/>
        </w:rPr>
      </w:pPr>
      <w:r w:rsidRPr="00AC10ED">
        <w:rPr>
          <w:rFonts w:ascii="Segoe UI Light" w:hAnsi="Segoe UI Light" w:cs="Arial"/>
          <w:sz w:val="16"/>
          <w:szCs w:val="16"/>
          <w:lang w:val="en-AU"/>
        </w:rPr>
        <w:t>The premises where the work is undertaken shall be equipped with adequate hygiene facilities.</w:t>
      </w:r>
    </w:p>
    <w:p w14:paraId="40A46D91" w14:textId="1F42848C" w:rsidR="00E166DF" w:rsidRPr="00AC10ED" w:rsidRDefault="001E7AA7" w:rsidP="00E166DF">
      <w:pPr>
        <w:numPr>
          <w:ilvl w:val="2"/>
          <w:numId w:val="38"/>
        </w:numPr>
        <w:spacing w:before="0" w:after="120"/>
        <w:ind w:right="425"/>
        <w:jc w:val="both"/>
        <w:rPr>
          <w:rFonts w:ascii="Segoe UI Light" w:hAnsi="Segoe UI Light"/>
          <w:sz w:val="16"/>
          <w:szCs w:val="16"/>
        </w:rPr>
      </w:pPr>
      <w:r w:rsidRPr="00AC10ED">
        <w:rPr>
          <w:rFonts w:ascii="Segoe UI Light" w:hAnsi="Segoe UI Light" w:cs="Arial"/>
          <w:sz w:val="16"/>
          <w:szCs w:val="16"/>
          <w:lang w:val="en-AU"/>
        </w:rPr>
        <w:t>The Seller shall have access to telephone and telefax at the site.</w:t>
      </w:r>
      <w:r w:rsidR="00E166DF" w:rsidRPr="00AC10ED">
        <w:rPr>
          <w:rFonts w:ascii="Segoe UI Light" w:hAnsi="Segoe UI Light"/>
          <w:sz w:val="16"/>
          <w:szCs w:val="16"/>
        </w:rPr>
        <w:t xml:space="preserve"> </w:t>
      </w:r>
    </w:p>
    <w:p w14:paraId="7F0C3514" w14:textId="77777777" w:rsidR="00E166DF" w:rsidRPr="00AC10ED" w:rsidRDefault="00E166DF" w:rsidP="00E166DF">
      <w:pPr>
        <w:numPr>
          <w:ilvl w:val="0"/>
          <w:numId w:val="39"/>
        </w:numPr>
        <w:tabs>
          <w:tab w:val="left" w:pos="709"/>
        </w:tabs>
        <w:spacing w:before="0" w:after="120"/>
        <w:ind w:right="425"/>
        <w:jc w:val="both"/>
        <w:rPr>
          <w:rFonts w:ascii="Segoe UI Light" w:hAnsi="Segoe UI Light"/>
          <w:sz w:val="16"/>
          <w:szCs w:val="16"/>
        </w:rPr>
      </w:pPr>
      <w:r w:rsidRPr="00AC10ED">
        <w:rPr>
          <w:rFonts w:ascii="Segoe UI Light" w:hAnsi="Segoe UI Light"/>
          <w:sz w:val="16"/>
          <w:szCs w:val="16"/>
        </w:rPr>
        <w:lastRenderedPageBreak/>
        <w:t xml:space="preserve">It expressly agreed that neither party shall be liable to the other in contract or in tort, directly or under any indemnity, for loss profits or for any indirect, special, or consequential damages, arising out of or related to the performance of the erection, installation or start-up of the Equipment or delays thereof, including but not limited to loss or delay of production, loss of product, loss of revenue or goodwill, reservoir loss/damage, environmental pollution damage however same may be caused, and further that notwithstanding any other provision in this agreement to the contrary, the Seller’s aggregate liability under this agreement shall be limited to and shall not exceed the contract price. </w:t>
      </w:r>
    </w:p>
    <w:p w14:paraId="125D4591" w14:textId="77777777" w:rsidR="00E166DF" w:rsidRPr="00AC10ED" w:rsidRDefault="00E166DF" w:rsidP="00E166DF">
      <w:pPr>
        <w:numPr>
          <w:ilvl w:val="0"/>
          <w:numId w:val="39"/>
        </w:numPr>
        <w:tabs>
          <w:tab w:val="left" w:pos="709"/>
        </w:tabs>
        <w:spacing w:before="0" w:after="120"/>
        <w:ind w:right="425"/>
        <w:jc w:val="both"/>
        <w:rPr>
          <w:rFonts w:ascii="Segoe UI Light" w:hAnsi="Segoe UI Light" w:cs="Arial"/>
          <w:i/>
          <w:sz w:val="16"/>
          <w:szCs w:val="16"/>
        </w:rPr>
      </w:pPr>
      <w:r w:rsidRPr="00AC10ED">
        <w:rPr>
          <w:rFonts w:ascii="Segoe UI Light" w:hAnsi="Segoe UI Light"/>
          <w:sz w:val="16"/>
          <w:szCs w:val="16"/>
        </w:rPr>
        <w:t xml:space="preserve">In case of inconsistency between the applicable </w:t>
      </w:r>
      <w:proofErr w:type="spellStart"/>
      <w:r w:rsidRPr="00AC10ED">
        <w:rPr>
          <w:rFonts w:ascii="Segoe UI Light" w:hAnsi="Segoe UI Light"/>
          <w:sz w:val="16"/>
          <w:szCs w:val="16"/>
        </w:rPr>
        <w:t>Orgalime</w:t>
      </w:r>
      <w:proofErr w:type="spellEnd"/>
      <w:r w:rsidRPr="00AC10ED">
        <w:rPr>
          <w:rFonts w:ascii="Segoe UI Light" w:hAnsi="Segoe UI Light"/>
          <w:sz w:val="16"/>
          <w:szCs w:val="16"/>
        </w:rPr>
        <w:t xml:space="preserve"> provisions and these terms SEFTE05, these terms SEFTE05 shall take precedence.</w:t>
      </w:r>
      <w:r w:rsidRPr="00AC10ED">
        <w:rPr>
          <w:rFonts w:ascii="Segoe UI Light" w:hAnsi="Segoe UI Light" w:cs="Arial"/>
          <w:i/>
          <w:sz w:val="16"/>
          <w:szCs w:val="16"/>
        </w:rPr>
        <w:t xml:space="preserve"> </w:t>
      </w:r>
    </w:p>
    <w:p w14:paraId="650DE190" w14:textId="5179970B" w:rsidR="001E7AA7" w:rsidRPr="00AC10ED" w:rsidRDefault="001E7AA7" w:rsidP="00E166DF">
      <w:pPr>
        <w:spacing w:before="0" w:after="120"/>
        <w:ind w:left="720" w:right="425"/>
        <w:jc w:val="both"/>
        <w:rPr>
          <w:rFonts w:ascii="Segoe UI Light" w:hAnsi="Segoe UI Light" w:cs="Arial"/>
          <w:sz w:val="16"/>
          <w:szCs w:val="16"/>
          <w:lang w:val="en-AU"/>
        </w:rPr>
      </w:pPr>
    </w:p>
    <w:sectPr w:rsidR="001E7AA7" w:rsidRPr="00AC10ED" w:rsidSect="004E5F27">
      <w:headerReference w:type="default" r:id="rId22"/>
      <w:footerReference w:type="default" r:id="rId23"/>
      <w:headerReference w:type="first" r:id="rId24"/>
      <w:footerReference w:type="first" r:id="rId25"/>
      <w:type w:val="continuous"/>
      <w:pgSz w:w="11907" w:h="16840" w:code="9"/>
      <w:pgMar w:top="505" w:right="907" w:bottom="851" w:left="851" w:header="0" w:footer="0" w:gutter="0"/>
      <w:pgNumType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F97E7" w14:textId="77777777" w:rsidR="006A0738" w:rsidRDefault="006A0738">
      <w:r>
        <w:separator/>
      </w:r>
    </w:p>
  </w:endnote>
  <w:endnote w:type="continuationSeparator" w:id="0">
    <w:p w14:paraId="20AE616C" w14:textId="77777777" w:rsidR="006A0738" w:rsidRDefault="006A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kzidenz Grotesk BE Light">
    <w:altName w:val="Akzidenz Grotesk BE Light"/>
    <w:panose1 w:val="00000000000000000000"/>
    <w:charset w:val="00"/>
    <w:family w:val="swiss"/>
    <w:notTrueType/>
    <w:pitch w:val="default"/>
    <w:sig w:usb0="00000003" w:usb1="00000000" w:usb2="00000000" w:usb3="00000000" w:csb0="00000001" w:csb1="00000000"/>
  </w:font>
  <w:font w:name="Akzidenz Grotesk BE Bold">
    <w:altName w:val="Akzidenz Grotesk BE 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338" w:type="dxa"/>
      <w:tblLayout w:type="fixed"/>
      <w:tblLook w:val="0000" w:firstRow="0" w:lastRow="0" w:firstColumn="0" w:lastColumn="0" w:noHBand="0" w:noVBand="0"/>
    </w:tblPr>
    <w:tblGrid>
      <w:gridCol w:w="7398"/>
      <w:gridCol w:w="1530"/>
      <w:gridCol w:w="652"/>
      <w:gridCol w:w="1758"/>
    </w:tblGrid>
    <w:tr w:rsidR="00CF5F24" w:rsidRPr="007212C6" w14:paraId="7F00E30C" w14:textId="4D07C5E1" w:rsidTr="004E5F27">
      <w:trPr>
        <w:trHeight w:val="834"/>
      </w:trPr>
      <w:tc>
        <w:tcPr>
          <w:tcW w:w="7398" w:type="dxa"/>
        </w:tcPr>
        <w:p w14:paraId="5254A599" w14:textId="77777777" w:rsidR="00CF5F24" w:rsidRPr="00290513" w:rsidRDefault="00CF5F24" w:rsidP="004E5F27">
          <w:pPr>
            <w:pStyle w:val="Header"/>
            <w:rPr>
              <w:rFonts w:asciiTheme="minorHAnsi" w:hAnsiTheme="minorHAnsi"/>
              <w:color w:val="696B73"/>
              <w:sz w:val="14"/>
              <w:szCs w:val="14"/>
              <w:lang w:val="de-DE"/>
            </w:rPr>
          </w:pPr>
          <w:r w:rsidRPr="00290513">
            <w:rPr>
              <w:rFonts w:asciiTheme="minorHAnsi" w:hAnsiTheme="minorHAnsi"/>
              <w:b/>
              <w:color w:val="696B73"/>
              <w:sz w:val="14"/>
              <w:szCs w:val="14"/>
              <w:lang w:val="de-DE"/>
            </w:rPr>
            <w:t>John Bean Technologies Australia Limited</w:t>
          </w:r>
          <w:r w:rsidRPr="00290513">
            <w:rPr>
              <w:rFonts w:asciiTheme="minorHAnsi" w:hAnsiTheme="minorHAnsi"/>
              <w:color w:val="696B73"/>
              <w:sz w:val="14"/>
              <w:szCs w:val="14"/>
              <w:lang w:val="de-DE"/>
            </w:rPr>
            <w:t xml:space="preserve"> •  </w:t>
          </w:r>
          <w:r w:rsidRPr="00290513">
            <w:rPr>
              <w:rFonts w:asciiTheme="minorHAnsi" w:hAnsiTheme="minorHAnsi"/>
              <w:b/>
              <w:color w:val="696B73"/>
              <w:sz w:val="14"/>
              <w:szCs w:val="14"/>
              <w:lang w:val="de-DE"/>
            </w:rPr>
            <w:t>ABN</w:t>
          </w:r>
          <w:r w:rsidRPr="00290513">
            <w:rPr>
              <w:rFonts w:asciiTheme="minorHAnsi" w:hAnsiTheme="minorHAnsi"/>
              <w:color w:val="696B73"/>
              <w:sz w:val="14"/>
              <w:szCs w:val="14"/>
              <w:lang w:val="de-DE"/>
            </w:rPr>
            <w:t xml:space="preserve"> | 88 127 499 085</w:t>
          </w:r>
        </w:p>
        <w:p w14:paraId="1461D0A0" w14:textId="77777777" w:rsidR="00CF5F24" w:rsidRPr="00290513" w:rsidRDefault="00CF5F24" w:rsidP="004E5F27">
          <w:pPr>
            <w:pStyle w:val="Header"/>
            <w:rPr>
              <w:rFonts w:asciiTheme="minorHAnsi" w:hAnsiTheme="minorHAnsi"/>
              <w:color w:val="696B73"/>
              <w:sz w:val="14"/>
              <w:szCs w:val="14"/>
              <w:lang w:val="de-DE"/>
            </w:rPr>
          </w:pPr>
          <w:r>
            <w:rPr>
              <w:rFonts w:asciiTheme="minorHAnsi" w:hAnsiTheme="minorHAnsi"/>
              <w:b/>
              <w:color w:val="696B73"/>
              <w:sz w:val="14"/>
              <w:szCs w:val="14"/>
              <w:lang w:val="de-DE"/>
            </w:rPr>
            <w:t>Brisbane</w:t>
          </w:r>
          <w:r w:rsidRPr="00290513">
            <w:rPr>
              <w:rFonts w:asciiTheme="minorHAnsi" w:hAnsiTheme="minorHAnsi"/>
              <w:b/>
              <w:color w:val="696B73"/>
              <w:sz w:val="14"/>
              <w:szCs w:val="14"/>
              <w:lang w:val="de-DE"/>
            </w:rPr>
            <w:t>:</w:t>
          </w:r>
          <w:r w:rsidRPr="00290513">
            <w:rPr>
              <w:rFonts w:asciiTheme="minorHAnsi" w:hAnsiTheme="minorHAnsi"/>
              <w:color w:val="696B73"/>
              <w:sz w:val="14"/>
              <w:szCs w:val="14"/>
              <w:lang w:val="de-DE"/>
            </w:rPr>
            <w:t xml:space="preserve"> Unit 1/ 40 Rivergate Place • Murarrie, QLD 4172 • </w:t>
          </w:r>
          <w:r w:rsidRPr="00290513">
            <w:rPr>
              <w:rFonts w:asciiTheme="minorHAnsi" w:hAnsiTheme="minorHAnsi"/>
              <w:b/>
              <w:color w:val="696B73"/>
              <w:sz w:val="14"/>
              <w:szCs w:val="14"/>
              <w:lang w:val="de-DE"/>
            </w:rPr>
            <w:t>P</w:t>
          </w:r>
          <w:r w:rsidRPr="00290513">
            <w:rPr>
              <w:rFonts w:asciiTheme="minorHAnsi" w:hAnsiTheme="minorHAnsi"/>
              <w:color w:val="696B73"/>
              <w:sz w:val="14"/>
              <w:szCs w:val="14"/>
              <w:lang w:val="de-DE"/>
            </w:rPr>
            <w:t xml:space="preserve">  + (0)7 3896 6100  | </w:t>
          </w:r>
          <w:r w:rsidRPr="00290513">
            <w:rPr>
              <w:rFonts w:asciiTheme="minorHAnsi" w:hAnsiTheme="minorHAnsi"/>
              <w:b/>
              <w:color w:val="696B73"/>
              <w:sz w:val="14"/>
              <w:szCs w:val="14"/>
              <w:lang w:val="de-DE"/>
            </w:rPr>
            <w:t xml:space="preserve"> F </w:t>
          </w:r>
          <w:r w:rsidRPr="00290513">
            <w:rPr>
              <w:rFonts w:asciiTheme="minorHAnsi" w:hAnsiTheme="minorHAnsi"/>
              <w:color w:val="696B73"/>
              <w:sz w:val="14"/>
              <w:szCs w:val="14"/>
              <w:lang w:val="de-DE"/>
            </w:rPr>
            <w:t xml:space="preserve"> +(0)7 3393 9299</w:t>
          </w:r>
        </w:p>
        <w:p w14:paraId="078D4F23" w14:textId="77777777" w:rsidR="00CF5F24" w:rsidRDefault="00CF5F24" w:rsidP="004E5F27">
          <w:pPr>
            <w:pStyle w:val="Header"/>
            <w:rPr>
              <w:rFonts w:asciiTheme="minorHAnsi" w:hAnsiTheme="minorHAnsi"/>
              <w:color w:val="696B73"/>
              <w:sz w:val="14"/>
              <w:szCs w:val="14"/>
              <w:lang w:val="de-DE"/>
            </w:rPr>
          </w:pPr>
          <w:r>
            <w:rPr>
              <w:rFonts w:asciiTheme="minorHAnsi" w:hAnsiTheme="minorHAnsi"/>
              <w:b/>
              <w:color w:val="696B73"/>
              <w:sz w:val="14"/>
              <w:szCs w:val="14"/>
              <w:lang w:val="de-DE"/>
            </w:rPr>
            <w:t>Sydney</w:t>
          </w:r>
          <w:r w:rsidRPr="00290513">
            <w:rPr>
              <w:rFonts w:asciiTheme="minorHAnsi" w:hAnsiTheme="minorHAnsi"/>
              <w:b/>
              <w:color w:val="696B73"/>
              <w:sz w:val="14"/>
              <w:szCs w:val="14"/>
              <w:lang w:val="de-DE"/>
            </w:rPr>
            <w:t>:</w:t>
          </w:r>
          <w:r w:rsidRPr="00290513">
            <w:rPr>
              <w:rFonts w:asciiTheme="minorHAnsi" w:hAnsiTheme="minorHAnsi"/>
              <w:color w:val="696B73"/>
              <w:sz w:val="14"/>
              <w:szCs w:val="14"/>
              <w:lang w:val="de-DE"/>
            </w:rPr>
            <w:t xml:space="preserve"> Suite 2.03, Level 2, 126 Church St • Parramatta NSW 2150 • </w:t>
          </w:r>
          <w:r w:rsidRPr="00290513">
            <w:rPr>
              <w:rFonts w:asciiTheme="minorHAnsi" w:hAnsiTheme="minorHAnsi"/>
              <w:b/>
              <w:color w:val="696B73"/>
              <w:sz w:val="14"/>
              <w:szCs w:val="14"/>
              <w:lang w:val="de-DE"/>
            </w:rPr>
            <w:t xml:space="preserve">P </w:t>
          </w:r>
          <w:r w:rsidRPr="00290513">
            <w:rPr>
              <w:rFonts w:asciiTheme="minorHAnsi" w:hAnsiTheme="minorHAnsi"/>
              <w:color w:val="696B73"/>
              <w:sz w:val="14"/>
              <w:szCs w:val="14"/>
              <w:lang w:val="de-DE"/>
            </w:rPr>
            <w:t xml:space="preserve"> + (0)2 8836 3500  |  </w:t>
          </w:r>
          <w:r w:rsidRPr="00290513">
            <w:rPr>
              <w:rFonts w:asciiTheme="minorHAnsi" w:hAnsiTheme="minorHAnsi"/>
              <w:b/>
              <w:color w:val="696B73"/>
              <w:sz w:val="14"/>
              <w:szCs w:val="14"/>
              <w:lang w:val="de-DE"/>
            </w:rPr>
            <w:t>F</w:t>
          </w:r>
          <w:r w:rsidRPr="00290513">
            <w:rPr>
              <w:rFonts w:asciiTheme="minorHAnsi" w:hAnsiTheme="minorHAnsi"/>
              <w:color w:val="696B73"/>
              <w:sz w:val="14"/>
              <w:szCs w:val="14"/>
              <w:lang w:val="de-DE"/>
            </w:rPr>
            <w:t xml:space="preserve">  +(0)2 9635 4926</w:t>
          </w:r>
        </w:p>
        <w:p w14:paraId="5321B05B" w14:textId="77777777" w:rsidR="00CF5F24" w:rsidRPr="00290513" w:rsidRDefault="00CF5F24" w:rsidP="004E5F27">
          <w:pPr>
            <w:pStyle w:val="Footer"/>
            <w:ind w:right="-270"/>
            <w:rPr>
              <w:rFonts w:asciiTheme="minorHAnsi" w:hAnsiTheme="minorHAnsi"/>
              <w:color w:val="696B73"/>
              <w:sz w:val="14"/>
              <w:szCs w:val="14"/>
              <w:lang w:val="de-DE"/>
            </w:rPr>
          </w:pPr>
          <w:r w:rsidRPr="00290513">
            <w:rPr>
              <w:rFonts w:asciiTheme="minorHAnsi" w:hAnsiTheme="minorHAnsi"/>
              <w:color w:val="696B73"/>
              <w:sz w:val="14"/>
              <w:szCs w:val="14"/>
              <w:lang w:val="de-DE"/>
            </w:rPr>
            <w:t xml:space="preserve">PO Box W244, Parramatta Westfield, Parramatta NSW 2150   </w:t>
          </w:r>
        </w:p>
        <w:p w14:paraId="4E776734" w14:textId="77777777" w:rsidR="00CF5F24" w:rsidRPr="00290513" w:rsidRDefault="00CF5F24" w:rsidP="004E5F27">
          <w:pPr>
            <w:pStyle w:val="Footer"/>
            <w:ind w:right="-270"/>
            <w:rPr>
              <w:rFonts w:asciiTheme="minorHAnsi" w:hAnsiTheme="minorHAnsi"/>
              <w:b/>
              <w:color w:val="696B73"/>
              <w:sz w:val="14"/>
              <w:szCs w:val="14"/>
              <w:lang w:val="de-DE"/>
            </w:rPr>
          </w:pPr>
          <w:r w:rsidRPr="00290513">
            <w:rPr>
              <w:rFonts w:asciiTheme="minorHAnsi" w:hAnsiTheme="minorHAnsi"/>
              <w:b/>
              <w:color w:val="696B73"/>
              <w:sz w:val="14"/>
              <w:szCs w:val="14"/>
              <w:lang w:val="de-DE"/>
            </w:rPr>
            <w:t>www.jbtfoodtech.com</w:t>
          </w:r>
        </w:p>
        <w:p w14:paraId="7F00E306" w14:textId="1FF4A26E" w:rsidR="00CF5F24" w:rsidRPr="007212C6" w:rsidRDefault="00CF5F24" w:rsidP="004E5F27">
          <w:pPr>
            <w:pStyle w:val="Header"/>
            <w:tabs>
              <w:tab w:val="clear" w:pos="4252"/>
              <w:tab w:val="clear" w:pos="8504"/>
            </w:tabs>
            <w:rPr>
              <w:rFonts w:asciiTheme="minorHAnsi" w:hAnsiTheme="minorHAnsi"/>
              <w:color w:val="696B73"/>
              <w:sz w:val="14"/>
              <w:szCs w:val="14"/>
              <w:lang w:val="sv-SE"/>
            </w:rPr>
          </w:pPr>
        </w:p>
      </w:tc>
      <w:tc>
        <w:tcPr>
          <w:tcW w:w="1530" w:type="dxa"/>
        </w:tcPr>
        <w:p w14:paraId="7F00E30B" w14:textId="58D662D4" w:rsidR="00CF5F24" w:rsidRPr="007212C6" w:rsidRDefault="002E7058" w:rsidP="004E5F27">
          <w:pPr>
            <w:pStyle w:val="Header"/>
            <w:tabs>
              <w:tab w:val="left" w:pos="601"/>
            </w:tabs>
            <w:ind w:left="-108"/>
            <w:rPr>
              <w:rFonts w:asciiTheme="minorHAnsi" w:hAnsiTheme="minorHAnsi"/>
              <w:color w:val="696B73"/>
              <w:sz w:val="14"/>
              <w:szCs w:val="14"/>
            </w:rPr>
          </w:pPr>
          <w:r w:rsidRPr="00794BEA">
            <w:rPr>
              <w:rFonts w:asciiTheme="minorHAnsi" w:hAnsiTheme="minorHAnsi"/>
              <w:color w:val="696B73"/>
              <w:sz w:val="14"/>
              <w:szCs w:val="14"/>
              <w:lang w:val="en-AU" w:eastAsia="en-AU"/>
            </w:rPr>
            <mc:AlternateContent>
              <mc:Choice Requires="wps">
                <w:drawing>
                  <wp:anchor distT="0" distB="0" distL="114300" distR="114300" simplePos="0" relativeHeight="251659264" behindDoc="0" locked="0" layoutInCell="1" allowOverlap="1" wp14:anchorId="159F6FBA" wp14:editId="79F58ABF">
                    <wp:simplePos x="0" y="0"/>
                    <wp:positionH relativeFrom="column">
                      <wp:posOffset>732790</wp:posOffset>
                    </wp:positionH>
                    <wp:positionV relativeFrom="paragraph">
                      <wp:posOffset>44450</wp:posOffset>
                    </wp:positionV>
                    <wp:extent cx="669290" cy="478155"/>
                    <wp:effectExtent l="0" t="0" r="16510" b="17145"/>
                    <wp:wrapNone/>
                    <wp:docPr id="3" name="Text Box 3"/>
                    <wp:cNvGraphicFramePr/>
                    <a:graphic xmlns:a="http://schemas.openxmlformats.org/drawingml/2006/main">
                      <a:graphicData uri="http://schemas.microsoft.com/office/word/2010/wordprocessingShape">
                        <wps:wsp>
                          <wps:cNvSpPr txBox="1"/>
                          <wps:spPr>
                            <a:xfrm>
                              <a:off x="0" y="0"/>
                              <a:ext cx="669290" cy="478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D2A19D" w14:textId="77777777" w:rsidR="00CF5F24" w:rsidRPr="00AD24E2" w:rsidRDefault="00CF5F24" w:rsidP="00BF2D8C">
                                <w:pPr>
                                  <w:spacing w:before="0" w:after="0"/>
                                  <w:rPr>
                                    <w:rFonts w:asciiTheme="minorHAnsi" w:hAnsiTheme="minorHAnsi"/>
                                    <w:noProof/>
                                    <w:color w:val="696B73"/>
                                    <w:sz w:val="14"/>
                                    <w:szCs w:val="14"/>
                                  </w:rPr>
                                </w:pPr>
                                <w:r w:rsidRPr="00AD24E2">
                                  <w:rPr>
                                    <w:rFonts w:asciiTheme="minorHAnsi" w:hAnsiTheme="minorHAnsi"/>
                                    <w:noProof/>
                                    <w:color w:val="696B73"/>
                                    <w:sz w:val="14"/>
                                    <w:szCs w:val="14"/>
                                  </w:rPr>
                                  <w:t>Initial 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57.7pt;margin-top:3.5pt;width:52.7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" fillcolor="white [3201]" strokeweight=".5pt">
                    <v:textbox>
                      <w:txbxContent>
                        <w:p w14:paraId="64D2A19D" w14:textId="77777777" w:rsidR="00CF5F24" w:rsidRPr="00AD24E2" w:rsidRDefault="00CF5F24" w:rsidP="00BF2D8C">
                          <w:pPr>
                            <w:spacing w:before="0" w:after="0"/>
                            <w:rPr>
                              <w:rFonts w:asciiTheme="minorHAnsi" w:hAnsiTheme="minorHAnsi"/>
                              <w:noProof/>
                              <w:color w:val="696B73"/>
                              <w:sz w:val="14"/>
                              <w:szCs w:val="14"/>
                            </w:rPr>
                          </w:pPr>
                          <w:r w:rsidRPr="00AD24E2">
                            <w:rPr>
                              <w:rFonts w:asciiTheme="minorHAnsi" w:hAnsiTheme="minorHAnsi"/>
                              <w:noProof/>
                              <w:color w:val="696B73"/>
                              <w:sz w:val="14"/>
                              <w:szCs w:val="14"/>
                            </w:rPr>
                            <w:t>Initial Buyer</w:t>
                          </w:r>
                        </w:p>
                      </w:txbxContent>
                    </v:textbox>
                  </v:shape>
                </w:pict>
              </mc:Fallback>
            </mc:AlternateContent>
          </w:r>
        </w:p>
      </w:tc>
      <w:tc>
        <w:tcPr>
          <w:tcW w:w="652" w:type="dxa"/>
        </w:tcPr>
        <w:p w14:paraId="3E3F25F3" w14:textId="43E5901C" w:rsidR="00CF5F24" w:rsidRPr="007212C6" w:rsidRDefault="00CF5F24" w:rsidP="000F69B6">
          <w:pPr>
            <w:ind w:left="-675"/>
          </w:pPr>
        </w:p>
      </w:tc>
      <w:tc>
        <w:tcPr>
          <w:tcW w:w="1758" w:type="dxa"/>
        </w:tcPr>
        <w:p w14:paraId="179FB39F" w14:textId="5A436863" w:rsidR="00CF5F24" w:rsidRPr="007212C6" w:rsidRDefault="00CF5F24" w:rsidP="002769F3">
          <w:pPr>
            <w:ind w:left="-618" w:right="-1072"/>
          </w:pPr>
          <w:r w:rsidRPr="00794BEA">
            <w:rPr>
              <w:rFonts w:asciiTheme="minorHAnsi" w:hAnsiTheme="minorHAnsi"/>
              <w:noProof/>
              <w:color w:val="696B73"/>
              <w:sz w:val="14"/>
              <w:szCs w:val="14"/>
              <w:lang w:val="en-AU" w:eastAsia="en-AU"/>
            </w:rPr>
            <mc:AlternateContent>
              <mc:Choice Requires="wps">
                <w:drawing>
                  <wp:anchor distT="0" distB="0" distL="114300" distR="114300" simplePos="0" relativeHeight="251660288" behindDoc="0" locked="0" layoutInCell="1" allowOverlap="1" wp14:anchorId="67088CB5" wp14:editId="243CFE67">
                    <wp:simplePos x="0" y="0"/>
                    <wp:positionH relativeFrom="column">
                      <wp:posOffset>13970</wp:posOffset>
                    </wp:positionH>
                    <wp:positionV relativeFrom="paragraph">
                      <wp:posOffset>44450</wp:posOffset>
                    </wp:positionV>
                    <wp:extent cx="680483" cy="478155"/>
                    <wp:effectExtent l="0" t="0" r="24765" b="17145"/>
                    <wp:wrapNone/>
                    <wp:docPr id="4" name="Text Box 4"/>
                    <wp:cNvGraphicFramePr/>
                    <a:graphic xmlns:a="http://schemas.openxmlformats.org/drawingml/2006/main">
                      <a:graphicData uri="http://schemas.microsoft.com/office/word/2010/wordprocessingShape">
                        <wps:wsp>
                          <wps:cNvSpPr txBox="1"/>
                          <wps:spPr>
                            <a:xfrm>
                              <a:off x="0" y="0"/>
                              <a:ext cx="680483" cy="478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FB324D" w14:textId="77777777" w:rsidR="00CF5F24" w:rsidRPr="00AD24E2" w:rsidRDefault="00CF5F24" w:rsidP="00BF2D8C">
                                <w:pPr>
                                  <w:rPr>
                                    <w:rFonts w:asciiTheme="minorHAnsi" w:hAnsiTheme="minorHAnsi"/>
                                    <w:noProof/>
                                    <w:color w:val="696B73"/>
                                    <w:sz w:val="14"/>
                                    <w:szCs w:val="14"/>
                                  </w:rPr>
                                </w:pPr>
                                <w:r w:rsidRPr="00AD24E2">
                                  <w:rPr>
                                    <w:rFonts w:asciiTheme="minorHAnsi" w:hAnsiTheme="minorHAnsi"/>
                                    <w:noProof/>
                                    <w:color w:val="696B73"/>
                                    <w:sz w:val="14"/>
                                    <w:szCs w:val="14"/>
                                  </w:rPr>
                                  <w:t>Initial Seller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1pt;margin-top:3.5pt;width:53.6pt;height: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" fillcolor="white [3201]" strokeweight=".5pt">
                    <v:textbox>
                      <w:txbxContent>
                        <w:p w14:paraId="00FB324D" w14:textId="77777777" w:rsidR="00CF5F24" w:rsidRPr="00AD24E2" w:rsidRDefault="00CF5F24" w:rsidP="00BF2D8C">
                          <w:pPr>
                            <w:rPr>
                              <w:rFonts w:asciiTheme="minorHAnsi" w:hAnsiTheme="minorHAnsi"/>
                              <w:noProof/>
                              <w:color w:val="696B73"/>
                              <w:sz w:val="14"/>
                              <w:szCs w:val="14"/>
                            </w:rPr>
                          </w:pPr>
                          <w:r w:rsidRPr="00AD24E2">
                            <w:rPr>
                              <w:rFonts w:asciiTheme="minorHAnsi" w:hAnsiTheme="minorHAnsi"/>
                              <w:noProof/>
                              <w:color w:val="696B73"/>
                              <w:sz w:val="14"/>
                              <w:szCs w:val="14"/>
                            </w:rPr>
                            <w:t>Initial Seller</w:t>
                          </w:r>
                        </w:p>
                      </w:txbxContent>
                    </v:textbox>
                  </v:shape>
                </w:pict>
              </mc:Fallback>
            </mc:AlternateContent>
          </w:r>
        </w:p>
      </w:tc>
    </w:tr>
  </w:tbl>
  <w:p w14:paraId="7F00E30E" w14:textId="77777777" w:rsidR="00CF5F24" w:rsidRPr="00CA1BF4" w:rsidRDefault="00CF5F24">
    <w:pPr>
      <w:pStyle w:val="Footer"/>
      <w:rPr>
        <w:rFonts w:asciiTheme="minorHAnsi" w:hAnsi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661" w:type="dxa"/>
      <w:tblLayout w:type="fixed"/>
      <w:tblLook w:val="0000" w:firstRow="0" w:lastRow="0" w:firstColumn="0" w:lastColumn="0" w:noHBand="0" w:noVBand="0"/>
    </w:tblPr>
    <w:tblGrid>
      <w:gridCol w:w="3023"/>
      <w:gridCol w:w="3638"/>
    </w:tblGrid>
    <w:tr w:rsidR="00CF5F24" w14:paraId="7F00E31E" w14:textId="77777777" w:rsidTr="00980D4C">
      <w:trPr>
        <w:cantSplit/>
        <w:trHeight w:val="945"/>
      </w:trPr>
      <w:tc>
        <w:tcPr>
          <w:tcW w:w="3023" w:type="dxa"/>
        </w:tcPr>
        <w:p w14:paraId="7F00E315" w14:textId="77777777" w:rsidR="00CF5F24" w:rsidRPr="00DB2F25" w:rsidRDefault="00CF5F24" w:rsidP="00C660CB">
          <w:pPr>
            <w:pStyle w:val="Header"/>
            <w:spacing w:before="100"/>
            <w:rPr>
              <w:rFonts w:ascii="Arial" w:hAnsi="Arial"/>
              <w:b/>
              <w:bCs/>
              <w:color w:val="696B73"/>
              <w:sz w:val="14"/>
              <w:szCs w:val="14"/>
              <w:lang w:val="de-DE"/>
            </w:rPr>
          </w:pPr>
          <w:r w:rsidRPr="00DB2F25">
            <w:rPr>
              <w:rFonts w:ascii="Arial" w:hAnsi="Arial"/>
              <w:b/>
              <w:bCs/>
              <w:color w:val="696B73"/>
              <w:sz w:val="14"/>
              <w:szCs w:val="14"/>
              <w:lang w:val="de-DE"/>
            </w:rPr>
            <w:t>John Bean Technologies AB</w:t>
          </w:r>
        </w:p>
        <w:p w14:paraId="7F00E316" w14:textId="77777777" w:rsidR="00CF5F24" w:rsidRPr="00DB2F25" w:rsidRDefault="00CF5F24" w:rsidP="00C660CB">
          <w:pPr>
            <w:pStyle w:val="Header"/>
            <w:rPr>
              <w:rFonts w:ascii="Arial" w:hAnsi="Arial"/>
              <w:color w:val="696B73"/>
              <w:sz w:val="14"/>
              <w:szCs w:val="14"/>
              <w:lang w:val="de-DE"/>
            </w:rPr>
          </w:pPr>
          <w:r w:rsidRPr="00DB2F25">
            <w:rPr>
              <w:rFonts w:ascii="Arial" w:hAnsi="Arial"/>
              <w:color w:val="696B73"/>
              <w:sz w:val="14"/>
              <w:szCs w:val="14"/>
              <w:lang w:val="de-DE"/>
            </w:rPr>
            <w:t>Rusthållsgatan 21</w:t>
          </w:r>
        </w:p>
        <w:p w14:paraId="7F00E317" w14:textId="77777777" w:rsidR="00CF5F24" w:rsidRPr="001F2DAD" w:rsidRDefault="00CF5F24" w:rsidP="00C660CB">
          <w:pPr>
            <w:pStyle w:val="Header"/>
            <w:tabs>
              <w:tab w:val="clear" w:pos="4252"/>
              <w:tab w:val="clear" w:pos="8504"/>
            </w:tabs>
            <w:rPr>
              <w:rFonts w:ascii="Arial" w:hAnsi="Arial"/>
              <w:color w:val="696B73"/>
              <w:sz w:val="14"/>
              <w:szCs w:val="14"/>
              <w:lang w:val="de-DE"/>
            </w:rPr>
          </w:pPr>
          <w:r w:rsidRPr="001F2DAD">
            <w:rPr>
              <w:rFonts w:ascii="Arial" w:hAnsi="Arial"/>
              <w:color w:val="696B73"/>
              <w:sz w:val="14"/>
              <w:szCs w:val="14"/>
              <w:lang w:val="de-DE"/>
            </w:rPr>
            <w:t xml:space="preserve">Box 913 </w:t>
          </w:r>
        </w:p>
        <w:p w14:paraId="7F00E318" w14:textId="77777777" w:rsidR="00CF5F24" w:rsidRPr="00983F2F" w:rsidRDefault="00CF5F24" w:rsidP="00C660CB">
          <w:pPr>
            <w:pStyle w:val="Header"/>
            <w:rPr>
              <w:rFonts w:ascii="Arial" w:hAnsi="Arial"/>
              <w:color w:val="696B73"/>
              <w:sz w:val="14"/>
              <w:szCs w:val="14"/>
              <w:lang w:val="sv-SE"/>
            </w:rPr>
          </w:pPr>
          <w:r w:rsidRPr="00983F2F">
            <w:rPr>
              <w:rFonts w:ascii="Arial" w:hAnsi="Arial"/>
              <w:color w:val="696B73"/>
              <w:sz w:val="14"/>
              <w:szCs w:val="14"/>
              <w:lang w:val="sv-SE"/>
            </w:rPr>
            <w:t>SE-251 09 Helsingborg, Sweden</w:t>
          </w:r>
        </w:p>
      </w:tc>
      <w:tc>
        <w:tcPr>
          <w:tcW w:w="3638" w:type="dxa"/>
        </w:tcPr>
        <w:p w14:paraId="7F00E319" w14:textId="77777777" w:rsidR="00CF5F24" w:rsidRPr="00567300" w:rsidRDefault="00CF5F24">
          <w:pPr>
            <w:pStyle w:val="Header"/>
            <w:tabs>
              <w:tab w:val="left" w:pos="601"/>
            </w:tabs>
            <w:spacing w:before="100"/>
            <w:ind w:left="-108"/>
            <w:rPr>
              <w:rFonts w:ascii="Arial" w:hAnsi="Arial"/>
              <w:color w:val="696B73"/>
              <w:sz w:val="14"/>
              <w:szCs w:val="14"/>
              <w:lang w:val="es-ES"/>
            </w:rPr>
          </w:pPr>
          <w:r w:rsidRPr="00567300">
            <w:rPr>
              <w:rFonts w:ascii="Arial" w:hAnsi="Arial"/>
              <w:color w:val="696B73"/>
              <w:sz w:val="14"/>
              <w:szCs w:val="14"/>
              <w:lang w:val="es-ES"/>
            </w:rPr>
            <w:t>Phone:</w:t>
          </w:r>
          <w:r w:rsidRPr="00567300">
            <w:rPr>
              <w:rFonts w:ascii="Arial" w:hAnsi="Arial"/>
              <w:color w:val="696B73"/>
              <w:sz w:val="14"/>
              <w:szCs w:val="14"/>
              <w:lang w:val="es-ES"/>
            </w:rPr>
            <w:tab/>
            <w:t>+46 42 490 40 00</w:t>
          </w:r>
        </w:p>
        <w:p w14:paraId="7F00E31A" w14:textId="77777777" w:rsidR="00CF5F24" w:rsidRPr="00567300" w:rsidRDefault="00CF5F24">
          <w:pPr>
            <w:pStyle w:val="Header"/>
            <w:tabs>
              <w:tab w:val="left" w:pos="601"/>
            </w:tabs>
            <w:ind w:left="-108"/>
            <w:rPr>
              <w:rFonts w:ascii="Arial" w:hAnsi="Arial"/>
              <w:color w:val="696B73"/>
              <w:sz w:val="14"/>
              <w:szCs w:val="14"/>
              <w:lang w:val="es-ES"/>
            </w:rPr>
          </w:pPr>
          <w:r w:rsidRPr="00567300">
            <w:rPr>
              <w:rFonts w:ascii="Arial" w:hAnsi="Arial"/>
              <w:color w:val="696B73"/>
              <w:sz w:val="14"/>
              <w:szCs w:val="14"/>
              <w:lang w:val="es-ES"/>
            </w:rPr>
            <w:t>Fax:</w:t>
          </w:r>
          <w:r w:rsidRPr="00567300">
            <w:rPr>
              <w:rFonts w:ascii="Arial" w:hAnsi="Arial"/>
              <w:color w:val="696B73"/>
              <w:sz w:val="14"/>
              <w:szCs w:val="14"/>
              <w:lang w:val="es-ES"/>
            </w:rPr>
            <w:tab/>
            <w:t>+46 42 490 40 40</w:t>
          </w:r>
        </w:p>
        <w:p w14:paraId="7F00E31B" w14:textId="77777777" w:rsidR="00CF5F24" w:rsidRPr="00567300" w:rsidRDefault="00CF5F24">
          <w:pPr>
            <w:pStyle w:val="Header"/>
            <w:tabs>
              <w:tab w:val="left" w:pos="601"/>
              <w:tab w:val="left" w:pos="3294"/>
            </w:tabs>
            <w:ind w:left="-108"/>
            <w:rPr>
              <w:rFonts w:ascii="Arial" w:hAnsi="Arial"/>
              <w:color w:val="696B73"/>
              <w:spacing w:val="5"/>
              <w:sz w:val="14"/>
              <w:szCs w:val="14"/>
              <w:lang w:val="es-ES"/>
            </w:rPr>
          </w:pPr>
          <w:r w:rsidRPr="00567300">
            <w:rPr>
              <w:rFonts w:ascii="Arial" w:hAnsi="Arial"/>
              <w:color w:val="696B73"/>
              <w:spacing w:val="5"/>
              <w:sz w:val="14"/>
              <w:szCs w:val="14"/>
              <w:lang w:val="es-ES"/>
            </w:rPr>
            <w:t>Org. No.</w:t>
          </w:r>
          <w:r w:rsidRPr="00567300">
            <w:rPr>
              <w:rFonts w:ascii="Arial" w:hAnsi="Arial"/>
              <w:color w:val="696B73"/>
              <w:spacing w:val="5"/>
              <w:sz w:val="14"/>
              <w:szCs w:val="14"/>
              <w:lang w:val="es-ES"/>
            </w:rPr>
            <w:tab/>
            <w:t>556084-8284</w:t>
          </w:r>
        </w:p>
        <w:p w14:paraId="7F00E31C" w14:textId="77777777" w:rsidR="00CF5F24" w:rsidRPr="00567300" w:rsidRDefault="00CF5F24">
          <w:pPr>
            <w:pStyle w:val="Header"/>
            <w:tabs>
              <w:tab w:val="left" w:pos="601"/>
            </w:tabs>
            <w:ind w:left="-108"/>
            <w:rPr>
              <w:rFonts w:ascii="Arial" w:hAnsi="Arial"/>
              <w:color w:val="696B73"/>
              <w:spacing w:val="5"/>
              <w:sz w:val="14"/>
              <w:szCs w:val="14"/>
              <w:lang w:val="es-ES"/>
            </w:rPr>
          </w:pPr>
          <w:r w:rsidRPr="00567300">
            <w:rPr>
              <w:rFonts w:ascii="Arial" w:hAnsi="Arial"/>
              <w:color w:val="696B73"/>
              <w:spacing w:val="5"/>
              <w:sz w:val="14"/>
              <w:szCs w:val="14"/>
              <w:lang w:val="es-ES"/>
            </w:rPr>
            <w:t>VAT. No</w:t>
          </w:r>
          <w:r w:rsidRPr="00567300">
            <w:rPr>
              <w:color w:val="696B73"/>
              <w:spacing w:val="5"/>
              <w:sz w:val="14"/>
              <w:szCs w:val="14"/>
              <w:lang w:val="es-ES"/>
            </w:rPr>
            <w:tab/>
          </w:r>
          <w:r w:rsidRPr="00567300">
            <w:rPr>
              <w:rFonts w:ascii="Arial" w:hAnsi="Arial"/>
              <w:color w:val="696B73"/>
              <w:spacing w:val="5"/>
              <w:sz w:val="14"/>
              <w:szCs w:val="14"/>
              <w:lang w:val="es-ES"/>
            </w:rPr>
            <w:t>SE556084828401</w:t>
          </w:r>
        </w:p>
        <w:p w14:paraId="7F00E31D" w14:textId="77777777" w:rsidR="00CF5F24" w:rsidRPr="00983F2F" w:rsidRDefault="00CF5F24">
          <w:pPr>
            <w:pStyle w:val="Header"/>
            <w:tabs>
              <w:tab w:val="left" w:pos="601"/>
            </w:tabs>
            <w:ind w:left="-108"/>
            <w:rPr>
              <w:rFonts w:ascii="Arial" w:hAnsi="Arial"/>
              <w:color w:val="696B73"/>
              <w:sz w:val="14"/>
              <w:szCs w:val="14"/>
            </w:rPr>
          </w:pPr>
          <w:r>
            <w:rPr>
              <w:rFonts w:ascii="Arial" w:hAnsi="Arial"/>
              <w:color w:val="696B73"/>
              <w:sz w:val="14"/>
              <w:szCs w:val="14"/>
            </w:rPr>
            <w:t>www.jbtfoodtech.com</w:t>
          </w:r>
        </w:p>
      </w:tc>
    </w:tr>
  </w:tbl>
  <w:p w14:paraId="7F00E31F" w14:textId="77777777" w:rsidR="00CF5F24" w:rsidRDefault="00CF5F24">
    <w:pPr>
      <w:pStyle w:val="Footer"/>
      <w:tabs>
        <w:tab w:val="clear" w:pos="4252"/>
        <w:tab w:val="left" w:pos="3969"/>
      </w:tabs>
      <w:rPr>
        <w:lang w:val="sv-SE"/>
      </w:rPr>
    </w:pPr>
    <w:r>
      <w:fldChar w:fldCharType="begin"/>
    </w:r>
    <w:r>
      <w:rPr>
        <w:lang w:val="sv-SE"/>
      </w:rPr>
      <w:instrText xml:space="preserve">\SUBJECT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0B2AA" w14:textId="77777777" w:rsidR="006A0738" w:rsidRDefault="006A0738">
      <w:r>
        <w:separator/>
      </w:r>
    </w:p>
  </w:footnote>
  <w:footnote w:type="continuationSeparator" w:id="0">
    <w:p w14:paraId="24ADFB15" w14:textId="77777777" w:rsidR="006A0738" w:rsidRDefault="006A0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142" w:type="dxa"/>
      <w:tblCellMar>
        <w:left w:w="0" w:type="dxa"/>
        <w:right w:w="0" w:type="dxa"/>
      </w:tblCellMar>
      <w:tblLook w:val="01E0" w:firstRow="1" w:lastRow="1" w:firstColumn="1" w:lastColumn="1" w:noHBand="0" w:noVBand="0"/>
    </w:tblPr>
    <w:tblGrid>
      <w:gridCol w:w="8647"/>
      <w:gridCol w:w="1843"/>
    </w:tblGrid>
    <w:tr w:rsidR="00CF5F24" w:rsidRPr="00D31AE7" w14:paraId="7F00E2FD" w14:textId="77777777" w:rsidTr="006F2026">
      <w:trPr>
        <w:trHeight w:val="698"/>
      </w:trPr>
      <w:tc>
        <w:tcPr>
          <w:tcW w:w="8647" w:type="dxa"/>
          <w:vMerge w:val="restart"/>
        </w:tcPr>
        <w:p w14:paraId="7F00E2FA" w14:textId="6D6F095B" w:rsidR="00CF5F24" w:rsidRPr="00582893" w:rsidRDefault="00CF5F24" w:rsidP="00275EBF">
          <w:pPr>
            <w:rPr>
              <w:sz w:val="20"/>
            </w:rPr>
          </w:pPr>
          <w:r>
            <w:rPr>
              <w:noProof/>
              <w:lang w:val="en-AU" w:eastAsia="en-AU"/>
            </w:rPr>
            <w:drawing>
              <wp:anchor distT="0" distB="0" distL="114300" distR="114300" simplePos="0" relativeHeight="251661312" behindDoc="0" locked="0" layoutInCell="1" allowOverlap="1" wp14:anchorId="685081AD" wp14:editId="44A0B796">
                <wp:simplePos x="0" y="0"/>
                <wp:positionH relativeFrom="margin">
                  <wp:posOffset>1896745</wp:posOffset>
                </wp:positionH>
                <wp:positionV relativeFrom="margin">
                  <wp:posOffset>0</wp:posOffset>
                </wp:positionV>
                <wp:extent cx="2140585" cy="1300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40585" cy="130048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7F00E2FB" w14:textId="77777777" w:rsidR="00CF5F24" w:rsidRPr="00582893" w:rsidRDefault="00CF5F24" w:rsidP="00275EBF">
          <w:pPr>
            <w:ind w:firstLine="2268"/>
            <w:jc w:val="center"/>
            <w:rPr>
              <w:sz w:val="20"/>
            </w:rPr>
          </w:pPr>
        </w:p>
        <w:p w14:paraId="7F00E2FC" w14:textId="77777777" w:rsidR="00CF5F24" w:rsidRPr="007212C6" w:rsidRDefault="00CF5F24" w:rsidP="00E81DB5">
          <w:pPr>
            <w:ind w:left="49"/>
            <w:jc w:val="center"/>
            <w:rPr>
              <w:rFonts w:asciiTheme="minorHAnsi" w:hAnsiTheme="minorHAnsi"/>
              <w:sz w:val="20"/>
            </w:rPr>
          </w:pPr>
          <w:r>
            <w:rPr>
              <w:rFonts w:asciiTheme="minorHAnsi" w:hAnsiTheme="minorHAnsi"/>
              <w:sz w:val="20"/>
            </w:rPr>
            <w:t xml:space="preserve">Page </w:t>
          </w:r>
          <w:r w:rsidRPr="00FA61D1">
            <w:rPr>
              <w:rFonts w:asciiTheme="minorHAnsi" w:hAnsiTheme="minorHAnsi"/>
              <w:sz w:val="20"/>
            </w:rPr>
            <w:fldChar w:fldCharType="begin"/>
          </w:r>
          <w:r w:rsidRPr="00FA61D1">
            <w:rPr>
              <w:rFonts w:asciiTheme="minorHAnsi" w:hAnsiTheme="minorHAnsi"/>
              <w:sz w:val="20"/>
            </w:rPr>
            <w:instrText xml:space="preserve"> PAGE   \* MERGEFORMAT </w:instrText>
          </w:r>
          <w:r w:rsidRPr="00FA61D1">
            <w:rPr>
              <w:rFonts w:asciiTheme="minorHAnsi" w:hAnsiTheme="minorHAnsi"/>
              <w:sz w:val="20"/>
            </w:rPr>
            <w:fldChar w:fldCharType="separate"/>
          </w:r>
          <w:r w:rsidR="00E5232F">
            <w:rPr>
              <w:rFonts w:asciiTheme="minorHAnsi" w:hAnsiTheme="minorHAnsi"/>
              <w:noProof/>
              <w:sz w:val="20"/>
            </w:rPr>
            <w:t>1</w:t>
          </w:r>
          <w:r w:rsidRPr="00FA61D1">
            <w:rPr>
              <w:rFonts w:asciiTheme="minorHAnsi" w:hAnsiTheme="minorHAnsi"/>
              <w:noProof/>
              <w:sz w:val="20"/>
            </w:rPr>
            <w:fldChar w:fldCharType="end"/>
          </w:r>
          <w:r>
            <w:rPr>
              <w:rFonts w:asciiTheme="minorHAnsi" w:hAnsiTheme="minorHAnsi"/>
              <w:noProof/>
              <w:sz w:val="20"/>
            </w:rPr>
            <w:t>/</w:t>
          </w:r>
          <w:r>
            <w:rPr>
              <w:rFonts w:asciiTheme="minorHAnsi" w:hAnsiTheme="minorHAnsi"/>
              <w:noProof/>
              <w:sz w:val="20"/>
            </w:rPr>
            <w:fldChar w:fldCharType="begin"/>
          </w:r>
          <w:r>
            <w:rPr>
              <w:rFonts w:asciiTheme="minorHAnsi" w:hAnsiTheme="minorHAnsi"/>
              <w:noProof/>
              <w:sz w:val="20"/>
            </w:rPr>
            <w:instrText xml:space="preserve"> NUMPAGES   \* MERGEFORMAT </w:instrText>
          </w:r>
          <w:r>
            <w:rPr>
              <w:rFonts w:asciiTheme="minorHAnsi" w:hAnsiTheme="minorHAnsi"/>
              <w:noProof/>
              <w:sz w:val="20"/>
            </w:rPr>
            <w:fldChar w:fldCharType="separate"/>
          </w:r>
          <w:r w:rsidR="00E5232F">
            <w:rPr>
              <w:rFonts w:asciiTheme="minorHAnsi" w:hAnsiTheme="minorHAnsi"/>
              <w:noProof/>
              <w:sz w:val="20"/>
            </w:rPr>
            <w:t>16</w:t>
          </w:r>
          <w:r>
            <w:rPr>
              <w:rFonts w:asciiTheme="minorHAnsi" w:hAnsiTheme="minorHAnsi"/>
              <w:noProof/>
              <w:sz w:val="20"/>
            </w:rPr>
            <w:fldChar w:fldCharType="end"/>
          </w:r>
        </w:p>
      </w:tc>
    </w:tr>
    <w:tr w:rsidR="00CF5F24" w:rsidRPr="00D31AE7" w14:paraId="7F00E300" w14:textId="77777777" w:rsidTr="006F2026">
      <w:trPr>
        <w:trHeight w:val="697"/>
      </w:trPr>
      <w:tc>
        <w:tcPr>
          <w:tcW w:w="8647" w:type="dxa"/>
          <w:vMerge/>
        </w:tcPr>
        <w:p w14:paraId="7F00E2FE" w14:textId="77777777" w:rsidR="00CF5F24" w:rsidRDefault="00CF5F24" w:rsidP="00275EBF">
          <w:pPr>
            <w:ind w:left="34"/>
            <w:rPr>
              <w:noProof/>
              <w:lang w:eastAsia="en-GB"/>
            </w:rPr>
          </w:pPr>
        </w:p>
      </w:tc>
      <w:tc>
        <w:tcPr>
          <w:tcW w:w="1843" w:type="dxa"/>
          <w:vAlign w:val="center"/>
        </w:tcPr>
        <w:p w14:paraId="58B42A56" w14:textId="77777777" w:rsidR="00CF5F24" w:rsidRDefault="00CF5F24" w:rsidP="00CF5F24">
          <w:pPr>
            <w:jc w:val="center"/>
            <w:rPr>
              <w:b/>
              <w:sz w:val="20"/>
            </w:rPr>
          </w:pPr>
          <w:r>
            <w:rPr>
              <w:b/>
              <w:sz w:val="20"/>
            </w:rPr>
            <w:t>Document ID</w:t>
          </w:r>
          <w:r>
            <w:rPr>
              <w:b/>
              <w:sz w:val="20"/>
            </w:rPr>
            <w:br/>
          </w:r>
          <w:r w:rsidRPr="00AC10ED">
            <w:rPr>
              <w:b/>
              <w:sz w:val="20"/>
              <w:highlight w:val="yellow"/>
            </w:rPr>
            <w:t>Project ID</w:t>
          </w:r>
        </w:p>
        <w:p w14:paraId="7F00E2FF" w14:textId="488085AA" w:rsidR="00CF5F24" w:rsidRPr="006F2026" w:rsidRDefault="00CF5F24" w:rsidP="00CF5F24">
          <w:pPr>
            <w:jc w:val="center"/>
            <w:rPr>
              <w:b/>
              <w:sz w:val="20"/>
            </w:rPr>
          </w:pPr>
          <w:r w:rsidRPr="00CF5F24">
            <w:rPr>
              <w:b/>
              <w:sz w:val="20"/>
              <w:highlight w:val="yellow"/>
            </w:rPr>
            <w:t>(</w:t>
          </w:r>
          <w:proofErr w:type="spellStart"/>
          <w:r w:rsidRPr="00CF5F24">
            <w:rPr>
              <w:b/>
              <w:sz w:val="20"/>
              <w:highlight w:val="yellow"/>
            </w:rPr>
            <w:t>Salesforce</w:t>
          </w:r>
          <w:proofErr w:type="spellEnd"/>
          <w:r w:rsidRPr="00CF5F24">
            <w:rPr>
              <w:b/>
              <w:sz w:val="20"/>
              <w:highlight w:val="yellow"/>
            </w:rPr>
            <w:t xml:space="preserve"> </w:t>
          </w:r>
          <w:proofErr w:type="spellStart"/>
          <w:r w:rsidRPr="00CF5F24">
            <w:rPr>
              <w:b/>
              <w:sz w:val="20"/>
              <w:highlight w:val="yellow"/>
            </w:rPr>
            <w:t>Opp</w:t>
          </w:r>
          <w:proofErr w:type="spellEnd"/>
          <w:r w:rsidRPr="00CF5F24">
            <w:rPr>
              <w:b/>
              <w:sz w:val="20"/>
              <w:highlight w:val="yellow"/>
            </w:rPr>
            <w:t xml:space="preserve"> ID)</w:t>
          </w:r>
        </w:p>
      </w:tc>
    </w:tr>
  </w:tbl>
  <w:p w14:paraId="7F00E302" w14:textId="2C9DE65E" w:rsidR="00CF5F24" w:rsidRPr="00711BC0" w:rsidRDefault="00CF5F24" w:rsidP="00CF5F24">
    <w:pPr>
      <w:tabs>
        <w:tab w:val="left" w:pos="5024"/>
      </w:tabs>
      <w:ind w:left="-1701"/>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644" w:type="dxa"/>
      <w:tblLook w:val="01E0" w:firstRow="1" w:lastRow="1" w:firstColumn="1" w:lastColumn="1" w:noHBand="0" w:noVBand="0"/>
    </w:tblPr>
    <w:tblGrid>
      <w:gridCol w:w="6180"/>
      <w:gridCol w:w="3794"/>
    </w:tblGrid>
    <w:tr w:rsidR="00CF5F24" w:rsidRPr="00D31AE7" w14:paraId="7F00E313" w14:textId="77777777" w:rsidTr="00D31AE7">
      <w:tc>
        <w:tcPr>
          <w:tcW w:w="6180" w:type="dxa"/>
        </w:tcPr>
        <w:p w14:paraId="7F00E30F" w14:textId="77777777" w:rsidR="00CF5F24" w:rsidRDefault="00CF5F24" w:rsidP="00492FBA">
          <w:pPr>
            <w:tabs>
              <w:tab w:val="left" w:pos="4170"/>
            </w:tabs>
            <w:ind w:left="1644"/>
          </w:pPr>
          <w:r>
            <w:rPr>
              <w:noProof/>
              <w:lang w:val="en-AU" w:eastAsia="en-AU"/>
            </w:rPr>
            <w:drawing>
              <wp:inline distT="0" distB="0" distL="0" distR="0" wp14:anchorId="7F00E322" wp14:editId="7F00E323">
                <wp:extent cx="2057400" cy="72390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2057400" cy="723900"/>
                        </a:xfrm>
                        <a:prstGeom prst="rect">
                          <a:avLst/>
                        </a:prstGeom>
                        <a:noFill/>
                        <a:ln w="9525">
                          <a:noFill/>
                          <a:miter lim="800000"/>
                          <a:headEnd/>
                          <a:tailEnd/>
                        </a:ln>
                      </pic:spPr>
                    </pic:pic>
                  </a:graphicData>
                </a:graphic>
              </wp:inline>
            </w:drawing>
          </w:r>
          <w:r>
            <w:tab/>
          </w:r>
        </w:p>
        <w:p w14:paraId="7F00E310" w14:textId="77777777" w:rsidR="00CF5F24" w:rsidRDefault="00CF5F24" w:rsidP="00D31AE7">
          <w:pPr>
            <w:tabs>
              <w:tab w:val="left" w:pos="4170"/>
            </w:tabs>
          </w:pPr>
        </w:p>
        <w:p w14:paraId="7F00E311" w14:textId="77777777" w:rsidR="00CF5F24" w:rsidRPr="00526489" w:rsidRDefault="00CF5F24" w:rsidP="00492FBA">
          <w:pPr>
            <w:tabs>
              <w:tab w:val="left" w:pos="4170"/>
            </w:tabs>
            <w:ind w:left="1644"/>
            <w:rPr>
              <w:szCs w:val="24"/>
            </w:rPr>
          </w:pPr>
          <w:r w:rsidRPr="00526489">
            <w:rPr>
              <w:rFonts w:ascii="Arial" w:hAnsi="Arial" w:cs="Arial"/>
              <w:noProof/>
              <w:color w:val="666666"/>
              <w:szCs w:val="24"/>
            </w:rPr>
            <w:t>Frigoscandia | Stein | DSI |</w:t>
          </w:r>
          <w:r>
            <w:rPr>
              <w:rFonts w:ascii="Arial" w:hAnsi="Arial" w:cs="Arial"/>
              <w:noProof/>
              <w:color w:val="666666"/>
              <w:szCs w:val="24"/>
            </w:rPr>
            <w:t xml:space="preserve"> </w:t>
          </w:r>
          <w:r w:rsidRPr="00526489">
            <w:rPr>
              <w:rFonts w:ascii="Arial" w:hAnsi="Arial" w:cs="Arial"/>
              <w:noProof/>
              <w:color w:val="666666"/>
              <w:szCs w:val="24"/>
            </w:rPr>
            <w:t>Double D</w:t>
          </w:r>
        </w:p>
      </w:tc>
      <w:tc>
        <w:tcPr>
          <w:tcW w:w="3794" w:type="dxa"/>
        </w:tcPr>
        <w:p w14:paraId="7F00E312" w14:textId="77777777" w:rsidR="00CF5F24" w:rsidRPr="00D31AE7" w:rsidRDefault="00CF5F24" w:rsidP="00492FBA">
          <w:pPr>
            <w:ind w:firstLine="2268"/>
            <w:rPr>
              <w:sz w:val="20"/>
            </w:rPr>
          </w:pPr>
          <w:r>
            <w:rPr>
              <w:sz w:val="20"/>
            </w:rPr>
            <w:fldChar w:fldCharType="begin"/>
          </w:r>
          <w:r>
            <w:rPr>
              <w:sz w:val="20"/>
            </w:rPr>
            <w:instrText xml:space="preserve"> DATE \@ "yyyy-MM-dd" </w:instrText>
          </w:r>
          <w:r>
            <w:rPr>
              <w:sz w:val="20"/>
            </w:rPr>
            <w:fldChar w:fldCharType="separate"/>
          </w:r>
          <w:r w:rsidR="00E23BD1">
            <w:rPr>
              <w:noProof/>
              <w:sz w:val="20"/>
            </w:rPr>
            <w:t>2018-01-12</w:t>
          </w:r>
          <w:r>
            <w:rPr>
              <w:sz w:val="20"/>
            </w:rPr>
            <w:fldChar w:fldCharType="end"/>
          </w:r>
          <w:r w:rsidRPr="00526489">
            <w:rPr>
              <w:rFonts w:ascii="Arial" w:hAnsi="Arial" w:cs="Arial"/>
              <w:noProof/>
              <w:color w:val="666666"/>
              <w:szCs w:val="24"/>
            </w:rPr>
            <w:t xml:space="preserve"> Frigoscandia | Stein | DSI |</w:t>
          </w:r>
          <w:r>
            <w:rPr>
              <w:rFonts w:ascii="Arial" w:hAnsi="Arial" w:cs="Arial"/>
              <w:noProof/>
              <w:color w:val="666666"/>
              <w:szCs w:val="24"/>
            </w:rPr>
            <w:t xml:space="preserve"> </w:t>
          </w:r>
          <w:r w:rsidRPr="00526489">
            <w:rPr>
              <w:rFonts w:ascii="Arial" w:hAnsi="Arial" w:cs="Arial"/>
              <w:noProof/>
              <w:color w:val="666666"/>
              <w:szCs w:val="24"/>
            </w:rPr>
            <w:t>Double D</w:t>
          </w:r>
        </w:p>
      </w:tc>
    </w:tr>
  </w:tbl>
  <w:p w14:paraId="7F00E314" w14:textId="77777777" w:rsidR="00CF5F24" w:rsidRPr="00711BC0" w:rsidRDefault="00CF5F24" w:rsidP="00711BC0">
    <w:pPr>
      <w:tabs>
        <w:tab w:val="right" w:pos="4647"/>
      </w:tabs>
      <w:ind w:left="-1701"/>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C79"/>
    <w:multiLevelType w:val="hybridMultilevel"/>
    <w:tmpl w:val="3E965818"/>
    <w:lvl w:ilvl="0" w:tplc="BD96CCC6">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52313"/>
    <w:multiLevelType w:val="hybridMultilevel"/>
    <w:tmpl w:val="7BFA97B4"/>
    <w:lvl w:ilvl="0" w:tplc="08090001">
      <w:start w:val="1"/>
      <w:numFmt w:val="bullet"/>
      <w:lvlText w:val=""/>
      <w:lvlJc w:val="left"/>
      <w:pPr>
        <w:ind w:left="360" w:hanging="360"/>
      </w:pPr>
      <w:rPr>
        <w:rFonts w:ascii="Symbol" w:hAnsi="Symbol" w:hint="default"/>
      </w:rPr>
    </w:lvl>
    <w:lvl w:ilvl="1" w:tplc="71E6DEBE">
      <w:numFmt w:val="bullet"/>
      <w:lvlText w:val="-"/>
      <w:lvlJc w:val="left"/>
      <w:pPr>
        <w:ind w:left="1080" w:hanging="360"/>
      </w:pPr>
      <w:rPr>
        <w:rFonts w:ascii="Calibri" w:eastAsia="Times New Roman" w:hAnsi="Calibri" w:cs="Aria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FEA37A1"/>
    <w:multiLevelType w:val="hybridMultilevel"/>
    <w:tmpl w:val="D0FE2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040EEA"/>
    <w:multiLevelType w:val="hybridMultilevel"/>
    <w:tmpl w:val="9CAAB4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555B84"/>
    <w:multiLevelType w:val="hybridMultilevel"/>
    <w:tmpl w:val="2234A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DAE5A3C"/>
    <w:multiLevelType w:val="hybridMultilevel"/>
    <w:tmpl w:val="0C22E8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F4E1C29"/>
    <w:multiLevelType w:val="hybridMultilevel"/>
    <w:tmpl w:val="25E644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6262DBF"/>
    <w:multiLevelType w:val="hybridMultilevel"/>
    <w:tmpl w:val="BAB64E62"/>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B26385"/>
    <w:multiLevelType w:val="multilevel"/>
    <w:tmpl w:val="82A43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29F0252E"/>
    <w:multiLevelType w:val="hybridMultilevel"/>
    <w:tmpl w:val="2AB6DE60"/>
    <w:lvl w:ilvl="0" w:tplc="0409000F">
      <w:start w:val="1"/>
      <w:numFmt w:val="decimal"/>
      <w:lvlText w:val="%1."/>
      <w:lvlJc w:val="left"/>
      <w:pPr>
        <w:tabs>
          <w:tab w:val="num" w:pos="1287"/>
        </w:tabs>
        <w:ind w:left="1287" w:hanging="360"/>
      </w:p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2A83192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0AF57EF"/>
    <w:multiLevelType w:val="multilevel"/>
    <w:tmpl w:val="ABC63BA0"/>
    <w:lvl w:ilvl="0">
      <w:start w:val="1"/>
      <w:numFmt w:val="decimal"/>
      <w:lvlText w:val="%1)"/>
      <w:lvlJc w:val="left"/>
      <w:pPr>
        <w:tabs>
          <w:tab w:val="num" w:pos="360"/>
        </w:tabs>
        <w:ind w:left="360" w:hanging="360"/>
      </w:pPr>
      <w:rPr>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23A2560"/>
    <w:multiLevelType w:val="hybridMultilevel"/>
    <w:tmpl w:val="281E72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33E0C71"/>
    <w:multiLevelType w:val="hybridMultilevel"/>
    <w:tmpl w:val="0ADE3AF0"/>
    <w:lvl w:ilvl="0" w:tplc="6BE6D39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0E4C3A"/>
    <w:multiLevelType w:val="hybridMultilevel"/>
    <w:tmpl w:val="B4188A66"/>
    <w:lvl w:ilvl="0" w:tplc="B92691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8F255B8"/>
    <w:multiLevelType w:val="hybridMultilevel"/>
    <w:tmpl w:val="29AAA214"/>
    <w:lvl w:ilvl="0" w:tplc="C83C5F52">
      <w:start w:val="10"/>
      <w:numFmt w:val="bullet"/>
      <w:lvlText w:val="-"/>
      <w:lvlJc w:val="left"/>
      <w:pPr>
        <w:ind w:left="720" w:hanging="360"/>
      </w:pPr>
      <w:rPr>
        <w:rFonts w:ascii="Calibri" w:eastAsia="Times New Roman"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91A637C"/>
    <w:multiLevelType w:val="hybridMultilevel"/>
    <w:tmpl w:val="C3A29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7B5856"/>
    <w:multiLevelType w:val="hybridMultilevel"/>
    <w:tmpl w:val="EB2483FC"/>
    <w:lvl w:ilvl="0" w:tplc="A288B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83386C"/>
    <w:multiLevelType w:val="hybridMultilevel"/>
    <w:tmpl w:val="8F2619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47143E"/>
    <w:multiLevelType w:val="hybridMultilevel"/>
    <w:tmpl w:val="E3721580"/>
    <w:lvl w:ilvl="0" w:tplc="8E82A67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BF7706"/>
    <w:multiLevelType w:val="hybridMultilevel"/>
    <w:tmpl w:val="D848F6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103592A"/>
    <w:multiLevelType w:val="hybridMultilevel"/>
    <w:tmpl w:val="0986C192"/>
    <w:lvl w:ilvl="0" w:tplc="6B620AD0">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9D42CB"/>
    <w:multiLevelType w:val="hybridMultilevel"/>
    <w:tmpl w:val="3D80E6E4"/>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49534475"/>
    <w:multiLevelType w:val="hybridMultilevel"/>
    <w:tmpl w:val="D924FA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E03520"/>
    <w:multiLevelType w:val="hybridMultilevel"/>
    <w:tmpl w:val="E4E84272"/>
    <w:lvl w:ilvl="0" w:tplc="4984C52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134E3E"/>
    <w:multiLevelType w:val="hybridMultilevel"/>
    <w:tmpl w:val="E8DE355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6">
    <w:nsid w:val="4F2E5F25"/>
    <w:multiLevelType w:val="hybridMultilevel"/>
    <w:tmpl w:val="F5D0DF08"/>
    <w:lvl w:ilvl="0" w:tplc="F5320C5E">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FD3741"/>
    <w:multiLevelType w:val="multilevel"/>
    <w:tmpl w:val="D41A8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2831F90"/>
    <w:multiLevelType w:val="hybridMultilevel"/>
    <w:tmpl w:val="1264C4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8295428"/>
    <w:multiLevelType w:val="hybridMultilevel"/>
    <w:tmpl w:val="B9185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67525A"/>
    <w:multiLevelType w:val="hybridMultilevel"/>
    <w:tmpl w:val="1EBC8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3F8658E"/>
    <w:multiLevelType w:val="hybridMultilevel"/>
    <w:tmpl w:val="DBBEB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7FF6644"/>
    <w:multiLevelType w:val="hybridMultilevel"/>
    <w:tmpl w:val="2D521C48"/>
    <w:lvl w:ilvl="0" w:tplc="B59481D6">
      <w:start w:val="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BA4049"/>
    <w:multiLevelType w:val="hybridMultilevel"/>
    <w:tmpl w:val="D94A75B4"/>
    <w:lvl w:ilvl="0" w:tplc="3B5809A2">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6B2365D7"/>
    <w:multiLevelType w:val="hybridMultilevel"/>
    <w:tmpl w:val="41EC5ED6"/>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B270261"/>
    <w:multiLevelType w:val="hybridMultilevel"/>
    <w:tmpl w:val="96F491E2"/>
    <w:lvl w:ilvl="0" w:tplc="5DD4EF2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B92B6E"/>
    <w:multiLevelType w:val="hybridMultilevel"/>
    <w:tmpl w:val="1FBA7C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nsid w:val="6EC424C5"/>
    <w:multiLevelType w:val="hybridMultilevel"/>
    <w:tmpl w:val="5B727A5E"/>
    <w:lvl w:ilvl="0" w:tplc="B59481D6">
      <w:start w:val="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FB80AD6"/>
    <w:multiLevelType w:val="hybridMultilevel"/>
    <w:tmpl w:val="E5A21B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9"/>
  </w:num>
  <w:num w:numId="4">
    <w:abstractNumId w:val="17"/>
  </w:num>
  <w:num w:numId="5">
    <w:abstractNumId w:val="16"/>
  </w:num>
  <w:num w:numId="6">
    <w:abstractNumId w:val="24"/>
  </w:num>
  <w:num w:numId="7">
    <w:abstractNumId w:val="6"/>
  </w:num>
  <w:num w:numId="8">
    <w:abstractNumId w:val="28"/>
  </w:num>
  <w:num w:numId="9">
    <w:abstractNumId w:val="0"/>
  </w:num>
  <w:num w:numId="10">
    <w:abstractNumId w:val="12"/>
  </w:num>
  <w:num w:numId="11">
    <w:abstractNumId w:val="21"/>
  </w:num>
  <w:num w:numId="12">
    <w:abstractNumId w:val="30"/>
  </w:num>
  <w:num w:numId="13">
    <w:abstractNumId w:val="19"/>
  </w:num>
  <w:num w:numId="14">
    <w:abstractNumId w:val="1"/>
  </w:num>
  <w:num w:numId="15">
    <w:abstractNumId w:val="31"/>
  </w:num>
  <w:num w:numId="16">
    <w:abstractNumId w:val="14"/>
  </w:num>
  <w:num w:numId="17">
    <w:abstractNumId w:val="37"/>
  </w:num>
  <w:num w:numId="18">
    <w:abstractNumId w:val="32"/>
  </w:num>
  <w:num w:numId="19">
    <w:abstractNumId w:val="2"/>
  </w:num>
  <w:num w:numId="20">
    <w:abstractNumId w:val="23"/>
  </w:num>
  <w:num w:numId="21">
    <w:abstractNumId w:val="20"/>
  </w:num>
  <w:num w:numId="22">
    <w:abstractNumId w:val="3"/>
  </w:num>
  <w:num w:numId="23">
    <w:abstractNumId w:val="36"/>
  </w:num>
  <w:num w:numId="24">
    <w:abstractNumId w:val="34"/>
  </w:num>
  <w:num w:numId="25">
    <w:abstractNumId w:val="22"/>
  </w:num>
  <w:num w:numId="26">
    <w:abstractNumId w:val="33"/>
  </w:num>
  <w:num w:numId="27">
    <w:abstractNumId w:val="7"/>
  </w:num>
  <w:num w:numId="28">
    <w:abstractNumId w:val="26"/>
  </w:num>
  <w:num w:numId="29">
    <w:abstractNumId w:val="4"/>
  </w:num>
  <w:num w:numId="30">
    <w:abstractNumId w:val="18"/>
  </w:num>
  <w:num w:numId="31">
    <w:abstractNumId w:val="25"/>
  </w:num>
  <w:num w:numId="32">
    <w:abstractNumId w:val="15"/>
  </w:num>
  <w:num w:numId="33">
    <w:abstractNumId w:val="27"/>
  </w:num>
  <w:num w:numId="34">
    <w:abstractNumId w:val="8"/>
  </w:num>
  <w:num w:numId="35">
    <w:abstractNumId w:val="35"/>
  </w:num>
  <w:num w:numId="36">
    <w:abstractNumId w:val="9"/>
  </w:num>
  <w:num w:numId="37">
    <w:abstractNumId w:val="5"/>
  </w:num>
  <w:num w:numId="38">
    <w:abstractNumId w:val="1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70"/>
    <w:rsid w:val="0000297D"/>
    <w:rsid w:val="00007584"/>
    <w:rsid w:val="00010B13"/>
    <w:rsid w:val="00021632"/>
    <w:rsid w:val="00023D10"/>
    <w:rsid w:val="00023F88"/>
    <w:rsid w:val="0002642D"/>
    <w:rsid w:val="000354FF"/>
    <w:rsid w:val="00036AB4"/>
    <w:rsid w:val="00037C99"/>
    <w:rsid w:val="00040D2A"/>
    <w:rsid w:val="00041386"/>
    <w:rsid w:val="00045317"/>
    <w:rsid w:val="000477F9"/>
    <w:rsid w:val="000505E4"/>
    <w:rsid w:val="00050E72"/>
    <w:rsid w:val="0005251E"/>
    <w:rsid w:val="00054C08"/>
    <w:rsid w:val="000616DB"/>
    <w:rsid w:val="00065AEC"/>
    <w:rsid w:val="00066C85"/>
    <w:rsid w:val="00066CFF"/>
    <w:rsid w:val="00066E3C"/>
    <w:rsid w:val="00081001"/>
    <w:rsid w:val="00081B51"/>
    <w:rsid w:val="00082F51"/>
    <w:rsid w:val="00090637"/>
    <w:rsid w:val="00093914"/>
    <w:rsid w:val="00095977"/>
    <w:rsid w:val="000A095B"/>
    <w:rsid w:val="000A20C9"/>
    <w:rsid w:val="000A354D"/>
    <w:rsid w:val="000B1669"/>
    <w:rsid w:val="000B4521"/>
    <w:rsid w:val="000B69B0"/>
    <w:rsid w:val="000C1001"/>
    <w:rsid w:val="000C75D3"/>
    <w:rsid w:val="000D18D9"/>
    <w:rsid w:val="000D26C6"/>
    <w:rsid w:val="000E0616"/>
    <w:rsid w:val="000E1324"/>
    <w:rsid w:val="000E2621"/>
    <w:rsid w:val="000E3563"/>
    <w:rsid w:val="000E4193"/>
    <w:rsid w:val="000E4534"/>
    <w:rsid w:val="000E503F"/>
    <w:rsid w:val="000E55EE"/>
    <w:rsid w:val="000E76FA"/>
    <w:rsid w:val="000E79E9"/>
    <w:rsid w:val="000F6901"/>
    <w:rsid w:val="000F69B6"/>
    <w:rsid w:val="00101B44"/>
    <w:rsid w:val="00105695"/>
    <w:rsid w:val="001061DE"/>
    <w:rsid w:val="001141DB"/>
    <w:rsid w:val="00115141"/>
    <w:rsid w:val="00133E70"/>
    <w:rsid w:val="00135528"/>
    <w:rsid w:val="00141316"/>
    <w:rsid w:val="0014170F"/>
    <w:rsid w:val="00141C71"/>
    <w:rsid w:val="0014351A"/>
    <w:rsid w:val="00147949"/>
    <w:rsid w:val="00147AA2"/>
    <w:rsid w:val="001517DE"/>
    <w:rsid w:val="00162FE5"/>
    <w:rsid w:val="00166FCB"/>
    <w:rsid w:val="00170842"/>
    <w:rsid w:val="00171280"/>
    <w:rsid w:val="00172F87"/>
    <w:rsid w:val="001752DF"/>
    <w:rsid w:val="001848BE"/>
    <w:rsid w:val="00185554"/>
    <w:rsid w:val="001905E1"/>
    <w:rsid w:val="00194C2B"/>
    <w:rsid w:val="00194DCC"/>
    <w:rsid w:val="001950D7"/>
    <w:rsid w:val="0019721F"/>
    <w:rsid w:val="001A1AA9"/>
    <w:rsid w:val="001A45E9"/>
    <w:rsid w:val="001A7F70"/>
    <w:rsid w:val="001B4249"/>
    <w:rsid w:val="001B5582"/>
    <w:rsid w:val="001B662D"/>
    <w:rsid w:val="001B7AEC"/>
    <w:rsid w:val="001C07CC"/>
    <w:rsid w:val="001C4112"/>
    <w:rsid w:val="001D031A"/>
    <w:rsid w:val="001D1F0F"/>
    <w:rsid w:val="001D3190"/>
    <w:rsid w:val="001E16F4"/>
    <w:rsid w:val="001E1959"/>
    <w:rsid w:val="001E2142"/>
    <w:rsid w:val="001E7AA7"/>
    <w:rsid w:val="001E7D96"/>
    <w:rsid w:val="001F1C6B"/>
    <w:rsid w:val="001F2DAD"/>
    <w:rsid w:val="001F37CF"/>
    <w:rsid w:val="001F5622"/>
    <w:rsid w:val="002017B7"/>
    <w:rsid w:val="00203B87"/>
    <w:rsid w:val="0020587D"/>
    <w:rsid w:val="00210ECF"/>
    <w:rsid w:val="002138B0"/>
    <w:rsid w:val="00215AEB"/>
    <w:rsid w:val="00217F27"/>
    <w:rsid w:val="00221273"/>
    <w:rsid w:val="002221BE"/>
    <w:rsid w:val="00222E6F"/>
    <w:rsid w:val="0022374B"/>
    <w:rsid w:val="00223BF5"/>
    <w:rsid w:val="00225F35"/>
    <w:rsid w:val="00230E70"/>
    <w:rsid w:val="002321BD"/>
    <w:rsid w:val="00242A95"/>
    <w:rsid w:val="00242D11"/>
    <w:rsid w:val="002454D9"/>
    <w:rsid w:val="002470FE"/>
    <w:rsid w:val="0024785D"/>
    <w:rsid w:val="0025241A"/>
    <w:rsid w:val="00257FBB"/>
    <w:rsid w:val="002615AE"/>
    <w:rsid w:val="0026316C"/>
    <w:rsid w:val="00266F95"/>
    <w:rsid w:val="00267651"/>
    <w:rsid w:val="00273295"/>
    <w:rsid w:val="00273684"/>
    <w:rsid w:val="0027426C"/>
    <w:rsid w:val="00275EBF"/>
    <w:rsid w:val="002769F3"/>
    <w:rsid w:val="00281AAF"/>
    <w:rsid w:val="0028200E"/>
    <w:rsid w:val="00283D4F"/>
    <w:rsid w:val="002862BE"/>
    <w:rsid w:val="00291C01"/>
    <w:rsid w:val="00292FBE"/>
    <w:rsid w:val="002961FF"/>
    <w:rsid w:val="00296C56"/>
    <w:rsid w:val="002A26E5"/>
    <w:rsid w:val="002A2C04"/>
    <w:rsid w:val="002A6736"/>
    <w:rsid w:val="002A69A6"/>
    <w:rsid w:val="002B37D0"/>
    <w:rsid w:val="002B49B0"/>
    <w:rsid w:val="002B7C3B"/>
    <w:rsid w:val="002C024E"/>
    <w:rsid w:val="002C0ECA"/>
    <w:rsid w:val="002C148B"/>
    <w:rsid w:val="002C18D1"/>
    <w:rsid w:val="002C18DC"/>
    <w:rsid w:val="002C4A2E"/>
    <w:rsid w:val="002D0F3E"/>
    <w:rsid w:val="002D1603"/>
    <w:rsid w:val="002D2326"/>
    <w:rsid w:val="002D32A9"/>
    <w:rsid w:val="002D34CC"/>
    <w:rsid w:val="002D50FF"/>
    <w:rsid w:val="002E57A7"/>
    <w:rsid w:val="002E7058"/>
    <w:rsid w:val="002F0545"/>
    <w:rsid w:val="002F2CDB"/>
    <w:rsid w:val="00301D06"/>
    <w:rsid w:val="003045D5"/>
    <w:rsid w:val="003062BE"/>
    <w:rsid w:val="00306F2A"/>
    <w:rsid w:val="003168F3"/>
    <w:rsid w:val="00317285"/>
    <w:rsid w:val="00324623"/>
    <w:rsid w:val="0032596E"/>
    <w:rsid w:val="00327F3F"/>
    <w:rsid w:val="00335731"/>
    <w:rsid w:val="00340D1B"/>
    <w:rsid w:val="00343893"/>
    <w:rsid w:val="00346AF5"/>
    <w:rsid w:val="003511B0"/>
    <w:rsid w:val="003526CD"/>
    <w:rsid w:val="00353903"/>
    <w:rsid w:val="003563CA"/>
    <w:rsid w:val="00366574"/>
    <w:rsid w:val="00366EE8"/>
    <w:rsid w:val="00367019"/>
    <w:rsid w:val="00373272"/>
    <w:rsid w:val="00376C89"/>
    <w:rsid w:val="00380F06"/>
    <w:rsid w:val="00392834"/>
    <w:rsid w:val="00393832"/>
    <w:rsid w:val="00393F79"/>
    <w:rsid w:val="00394E7D"/>
    <w:rsid w:val="003951BB"/>
    <w:rsid w:val="00397E33"/>
    <w:rsid w:val="00397FB6"/>
    <w:rsid w:val="003A03C1"/>
    <w:rsid w:val="003A250B"/>
    <w:rsid w:val="003A73FB"/>
    <w:rsid w:val="003B2F95"/>
    <w:rsid w:val="003B3A9A"/>
    <w:rsid w:val="003B4750"/>
    <w:rsid w:val="003B7985"/>
    <w:rsid w:val="003C2F3E"/>
    <w:rsid w:val="003C6D78"/>
    <w:rsid w:val="003D5BF5"/>
    <w:rsid w:val="003D64AE"/>
    <w:rsid w:val="003D78D9"/>
    <w:rsid w:val="003E0D07"/>
    <w:rsid w:val="003F48FA"/>
    <w:rsid w:val="003F5AA8"/>
    <w:rsid w:val="004028F6"/>
    <w:rsid w:val="00403958"/>
    <w:rsid w:val="004045FB"/>
    <w:rsid w:val="00410850"/>
    <w:rsid w:val="00412B80"/>
    <w:rsid w:val="00413E0C"/>
    <w:rsid w:val="00417428"/>
    <w:rsid w:val="004340BB"/>
    <w:rsid w:val="004345DC"/>
    <w:rsid w:val="00435F7C"/>
    <w:rsid w:val="00436C73"/>
    <w:rsid w:val="00437E49"/>
    <w:rsid w:val="004407AE"/>
    <w:rsid w:val="00440E6E"/>
    <w:rsid w:val="00445099"/>
    <w:rsid w:val="00445B9F"/>
    <w:rsid w:val="00446CBB"/>
    <w:rsid w:val="004470A6"/>
    <w:rsid w:val="0045055F"/>
    <w:rsid w:val="00450D4F"/>
    <w:rsid w:val="004523AB"/>
    <w:rsid w:val="0045780B"/>
    <w:rsid w:val="00460F77"/>
    <w:rsid w:val="004612F6"/>
    <w:rsid w:val="004613C4"/>
    <w:rsid w:val="004630D5"/>
    <w:rsid w:val="004667BE"/>
    <w:rsid w:val="00470504"/>
    <w:rsid w:val="0047091D"/>
    <w:rsid w:val="0047481D"/>
    <w:rsid w:val="00476EE0"/>
    <w:rsid w:val="00477CD5"/>
    <w:rsid w:val="0048222C"/>
    <w:rsid w:val="00483ABD"/>
    <w:rsid w:val="00484968"/>
    <w:rsid w:val="00492A7A"/>
    <w:rsid w:val="00492FBA"/>
    <w:rsid w:val="004934CB"/>
    <w:rsid w:val="00495209"/>
    <w:rsid w:val="00495D96"/>
    <w:rsid w:val="00497880"/>
    <w:rsid w:val="004A05A0"/>
    <w:rsid w:val="004A2688"/>
    <w:rsid w:val="004A3833"/>
    <w:rsid w:val="004A3A4E"/>
    <w:rsid w:val="004A3BE0"/>
    <w:rsid w:val="004A66C2"/>
    <w:rsid w:val="004B3E3F"/>
    <w:rsid w:val="004B4910"/>
    <w:rsid w:val="004C3F85"/>
    <w:rsid w:val="004C58D7"/>
    <w:rsid w:val="004D1B7A"/>
    <w:rsid w:val="004D35BB"/>
    <w:rsid w:val="004E072D"/>
    <w:rsid w:val="004E2CCD"/>
    <w:rsid w:val="004E5F27"/>
    <w:rsid w:val="004F51FF"/>
    <w:rsid w:val="0050009F"/>
    <w:rsid w:val="00511B13"/>
    <w:rsid w:val="00515263"/>
    <w:rsid w:val="0051795D"/>
    <w:rsid w:val="00517C92"/>
    <w:rsid w:val="00521434"/>
    <w:rsid w:val="00523144"/>
    <w:rsid w:val="005247EA"/>
    <w:rsid w:val="00526489"/>
    <w:rsid w:val="00535582"/>
    <w:rsid w:val="00536A85"/>
    <w:rsid w:val="00540C0B"/>
    <w:rsid w:val="00541536"/>
    <w:rsid w:val="00550390"/>
    <w:rsid w:val="005541E5"/>
    <w:rsid w:val="005629F9"/>
    <w:rsid w:val="00565F75"/>
    <w:rsid w:val="00567124"/>
    <w:rsid w:val="00567300"/>
    <w:rsid w:val="005701B1"/>
    <w:rsid w:val="00572A68"/>
    <w:rsid w:val="00573795"/>
    <w:rsid w:val="00580303"/>
    <w:rsid w:val="00582893"/>
    <w:rsid w:val="0058311B"/>
    <w:rsid w:val="00586329"/>
    <w:rsid w:val="00586E6D"/>
    <w:rsid w:val="005906FC"/>
    <w:rsid w:val="00596F31"/>
    <w:rsid w:val="00597330"/>
    <w:rsid w:val="005A15EA"/>
    <w:rsid w:val="005A183B"/>
    <w:rsid w:val="005A1CEC"/>
    <w:rsid w:val="005A7594"/>
    <w:rsid w:val="005A7780"/>
    <w:rsid w:val="005B61A4"/>
    <w:rsid w:val="005B7AB2"/>
    <w:rsid w:val="005C324D"/>
    <w:rsid w:val="005C5493"/>
    <w:rsid w:val="005E03DA"/>
    <w:rsid w:val="005E0A5C"/>
    <w:rsid w:val="005E1462"/>
    <w:rsid w:val="005E40E0"/>
    <w:rsid w:val="005E630D"/>
    <w:rsid w:val="005F374F"/>
    <w:rsid w:val="005F4BBF"/>
    <w:rsid w:val="005F5611"/>
    <w:rsid w:val="00600D44"/>
    <w:rsid w:val="00601B1E"/>
    <w:rsid w:val="006026C1"/>
    <w:rsid w:val="006046DE"/>
    <w:rsid w:val="006073D7"/>
    <w:rsid w:val="0060788D"/>
    <w:rsid w:val="00607C14"/>
    <w:rsid w:val="00607F1E"/>
    <w:rsid w:val="00615296"/>
    <w:rsid w:val="006278B2"/>
    <w:rsid w:val="00627B37"/>
    <w:rsid w:val="006303D5"/>
    <w:rsid w:val="00632EC8"/>
    <w:rsid w:val="00636BEB"/>
    <w:rsid w:val="00642246"/>
    <w:rsid w:val="0064326D"/>
    <w:rsid w:val="00647B9F"/>
    <w:rsid w:val="006509A7"/>
    <w:rsid w:val="00651E0C"/>
    <w:rsid w:val="00655FC7"/>
    <w:rsid w:val="00656AA2"/>
    <w:rsid w:val="00657014"/>
    <w:rsid w:val="006630CF"/>
    <w:rsid w:val="00671C45"/>
    <w:rsid w:val="00671EFF"/>
    <w:rsid w:val="0067287C"/>
    <w:rsid w:val="00674982"/>
    <w:rsid w:val="00674DEC"/>
    <w:rsid w:val="00676CE2"/>
    <w:rsid w:val="00677930"/>
    <w:rsid w:val="00681A0C"/>
    <w:rsid w:val="00682EBD"/>
    <w:rsid w:val="006853E7"/>
    <w:rsid w:val="006869DB"/>
    <w:rsid w:val="00693856"/>
    <w:rsid w:val="006949D9"/>
    <w:rsid w:val="006A0738"/>
    <w:rsid w:val="006B0B43"/>
    <w:rsid w:val="006B1C92"/>
    <w:rsid w:val="006B4872"/>
    <w:rsid w:val="006C0A9D"/>
    <w:rsid w:val="006C1EAB"/>
    <w:rsid w:val="006C653B"/>
    <w:rsid w:val="006C6F7C"/>
    <w:rsid w:val="006D0B62"/>
    <w:rsid w:val="006D0E4C"/>
    <w:rsid w:val="006D4AA1"/>
    <w:rsid w:val="006D5E2C"/>
    <w:rsid w:val="006D7086"/>
    <w:rsid w:val="006D7DC8"/>
    <w:rsid w:val="006E22A4"/>
    <w:rsid w:val="006E2B88"/>
    <w:rsid w:val="006E2C14"/>
    <w:rsid w:val="006E2C8F"/>
    <w:rsid w:val="006E4313"/>
    <w:rsid w:val="006F2026"/>
    <w:rsid w:val="006F29F6"/>
    <w:rsid w:val="006F2D02"/>
    <w:rsid w:val="006F4263"/>
    <w:rsid w:val="006F6E22"/>
    <w:rsid w:val="007061D0"/>
    <w:rsid w:val="007074CE"/>
    <w:rsid w:val="007076EF"/>
    <w:rsid w:val="0071105F"/>
    <w:rsid w:val="00711BC0"/>
    <w:rsid w:val="00715690"/>
    <w:rsid w:val="007212C6"/>
    <w:rsid w:val="00725302"/>
    <w:rsid w:val="00731EC7"/>
    <w:rsid w:val="007337C9"/>
    <w:rsid w:val="007364C7"/>
    <w:rsid w:val="00741A82"/>
    <w:rsid w:val="007420FB"/>
    <w:rsid w:val="00745C3F"/>
    <w:rsid w:val="00745DD3"/>
    <w:rsid w:val="007525CB"/>
    <w:rsid w:val="00752B12"/>
    <w:rsid w:val="00753127"/>
    <w:rsid w:val="00757751"/>
    <w:rsid w:val="0076434C"/>
    <w:rsid w:val="00765FCB"/>
    <w:rsid w:val="0076693F"/>
    <w:rsid w:val="007676C8"/>
    <w:rsid w:val="00771F2E"/>
    <w:rsid w:val="0077797E"/>
    <w:rsid w:val="00781A1C"/>
    <w:rsid w:val="00782725"/>
    <w:rsid w:val="007831BF"/>
    <w:rsid w:val="00784715"/>
    <w:rsid w:val="00785F63"/>
    <w:rsid w:val="00786B99"/>
    <w:rsid w:val="00787B48"/>
    <w:rsid w:val="0079220B"/>
    <w:rsid w:val="00795104"/>
    <w:rsid w:val="00795685"/>
    <w:rsid w:val="007A3959"/>
    <w:rsid w:val="007A497D"/>
    <w:rsid w:val="007B0B5E"/>
    <w:rsid w:val="007B21F3"/>
    <w:rsid w:val="007B239B"/>
    <w:rsid w:val="007B4A44"/>
    <w:rsid w:val="007B4DB8"/>
    <w:rsid w:val="007B672A"/>
    <w:rsid w:val="007B75B4"/>
    <w:rsid w:val="007B7C65"/>
    <w:rsid w:val="007C275D"/>
    <w:rsid w:val="007C4538"/>
    <w:rsid w:val="007C6AFF"/>
    <w:rsid w:val="007D438E"/>
    <w:rsid w:val="007D44B5"/>
    <w:rsid w:val="007D63B3"/>
    <w:rsid w:val="007E1D64"/>
    <w:rsid w:val="007F35CE"/>
    <w:rsid w:val="007F4912"/>
    <w:rsid w:val="00802918"/>
    <w:rsid w:val="008031FE"/>
    <w:rsid w:val="00806533"/>
    <w:rsid w:val="00806C99"/>
    <w:rsid w:val="00813B50"/>
    <w:rsid w:val="00820B79"/>
    <w:rsid w:val="008225A3"/>
    <w:rsid w:val="00824B94"/>
    <w:rsid w:val="008264C6"/>
    <w:rsid w:val="008268A5"/>
    <w:rsid w:val="00826EEE"/>
    <w:rsid w:val="008308E0"/>
    <w:rsid w:val="00831E84"/>
    <w:rsid w:val="00834F1F"/>
    <w:rsid w:val="00834FC7"/>
    <w:rsid w:val="00837682"/>
    <w:rsid w:val="008376F6"/>
    <w:rsid w:val="008405C2"/>
    <w:rsid w:val="008416E8"/>
    <w:rsid w:val="00841FFA"/>
    <w:rsid w:val="0084245B"/>
    <w:rsid w:val="0084388D"/>
    <w:rsid w:val="00847481"/>
    <w:rsid w:val="00847A1C"/>
    <w:rsid w:val="00852DD7"/>
    <w:rsid w:val="00855B3D"/>
    <w:rsid w:val="008560EC"/>
    <w:rsid w:val="00856D9E"/>
    <w:rsid w:val="00860F4F"/>
    <w:rsid w:val="00863B23"/>
    <w:rsid w:val="008666E8"/>
    <w:rsid w:val="0086712E"/>
    <w:rsid w:val="00867F82"/>
    <w:rsid w:val="00873265"/>
    <w:rsid w:val="008733C3"/>
    <w:rsid w:val="008741B9"/>
    <w:rsid w:val="008771F8"/>
    <w:rsid w:val="00877392"/>
    <w:rsid w:val="00877C31"/>
    <w:rsid w:val="00882A7F"/>
    <w:rsid w:val="00885115"/>
    <w:rsid w:val="00886440"/>
    <w:rsid w:val="00890AFF"/>
    <w:rsid w:val="008952FD"/>
    <w:rsid w:val="0089745F"/>
    <w:rsid w:val="008A4DAE"/>
    <w:rsid w:val="008B2BBB"/>
    <w:rsid w:val="008B347D"/>
    <w:rsid w:val="008C17D8"/>
    <w:rsid w:val="008C1F1F"/>
    <w:rsid w:val="008C2EA8"/>
    <w:rsid w:val="008C5A0D"/>
    <w:rsid w:val="008C7196"/>
    <w:rsid w:val="008C774E"/>
    <w:rsid w:val="008D0636"/>
    <w:rsid w:val="008D0CAD"/>
    <w:rsid w:val="008D1AD1"/>
    <w:rsid w:val="008D41EE"/>
    <w:rsid w:val="008D4D8D"/>
    <w:rsid w:val="008E1B78"/>
    <w:rsid w:val="008E2AD7"/>
    <w:rsid w:val="008E7A71"/>
    <w:rsid w:val="008F34E3"/>
    <w:rsid w:val="008F693B"/>
    <w:rsid w:val="009015D4"/>
    <w:rsid w:val="009056AA"/>
    <w:rsid w:val="00910517"/>
    <w:rsid w:val="009139F2"/>
    <w:rsid w:val="00917BCD"/>
    <w:rsid w:val="00917F9B"/>
    <w:rsid w:val="0092315F"/>
    <w:rsid w:val="0092518E"/>
    <w:rsid w:val="009268D5"/>
    <w:rsid w:val="00931B45"/>
    <w:rsid w:val="0093460C"/>
    <w:rsid w:val="00940500"/>
    <w:rsid w:val="009423D8"/>
    <w:rsid w:val="00943E78"/>
    <w:rsid w:val="00954A1E"/>
    <w:rsid w:val="00960528"/>
    <w:rsid w:val="00960A19"/>
    <w:rsid w:val="00960C95"/>
    <w:rsid w:val="009642EC"/>
    <w:rsid w:val="0096532C"/>
    <w:rsid w:val="00971E88"/>
    <w:rsid w:val="00980D4C"/>
    <w:rsid w:val="009840CB"/>
    <w:rsid w:val="00985E34"/>
    <w:rsid w:val="00990D2C"/>
    <w:rsid w:val="009A40D7"/>
    <w:rsid w:val="009A5484"/>
    <w:rsid w:val="009A7ED1"/>
    <w:rsid w:val="009B25D0"/>
    <w:rsid w:val="009D266D"/>
    <w:rsid w:val="009D2DB7"/>
    <w:rsid w:val="009D5712"/>
    <w:rsid w:val="009D58BF"/>
    <w:rsid w:val="009E0CDB"/>
    <w:rsid w:val="009E2570"/>
    <w:rsid w:val="009F34C0"/>
    <w:rsid w:val="009F488A"/>
    <w:rsid w:val="00A00F09"/>
    <w:rsid w:val="00A03680"/>
    <w:rsid w:val="00A03BEE"/>
    <w:rsid w:val="00A06DC5"/>
    <w:rsid w:val="00A133FE"/>
    <w:rsid w:val="00A14F7D"/>
    <w:rsid w:val="00A15213"/>
    <w:rsid w:val="00A17D28"/>
    <w:rsid w:val="00A202B1"/>
    <w:rsid w:val="00A21103"/>
    <w:rsid w:val="00A22D26"/>
    <w:rsid w:val="00A238F5"/>
    <w:rsid w:val="00A24A7A"/>
    <w:rsid w:val="00A36D5F"/>
    <w:rsid w:val="00A40226"/>
    <w:rsid w:val="00A443EA"/>
    <w:rsid w:val="00A47C5D"/>
    <w:rsid w:val="00A50F55"/>
    <w:rsid w:val="00A5245A"/>
    <w:rsid w:val="00A52895"/>
    <w:rsid w:val="00A56975"/>
    <w:rsid w:val="00A60493"/>
    <w:rsid w:val="00A62F5F"/>
    <w:rsid w:val="00A67725"/>
    <w:rsid w:val="00A67DFA"/>
    <w:rsid w:val="00A728F1"/>
    <w:rsid w:val="00A7616E"/>
    <w:rsid w:val="00A8031B"/>
    <w:rsid w:val="00A83BE6"/>
    <w:rsid w:val="00A85057"/>
    <w:rsid w:val="00A90943"/>
    <w:rsid w:val="00A92C0C"/>
    <w:rsid w:val="00AA44A4"/>
    <w:rsid w:val="00AC0C4B"/>
    <w:rsid w:val="00AC10ED"/>
    <w:rsid w:val="00AC28B6"/>
    <w:rsid w:val="00AC2E16"/>
    <w:rsid w:val="00AD37E1"/>
    <w:rsid w:val="00AF056A"/>
    <w:rsid w:val="00AF0DDB"/>
    <w:rsid w:val="00AF5D3B"/>
    <w:rsid w:val="00AF6D21"/>
    <w:rsid w:val="00B0315B"/>
    <w:rsid w:val="00B0348F"/>
    <w:rsid w:val="00B041AC"/>
    <w:rsid w:val="00B107CD"/>
    <w:rsid w:val="00B1384B"/>
    <w:rsid w:val="00B14287"/>
    <w:rsid w:val="00B15F07"/>
    <w:rsid w:val="00B2356C"/>
    <w:rsid w:val="00B24518"/>
    <w:rsid w:val="00B25A8E"/>
    <w:rsid w:val="00B26930"/>
    <w:rsid w:val="00B2703A"/>
    <w:rsid w:val="00B4231E"/>
    <w:rsid w:val="00B42798"/>
    <w:rsid w:val="00B44A22"/>
    <w:rsid w:val="00B54F33"/>
    <w:rsid w:val="00B56A30"/>
    <w:rsid w:val="00B608D0"/>
    <w:rsid w:val="00B65A77"/>
    <w:rsid w:val="00B713B1"/>
    <w:rsid w:val="00B726F5"/>
    <w:rsid w:val="00B733DC"/>
    <w:rsid w:val="00B7755B"/>
    <w:rsid w:val="00B77679"/>
    <w:rsid w:val="00B822C5"/>
    <w:rsid w:val="00B83D89"/>
    <w:rsid w:val="00B84791"/>
    <w:rsid w:val="00B961BD"/>
    <w:rsid w:val="00BA077A"/>
    <w:rsid w:val="00BA1664"/>
    <w:rsid w:val="00BA6145"/>
    <w:rsid w:val="00BA6309"/>
    <w:rsid w:val="00BB2B2B"/>
    <w:rsid w:val="00BC179E"/>
    <w:rsid w:val="00BC230F"/>
    <w:rsid w:val="00BC3603"/>
    <w:rsid w:val="00BC39A5"/>
    <w:rsid w:val="00BC5F53"/>
    <w:rsid w:val="00BC6D8A"/>
    <w:rsid w:val="00BD376C"/>
    <w:rsid w:val="00BE0AE8"/>
    <w:rsid w:val="00BE0C9E"/>
    <w:rsid w:val="00BE28D2"/>
    <w:rsid w:val="00BE4728"/>
    <w:rsid w:val="00BE5A8D"/>
    <w:rsid w:val="00BE6E73"/>
    <w:rsid w:val="00BF2D8C"/>
    <w:rsid w:val="00C00D41"/>
    <w:rsid w:val="00C03178"/>
    <w:rsid w:val="00C03280"/>
    <w:rsid w:val="00C03383"/>
    <w:rsid w:val="00C03DDC"/>
    <w:rsid w:val="00C045C4"/>
    <w:rsid w:val="00C05016"/>
    <w:rsid w:val="00C074FF"/>
    <w:rsid w:val="00C11898"/>
    <w:rsid w:val="00C11E2B"/>
    <w:rsid w:val="00C1350F"/>
    <w:rsid w:val="00C14C79"/>
    <w:rsid w:val="00C16832"/>
    <w:rsid w:val="00C172CC"/>
    <w:rsid w:val="00C173A9"/>
    <w:rsid w:val="00C20D1E"/>
    <w:rsid w:val="00C21C5B"/>
    <w:rsid w:val="00C277F4"/>
    <w:rsid w:val="00C27E05"/>
    <w:rsid w:val="00C30E75"/>
    <w:rsid w:val="00C32C7E"/>
    <w:rsid w:val="00C36ED6"/>
    <w:rsid w:val="00C41ACB"/>
    <w:rsid w:val="00C430C3"/>
    <w:rsid w:val="00C443EF"/>
    <w:rsid w:val="00C473C1"/>
    <w:rsid w:val="00C57FCD"/>
    <w:rsid w:val="00C649ED"/>
    <w:rsid w:val="00C65090"/>
    <w:rsid w:val="00C660CB"/>
    <w:rsid w:val="00C67827"/>
    <w:rsid w:val="00C71950"/>
    <w:rsid w:val="00C72220"/>
    <w:rsid w:val="00C760D1"/>
    <w:rsid w:val="00C771E3"/>
    <w:rsid w:val="00C80910"/>
    <w:rsid w:val="00C81272"/>
    <w:rsid w:val="00C8295E"/>
    <w:rsid w:val="00C83CDB"/>
    <w:rsid w:val="00C92B25"/>
    <w:rsid w:val="00C9398A"/>
    <w:rsid w:val="00C954F1"/>
    <w:rsid w:val="00C95F6C"/>
    <w:rsid w:val="00C96287"/>
    <w:rsid w:val="00CA1BF4"/>
    <w:rsid w:val="00CA2456"/>
    <w:rsid w:val="00CA5CE0"/>
    <w:rsid w:val="00CA6D35"/>
    <w:rsid w:val="00CB0090"/>
    <w:rsid w:val="00CB0B6D"/>
    <w:rsid w:val="00CB48D6"/>
    <w:rsid w:val="00CC3146"/>
    <w:rsid w:val="00CC6E9C"/>
    <w:rsid w:val="00CD4067"/>
    <w:rsid w:val="00CD54ED"/>
    <w:rsid w:val="00CD5955"/>
    <w:rsid w:val="00CD73C3"/>
    <w:rsid w:val="00CE00BB"/>
    <w:rsid w:val="00CE4295"/>
    <w:rsid w:val="00CF005C"/>
    <w:rsid w:val="00CF32E8"/>
    <w:rsid w:val="00CF4797"/>
    <w:rsid w:val="00CF5F24"/>
    <w:rsid w:val="00CF6FF3"/>
    <w:rsid w:val="00CF781B"/>
    <w:rsid w:val="00D07D20"/>
    <w:rsid w:val="00D15674"/>
    <w:rsid w:val="00D16636"/>
    <w:rsid w:val="00D16877"/>
    <w:rsid w:val="00D20FF0"/>
    <w:rsid w:val="00D303BE"/>
    <w:rsid w:val="00D31AE7"/>
    <w:rsid w:val="00D33506"/>
    <w:rsid w:val="00D3493F"/>
    <w:rsid w:val="00D34A44"/>
    <w:rsid w:val="00D41699"/>
    <w:rsid w:val="00D442AE"/>
    <w:rsid w:val="00D44491"/>
    <w:rsid w:val="00D46589"/>
    <w:rsid w:val="00D46B43"/>
    <w:rsid w:val="00D528CE"/>
    <w:rsid w:val="00D52FEC"/>
    <w:rsid w:val="00D54C34"/>
    <w:rsid w:val="00D6078B"/>
    <w:rsid w:val="00D629F3"/>
    <w:rsid w:val="00D6775E"/>
    <w:rsid w:val="00D74FE3"/>
    <w:rsid w:val="00D761B4"/>
    <w:rsid w:val="00D81FDC"/>
    <w:rsid w:val="00D82F4F"/>
    <w:rsid w:val="00D83A12"/>
    <w:rsid w:val="00D870F9"/>
    <w:rsid w:val="00D90654"/>
    <w:rsid w:val="00D93FCF"/>
    <w:rsid w:val="00D945DE"/>
    <w:rsid w:val="00DA0DE7"/>
    <w:rsid w:val="00DA29AF"/>
    <w:rsid w:val="00DA4E5A"/>
    <w:rsid w:val="00DB2F25"/>
    <w:rsid w:val="00DB5E19"/>
    <w:rsid w:val="00DB5F5F"/>
    <w:rsid w:val="00DC006B"/>
    <w:rsid w:val="00DC0829"/>
    <w:rsid w:val="00DC1E51"/>
    <w:rsid w:val="00DC2F42"/>
    <w:rsid w:val="00DC526E"/>
    <w:rsid w:val="00DC5F4F"/>
    <w:rsid w:val="00DC643E"/>
    <w:rsid w:val="00DC7717"/>
    <w:rsid w:val="00DC7D57"/>
    <w:rsid w:val="00DD56F2"/>
    <w:rsid w:val="00DD6CBC"/>
    <w:rsid w:val="00DE0D3E"/>
    <w:rsid w:val="00DE4698"/>
    <w:rsid w:val="00DF641E"/>
    <w:rsid w:val="00E005C5"/>
    <w:rsid w:val="00E014F3"/>
    <w:rsid w:val="00E01A0B"/>
    <w:rsid w:val="00E0465C"/>
    <w:rsid w:val="00E04AEA"/>
    <w:rsid w:val="00E12610"/>
    <w:rsid w:val="00E12D84"/>
    <w:rsid w:val="00E13CCC"/>
    <w:rsid w:val="00E15FD8"/>
    <w:rsid w:val="00E166DF"/>
    <w:rsid w:val="00E22C1D"/>
    <w:rsid w:val="00E23386"/>
    <w:rsid w:val="00E23BD1"/>
    <w:rsid w:val="00E24FC0"/>
    <w:rsid w:val="00E30AD8"/>
    <w:rsid w:val="00E30CCA"/>
    <w:rsid w:val="00E36C5D"/>
    <w:rsid w:val="00E37265"/>
    <w:rsid w:val="00E408B3"/>
    <w:rsid w:val="00E45A6E"/>
    <w:rsid w:val="00E47A37"/>
    <w:rsid w:val="00E51598"/>
    <w:rsid w:val="00E5232F"/>
    <w:rsid w:val="00E53309"/>
    <w:rsid w:val="00E5680E"/>
    <w:rsid w:val="00E605C1"/>
    <w:rsid w:val="00E64788"/>
    <w:rsid w:val="00E6741C"/>
    <w:rsid w:val="00E6792B"/>
    <w:rsid w:val="00E7221F"/>
    <w:rsid w:val="00E74D4F"/>
    <w:rsid w:val="00E81DB5"/>
    <w:rsid w:val="00E87E46"/>
    <w:rsid w:val="00E90EB9"/>
    <w:rsid w:val="00E91929"/>
    <w:rsid w:val="00E928AC"/>
    <w:rsid w:val="00E931CB"/>
    <w:rsid w:val="00E96514"/>
    <w:rsid w:val="00EA7A05"/>
    <w:rsid w:val="00EB7EB7"/>
    <w:rsid w:val="00EC6335"/>
    <w:rsid w:val="00EC662A"/>
    <w:rsid w:val="00ED638C"/>
    <w:rsid w:val="00EE1C4A"/>
    <w:rsid w:val="00EE53BB"/>
    <w:rsid w:val="00EF166E"/>
    <w:rsid w:val="00EF1B84"/>
    <w:rsid w:val="00EF59CD"/>
    <w:rsid w:val="00EF6776"/>
    <w:rsid w:val="00F0029C"/>
    <w:rsid w:val="00F01339"/>
    <w:rsid w:val="00F0315A"/>
    <w:rsid w:val="00F10FB1"/>
    <w:rsid w:val="00F118B7"/>
    <w:rsid w:val="00F1284B"/>
    <w:rsid w:val="00F15F2B"/>
    <w:rsid w:val="00F1705E"/>
    <w:rsid w:val="00F20044"/>
    <w:rsid w:val="00F22FC3"/>
    <w:rsid w:val="00F233D0"/>
    <w:rsid w:val="00F23F18"/>
    <w:rsid w:val="00F269E5"/>
    <w:rsid w:val="00F3685E"/>
    <w:rsid w:val="00F413BE"/>
    <w:rsid w:val="00F433C8"/>
    <w:rsid w:val="00F4582D"/>
    <w:rsid w:val="00F4736A"/>
    <w:rsid w:val="00F4755B"/>
    <w:rsid w:val="00F50A4D"/>
    <w:rsid w:val="00F520E2"/>
    <w:rsid w:val="00F54024"/>
    <w:rsid w:val="00F60936"/>
    <w:rsid w:val="00F61075"/>
    <w:rsid w:val="00F61E3A"/>
    <w:rsid w:val="00F630EC"/>
    <w:rsid w:val="00F77481"/>
    <w:rsid w:val="00F839DE"/>
    <w:rsid w:val="00F86272"/>
    <w:rsid w:val="00F864EE"/>
    <w:rsid w:val="00F9239D"/>
    <w:rsid w:val="00FA216E"/>
    <w:rsid w:val="00FA61D1"/>
    <w:rsid w:val="00FB0C44"/>
    <w:rsid w:val="00FC2DB0"/>
    <w:rsid w:val="00FC36BF"/>
    <w:rsid w:val="00FD0331"/>
    <w:rsid w:val="00FD2E5C"/>
    <w:rsid w:val="00FE1A5D"/>
    <w:rsid w:val="00FE2208"/>
    <w:rsid w:val="00FF7327"/>
    <w:rsid w:val="00FF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0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GB" w:eastAsia="en-US" w:bidi="ar-SA"/>
      </w:rPr>
    </w:rPrDefault>
    <w:pPrDefault>
      <w:pPr>
        <w:spacing w:before="-1" w:after="-1"/>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1929"/>
  </w:style>
  <w:style w:type="paragraph" w:styleId="Heading1">
    <w:name w:val="heading 1"/>
    <w:basedOn w:val="Normal"/>
    <w:next w:val="Normal"/>
    <w:autoRedefine/>
    <w:qFormat/>
    <w:rsid w:val="00757751"/>
    <w:pPr>
      <w:keepNext/>
      <w:pBdr>
        <w:bottom w:val="single" w:sz="12" w:space="1" w:color="1F497D" w:themeColor="text2"/>
      </w:pBdr>
      <w:spacing w:after="240"/>
      <w:jc w:val="center"/>
      <w:outlineLvl w:val="0"/>
    </w:pPr>
    <w:rPr>
      <w:b/>
      <w:caps/>
      <w:color w:val="1F497D" w:themeColor="text2"/>
      <w:sz w:val="28"/>
    </w:rPr>
  </w:style>
  <w:style w:type="paragraph" w:styleId="Heading2">
    <w:name w:val="heading 2"/>
    <w:basedOn w:val="Normal"/>
    <w:next w:val="Normal"/>
    <w:qFormat/>
    <w:rsid w:val="00F233D0"/>
    <w:pPr>
      <w:keepNext/>
      <w:spacing w:after="240"/>
      <w:outlineLvl w:val="1"/>
    </w:pPr>
    <w:rPr>
      <w:b/>
      <w:color w:val="1F497D" w:themeColor="text2"/>
      <w:sz w:val="28"/>
    </w:rPr>
  </w:style>
  <w:style w:type="paragraph" w:styleId="Heading3">
    <w:name w:val="heading 3"/>
    <w:basedOn w:val="Normal"/>
    <w:next w:val="Normal"/>
    <w:qFormat/>
    <w:rsid w:val="00050E72"/>
    <w:pPr>
      <w:keepNext/>
      <w:spacing w:after="240"/>
      <w:outlineLvl w:val="2"/>
    </w:pPr>
    <w:rPr>
      <w:b/>
    </w:rPr>
  </w:style>
  <w:style w:type="paragraph" w:styleId="Heading4">
    <w:name w:val="heading 4"/>
    <w:basedOn w:val="Normal"/>
    <w:next w:val="Normal"/>
    <w:qFormat/>
    <w:rsid w:val="00050E72"/>
    <w:pPr>
      <w:keepNext/>
      <w:spacing w:after="24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50E72"/>
    <w:pPr>
      <w:tabs>
        <w:tab w:val="center" w:pos="4252"/>
      </w:tabs>
    </w:pPr>
    <w:rPr>
      <w:rFonts w:ascii="Arial" w:hAnsi="Arial"/>
      <w:noProof/>
      <w:sz w:val="10"/>
    </w:rPr>
  </w:style>
  <w:style w:type="paragraph" w:styleId="Header">
    <w:name w:val="header"/>
    <w:basedOn w:val="Normal"/>
    <w:link w:val="HeaderChar"/>
    <w:uiPriority w:val="99"/>
    <w:rsid w:val="00050E72"/>
    <w:pPr>
      <w:tabs>
        <w:tab w:val="center" w:pos="4252"/>
        <w:tab w:val="right" w:pos="8504"/>
      </w:tabs>
    </w:pPr>
    <w:rPr>
      <w:noProof/>
      <w:sz w:val="20"/>
    </w:rPr>
  </w:style>
  <w:style w:type="paragraph" w:styleId="NormalIndent">
    <w:name w:val="Normal Indent"/>
    <w:basedOn w:val="Normal"/>
    <w:rsid w:val="00050E72"/>
    <w:pPr>
      <w:ind w:left="567"/>
    </w:pPr>
  </w:style>
  <w:style w:type="paragraph" w:customStyle="1" w:styleId="Mottagare">
    <w:name w:val="Mottagare"/>
    <w:basedOn w:val="Normal"/>
    <w:next w:val="Normal"/>
    <w:rsid w:val="00050E72"/>
    <w:pPr>
      <w:spacing w:after="1680"/>
    </w:pPr>
    <w:rPr>
      <w:noProof/>
    </w:rPr>
  </w:style>
  <w:style w:type="character" w:styleId="PageNumber">
    <w:name w:val="page number"/>
    <w:basedOn w:val="DefaultParagraphFont"/>
    <w:rsid w:val="00050E72"/>
  </w:style>
  <w:style w:type="character" w:styleId="Hyperlink">
    <w:name w:val="Hyperlink"/>
    <w:basedOn w:val="DefaultParagraphFont"/>
    <w:uiPriority w:val="99"/>
    <w:rsid w:val="00050E72"/>
    <w:rPr>
      <w:color w:val="0000FF"/>
      <w:u w:val="single"/>
    </w:rPr>
  </w:style>
  <w:style w:type="paragraph" w:customStyle="1" w:styleId="Ballongtext">
    <w:name w:val="Ballongtext"/>
    <w:basedOn w:val="Normal"/>
    <w:semiHidden/>
    <w:rsid w:val="00050E72"/>
    <w:rPr>
      <w:rFonts w:ascii="Tahoma" w:hAnsi="Tahoma" w:cs="Tahoma"/>
      <w:sz w:val="16"/>
      <w:szCs w:val="16"/>
    </w:rPr>
  </w:style>
  <w:style w:type="paragraph" w:styleId="BalloonText">
    <w:name w:val="Balloon Text"/>
    <w:basedOn w:val="Normal"/>
    <w:semiHidden/>
    <w:rsid w:val="00050E72"/>
    <w:rPr>
      <w:rFonts w:ascii="Tahoma" w:hAnsi="Tahoma" w:cs="Tahoma"/>
      <w:sz w:val="16"/>
      <w:szCs w:val="16"/>
    </w:rPr>
  </w:style>
  <w:style w:type="table" w:styleId="TableGrid">
    <w:name w:val="Table Grid"/>
    <w:basedOn w:val="TableNormal"/>
    <w:uiPriority w:val="59"/>
    <w:rsid w:val="00A40226"/>
    <w:pPr>
      <w:tabs>
        <w:tab w:val="left" w:pos="426"/>
        <w:tab w:val="left" w:pos="709"/>
        <w:tab w:val="left" w:pos="4536"/>
        <w:tab w:val="left" w:pos="6804"/>
        <w:tab w:val="left" w:pos="8222"/>
        <w:tab w:val="right" w:pos="9923"/>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B608D0"/>
    <w:pPr>
      <w:autoSpaceDE w:val="0"/>
      <w:autoSpaceDN w:val="0"/>
      <w:adjustRightInd w:val="0"/>
      <w:spacing w:after="120"/>
      <w:jc w:val="both"/>
    </w:pPr>
    <w:rPr>
      <w:rFonts w:ascii="Comic Sans MS" w:hAnsi="Comic Sans MS" w:cs="Arial"/>
    </w:rPr>
  </w:style>
  <w:style w:type="character" w:customStyle="1" w:styleId="BodyText3Char">
    <w:name w:val="Body Text 3 Char"/>
    <w:basedOn w:val="DefaultParagraphFont"/>
    <w:link w:val="BodyText3"/>
    <w:rsid w:val="00B608D0"/>
    <w:rPr>
      <w:rFonts w:ascii="Comic Sans MS" w:hAnsi="Comic Sans MS" w:cs="Arial"/>
      <w:sz w:val="22"/>
      <w:lang w:val="en-US" w:eastAsia="en-US"/>
    </w:rPr>
  </w:style>
  <w:style w:type="paragraph" w:styleId="ListParagraph">
    <w:name w:val="List Paragraph"/>
    <w:basedOn w:val="Normal"/>
    <w:uiPriority w:val="34"/>
    <w:qFormat/>
    <w:rsid w:val="00412B80"/>
    <w:pPr>
      <w:ind w:left="720"/>
    </w:pPr>
    <w:rPr>
      <w:rFonts w:eastAsia="Calibri"/>
    </w:rPr>
  </w:style>
  <w:style w:type="character" w:customStyle="1" w:styleId="A4">
    <w:name w:val="A4"/>
    <w:uiPriority w:val="99"/>
    <w:rsid w:val="000E0616"/>
    <w:rPr>
      <w:rFonts w:ascii="Akzidenz Grotesk BE Light" w:hAnsi="Akzidenz Grotesk BE Light" w:cs="Akzidenz Grotesk BE Light"/>
      <w:color w:val="000000"/>
      <w:sz w:val="16"/>
      <w:szCs w:val="16"/>
    </w:rPr>
  </w:style>
  <w:style w:type="character" w:customStyle="1" w:styleId="A3">
    <w:name w:val="A3"/>
    <w:uiPriority w:val="99"/>
    <w:rsid w:val="000E0616"/>
    <w:rPr>
      <w:rFonts w:cs="Akzidenz Grotesk BE Bold"/>
      <w:color w:val="000000"/>
      <w:sz w:val="20"/>
      <w:szCs w:val="20"/>
    </w:rPr>
  </w:style>
  <w:style w:type="character" w:customStyle="1" w:styleId="A5">
    <w:name w:val="A5"/>
    <w:uiPriority w:val="99"/>
    <w:rsid w:val="000E0616"/>
    <w:rPr>
      <w:rFonts w:ascii="Akzidenz Grotesk BE Light" w:hAnsi="Akzidenz Grotesk BE Light" w:cs="Akzidenz Grotesk BE Light"/>
      <w:color w:val="000000"/>
      <w:sz w:val="9"/>
      <w:szCs w:val="9"/>
    </w:rPr>
  </w:style>
  <w:style w:type="paragraph" w:customStyle="1" w:styleId="Default">
    <w:name w:val="Default"/>
    <w:rsid w:val="000E0616"/>
    <w:pPr>
      <w:autoSpaceDE w:val="0"/>
      <w:autoSpaceDN w:val="0"/>
      <w:adjustRightInd w:val="0"/>
    </w:pPr>
    <w:rPr>
      <w:rFonts w:ascii="Akzidenz Grotesk BE Light" w:hAnsi="Akzidenz Grotesk BE Light" w:cs="Akzidenz Grotesk BE Light"/>
      <w:color w:val="000000"/>
      <w:sz w:val="24"/>
      <w:szCs w:val="24"/>
    </w:rPr>
  </w:style>
  <w:style w:type="character" w:customStyle="1" w:styleId="A1">
    <w:name w:val="A1"/>
    <w:uiPriority w:val="99"/>
    <w:rsid w:val="000E0616"/>
    <w:rPr>
      <w:rFonts w:cs="Akzidenz Grotesk BE Light"/>
      <w:color w:val="000000"/>
      <w:sz w:val="18"/>
      <w:szCs w:val="18"/>
    </w:rPr>
  </w:style>
  <w:style w:type="character" w:styleId="FollowedHyperlink">
    <w:name w:val="FollowedHyperlink"/>
    <w:basedOn w:val="DefaultParagraphFont"/>
    <w:rsid w:val="008741B9"/>
    <w:rPr>
      <w:color w:val="800080" w:themeColor="followedHyperlink"/>
      <w:u w:val="single"/>
    </w:rPr>
  </w:style>
  <w:style w:type="character" w:styleId="PlaceholderText">
    <w:name w:val="Placeholder Text"/>
    <w:basedOn w:val="DefaultParagraphFont"/>
    <w:uiPriority w:val="99"/>
    <w:semiHidden/>
    <w:rsid w:val="002A26E5"/>
    <w:rPr>
      <w:color w:val="808080"/>
    </w:rPr>
  </w:style>
  <w:style w:type="character" w:customStyle="1" w:styleId="HeaderChar">
    <w:name w:val="Header Char"/>
    <w:basedOn w:val="DefaultParagraphFont"/>
    <w:link w:val="Header"/>
    <w:uiPriority w:val="99"/>
    <w:rsid w:val="007212C6"/>
    <w:rPr>
      <w:noProof/>
      <w:lang w:val="en-GB"/>
    </w:rPr>
  </w:style>
  <w:style w:type="character" w:customStyle="1" w:styleId="FooterChar">
    <w:name w:val="Footer Char"/>
    <w:basedOn w:val="DefaultParagraphFont"/>
    <w:link w:val="Footer"/>
    <w:uiPriority w:val="99"/>
    <w:rsid w:val="00FA61D1"/>
    <w:rPr>
      <w:rFonts w:ascii="Arial" w:hAnsi="Arial"/>
      <w:noProof/>
      <w:sz w:val="10"/>
      <w:lang w:val="en-GB"/>
    </w:rPr>
  </w:style>
  <w:style w:type="paragraph" w:styleId="NormalWeb">
    <w:name w:val="Normal (Web)"/>
    <w:basedOn w:val="Normal"/>
    <w:uiPriority w:val="99"/>
    <w:unhideWhenUsed/>
    <w:rsid w:val="00066E3C"/>
    <w:pPr>
      <w:spacing w:before="100" w:beforeAutospacing="1" w:after="100" w:afterAutospacing="1"/>
    </w:pPr>
    <w:rPr>
      <w:rFonts w:ascii="Times New Roman" w:eastAsiaTheme="minorEastAsia" w:hAnsi="Times New Roman"/>
      <w:sz w:val="24"/>
      <w:szCs w:val="24"/>
      <w:lang w:val="sv-SE" w:eastAsia="sv-SE"/>
    </w:rPr>
  </w:style>
  <w:style w:type="character" w:styleId="CommentReference">
    <w:name w:val="annotation reference"/>
    <w:basedOn w:val="DefaultParagraphFont"/>
    <w:rsid w:val="00834FC7"/>
    <w:rPr>
      <w:sz w:val="16"/>
      <w:szCs w:val="16"/>
    </w:rPr>
  </w:style>
  <w:style w:type="paragraph" w:styleId="CommentText">
    <w:name w:val="annotation text"/>
    <w:basedOn w:val="Normal"/>
    <w:link w:val="CommentTextChar"/>
    <w:rsid w:val="00834FC7"/>
    <w:rPr>
      <w:sz w:val="20"/>
      <w:szCs w:val="20"/>
    </w:rPr>
  </w:style>
  <w:style w:type="character" w:customStyle="1" w:styleId="CommentTextChar">
    <w:name w:val="Comment Text Char"/>
    <w:basedOn w:val="DefaultParagraphFont"/>
    <w:link w:val="CommentText"/>
    <w:rsid w:val="00834FC7"/>
    <w:rPr>
      <w:sz w:val="20"/>
      <w:szCs w:val="20"/>
    </w:rPr>
  </w:style>
  <w:style w:type="paragraph" w:styleId="CommentSubject">
    <w:name w:val="annotation subject"/>
    <w:basedOn w:val="CommentText"/>
    <w:next w:val="CommentText"/>
    <w:link w:val="CommentSubjectChar"/>
    <w:rsid w:val="00834FC7"/>
    <w:rPr>
      <w:b/>
      <w:bCs/>
    </w:rPr>
  </w:style>
  <w:style w:type="character" w:customStyle="1" w:styleId="CommentSubjectChar">
    <w:name w:val="Comment Subject Char"/>
    <w:basedOn w:val="CommentTextChar"/>
    <w:link w:val="CommentSubject"/>
    <w:rsid w:val="00834FC7"/>
    <w:rPr>
      <w:b/>
      <w:bCs/>
      <w:sz w:val="20"/>
      <w:szCs w:val="20"/>
    </w:rPr>
  </w:style>
  <w:style w:type="paragraph" w:styleId="IntenseQuote">
    <w:name w:val="Intense Quote"/>
    <w:basedOn w:val="Normal"/>
    <w:next w:val="Normal"/>
    <w:link w:val="IntenseQuoteChar"/>
    <w:uiPriority w:val="30"/>
    <w:qFormat/>
    <w:rsid w:val="00EF1B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F1B84"/>
    <w:rPr>
      <w:b/>
      <w:bCs/>
      <w:i/>
      <w:iCs/>
      <w:color w:val="4F81BD" w:themeColor="accent1"/>
    </w:rPr>
  </w:style>
  <w:style w:type="paragraph" w:styleId="BodyTextIndent">
    <w:name w:val="Body Text Indent"/>
    <w:basedOn w:val="Normal"/>
    <w:link w:val="BodyTextIndentChar"/>
    <w:rsid w:val="00F233D0"/>
    <w:pPr>
      <w:spacing w:after="120"/>
      <w:ind w:left="283"/>
    </w:pPr>
  </w:style>
  <w:style w:type="character" w:customStyle="1" w:styleId="BodyTextIndentChar">
    <w:name w:val="Body Text Indent Char"/>
    <w:basedOn w:val="DefaultParagraphFont"/>
    <w:link w:val="BodyTextIndent"/>
    <w:rsid w:val="00F233D0"/>
  </w:style>
  <w:style w:type="paragraph" w:styleId="BodyTextIndent3">
    <w:name w:val="Body Text Indent 3"/>
    <w:basedOn w:val="Normal"/>
    <w:link w:val="BodyTextIndent3Char"/>
    <w:rsid w:val="00F233D0"/>
    <w:pPr>
      <w:spacing w:after="120"/>
      <w:ind w:left="283"/>
    </w:pPr>
    <w:rPr>
      <w:sz w:val="16"/>
      <w:szCs w:val="16"/>
    </w:rPr>
  </w:style>
  <w:style w:type="character" w:customStyle="1" w:styleId="BodyTextIndent3Char">
    <w:name w:val="Body Text Indent 3 Char"/>
    <w:basedOn w:val="DefaultParagraphFont"/>
    <w:link w:val="BodyTextIndent3"/>
    <w:rsid w:val="00F233D0"/>
    <w:rPr>
      <w:sz w:val="16"/>
      <w:szCs w:val="16"/>
    </w:rPr>
  </w:style>
  <w:style w:type="paragraph" w:styleId="TOCHeading">
    <w:name w:val="TOC Heading"/>
    <w:basedOn w:val="Heading1"/>
    <w:next w:val="Normal"/>
    <w:uiPriority w:val="39"/>
    <w:unhideWhenUsed/>
    <w:qFormat/>
    <w:rsid w:val="00045317"/>
    <w:pPr>
      <w:keepLines/>
      <w:pBdr>
        <w:bottom w:val="none" w:sz="0" w:space="0" w:color="auto"/>
      </w:pBdr>
      <w:spacing w:before="480" w:after="0" w:line="276" w:lineRule="auto"/>
      <w:outlineLvl w:val="9"/>
    </w:pPr>
    <w:rPr>
      <w:rFonts w:asciiTheme="majorHAnsi" w:eastAsiaTheme="majorEastAsia" w:hAnsiTheme="majorHAnsi" w:cstheme="majorBidi"/>
      <w:bCs/>
      <w:caps w:val="0"/>
      <w:color w:val="365F91" w:themeColor="accent1" w:themeShade="BF"/>
      <w:szCs w:val="28"/>
      <w:lang w:val="en-US" w:eastAsia="ja-JP"/>
    </w:rPr>
  </w:style>
  <w:style w:type="paragraph" w:styleId="TOC1">
    <w:name w:val="toc 1"/>
    <w:basedOn w:val="Normal"/>
    <w:next w:val="Normal"/>
    <w:autoRedefine/>
    <w:uiPriority w:val="39"/>
    <w:rsid w:val="00971E88"/>
    <w:pPr>
      <w:tabs>
        <w:tab w:val="right" w:leader="dot" w:pos="10139"/>
      </w:tabs>
      <w:spacing w:before="0" w:after="0" w:line="360" w:lineRule="auto"/>
    </w:pPr>
    <w:rPr>
      <w:rFonts w:asciiTheme="minorHAnsi" w:hAnsiTheme="minorHAnsi" w:cs="Arial"/>
      <w:color w:val="1F497D" w:themeColor="text2"/>
      <w:szCs w:val="24"/>
    </w:rPr>
  </w:style>
  <w:style w:type="paragraph" w:styleId="TOC2">
    <w:name w:val="toc 2"/>
    <w:basedOn w:val="Normal"/>
    <w:next w:val="Normal"/>
    <w:autoRedefine/>
    <w:uiPriority w:val="39"/>
    <w:rsid w:val="00045317"/>
    <w:pPr>
      <w:spacing w:after="100"/>
      <w:ind w:left="220"/>
    </w:pPr>
  </w:style>
  <w:style w:type="table" w:styleId="TableColumns5">
    <w:name w:val="Table Columns 5"/>
    <w:basedOn w:val="TableNormal"/>
    <w:rsid w:val="0077797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ediumGrid2">
    <w:name w:val="Medium Grid 2"/>
    <w:basedOn w:val="TableNormal"/>
    <w:uiPriority w:val="68"/>
    <w:rsid w:val="0077797E"/>
    <w:pPr>
      <w:spacing w:before="0"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77797E"/>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77797E"/>
    <w:pPr>
      <w:spacing w:before="0"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PlainText">
    <w:name w:val="Plain Text"/>
    <w:basedOn w:val="Normal"/>
    <w:link w:val="PlainTextChar"/>
    <w:rsid w:val="001E7AA7"/>
    <w:pPr>
      <w:overflowPunct w:val="0"/>
      <w:autoSpaceDE w:val="0"/>
      <w:autoSpaceDN w:val="0"/>
      <w:adjustRightInd w:val="0"/>
      <w:spacing w:before="0" w:after="0"/>
      <w:textAlignment w:val="baseline"/>
    </w:pPr>
    <w:rPr>
      <w:rFonts w:ascii="Courier New" w:hAnsi="Courier New" w:cs="Angsana New"/>
      <w:sz w:val="20"/>
      <w:szCs w:val="20"/>
      <w:lang w:val="en-US" w:bidi="th-TH"/>
    </w:rPr>
  </w:style>
  <w:style w:type="character" w:customStyle="1" w:styleId="PlainTextChar">
    <w:name w:val="Plain Text Char"/>
    <w:basedOn w:val="DefaultParagraphFont"/>
    <w:link w:val="PlainText"/>
    <w:rsid w:val="001E7AA7"/>
    <w:rPr>
      <w:rFonts w:ascii="Courier New" w:hAnsi="Courier New" w:cs="Angsana New"/>
      <w:sz w:val="20"/>
      <w:szCs w:val="20"/>
      <w:lang w:val="en-US"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GB" w:eastAsia="en-US" w:bidi="ar-SA"/>
      </w:rPr>
    </w:rPrDefault>
    <w:pPrDefault>
      <w:pPr>
        <w:spacing w:before="-1" w:after="-1"/>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1929"/>
  </w:style>
  <w:style w:type="paragraph" w:styleId="Heading1">
    <w:name w:val="heading 1"/>
    <w:basedOn w:val="Normal"/>
    <w:next w:val="Normal"/>
    <w:autoRedefine/>
    <w:qFormat/>
    <w:rsid w:val="00757751"/>
    <w:pPr>
      <w:keepNext/>
      <w:pBdr>
        <w:bottom w:val="single" w:sz="12" w:space="1" w:color="1F497D" w:themeColor="text2"/>
      </w:pBdr>
      <w:spacing w:after="240"/>
      <w:jc w:val="center"/>
      <w:outlineLvl w:val="0"/>
    </w:pPr>
    <w:rPr>
      <w:b/>
      <w:caps/>
      <w:color w:val="1F497D" w:themeColor="text2"/>
      <w:sz w:val="28"/>
    </w:rPr>
  </w:style>
  <w:style w:type="paragraph" w:styleId="Heading2">
    <w:name w:val="heading 2"/>
    <w:basedOn w:val="Normal"/>
    <w:next w:val="Normal"/>
    <w:qFormat/>
    <w:rsid w:val="00F233D0"/>
    <w:pPr>
      <w:keepNext/>
      <w:spacing w:after="240"/>
      <w:outlineLvl w:val="1"/>
    </w:pPr>
    <w:rPr>
      <w:b/>
      <w:color w:val="1F497D" w:themeColor="text2"/>
      <w:sz w:val="28"/>
    </w:rPr>
  </w:style>
  <w:style w:type="paragraph" w:styleId="Heading3">
    <w:name w:val="heading 3"/>
    <w:basedOn w:val="Normal"/>
    <w:next w:val="Normal"/>
    <w:qFormat/>
    <w:rsid w:val="00050E72"/>
    <w:pPr>
      <w:keepNext/>
      <w:spacing w:after="240"/>
      <w:outlineLvl w:val="2"/>
    </w:pPr>
    <w:rPr>
      <w:b/>
    </w:rPr>
  </w:style>
  <w:style w:type="paragraph" w:styleId="Heading4">
    <w:name w:val="heading 4"/>
    <w:basedOn w:val="Normal"/>
    <w:next w:val="Normal"/>
    <w:qFormat/>
    <w:rsid w:val="00050E72"/>
    <w:pPr>
      <w:keepNext/>
      <w:spacing w:after="24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50E72"/>
    <w:pPr>
      <w:tabs>
        <w:tab w:val="center" w:pos="4252"/>
      </w:tabs>
    </w:pPr>
    <w:rPr>
      <w:rFonts w:ascii="Arial" w:hAnsi="Arial"/>
      <w:noProof/>
      <w:sz w:val="10"/>
    </w:rPr>
  </w:style>
  <w:style w:type="paragraph" w:styleId="Header">
    <w:name w:val="header"/>
    <w:basedOn w:val="Normal"/>
    <w:link w:val="HeaderChar"/>
    <w:uiPriority w:val="99"/>
    <w:rsid w:val="00050E72"/>
    <w:pPr>
      <w:tabs>
        <w:tab w:val="center" w:pos="4252"/>
        <w:tab w:val="right" w:pos="8504"/>
      </w:tabs>
    </w:pPr>
    <w:rPr>
      <w:noProof/>
      <w:sz w:val="20"/>
    </w:rPr>
  </w:style>
  <w:style w:type="paragraph" w:styleId="NormalIndent">
    <w:name w:val="Normal Indent"/>
    <w:basedOn w:val="Normal"/>
    <w:rsid w:val="00050E72"/>
    <w:pPr>
      <w:ind w:left="567"/>
    </w:pPr>
  </w:style>
  <w:style w:type="paragraph" w:customStyle="1" w:styleId="Mottagare">
    <w:name w:val="Mottagare"/>
    <w:basedOn w:val="Normal"/>
    <w:next w:val="Normal"/>
    <w:rsid w:val="00050E72"/>
    <w:pPr>
      <w:spacing w:after="1680"/>
    </w:pPr>
    <w:rPr>
      <w:noProof/>
    </w:rPr>
  </w:style>
  <w:style w:type="character" w:styleId="PageNumber">
    <w:name w:val="page number"/>
    <w:basedOn w:val="DefaultParagraphFont"/>
    <w:rsid w:val="00050E72"/>
  </w:style>
  <w:style w:type="character" w:styleId="Hyperlink">
    <w:name w:val="Hyperlink"/>
    <w:basedOn w:val="DefaultParagraphFont"/>
    <w:uiPriority w:val="99"/>
    <w:rsid w:val="00050E72"/>
    <w:rPr>
      <w:color w:val="0000FF"/>
      <w:u w:val="single"/>
    </w:rPr>
  </w:style>
  <w:style w:type="paragraph" w:customStyle="1" w:styleId="Ballongtext">
    <w:name w:val="Ballongtext"/>
    <w:basedOn w:val="Normal"/>
    <w:semiHidden/>
    <w:rsid w:val="00050E72"/>
    <w:rPr>
      <w:rFonts w:ascii="Tahoma" w:hAnsi="Tahoma" w:cs="Tahoma"/>
      <w:sz w:val="16"/>
      <w:szCs w:val="16"/>
    </w:rPr>
  </w:style>
  <w:style w:type="paragraph" w:styleId="BalloonText">
    <w:name w:val="Balloon Text"/>
    <w:basedOn w:val="Normal"/>
    <w:semiHidden/>
    <w:rsid w:val="00050E72"/>
    <w:rPr>
      <w:rFonts w:ascii="Tahoma" w:hAnsi="Tahoma" w:cs="Tahoma"/>
      <w:sz w:val="16"/>
      <w:szCs w:val="16"/>
    </w:rPr>
  </w:style>
  <w:style w:type="table" w:styleId="TableGrid">
    <w:name w:val="Table Grid"/>
    <w:basedOn w:val="TableNormal"/>
    <w:uiPriority w:val="59"/>
    <w:rsid w:val="00A40226"/>
    <w:pPr>
      <w:tabs>
        <w:tab w:val="left" w:pos="426"/>
        <w:tab w:val="left" w:pos="709"/>
        <w:tab w:val="left" w:pos="4536"/>
        <w:tab w:val="left" w:pos="6804"/>
        <w:tab w:val="left" w:pos="8222"/>
        <w:tab w:val="right" w:pos="9923"/>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B608D0"/>
    <w:pPr>
      <w:autoSpaceDE w:val="0"/>
      <w:autoSpaceDN w:val="0"/>
      <w:adjustRightInd w:val="0"/>
      <w:spacing w:after="120"/>
      <w:jc w:val="both"/>
    </w:pPr>
    <w:rPr>
      <w:rFonts w:ascii="Comic Sans MS" w:hAnsi="Comic Sans MS" w:cs="Arial"/>
    </w:rPr>
  </w:style>
  <w:style w:type="character" w:customStyle="1" w:styleId="BodyText3Char">
    <w:name w:val="Body Text 3 Char"/>
    <w:basedOn w:val="DefaultParagraphFont"/>
    <w:link w:val="BodyText3"/>
    <w:rsid w:val="00B608D0"/>
    <w:rPr>
      <w:rFonts w:ascii="Comic Sans MS" w:hAnsi="Comic Sans MS" w:cs="Arial"/>
      <w:sz w:val="22"/>
      <w:lang w:val="en-US" w:eastAsia="en-US"/>
    </w:rPr>
  </w:style>
  <w:style w:type="paragraph" w:styleId="ListParagraph">
    <w:name w:val="List Paragraph"/>
    <w:basedOn w:val="Normal"/>
    <w:uiPriority w:val="34"/>
    <w:qFormat/>
    <w:rsid w:val="00412B80"/>
    <w:pPr>
      <w:ind w:left="720"/>
    </w:pPr>
    <w:rPr>
      <w:rFonts w:eastAsia="Calibri"/>
    </w:rPr>
  </w:style>
  <w:style w:type="character" w:customStyle="1" w:styleId="A4">
    <w:name w:val="A4"/>
    <w:uiPriority w:val="99"/>
    <w:rsid w:val="000E0616"/>
    <w:rPr>
      <w:rFonts w:ascii="Akzidenz Grotesk BE Light" w:hAnsi="Akzidenz Grotesk BE Light" w:cs="Akzidenz Grotesk BE Light"/>
      <w:color w:val="000000"/>
      <w:sz w:val="16"/>
      <w:szCs w:val="16"/>
    </w:rPr>
  </w:style>
  <w:style w:type="character" w:customStyle="1" w:styleId="A3">
    <w:name w:val="A3"/>
    <w:uiPriority w:val="99"/>
    <w:rsid w:val="000E0616"/>
    <w:rPr>
      <w:rFonts w:cs="Akzidenz Grotesk BE Bold"/>
      <w:color w:val="000000"/>
      <w:sz w:val="20"/>
      <w:szCs w:val="20"/>
    </w:rPr>
  </w:style>
  <w:style w:type="character" w:customStyle="1" w:styleId="A5">
    <w:name w:val="A5"/>
    <w:uiPriority w:val="99"/>
    <w:rsid w:val="000E0616"/>
    <w:rPr>
      <w:rFonts w:ascii="Akzidenz Grotesk BE Light" w:hAnsi="Akzidenz Grotesk BE Light" w:cs="Akzidenz Grotesk BE Light"/>
      <w:color w:val="000000"/>
      <w:sz w:val="9"/>
      <w:szCs w:val="9"/>
    </w:rPr>
  </w:style>
  <w:style w:type="paragraph" w:customStyle="1" w:styleId="Default">
    <w:name w:val="Default"/>
    <w:rsid w:val="000E0616"/>
    <w:pPr>
      <w:autoSpaceDE w:val="0"/>
      <w:autoSpaceDN w:val="0"/>
      <w:adjustRightInd w:val="0"/>
    </w:pPr>
    <w:rPr>
      <w:rFonts w:ascii="Akzidenz Grotesk BE Light" w:hAnsi="Akzidenz Grotesk BE Light" w:cs="Akzidenz Grotesk BE Light"/>
      <w:color w:val="000000"/>
      <w:sz w:val="24"/>
      <w:szCs w:val="24"/>
    </w:rPr>
  </w:style>
  <w:style w:type="character" w:customStyle="1" w:styleId="A1">
    <w:name w:val="A1"/>
    <w:uiPriority w:val="99"/>
    <w:rsid w:val="000E0616"/>
    <w:rPr>
      <w:rFonts w:cs="Akzidenz Grotesk BE Light"/>
      <w:color w:val="000000"/>
      <w:sz w:val="18"/>
      <w:szCs w:val="18"/>
    </w:rPr>
  </w:style>
  <w:style w:type="character" w:styleId="FollowedHyperlink">
    <w:name w:val="FollowedHyperlink"/>
    <w:basedOn w:val="DefaultParagraphFont"/>
    <w:rsid w:val="008741B9"/>
    <w:rPr>
      <w:color w:val="800080" w:themeColor="followedHyperlink"/>
      <w:u w:val="single"/>
    </w:rPr>
  </w:style>
  <w:style w:type="character" w:styleId="PlaceholderText">
    <w:name w:val="Placeholder Text"/>
    <w:basedOn w:val="DefaultParagraphFont"/>
    <w:uiPriority w:val="99"/>
    <w:semiHidden/>
    <w:rsid w:val="002A26E5"/>
    <w:rPr>
      <w:color w:val="808080"/>
    </w:rPr>
  </w:style>
  <w:style w:type="character" w:customStyle="1" w:styleId="HeaderChar">
    <w:name w:val="Header Char"/>
    <w:basedOn w:val="DefaultParagraphFont"/>
    <w:link w:val="Header"/>
    <w:uiPriority w:val="99"/>
    <w:rsid w:val="007212C6"/>
    <w:rPr>
      <w:noProof/>
      <w:lang w:val="en-GB"/>
    </w:rPr>
  </w:style>
  <w:style w:type="character" w:customStyle="1" w:styleId="FooterChar">
    <w:name w:val="Footer Char"/>
    <w:basedOn w:val="DefaultParagraphFont"/>
    <w:link w:val="Footer"/>
    <w:uiPriority w:val="99"/>
    <w:rsid w:val="00FA61D1"/>
    <w:rPr>
      <w:rFonts w:ascii="Arial" w:hAnsi="Arial"/>
      <w:noProof/>
      <w:sz w:val="10"/>
      <w:lang w:val="en-GB"/>
    </w:rPr>
  </w:style>
  <w:style w:type="paragraph" w:styleId="NormalWeb">
    <w:name w:val="Normal (Web)"/>
    <w:basedOn w:val="Normal"/>
    <w:uiPriority w:val="99"/>
    <w:unhideWhenUsed/>
    <w:rsid w:val="00066E3C"/>
    <w:pPr>
      <w:spacing w:before="100" w:beforeAutospacing="1" w:after="100" w:afterAutospacing="1"/>
    </w:pPr>
    <w:rPr>
      <w:rFonts w:ascii="Times New Roman" w:eastAsiaTheme="minorEastAsia" w:hAnsi="Times New Roman"/>
      <w:sz w:val="24"/>
      <w:szCs w:val="24"/>
      <w:lang w:val="sv-SE" w:eastAsia="sv-SE"/>
    </w:rPr>
  </w:style>
  <w:style w:type="character" w:styleId="CommentReference">
    <w:name w:val="annotation reference"/>
    <w:basedOn w:val="DefaultParagraphFont"/>
    <w:rsid w:val="00834FC7"/>
    <w:rPr>
      <w:sz w:val="16"/>
      <w:szCs w:val="16"/>
    </w:rPr>
  </w:style>
  <w:style w:type="paragraph" w:styleId="CommentText">
    <w:name w:val="annotation text"/>
    <w:basedOn w:val="Normal"/>
    <w:link w:val="CommentTextChar"/>
    <w:rsid w:val="00834FC7"/>
    <w:rPr>
      <w:sz w:val="20"/>
      <w:szCs w:val="20"/>
    </w:rPr>
  </w:style>
  <w:style w:type="character" w:customStyle="1" w:styleId="CommentTextChar">
    <w:name w:val="Comment Text Char"/>
    <w:basedOn w:val="DefaultParagraphFont"/>
    <w:link w:val="CommentText"/>
    <w:rsid w:val="00834FC7"/>
    <w:rPr>
      <w:sz w:val="20"/>
      <w:szCs w:val="20"/>
    </w:rPr>
  </w:style>
  <w:style w:type="paragraph" w:styleId="CommentSubject">
    <w:name w:val="annotation subject"/>
    <w:basedOn w:val="CommentText"/>
    <w:next w:val="CommentText"/>
    <w:link w:val="CommentSubjectChar"/>
    <w:rsid w:val="00834FC7"/>
    <w:rPr>
      <w:b/>
      <w:bCs/>
    </w:rPr>
  </w:style>
  <w:style w:type="character" w:customStyle="1" w:styleId="CommentSubjectChar">
    <w:name w:val="Comment Subject Char"/>
    <w:basedOn w:val="CommentTextChar"/>
    <w:link w:val="CommentSubject"/>
    <w:rsid w:val="00834FC7"/>
    <w:rPr>
      <w:b/>
      <w:bCs/>
      <w:sz w:val="20"/>
      <w:szCs w:val="20"/>
    </w:rPr>
  </w:style>
  <w:style w:type="paragraph" w:styleId="IntenseQuote">
    <w:name w:val="Intense Quote"/>
    <w:basedOn w:val="Normal"/>
    <w:next w:val="Normal"/>
    <w:link w:val="IntenseQuoteChar"/>
    <w:uiPriority w:val="30"/>
    <w:qFormat/>
    <w:rsid w:val="00EF1B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F1B84"/>
    <w:rPr>
      <w:b/>
      <w:bCs/>
      <w:i/>
      <w:iCs/>
      <w:color w:val="4F81BD" w:themeColor="accent1"/>
    </w:rPr>
  </w:style>
  <w:style w:type="paragraph" w:styleId="BodyTextIndent">
    <w:name w:val="Body Text Indent"/>
    <w:basedOn w:val="Normal"/>
    <w:link w:val="BodyTextIndentChar"/>
    <w:rsid w:val="00F233D0"/>
    <w:pPr>
      <w:spacing w:after="120"/>
      <w:ind w:left="283"/>
    </w:pPr>
  </w:style>
  <w:style w:type="character" w:customStyle="1" w:styleId="BodyTextIndentChar">
    <w:name w:val="Body Text Indent Char"/>
    <w:basedOn w:val="DefaultParagraphFont"/>
    <w:link w:val="BodyTextIndent"/>
    <w:rsid w:val="00F233D0"/>
  </w:style>
  <w:style w:type="paragraph" w:styleId="BodyTextIndent3">
    <w:name w:val="Body Text Indent 3"/>
    <w:basedOn w:val="Normal"/>
    <w:link w:val="BodyTextIndent3Char"/>
    <w:rsid w:val="00F233D0"/>
    <w:pPr>
      <w:spacing w:after="120"/>
      <w:ind w:left="283"/>
    </w:pPr>
    <w:rPr>
      <w:sz w:val="16"/>
      <w:szCs w:val="16"/>
    </w:rPr>
  </w:style>
  <w:style w:type="character" w:customStyle="1" w:styleId="BodyTextIndent3Char">
    <w:name w:val="Body Text Indent 3 Char"/>
    <w:basedOn w:val="DefaultParagraphFont"/>
    <w:link w:val="BodyTextIndent3"/>
    <w:rsid w:val="00F233D0"/>
    <w:rPr>
      <w:sz w:val="16"/>
      <w:szCs w:val="16"/>
    </w:rPr>
  </w:style>
  <w:style w:type="paragraph" w:styleId="TOCHeading">
    <w:name w:val="TOC Heading"/>
    <w:basedOn w:val="Heading1"/>
    <w:next w:val="Normal"/>
    <w:uiPriority w:val="39"/>
    <w:unhideWhenUsed/>
    <w:qFormat/>
    <w:rsid w:val="00045317"/>
    <w:pPr>
      <w:keepLines/>
      <w:pBdr>
        <w:bottom w:val="none" w:sz="0" w:space="0" w:color="auto"/>
      </w:pBdr>
      <w:spacing w:before="480" w:after="0" w:line="276" w:lineRule="auto"/>
      <w:outlineLvl w:val="9"/>
    </w:pPr>
    <w:rPr>
      <w:rFonts w:asciiTheme="majorHAnsi" w:eastAsiaTheme="majorEastAsia" w:hAnsiTheme="majorHAnsi" w:cstheme="majorBidi"/>
      <w:bCs/>
      <w:caps w:val="0"/>
      <w:color w:val="365F91" w:themeColor="accent1" w:themeShade="BF"/>
      <w:szCs w:val="28"/>
      <w:lang w:val="en-US" w:eastAsia="ja-JP"/>
    </w:rPr>
  </w:style>
  <w:style w:type="paragraph" w:styleId="TOC1">
    <w:name w:val="toc 1"/>
    <w:basedOn w:val="Normal"/>
    <w:next w:val="Normal"/>
    <w:autoRedefine/>
    <w:uiPriority w:val="39"/>
    <w:rsid w:val="00971E88"/>
    <w:pPr>
      <w:tabs>
        <w:tab w:val="right" w:leader="dot" w:pos="10139"/>
      </w:tabs>
      <w:spacing w:before="0" w:after="0" w:line="360" w:lineRule="auto"/>
    </w:pPr>
    <w:rPr>
      <w:rFonts w:asciiTheme="minorHAnsi" w:hAnsiTheme="minorHAnsi" w:cs="Arial"/>
      <w:color w:val="1F497D" w:themeColor="text2"/>
      <w:szCs w:val="24"/>
    </w:rPr>
  </w:style>
  <w:style w:type="paragraph" w:styleId="TOC2">
    <w:name w:val="toc 2"/>
    <w:basedOn w:val="Normal"/>
    <w:next w:val="Normal"/>
    <w:autoRedefine/>
    <w:uiPriority w:val="39"/>
    <w:rsid w:val="00045317"/>
    <w:pPr>
      <w:spacing w:after="100"/>
      <w:ind w:left="220"/>
    </w:pPr>
  </w:style>
  <w:style w:type="table" w:styleId="TableColumns5">
    <w:name w:val="Table Columns 5"/>
    <w:basedOn w:val="TableNormal"/>
    <w:rsid w:val="0077797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ediumGrid2">
    <w:name w:val="Medium Grid 2"/>
    <w:basedOn w:val="TableNormal"/>
    <w:uiPriority w:val="68"/>
    <w:rsid w:val="0077797E"/>
    <w:pPr>
      <w:spacing w:before="0"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77797E"/>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77797E"/>
    <w:pPr>
      <w:spacing w:before="0"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PlainText">
    <w:name w:val="Plain Text"/>
    <w:basedOn w:val="Normal"/>
    <w:link w:val="PlainTextChar"/>
    <w:rsid w:val="001E7AA7"/>
    <w:pPr>
      <w:overflowPunct w:val="0"/>
      <w:autoSpaceDE w:val="0"/>
      <w:autoSpaceDN w:val="0"/>
      <w:adjustRightInd w:val="0"/>
      <w:spacing w:before="0" w:after="0"/>
      <w:textAlignment w:val="baseline"/>
    </w:pPr>
    <w:rPr>
      <w:rFonts w:ascii="Courier New" w:hAnsi="Courier New" w:cs="Angsana New"/>
      <w:sz w:val="20"/>
      <w:szCs w:val="20"/>
      <w:lang w:val="en-US" w:bidi="th-TH"/>
    </w:rPr>
  </w:style>
  <w:style w:type="character" w:customStyle="1" w:styleId="PlainTextChar">
    <w:name w:val="Plain Text Char"/>
    <w:basedOn w:val="DefaultParagraphFont"/>
    <w:link w:val="PlainText"/>
    <w:rsid w:val="001E7AA7"/>
    <w:rPr>
      <w:rFonts w:ascii="Courier New" w:hAnsi="Courier New" w:cs="Angsana New"/>
      <w:sz w:val="20"/>
      <w:szCs w:val="20"/>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8271">
      <w:bodyDiv w:val="1"/>
      <w:marLeft w:val="0"/>
      <w:marRight w:val="0"/>
      <w:marTop w:val="0"/>
      <w:marBottom w:val="0"/>
      <w:divBdr>
        <w:top w:val="none" w:sz="0" w:space="0" w:color="auto"/>
        <w:left w:val="none" w:sz="0" w:space="0" w:color="auto"/>
        <w:bottom w:val="none" w:sz="0" w:space="0" w:color="auto"/>
        <w:right w:val="none" w:sz="0" w:space="0" w:color="auto"/>
      </w:divBdr>
    </w:div>
    <w:div w:id="175849460">
      <w:bodyDiv w:val="1"/>
      <w:marLeft w:val="0"/>
      <w:marRight w:val="0"/>
      <w:marTop w:val="0"/>
      <w:marBottom w:val="0"/>
      <w:divBdr>
        <w:top w:val="none" w:sz="0" w:space="0" w:color="auto"/>
        <w:left w:val="none" w:sz="0" w:space="0" w:color="auto"/>
        <w:bottom w:val="none" w:sz="0" w:space="0" w:color="auto"/>
        <w:right w:val="none" w:sz="0" w:space="0" w:color="auto"/>
      </w:divBdr>
    </w:div>
    <w:div w:id="267469112">
      <w:bodyDiv w:val="1"/>
      <w:marLeft w:val="0"/>
      <w:marRight w:val="0"/>
      <w:marTop w:val="0"/>
      <w:marBottom w:val="0"/>
      <w:divBdr>
        <w:top w:val="none" w:sz="0" w:space="0" w:color="auto"/>
        <w:left w:val="none" w:sz="0" w:space="0" w:color="auto"/>
        <w:bottom w:val="none" w:sz="0" w:space="0" w:color="auto"/>
        <w:right w:val="none" w:sz="0" w:space="0" w:color="auto"/>
      </w:divBdr>
    </w:div>
    <w:div w:id="466092609">
      <w:bodyDiv w:val="1"/>
      <w:marLeft w:val="0"/>
      <w:marRight w:val="0"/>
      <w:marTop w:val="0"/>
      <w:marBottom w:val="0"/>
      <w:divBdr>
        <w:top w:val="none" w:sz="0" w:space="0" w:color="auto"/>
        <w:left w:val="none" w:sz="0" w:space="0" w:color="auto"/>
        <w:bottom w:val="none" w:sz="0" w:space="0" w:color="auto"/>
        <w:right w:val="none" w:sz="0" w:space="0" w:color="auto"/>
      </w:divBdr>
    </w:div>
    <w:div w:id="468983821">
      <w:bodyDiv w:val="1"/>
      <w:marLeft w:val="0"/>
      <w:marRight w:val="0"/>
      <w:marTop w:val="0"/>
      <w:marBottom w:val="0"/>
      <w:divBdr>
        <w:top w:val="none" w:sz="0" w:space="0" w:color="auto"/>
        <w:left w:val="none" w:sz="0" w:space="0" w:color="auto"/>
        <w:bottom w:val="none" w:sz="0" w:space="0" w:color="auto"/>
        <w:right w:val="none" w:sz="0" w:space="0" w:color="auto"/>
      </w:divBdr>
    </w:div>
    <w:div w:id="775443871">
      <w:bodyDiv w:val="1"/>
      <w:marLeft w:val="0"/>
      <w:marRight w:val="0"/>
      <w:marTop w:val="0"/>
      <w:marBottom w:val="0"/>
      <w:divBdr>
        <w:top w:val="none" w:sz="0" w:space="0" w:color="auto"/>
        <w:left w:val="none" w:sz="0" w:space="0" w:color="auto"/>
        <w:bottom w:val="none" w:sz="0" w:space="0" w:color="auto"/>
        <w:right w:val="none" w:sz="0" w:space="0" w:color="auto"/>
      </w:divBdr>
      <w:divsChild>
        <w:div w:id="554925750">
          <w:marLeft w:val="374"/>
          <w:marRight w:val="0"/>
          <w:marTop w:val="320"/>
          <w:marBottom w:val="0"/>
          <w:divBdr>
            <w:top w:val="none" w:sz="0" w:space="0" w:color="auto"/>
            <w:left w:val="none" w:sz="0" w:space="0" w:color="auto"/>
            <w:bottom w:val="none" w:sz="0" w:space="0" w:color="auto"/>
            <w:right w:val="none" w:sz="0" w:space="0" w:color="auto"/>
          </w:divBdr>
        </w:div>
      </w:divsChild>
    </w:div>
    <w:div w:id="941186093">
      <w:bodyDiv w:val="1"/>
      <w:marLeft w:val="0"/>
      <w:marRight w:val="0"/>
      <w:marTop w:val="0"/>
      <w:marBottom w:val="0"/>
      <w:divBdr>
        <w:top w:val="none" w:sz="0" w:space="0" w:color="auto"/>
        <w:left w:val="none" w:sz="0" w:space="0" w:color="auto"/>
        <w:bottom w:val="none" w:sz="0" w:space="0" w:color="auto"/>
        <w:right w:val="none" w:sz="0" w:space="0" w:color="auto"/>
      </w:divBdr>
    </w:div>
    <w:div w:id="1088111743">
      <w:bodyDiv w:val="1"/>
      <w:marLeft w:val="0"/>
      <w:marRight w:val="0"/>
      <w:marTop w:val="0"/>
      <w:marBottom w:val="0"/>
      <w:divBdr>
        <w:top w:val="none" w:sz="0" w:space="0" w:color="auto"/>
        <w:left w:val="none" w:sz="0" w:space="0" w:color="auto"/>
        <w:bottom w:val="none" w:sz="0" w:space="0" w:color="auto"/>
        <w:right w:val="none" w:sz="0" w:space="0" w:color="auto"/>
      </w:divBdr>
    </w:div>
    <w:div w:id="1112285268">
      <w:bodyDiv w:val="1"/>
      <w:marLeft w:val="0"/>
      <w:marRight w:val="0"/>
      <w:marTop w:val="0"/>
      <w:marBottom w:val="0"/>
      <w:divBdr>
        <w:top w:val="none" w:sz="0" w:space="0" w:color="auto"/>
        <w:left w:val="none" w:sz="0" w:space="0" w:color="auto"/>
        <w:bottom w:val="none" w:sz="0" w:space="0" w:color="auto"/>
        <w:right w:val="none" w:sz="0" w:space="0" w:color="auto"/>
      </w:divBdr>
    </w:div>
    <w:div w:id="1281572928">
      <w:bodyDiv w:val="1"/>
      <w:marLeft w:val="0"/>
      <w:marRight w:val="0"/>
      <w:marTop w:val="0"/>
      <w:marBottom w:val="0"/>
      <w:divBdr>
        <w:top w:val="none" w:sz="0" w:space="0" w:color="auto"/>
        <w:left w:val="none" w:sz="0" w:space="0" w:color="auto"/>
        <w:bottom w:val="none" w:sz="0" w:space="0" w:color="auto"/>
        <w:right w:val="none" w:sz="0" w:space="0" w:color="auto"/>
      </w:divBdr>
    </w:div>
    <w:div w:id="1335305195">
      <w:bodyDiv w:val="1"/>
      <w:marLeft w:val="0"/>
      <w:marRight w:val="0"/>
      <w:marTop w:val="0"/>
      <w:marBottom w:val="0"/>
      <w:divBdr>
        <w:top w:val="none" w:sz="0" w:space="0" w:color="auto"/>
        <w:left w:val="none" w:sz="0" w:space="0" w:color="auto"/>
        <w:bottom w:val="none" w:sz="0" w:space="0" w:color="auto"/>
        <w:right w:val="none" w:sz="0" w:space="0" w:color="auto"/>
      </w:divBdr>
      <w:divsChild>
        <w:div w:id="1607225449">
          <w:marLeft w:val="0"/>
          <w:marRight w:val="0"/>
          <w:marTop w:val="0"/>
          <w:marBottom w:val="0"/>
          <w:divBdr>
            <w:top w:val="none" w:sz="0" w:space="0" w:color="auto"/>
            <w:left w:val="none" w:sz="0" w:space="0" w:color="auto"/>
            <w:bottom w:val="none" w:sz="0" w:space="0" w:color="auto"/>
            <w:right w:val="none" w:sz="0" w:space="0" w:color="auto"/>
          </w:divBdr>
          <w:divsChild>
            <w:div w:id="1947037926">
              <w:marLeft w:val="0"/>
              <w:marRight w:val="0"/>
              <w:marTop w:val="0"/>
              <w:marBottom w:val="0"/>
              <w:divBdr>
                <w:top w:val="none" w:sz="0" w:space="0" w:color="auto"/>
                <w:left w:val="none" w:sz="0" w:space="0" w:color="auto"/>
                <w:bottom w:val="none" w:sz="0" w:space="0" w:color="auto"/>
                <w:right w:val="none" w:sz="0" w:space="0" w:color="auto"/>
              </w:divBdr>
              <w:divsChild>
                <w:div w:id="872307448">
                  <w:marLeft w:val="0"/>
                  <w:marRight w:val="0"/>
                  <w:marTop w:val="0"/>
                  <w:marBottom w:val="0"/>
                  <w:divBdr>
                    <w:top w:val="none" w:sz="0" w:space="0" w:color="auto"/>
                    <w:left w:val="none" w:sz="0" w:space="0" w:color="auto"/>
                    <w:bottom w:val="none" w:sz="0" w:space="0" w:color="auto"/>
                    <w:right w:val="none" w:sz="0" w:space="0" w:color="auto"/>
                  </w:divBdr>
                  <w:divsChild>
                    <w:div w:id="2121533515">
                      <w:marLeft w:val="0"/>
                      <w:marRight w:val="0"/>
                      <w:marTop w:val="0"/>
                      <w:marBottom w:val="0"/>
                      <w:divBdr>
                        <w:top w:val="none" w:sz="0" w:space="0" w:color="auto"/>
                        <w:left w:val="none" w:sz="0" w:space="0" w:color="auto"/>
                        <w:bottom w:val="none" w:sz="0" w:space="0" w:color="auto"/>
                        <w:right w:val="none" w:sz="0" w:space="0" w:color="auto"/>
                      </w:divBdr>
                      <w:divsChild>
                        <w:div w:id="500313425">
                          <w:marLeft w:val="0"/>
                          <w:marRight w:val="0"/>
                          <w:marTop w:val="0"/>
                          <w:marBottom w:val="0"/>
                          <w:divBdr>
                            <w:top w:val="none" w:sz="0" w:space="0" w:color="auto"/>
                            <w:left w:val="none" w:sz="0" w:space="0" w:color="auto"/>
                            <w:bottom w:val="none" w:sz="0" w:space="0" w:color="auto"/>
                            <w:right w:val="none" w:sz="0" w:space="0" w:color="auto"/>
                          </w:divBdr>
                        </w:div>
                        <w:div w:id="179010165">
                          <w:marLeft w:val="0"/>
                          <w:marRight w:val="0"/>
                          <w:marTop w:val="0"/>
                          <w:marBottom w:val="0"/>
                          <w:divBdr>
                            <w:top w:val="none" w:sz="0" w:space="0" w:color="auto"/>
                            <w:left w:val="none" w:sz="0" w:space="0" w:color="auto"/>
                            <w:bottom w:val="none" w:sz="0" w:space="0" w:color="auto"/>
                            <w:right w:val="none" w:sz="0" w:space="0" w:color="auto"/>
                          </w:divBdr>
                        </w:div>
                        <w:div w:id="2106614723">
                          <w:marLeft w:val="0"/>
                          <w:marRight w:val="0"/>
                          <w:marTop w:val="0"/>
                          <w:marBottom w:val="0"/>
                          <w:divBdr>
                            <w:top w:val="none" w:sz="0" w:space="0" w:color="auto"/>
                            <w:left w:val="none" w:sz="0" w:space="0" w:color="auto"/>
                            <w:bottom w:val="none" w:sz="0" w:space="0" w:color="auto"/>
                            <w:right w:val="none" w:sz="0" w:space="0" w:color="auto"/>
                          </w:divBdr>
                        </w:div>
                        <w:div w:id="1292326037">
                          <w:marLeft w:val="0"/>
                          <w:marRight w:val="0"/>
                          <w:marTop w:val="0"/>
                          <w:marBottom w:val="0"/>
                          <w:divBdr>
                            <w:top w:val="none" w:sz="0" w:space="0" w:color="auto"/>
                            <w:left w:val="none" w:sz="0" w:space="0" w:color="auto"/>
                            <w:bottom w:val="none" w:sz="0" w:space="0" w:color="auto"/>
                            <w:right w:val="none" w:sz="0" w:space="0" w:color="auto"/>
                          </w:divBdr>
                        </w:div>
                        <w:div w:id="2060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743939">
      <w:bodyDiv w:val="1"/>
      <w:marLeft w:val="0"/>
      <w:marRight w:val="0"/>
      <w:marTop w:val="0"/>
      <w:marBottom w:val="0"/>
      <w:divBdr>
        <w:top w:val="none" w:sz="0" w:space="0" w:color="auto"/>
        <w:left w:val="none" w:sz="0" w:space="0" w:color="auto"/>
        <w:bottom w:val="none" w:sz="0" w:space="0" w:color="auto"/>
        <w:right w:val="none" w:sz="0" w:space="0" w:color="auto"/>
      </w:divBdr>
    </w:div>
    <w:div w:id="1802842115">
      <w:bodyDiv w:val="1"/>
      <w:marLeft w:val="0"/>
      <w:marRight w:val="0"/>
      <w:marTop w:val="0"/>
      <w:marBottom w:val="0"/>
      <w:divBdr>
        <w:top w:val="none" w:sz="0" w:space="0" w:color="auto"/>
        <w:left w:val="none" w:sz="0" w:space="0" w:color="auto"/>
        <w:bottom w:val="none" w:sz="0" w:space="0" w:color="auto"/>
        <w:right w:val="none" w:sz="0" w:space="0" w:color="auto"/>
      </w:divBdr>
    </w:div>
    <w:div w:id="1965037242">
      <w:bodyDiv w:val="1"/>
      <w:marLeft w:val="0"/>
      <w:marRight w:val="0"/>
      <w:marTop w:val="0"/>
      <w:marBottom w:val="0"/>
      <w:divBdr>
        <w:top w:val="none" w:sz="0" w:space="0" w:color="auto"/>
        <w:left w:val="none" w:sz="0" w:space="0" w:color="auto"/>
        <w:bottom w:val="none" w:sz="0" w:space="0" w:color="auto"/>
        <w:right w:val="none" w:sz="0" w:space="0" w:color="auto"/>
      </w:divBdr>
    </w:div>
    <w:div w:id="21006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C:\DataPersonal\TechDoc\HTML\index.html"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file:///C:\DataPersonal\TechDoc\HTML\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10" Type="http://schemas.microsoft.com/office/2007/relationships/stylesWithEffects" Target="stylesWithEffects.xml"/><Relationship Id="rId19"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E\Letter_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Original_x0020_Path xmlns="17d90292-b7c2-493e-a643-55bf74500ac2" xsi:nil="true"/>
    <RetentionManagerEmail xmlns="17d90292-b7c2-493e-a643-55bf74500ac2" xsi:nil="true"/>
    <InformationPage xmlns="17d90292-b7c2-493e-a643-55bf74500ac2" xsi:nil="true"/>
    <CustomFields xmlns="17d90292-b7c2-493e-a643-55bf74500ac2">-</CustomFields>
    <Approved_x0020_for_x0020_retention xmlns="17d90292-b7c2-493e-a643-55bf74500ac2">2015-12-02T23:00:00+00:00</Approved_x0020_for_x0020_retention>
    <Document_x0020_Owner xmlns="17d90292-b7c2-493e-a643-55bf74500ac2">
      <UserInfo>
        <DisplayName>Briand, Gildas</DisplayName>
        <AccountId>247</AccountId>
        <AccountType/>
      </UserInfo>
    </Document_x0020_Owner>
    <DocCenter xmlns="17d90292-b7c2-493e-a643-55bf74500ac2" xsi:nil="true"/>
    <SiteOwnerEmail xmlns="17d90292-b7c2-493e-a643-55bf74500ac2" xsi:nil="true"/>
    <_dlc_ExpireDateSaved xmlns="http://schemas.microsoft.com/sharepoint/v3" xsi:nil="true"/>
    <_dlc_ExpireDate xmlns="http://schemas.microsoft.com/sharepoint/v3">2018-12-02T23:00:00+00:00</_dlc_ExpireDate>
  </documentManagement>
</p:properties>
</file>

<file path=customXml/item4.xml><?xml version="1.0" encoding="utf-8"?>
<ct:contentTypeSchema xmlns:ct="http://schemas.microsoft.com/office/2006/metadata/contentType" xmlns:ma="http://schemas.microsoft.com/office/2006/metadata/properties/metaAttributes" ct:_="" ma:_="" ma:contentTypeName="RETENTION RO03Y" ma:contentTypeID="0x0101008810919797D04EE0A1D421E1B7EF8C3A00BC720641AFFE4CE28505D3AC358CF14B00194A1330CB29D94B95A3991574DCA46B" ma:contentTypeVersion="25" ma:contentTypeDescription="Creation date + 3 Years." ma:contentTypeScope="" ma:versionID="ce3f5527fc20df41a56e1b5b5e9e12fb">
  <xsd:schema xmlns:xsd="http://www.w3.org/2001/XMLSchema" xmlns:xs="http://www.w3.org/2001/XMLSchema" xmlns:p="http://schemas.microsoft.com/office/2006/metadata/properties" xmlns:ns1="http://schemas.microsoft.com/sharepoint/v3" xmlns:ns2="17d90292-b7c2-493e-a643-55bf74500ac2" targetNamespace="http://schemas.microsoft.com/office/2006/metadata/properties" ma:root="true" ma:fieldsID="e1747db37e984be3b924eb53e2626ecd" ns1:_="" ns2:_="">
    <xsd:import namespace="http://schemas.microsoft.com/sharepoint/v3"/>
    <xsd:import namespace="17d90292-b7c2-493e-a643-55bf74500ac2"/>
    <xsd:element name="properties">
      <xsd:complexType>
        <xsd:sequence>
          <xsd:element name="documentManagement">
            <xsd:complexType>
              <xsd:all>
                <xsd:element ref="ns2:Document_x0020_Owner"/>
                <xsd:element ref="ns2:Approved_x0020_for_x0020_retention"/>
                <xsd:element ref="ns1:_dlc_Exempt" minOccurs="0"/>
                <xsd:element ref="ns1:_dlc_ExpireDateSaved" minOccurs="0"/>
                <xsd:element ref="ns1:_dlc_ExpireDate" minOccurs="0"/>
                <xsd:element ref="ns2:Original_x0020_Path" minOccurs="0"/>
                <xsd:element ref="ns2:CustomFields" minOccurs="0"/>
                <xsd:element ref="ns2:SiteOwnerEmail" minOccurs="0"/>
                <xsd:element ref="ns2:RetentionManagerEmail" minOccurs="0"/>
                <xsd:element ref="ns2:DocCenter" minOccurs="0"/>
                <xsd:element ref="ns2:InformationP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element name="_dlc_ExpireDateSaved" ma:index="11" nillable="true" ma:displayName="Original Expiration Date" ma:hidden="true" ma:internalName="_dlc_ExpireDateSaved" ma:readOnly="true">
      <xsd:simpleType>
        <xsd:restriction base="dms:DateTime"/>
      </xsd:simpleType>
    </xsd:element>
    <xsd:element name="_dlc_ExpireDate" ma:index="1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7d90292-b7c2-493e-a643-55bf74500ac2" elementFormDefault="qualified">
    <xsd:import namespace="http://schemas.microsoft.com/office/2006/documentManagement/types"/>
    <xsd:import namespace="http://schemas.microsoft.com/office/infopath/2007/PartnerControls"/>
    <xsd:element name="Document_x0020_Owner" ma:index="8" ma:displayName="Document Owner" ma:description="Person responsible for this document and its retention." ma:SharePointGroup="0" ma:internalName="Document_x0020_Owner">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d_x0020_for_x0020_retention" ma:index="9" ma:displayName="Approved for retention" ma:default="[today]" ma:description="This date is the basis for retention lifecycle." ma:format="DateOnly" ma:internalName="Approved_x0020_for_x0020_retention">
      <xsd:simpleType>
        <xsd:restriction base="dms:DateTime"/>
      </xsd:simpleType>
    </xsd:element>
    <xsd:element name="Original_x0020_Path" ma:index="13" nillable="true" ma:displayName="Original Path" ma:description="Absolute URL to this documents original location." ma:internalName="Original_x0020_Path" ma:readOnly="false">
      <xsd:simpleType>
        <xsd:restriction base="dms:Text"/>
      </xsd:simpleType>
    </xsd:element>
    <xsd:element name="CustomFields" ma:index="14" nillable="true" ma:displayName="CustomFields" ma:default="-" ma:description="This field is used to accumulate all custom information before this document is sent to the Document Center." ma:internalName="CustomFields" ma:readOnly="false">
      <xsd:simpleType>
        <xsd:restriction base="dms:Note">
          <xsd:maxLength value="255"/>
        </xsd:restriction>
      </xsd:simpleType>
    </xsd:element>
    <xsd:element name="SiteOwnerEmail" ma:index="15" nillable="true" ma:displayName="SiteOwnerEmail" ma:description="" ma:internalName="SiteOwnerEmail" ma:readOnly="false">
      <xsd:simpleType>
        <xsd:restriction base="dms:Text"/>
      </xsd:simpleType>
    </xsd:element>
    <xsd:element name="RetentionManagerEmail" ma:index="16" nillable="true" ma:displayName="RetentionManagerEmail" ma:description="" ma:internalName="RetentionManagerEmail" ma:readOnly="false">
      <xsd:simpleType>
        <xsd:restriction base="dms:Text"/>
      </xsd:simpleType>
    </xsd:element>
    <xsd:element name="DocCenter" ma:index="17" nillable="true" ma:displayName="DocCenter" ma:description="Web service address to the Document Center." ma:internalName="DocCenter" ma:readOnly="false">
      <xsd:simpleType>
        <xsd:restriction base="dms:Text"/>
      </xsd:simpleType>
    </xsd:element>
    <xsd:element name="InformationPage" ma:index="18" nillable="true" ma:displayName="InformationPage" ma:description="Link to the InSite How-To information page." ma:internalName="InformationPag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RETENTION RO03Y</p:Name>
  <p:Description/>
  <p:Statement/>
  <p:PolicyItems>
    <p:PolicyItem featureId="Microsoft.Office.RecordsManagement.PolicyFeatures.Expiration" staticId="0x0101008810919797D04EE0A1D421E1B7EF8C3A00BC720641AFFE4CE28505D3AC358CF14B|2069577176" UniqueId="35b2f3bd-1ccf-4f08-9e61-2a6d43a91a32">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number>
                  <property>Approved for retention</property>
                  <propertyId>88ee5529-ee0b-47a4-8b3e-8497dbf6494e</propertyId>
                  <period>years</period>
                </formula>
                <action type="workflow" id="75ae57a9-9850-4376-871a-0773b822efe8"/>
              </data>
            </stages>
          </Schedule>
        </Schedules>
      </p:CustomData>
    </p:PolicyItem>
  </p:PolicyItems>
</p:Policy>
</file>

<file path=customXml/item6.xml><?xml version="1.0" encoding="utf-8"?>
<?mso-contentType ?>
<SharedContentType xmlns="Microsoft.SharePoint.Taxonomy.ContentTypeSync" SourceId="d955d812-f6be-4d6c-8d35-ce62ef6028f5" ContentTypeId="0x0101008810919797D04EE0A1D421E1B7EF8C3A00BC720641AFFE4CE28505D3AC358CF14B"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52844-2295-4E52-9065-7AFCA0E208D3}">
  <ds:schemaRefs>
    <ds:schemaRef ds:uri="http://schemas.microsoft.com/sharepoint/v3/contenttype/forms"/>
  </ds:schemaRefs>
</ds:datastoreItem>
</file>

<file path=customXml/itemProps2.xml><?xml version="1.0" encoding="utf-8"?>
<ds:datastoreItem xmlns:ds="http://schemas.openxmlformats.org/officeDocument/2006/customXml" ds:itemID="{106969A2-28F5-4F88-B2E3-690DC073655E}">
  <ds:schemaRefs>
    <ds:schemaRef ds:uri="http://schemas.microsoft.com/sharepoint/events"/>
  </ds:schemaRefs>
</ds:datastoreItem>
</file>

<file path=customXml/itemProps3.xml><?xml version="1.0" encoding="utf-8"?>
<ds:datastoreItem xmlns:ds="http://schemas.openxmlformats.org/officeDocument/2006/customXml" ds:itemID="{2FD3D0C6-B0CD-4A59-B038-86A0C6710984}">
  <ds:schemaRefs>
    <ds:schemaRef ds:uri="http://schemas.microsoft.com/office/2006/metadata/properties"/>
    <ds:schemaRef ds:uri="http://schemas.microsoft.com/office/infopath/2007/PartnerControls"/>
    <ds:schemaRef ds:uri="17d90292-b7c2-493e-a643-55bf74500ac2"/>
    <ds:schemaRef ds:uri="http://schemas.microsoft.com/sharepoint/v3"/>
  </ds:schemaRefs>
</ds:datastoreItem>
</file>

<file path=customXml/itemProps4.xml><?xml version="1.0" encoding="utf-8"?>
<ds:datastoreItem xmlns:ds="http://schemas.openxmlformats.org/officeDocument/2006/customXml" ds:itemID="{EC6A656F-B623-40BF-B413-AFDE5F3C7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d90292-b7c2-493e-a643-55bf74500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E2888E-3141-43AD-9B30-A20B822D9089}">
  <ds:schemaRefs>
    <ds:schemaRef ds:uri="office.server.policy"/>
  </ds:schemaRefs>
</ds:datastoreItem>
</file>

<file path=customXml/itemProps6.xml><?xml version="1.0" encoding="utf-8"?>
<ds:datastoreItem xmlns:ds="http://schemas.openxmlformats.org/officeDocument/2006/customXml" ds:itemID="{6B4B726D-1ED1-4CBF-BBB6-6DEAD8E0BFCD}">
  <ds:schemaRefs>
    <ds:schemaRef ds:uri="Microsoft.SharePoint.Taxonomy.ContentTypeSync"/>
  </ds:schemaRefs>
</ds:datastoreItem>
</file>

<file path=customXml/itemProps7.xml><?xml version="1.0" encoding="utf-8"?>
<ds:datastoreItem xmlns:ds="http://schemas.openxmlformats.org/officeDocument/2006/customXml" ds:itemID="{2DBC1EEF-4E42-40DC-A57A-087AA27E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Letter_SE</Template>
  <TotalTime>8</TotalTime>
  <Pages>16</Pages>
  <Words>5761</Words>
  <Characters>32842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JBT- Proposal Contract Template v 3 0</vt:lpstr>
    </vt:vector>
  </TitlesOfParts>
  <Company>JBT FoodTech</Company>
  <LinksUpToDate>false</LinksUpToDate>
  <CharactersWithSpaces>38526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JBT- Proposal Contract Template v 3 0</dc:title>
  <dc:creator>Ulf Wittander</dc:creator>
  <cp:lastModifiedBy>FullAccess</cp:lastModifiedBy>
  <cp:revision>11</cp:revision>
  <cp:lastPrinted>2016-07-27T06:12:00Z</cp:lastPrinted>
  <dcterms:created xsi:type="dcterms:W3CDTF">2017-11-16T00:24:00Z</dcterms:created>
  <dcterms:modified xsi:type="dcterms:W3CDTF">2018-01-12T06:14:00Z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Gildas Briand</vt:lpwstr>
  </property>
  <property fmtid="{D5CDD505-2E9C-101B-9397-08002B2CF9AE}" pid="3" name="SPSDescription">
    <vt:lpwstr/>
  </property>
  <property fmtid="{D5CDD505-2E9C-101B-9397-08002B2CF9AE}" pid="4" name="Status">
    <vt:lpwstr>Final</vt:lpwstr>
  </property>
  <property fmtid="{D5CDD505-2E9C-101B-9397-08002B2CF9AE}" pid="5" name="ContentTypeId">
    <vt:lpwstr>0x0101008810919797D04EE0A1D421E1B7EF8C3A00BC720641AFFE4CE28505D3AC358CF14B00194A1330CB29D94B95A3991574DCA46B</vt:lpwstr>
  </property>
  <property fmtid="{D5CDD505-2E9C-101B-9397-08002B2CF9AE}" pid="6" name="_dlc_policyId">
    <vt:lpwstr>0x0101008810919797D04EE0A1D421E1B7EF8C3A00BC720641AFFE4CE28505D3AC358CF14B|2069577176</vt:lpwstr>
  </property>
  <property fmtid="{D5CDD505-2E9C-101B-9397-08002B2CF9AE}" pid="7" name="ItemRetentionFormula">
    <vt:lpwstr>&lt;formula id="Microsoft.Office.RecordsManagement.PolicyFeatures.Expiration.Formula.BuiltIn"&gt;&lt;number&gt;3&lt;/number&gt;&lt;property&gt;Approved for retention&lt;/property&gt;&lt;propertyId&gt;88ee5529-ee0b-47a4-8b3e-8497dbf6494e&lt;/propertyId&gt;&lt;period&gt;years&lt;/period&gt;&lt;/formula&gt;</vt:lpwstr>
  </property>
</Properties>
</file>