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Universidade Federal Rural de Pernambuco – UACSA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-152399</wp:posOffset>
            </wp:positionV>
            <wp:extent cx="760095" cy="103441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103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4905375</wp:posOffset>
            </wp:positionH>
            <wp:positionV relativeFrom="paragraph">
              <wp:posOffset>-27939</wp:posOffset>
            </wp:positionV>
            <wp:extent cx="847725" cy="106807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82" l="3201" r="6258" t="22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68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Bacharelado em Engenharia Eletrônica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Adrielson de Araújo Dias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Jorge Barros Medeiros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Romário Jonas de Oliveira Veloso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Requerido por: Prof. Iran Ferreira de Melo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Criação de um Sistema de Segurança para o Estacionamento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Nos tempos atuais, uma das grandes preocupações, tanto de uma empresa como de uma indústria, é manter o seu ambiente seguro, tomando medidas de proteção contra ataques e furtos. Pode-se ver que a segurança é um fator de suma importância, tanto para este seguimento, como também para uma universidade. Partindo desse pressuposto, levantaremos neste projeto o seguinte problema: como podemos criar um sistema de controle de acesso para o estacionamento da universidade que seja de baixo custo e fácil manuseio? Com base nesse questionamento, abordaremos o desenvolvimento de um equipamento eletrônico para a restrição de entrada de pessoas não autorizadas, por meio de um arduíno e de cartão magnético que seja de fácil manuseio tanto para operadores como também para usuários. Este projeto visa criar uma maneira de aumentar a segurança da universidade, restringindo o acesso de pessoas estranhas por meio do estacionamento. </w:t>
      </w:r>
    </w:p>
    <w:p w:rsidR="00000000" w:rsidDel="00000000" w:rsidP="00000000" w:rsidRDefault="00000000" w:rsidRPr="00000000" w14:paraId="0000000D">
      <w:pPr>
        <w:pStyle w:val="Heading2"/>
        <w:pageBreakBefore w:val="0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E">
      <w:pPr>
        <w:pageBreakBefore w:val="0"/>
        <w:ind w:firstLine="708"/>
        <w:rPr/>
      </w:pPr>
      <w:r w:rsidDel="00000000" w:rsidR="00000000" w:rsidRPr="00000000">
        <w:rPr>
          <w:b w:val="1"/>
          <w:rtl w:val="0"/>
        </w:rPr>
        <w:t xml:space="preserve">Objetivo Geral:</w:t>
      </w:r>
      <w:r w:rsidDel="00000000" w:rsidR="00000000" w:rsidRPr="00000000">
        <w:rPr>
          <w:rtl w:val="0"/>
        </w:rPr>
        <w:t xml:space="preserve"> Desenvolver um sistema de segurança para o estacionamento da universidade, de modo a garantir uma maior proteção aos estudantes e corpo docente, assim como toda a sua estrutura.</w:t>
      </w:r>
    </w:p>
    <w:p w:rsidR="00000000" w:rsidDel="00000000" w:rsidP="00000000" w:rsidRDefault="00000000" w:rsidRPr="00000000" w14:paraId="0000000F">
      <w:pPr>
        <w:pageBreakBefore w:val="0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Fácil manuseio para os usuários e operadores;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Livre de acidentes;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Baixo custo;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Fácil manutenção;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Executar bem suas finalidades;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Agilizar o atendimento;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Monitorar quem entra/sai do ambiente;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Controle de perda ou roubo.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978.0" w:type="dxa"/>
        <w:jc w:val="left"/>
        <w:tblInd w:w="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38"/>
        <w:gridCol w:w="1813"/>
        <w:gridCol w:w="2227"/>
        <w:tblGridChange w:id="0">
          <w:tblGrid>
            <w:gridCol w:w="4938"/>
            <w:gridCol w:w="1813"/>
            <w:gridCol w:w="2227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Prazo 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Apresentação do problema: “Um sistema de controle de acesso para segurança”. Definição dos grupos.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_____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20/04/2018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Reunião, definição do 1º gerente e distribuição de atividades. (Pesquisas)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23/04/2018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Reunião, entrega das atividades e distribuição de novas atividades. (Pesquisas)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27/04/2018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Reunião, entrega das atividades e distribuição de novas atividades. (Criação de códigos)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04/05/2018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 para troca de gerente, entregas das atividades e nova distribuição de atividades. (Esquematização/esboço das primeiras simulações com o código)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11/05/2018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Reunião, entrega de atividades e distribuição de novas atividades. (Correção de código e esboço da maquete)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18/05/2018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 e entrega de atividades.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08/06/2018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 com troca de gerente e definição de pontos para apresentação da 1ª parte do projeto.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21/06/2018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Apresentação da 1ª parte do projeto.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26/06/2018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Reunião e início do desenvolvimento do protótipo.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29/06/2018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Montagem do arduíno e testes com a programação. Correção de possíveis falhas.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06/07/2018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Detalhamento do projeto.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20/07/2018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Montagem do sistema na maquete e novos testes.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27/07/2018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Apresentação do protótipo.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03/08/2018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