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FE4D" w14:textId="77777777" w:rsidR="00785AD6" w:rsidRPr="00E84C3D" w:rsidRDefault="00785AD6" w:rsidP="00E84C3D">
      <w:pPr>
        <w:pStyle w:val="Report-Title"/>
      </w:pPr>
      <w:r w:rsidRPr="00E84C3D">
        <w:t xml:space="preserve">Guidelines for Preparation of </w:t>
      </w:r>
      <w:r w:rsidR="00E84C3D" w:rsidRPr="00E84C3D">
        <w:t>Manuscripts</w:t>
      </w:r>
    </w:p>
    <w:p w14:paraId="4F0FB3DA" w14:textId="04B83D58" w:rsidR="00465CB5" w:rsidRPr="0028400F" w:rsidRDefault="00084045" w:rsidP="00474178">
      <w:pPr>
        <w:pStyle w:val="Report-Subtitle"/>
        <w:rPr>
          <w:sz w:val="24"/>
          <w:szCs w:val="24"/>
          <w:lang w:val="en-US"/>
        </w:rPr>
      </w:pPr>
      <w:proofErr w:type="spellStart"/>
      <w:r>
        <w:rPr>
          <w:sz w:val="24"/>
          <w:szCs w:val="24"/>
        </w:rPr>
        <w:t>F</w:t>
      </w:r>
      <w:r w:rsidR="00465CB5" w:rsidRPr="00247C78">
        <w:rPr>
          <w:sz w:val="24"/>
          <w:szCs w:val="24"/>
        </w:rPr>
        <w:t>irstname</w:t>
      </w:r>
      <w:proofErr w:type="spellEnd"/>
      <w:r w:rsidR="00465CB5" w:rsidRPr="00247C78">
        <w:rPr>
          <w:sz w:val="24"/>
          <w:szCs w:val="24"/>
        </w:rPr>
        <w:t xml:space="preserve"> </w:t>
      </w:r>
      <w:r>
        <w:rPr>
          <w:sz w:val="24"/>
          <w:szCs w:val="24"/>
        </w:rPr>
        <w:t>S</w:t>
      </w:r>
      <w:r w:rsidR="00465CB5" w:rsidRPr="00247C78">
        <w:rPr>
          <w:sz w:val="24"/>
          <w:szCs w:val="24"/>
        </w:rPr>
        <w:t xml:space="preserve">urname, </w:t>
      </w:r>
      <w:r w:rsidR="00465CB5" w:rsidRPr="00247C78">
        <w:rPr>
          <w:i/>
          <w:sz w:val="24"/>
          <w:szCs w:val="24"/>
        </w:rPr>
        <w:t>Affiliation</w:t>
      </w:r>
      <w:r w:rsidRPr="000974EA">
        <w:rPr>
          <w:iCs/>
          <w:sz w:val="24"/>
          <w:szCs w:val="24"/>
        </w:rPr>
        <w:t>,</w:t>
      </w:r>
      <w:r w:rsidR="00465CB5" w:rsidRPr="000974EA">
        <w:rPr>
          <w:iCs/>
          <w:sz w:val="24"/>
          <w:szCs w:val="24"/>
        </w:rPr>
        <w:t xml:space="preserve"> </w:t>
      </w:r>
      <w:r w:rsidR="000974EA">
        <w:rPr>
          <w:color w:val="0000FF"/>
          <w:sz w:val="24"/>
          <w:szCs w:val="24"/>
          <w:u w:val="single"/>
          <w:lang w:val="en-US"/>
        </w:rPr>
        <w:t>test@example.com</w:t>
      </w:r>
    </w:p>
    <w:p w14:paraId="287390E8" w14:textId="088E4B17" w:rsidR="006546BC" w:rsidRPr="00247C78" w:rsidRDefault="00BF334C" w:rsidP="00474178">
      <w:pPr>
        <w:pStyle w:val="Report-Subtitle"/>
        <w:rPr>
          <w:i/>
          <w:sz w:val="24"/>
          <w:szCs w:val="24"/>
        </w:rPr>
      </w:pPr>
      <w:proofErr w:type="spellStart"/>
      <w:r>
        <w:rPr>
          <w:sz w:val="24"/>
          <w:szCs w:val="24"/>
        </w:rPr>
        <w:t>F</w:t>
      </w:r>
      <w:r w:rsidR="00465CB5" w:rsidRPr="00247C78">
        <w:rPr>
          <w:sz w:val="24"/>
          <w:szCs w:val="24"/>
        </w:rPr>
        <w:t>irs</w:t>
      </w:r>
      <w:r>
        <w:rPr>
          <w:sz w:val="24"/>
          <w:szCs w:val="24"/>
        </w:rPr>
        <w:t>t</w:t>
      </w:r>
      <w:r w:rsidR="00465CB5" w:rsidRPr="00247C78">
        <w:rPr>
          <w:sz w:val="24"/>
          <w:szCs w:val="24"/>
        </w:rPr>
        <w:t>name</w:t>
      </w:r>
      <w:proofErr w:type="spellEnd"/>
      <w:r w:rsidR="00465CB5" w:rsidRPr="00247C78">
        <w:rPr>
          <w:sz w:val="24"/>
          <w:szCs w:val="24"/>
        </w:rPr>
        <w:t xml:space="preserve"> </w:t>
      </w:r>
      <w:r>
        <w:rPr>
          <w:sz w:val="24"/>
          <w:szCs w:val="24"/>
        </w:rPr>
        <w:t>S</w:t>
      </w:r>
      <w:r w:rsidR="00465CB5" w:rsidRPr="00247C78">
        <w:rPr>
          <w:sz w:val="24"/>
          <w:szCs w:val="24"/>
        </w:rPr>
        <w:t xml:space="preserve">urname, </w:t>
      </w:r>
      <w:r>
        <w:rPr>
          <w:i/>
          <w:sz w:val="24"/>
          <w:szCs w:val="24"/>
        </w:rPr>
        <w:t>Other A</w:t>
      </w:r>
      <w:r w:rsidR="00465CB5" w:rsidRPr="00247C78">
        <w:rPr>
          <w:i/>
          <w:sz w:val="24"/>
          <w:szCs w:val="24"/>
        </w:rPr>
        <w:t>ffiliation</w:t>
      </w:r>
      <w:r w:rsidRPr="000A6B29">
        <w:rPr>
          <w:iCs/>
          <w:sz w:val="24"/>
          <w:szCs w:val="24"/>
        </w:rPr>
        <w:t>,</w:t>
      </w:r>
      <w:r w:rsidR="000A6B29" w:rsidRPr="000A6B29">
        <w:rPr>
          <w:iCs/>
          <w:sz w:val="24"/>
          <w:szCs w:val="24"/>
        </w:rPr>
        <w:t xml:space="preserve"> </w:t>
      </w:r>
      <w:r w:rsidR="000974EA">
        <w:rPr>
          <w:color w:val="0000FF"/>
          <w:sz w:val="24"/>
          <w:szCs w:val="24"/>
          <w:u w:val="single"/>
          <w:lang w:val="en-US"/>
        </w:rPr>
        <w:t>test@example.com</w:t>
      </w:r>
    </w:p>
    <w:p w14:paraId="748ADE88" w14:textId="77777777" w:rsidR="00247C78" w:rsidRDefault="00247C78" w:rsidP="00465CB5">
      <w:pPr>
        <w:pStyle w:val="Report-Subtitle"/>
        <w:jc w:val="left"/>
        <w:rPr>
          <w:b/>
          <w:sz w:val="18"/>
          <w:szCs w:val="18"/>
        </w:rPr>
      </w:pPr>
    </w:p>
    <w:p w14:paraId="0E8807D6" w14:textId="77777777" w:rsidR="003C2548" w:rsidRPr="003C2548" w:rsidRDefault="00465CB5" w:rsidP="00465CB5">
      <w:pPr>
        <w:pStyle w:val="Report-Subtitle"/>
        <w:jc w:val="left"/>
        <w:rPr>
          <w:b/>
          <w:sz w:val="18"/>
          <w:szCs w:val="18"/>
        </w:rPr>
      </w:pPr>
      <w:r w:rsidRPr="003C2548">
        <w:rPr>
          <w:b/>
          <w:sz w:val="18"/>
          <w:szCs w:val="18"/>
        </w:rPr>
        <w:t xml:space="preserve">ABSTRACT </w:t>
      </w:r>
    </w:p>
    <w:p w14:paraId="13A15D1C" w14:textId="77777777" w:rsidR="003C2548" w:rsidRDefault="003C2548" w:rsidP="00CD2666">
      <w:pPr>
        <w:pStyle w:val="Paragraph-1"/>
      </w:pPr>
      <w:r w:rsidRPr="003C2548">
        <w:t xml:space="preserve">Authors of papers </w:t>
      </w:r>
      <w:proofErr w:type="gramStart"/>
      <w:r w:rsidRPr="003C2548">
        <w:t>have to</w:t>
      </w:r>
      <w:proofErr w:type="gramEnd"/>
      <w:r w:rsidRPr="003C2548">
        <w:t xml:space="preserve"> type these in a form suitable for direct photographic reproduction by the publisher. In order to ensure uniform style throughout the volume, all the papers </w:t>
      </w:r>
      <w:proofErr w:type="gramStart"/>
      <w:r w:rsidRPr="003C2548">
        <w:t>have to</w:t>
      </w:r>
      <w:proofErr w:type="gramEnd"/>
      <w:r w:rsidRPr="003C2548">
        <w:t xml:space="preserve"> be prepared strictly according to the instructions set below</w:t>
      </w:r>
      <w:r w:rsidR="00E74A1C">
        <w:t>, which essentially follow the ITTC format</w:t>
      </w:r>
      <w:r w:rsidRPr="003C2548">
        <w:t>.</w:t>
      </w:r>
      <w:r>
        <w:t xml:space="preserve"> </w:t>
      </w:r>
    </w:p>
    <w:p w14:paraId="307DAFC6" w14:textId="77777777" w:rsidR="00474178" w:rsidRPr="00465CB5" w:rsidRDefault="00465CB5" w:rsidP="00CD2666">
      <w:pPr>
        <w:pStyle w:val="Paragraph-1"/>
      </w:pPr>
      <w:r w:rsidRPr="00465CB5">
        <w:t xml:space="preserve">The </w:t>
      </w:r>
      <w:r>
        <w:t>abstract</w:t>
      </w:r>
      <w:r w:rsidRPr="00465CB5">
        <w:t xml:space="preserve"> should be a brief description of the scope of the paper, not exceeding 100 words in length</w:t>
      </w:r>
      <w:r>
        <w:t>.</w:t>
      </w:r>
    </w:p>
    <w:p w14:paraId="60CD0609" w14:textId="77777777" w:rsidR="00D76744" w:rsidRPr="003C2548" w:rsidRDefault="00D76744" w:rsidP="00D76744">
      <w:pPr>
        <w:rPr>
          <w:sz w:val="16"/>
          <w:szCs w:val="16"/>
        </w:rPr>
      </w:pPr>
    </w:p>
    <w:p w14:paraId="346D6F92" w14:textId="77777777" w:rsidR="00D76744" w:rsidRPr="0001210E" w:rsidRDefault="0001210E" w:rsidP="00785AD6">
      <w:pPr>
        <w:pStyle w:val="Major-Heading-Top"/>
        <w:numPr>
          <w:ilvl w:val="0"/>
          <w:numId w:val="0"/>
        </w:numPr>
        <w:rPr>
          <w:b w:val="0"/>
          <w:sz w:val="18"/>
          <w:szCs w:val="18"/>
          <w:lang w:val="en-GB"/>
        </w:rPr>
      </w:pPr>
      <w:r>
        <w:rPr>
          <w:caps w:val="0"/>
          <w:sz w:val="18"/>
          <w:szCs w:val="18"/>
          <w:lang w:val="en-GB"/>
        </w:rPr>
        <w:t>K</w:t>
      </w:r>
      <w:r w:rsidRPr="0001210E">
        <w:rPr>
          <w:caps w:val="0"/>
          <w:sz w:val="18"/>
          <w:szCs w:val="18"/>
          <w:lang w:val="en-GB"/>
        </w:rPr>
        <w:t>eywords:</w:t>
      </w:r>
      <w:r w:rsidRPr="0001210E">
        <w:rPr>
          <w:b w:val="0"/>
          <w:caps w:val="0"/>
          <w:sz w:val="18"/>
          <w:szCs w:val="18"/>
          <w:lang w:val="en-GB"/>
        </w:rPr>
        <w:t xml:space="preserve"> </w:t>
      </w:r>
      <w:r w:rsidRPr="0001210E">
        <w:rPr>
          <w:b w:val="0"/>
          <w:i/>
          <w:caps w:val="0"/>
          <w:sz w:val="18"/>
          <w:szCs w:val="18"/>
        </w:rPr>
        <w:t xml:space="preserve">at least 3 suitable </w:t>
      </w:r>
      <w:r w:rsidR="00C039DA">
        <w:rPr>
          <w:b w:val="0"/>
          <w:i/>
          <w:caps w:val="0"/>
          <w:sz w:val="18"/>
          <w:szCs w:val="18"/>
        </w:rPr>
        <w:t>key</w:t>
      </w:r>
      <w:r w:rsidRPr="0001210E">
        <w:rPr>
          <w:b w:val="0"/>
          <w:i/>
          <w:caps w:val="0"/>
          <w:sz w:val="18"/>
          <w:szCs w:val="18"/>
        </w:rPr>
        <w:t>words for indexing purposes</w:t>
      </w:r>
    </w:p>
    <w:p w14:paraId="655E07E2" w14:textId="77777777" w:rsidR="00474178" w:rsidRDefault="00474178" w:rsidP="00785AD6">
      <w:pPr>
        <w:pStyle w:val="Major-Heading-Top"/>
        <w:numPr>
          <w:ilvl w:val="0"/>
          <w:numId w:val="0"/>
        </w:numPr>
        <w:rPr>
          <w:lang w:val="en-GB"/>
        </w:rPr>
      </w:pPr>
    </w:p>
    <w:p w14:paraId="63614CC1" w14:textId="77777777" w:rsidR="0001210E" w:rsidRDefault="0001210E" w:rsidP="00785AD6">
      <w:pPr>
        <w:pStyle w:val="Major-Heading-Top"/>
        <w:numPr>
          <w:ilvl w:val="0"/>
          <w:numId w:val="0"/>
        </w:numPr>
        <w:rPr>
          <w:lang w:val="en-GB"/>
        </w:rPr>
        <w:sectPr w:rsidR="0001210E" w:rsidSect="00112735">
          <w:headerReference w:type="even" r:id="rId7"/>
          <w:headerReference w:type="default" r:id="rId8"/>
          <w:footerReference w:type="default" r:id="rId9"/>
          <w:type w:val="continuous"/>
          <w:pgSz w:w="11906" w:h="16838" w:code="9"/>
          <w:pgMar w:top="1814" w:right="1134" w:bottom="1134" w:left="1134" w:header="709" w:footer="709" w:gutter="0"/>
          <w:cols w:space="708"/>
          <w:docGrid w:linePitch="360"/>
        </w:sectPr>
      </w:pPr>
    </w:p>
    <w:p w14:paraId="26CA7848" w14:textId="77777777" w:rsidR="00785AD6" w:rsidRDefault="0001210E" w:rsidP="00CF08B1">
      <w:pPr>
        <w:pStyle w:val="Major-Heading-Top"/>
      </w:pPr>
      <w:r>
        <w:t>iNTRODUCTION</w:t>
      </w:r>
    </w:p>
    <w:p w14:paraId="407538C6" w14:textId="77777777" w:rsidR="00785AD6" w:rsidRDefault="00323814" w:rsidP="00785AD6">
      <w:pPr>
        <w:pStyle w:val="Paragraph-1"/>
      </w:pPr>
      <w:r w:rsidRPr="00323814">
        <w:rPr>
          <w:szCs w:val="24"/>
        </w:rPr>
        <w:t xml:space="preserve">Please note that this section and all subsequent sections and subsections are numbered.  All main headings </w:t>
      </w:r>
      <w:r>
        <w:rPr>
          <w:szCs w:val="24"/>
        </w:rPr>
        <w:t xml:space="preserve">and sub-headings </w:t>
      </w:r>
      <w:r w:rsidRPr="00323814">
        <w:rPr>
          <w:szCs w:val="24"/>
        </w:rPr>
        <w:t xml:space="preserve">should be typed in bold as shown below. </w:t>
      </w:r>
    </w:p>
    <w:p w14:paraId="6C0FDCDE" w14:textId="77777777" w:rsidR="00785AD6" w:rsidRDefault="00ED7A01" w:rsidP="00CF08B1">
      <w:pPr>
        <w:pStyle w:val="Major-Heading"/>
      </w:pPr>
      <w:r>
        <w:t>INTRODUCTORY INFORMATION</w:t>
      </w:r>
      <w:r w:rsidR="00E74A1C">
        <w:t xml:space="preserve"> FOR AUTHORS</w:t>
      </w:r>
    </w:p>
    <w:p w14:paraId="379921CA" w14:textId="77777777" w:rsidR="00ED7A01" w:rsidRDefault="00ED7A01" w:rsidP="00F0284A">
      <w:pPr>
        <w:pStyle w:val="Subheading"/>
        <w:spacing w:before="480"/>
      </w:pPr>
      <w:r>
        <w:t>Word Processor</w:t>
      </w:r>
    </w:p>
    <w:p w14:paraId="08B22704" w14:textId="7F49FA53" w:rsidR="00942EC6" w:rsidRDefault="00785AD6" w:rsidP="00785AD6">
      <w:pPr>
        <w:pStyle w:val="Paragraph-1"/>
      </w:pPr>
      <w:r>
        <w:t xml:space="preserve">It is </w:t>
      </w:r>
      <w:r w:rsidR="003371BA">
        <w:t xml:space="preserve">highly </w:t>
      </w:r>
      <w:r>
        <w:rPr>
          <w:rFonts w:hint="eastAsia"/>
        </w:rPr>
        <w:t xml:space="preserve">recommended </w:t>
      </w:r>
      <w:r w:rsidR="00247C78">
        <w:t>to generate the paper</w:t>
      </w:r>
      <w:r w:rsidR="00C51451">
        <w:t xml:space="preserve"> on a</w:t>
      </w:r>
      <w:r>
        <w:t xml:space="preserve"> personal computer or work</w:t>
      </w:r>
      <w:r w:rsidR="003B617B">
        <w:softHyphen/>
      </w:r>
      <w:r>
        <w:t xml:space="preserve">station using </w:t>
      </w:r>
      <w:r w:rsidR="00E86206">
        <w:t xml:space="preserve">a recent version of </w:t>
      </w:r>
      <w:r>
        <w:t xml:space="preserve">the Microsoft Word program. </w:t>
      </w:r>
      <w:r w:rsidR="003371BA">
        <w:t>O</w:t>
      </w:r>
      <w:r>
        <w:t xml:space="preserve">ther computers and word processing programs </w:t>
      </w:r>
      <w:r w:rsidR="003371BA">
        <w:t>may be used</w:t>
      </w:r>
      <w:r>
        <w:t>, al</w:t>
      </w:r>
      <w:r w:rsidR="003B617B">
        <w:softHyphen/>
      </w:r>
      <w:r>
        <w:t>though in this case, additional work by the pro</w:t>
      </w:r>
      <w:r w:rsidR="003B617B">
        <w:softHyphen/>
      </w:r>
      <w:r>
        <w:t>ceedings editor is required on the source file, in order to convert it to the present format.</w:t>
      </w:r>
    </w:p>
    <w:p w14:paraId="358F75C2" w14:textId="77777777" w:rsidR="00785AD6" w:rsidRPr="00CF08B1" w:rsidRDefault="000E61F8" w:rsidP="00F0284A">
      <w:pPr>
        <w:pStyle w:val="Subheading-Top"/>
        <w:spacing w:before="560"/>
      </w:pPr>
      <w:r>
        <w:t>Digital</w:t>
      </w:r>
      <w:r w:rsidR="00750544">
        <w:t xml:space="preserve"> copy</w:t>
      </w:r>
    </w:p>
    <w:p w14:paraId="5BA55AE2" w14:textId="3E21C6C1" w:rsidR="00247C78" w:rsidRDefault="00724DD0" w:rsidP="00785AD6">
      <w:pPr>
        <w:pStyle w:val="Paragraph-1"/>
      </w:pPr>
      <w:r>
        <w:t xml:space="preserve">Authors </w:t>
      </w:r>
      <w:r w:rsidR="00E74A1C">
        <w:t>sho</w:t>
      </w:r>
      <w:r w:rsidR="00750544">
        <w:t>uld upload their papers</w:t>
      </w:r>
      <w:r w:rsidR="00C51451">
        <w:t xml:space="preserve"> through the </w:t>
      </w:r>
      <w:r w:rsidR="007D558A">
        <w:t xml:space="preserve">“Submit” page of the </w:t>
      </w:r>
      <w:r w:rsidR="00962DFC">
        <w:t>STAB&amp;S 2021</w:t>
      </w:r>
      <w:r w:rsidR="00531BA3">
        <w:t xml:space="preserve"> Conference web site (</w:t>
      </w:r>
      <w:hyperlink r:id="rId10" w:history="1">
        <w:r w:rsidR="00D9061D" w:rsidRPr="009A6F1B">
          <w:rPr>
            <w:rStyle w:val="Hyperlink"/>
          </w:rPr>
          <w:t>http://www.stability-and-safety-2021.org/</w:t>
        </w:r>
      </w:hyperlink>
      <w:r w:rsidR="00D9061D">
        <w:t>)</w:t>
      </w:r>
      <w:r w:rsidR="007D558A">
        <w:t>.</w:t>
      </w:r>
      <w:r w:rsidR="00D9061D">
        <w:t xml:space="preserve"> </w:t>
      </w:r>
      <w:r w:rsidR="007D558A">
        <w:t>Log in to the conference</w:t>
      </w:r>
      <w:r w:rsidR="00C6130C">
        <w:t xml:space="preserve">’s </w:t>
      </w:r>
      <w:r w:rsidR="00C6130C">
        <w:t xml:space="preserve">paper submission system and </w:t>
      </w:r>
      <w:r w:rsidR="001E3265">
        <w:t>select “Your Submissions”</w:t>
      </w:r>
      <w:r w:rsidR="00531BA3">
        <w:t>.</w:t>
      </w:r>
    </w:p>
    <w:p w14:paraId="719C6DE9" w14:textId="3C7EE1C0" w:rsidR="00247C78" w:rsidRDefault="00750544" w:rsidP="00750544">
      <w:pPr>
        <w:pStyle w:val="Paragraph-1"/>
      </w:pPr>
      <w:r>
        <w:t>The m</w:t>
      </w:r>
      <w:r w:rsidR="00E74A1C">
        <w:t xml:space="preserve">aximum </w:t>
      </w:r>
      <w:r>
        <w:t xml:space="preserve">paper length, after formatting to the </w:t>
      </w:r>
      <w:r w:rsidR="00962DFC">
        <w:t>STAB&amp;S 2021</w:t>
      </w:r>
      <w:r>
        <w:t xml:space="preserve"> specification, is</w:t>
      </w:r>
      <w:r w:rsidR="00F0284A">
        <w:t xml:space="preserve"> 10 pages.</w:t>
      </w:r>
      <w:r w:rsidR="00ED7A01">
        <w:t xml:space="preserve"> </w:t>
      </w:r>
      <w:r>
        <w:t>Whilst slightly longer papers can still be accommodated, authors are advised to do their best in order to respect this page limit.</w:t>
      </w:r>
    </w:p>
    <w:p w14:paraId="19316D5F" w14:textId="77777777" w:rsidR="0047170E" w:rsidRDefault="0047170E" w:rsidP="0047170E">
      <w:pPr>
        <w:pStyle w:val="Subheading"/>
      </w:pPr>
      <w:r>
        <w:t>Liability</w:t>
      </w:r>
    </w:p>
    <w:p w14:paraId="183D9461" w14:textId="77777777" w:rsidR="0047170E" w:rsidRDefault="0047170E" w:rsidP="0047170E">
      <w:pPr>
        <w:pStyle w:val="Paragraph-1"/>
      </w:pPr>
      <w:r>
        <w:t>Authors are responsible for obtaining security approval for publication from employers or authorities</w:t>
      </w:r>
      <w:r w:rsidR="00F0284A">
        <w:t>,</w:t>
      </w:r>
      <w:r>
        <w:t xml:space="preserve"> where necessary. If they so wish, authors should include a disclaimer at the end of the paper stating that the opinions expressed are those of the author and not those of the company or organization that they are representing.</w:t>
      </w:r>
    </w:p>
    <w:p w14:paraId="0D720FEE" w14:textId="77777777" w:rsidR="00785AD6" w:rsidRDefault="00785AD6" w:rsidP="00CF08B1">
      <w:pPr>
        <w:pStyle w:val="Major-Heading"/>
      </w:pPr>
      <w:r>
        <w:t xml:space="preserve">Page </w:t>
      </w:r>
      <w:r w:rsidR="00E74A1C">
        <w:t>FORMAT</w:t>
      </w:r>
    </w:p>
    <w:p w14:paraId="6BD9C3E6" w14:textId="77777777" w:rsidR="00785AD6" w:rsidRDefault="00785AD6" w:rsidP="00785AD6">
      <w:pPr>
        <w:pStyle w:val="Paragraph-1"/>
        <w:rPr>
          <w:b/>
        </w:rPr>
      </w:pPr>
      <w:r>
        <w:t xml:space="preserve">It is required that </w:t>
      </w:r>
      <w:r>
        <w:rPr>
          <w:rFonts w:hint="eastAsia"/>
        </w:rPr>
        <w:t xml:space="preserve">the </w:t>
      </w:r>
      <w:r w:rsidR="00E74A1C">
        <w:t xml:space="preserve">papers </w:t>
      </w:r>
      <w:r>
        <w:t xml:space="preserve">be prepared on </w:t>
      </w:r>
      <w:r>
        <w:rPr>
          <w:i/>
          <w:iCs/>
        </w:rPr>
        <w:t>A4 page</w:t>
      </w:r>
      <w:r>
        <w:t xml:space="preserve"> format (</w:t>
      </w:r>
      <w:smartTag w:uri="urn:schemas-microsoft-com:office:smarttags" w:element="metricconverter">
        <w:smartTagPr>
          <w:attr w:name="ProductID" w:val="210 mm"/>
        </w:smartTagPr>
        <w:r>
          <w:rPr>
            <w:i/>
            <w:iCs/>
          </w:rPr>
          <w:t>210</w:t>
        </w:r>
        <w:r>
          <w:rPr>
            <w:rFonts w:hint="eastAsia"/>
            <w:i/>
            <w:iCs/>
          </w:rPr>
          <w:t xml:space="preserve"> </w:t>
        </w:r>
        <w:r>
          <w:rPr>
            <w:i/>
            <w:iCs/>
          </w:rPr>
          <w:t>mm</w:t>
        </w:r>
      </w:smartTag>
      <w:r>
        <w:rPr>
          <w:i/>
          <w:iCs/>
        </w:rPr>
        <w:t xml:space="preserve"> </w:t>
      </w:r>
      <w:r>
        <w:sym w:font="Symbol" w:char="F0B4"/>
      </w:r>
      <w:r>
        <w:t xml:space="preserve"> </w:t>
      </w:r>
      <w:smartTag w:uri="urn:schemas-microsoft-com:office:smarttags" w:element="metricconverter">
        <w:smartTagPr>
          <w:attr w:name="ProductID" w:val="297 mm"/>
        </w:smartTagPr>
        <w:r>
          <w:rPr>
            <w:i/>
            <w:iCs/>
          </w:rPr>
          <w:t>297</w:t>
        </w:r>
        <w:r>
          <w:rPr>
            <w:rFonts w:hint="eastAsia"/>
            <w:i/>
            <w:iCs/>
          </w:rPr>
          <w:t xml:space="preserve"> </w:t>
        </w:r>
        <w:r>
          <w:rPr>
            <w:i/>
            <w:iCs/>
          </w:rPr>
          <w:t>mm</w:t>
        </w:r>
      </w:smartTag>
      <w:r>
        <w:t>). All di</w:t>
      </w:r>
      <w:r w:rsidR="003B617B">
        <w:softHyphen/>
      </w:r>
      <w:r>
        <w:t>mensions concerning the page layout are given</w:t>
      </w:r>
      <w:r w:rsidRPr="00785AD6">
        <w:t xml:space="preserve"> </w:t>
      </w:r>
      <w:r>
        <w:t>in millimetres. The Microsoft Word program allows the user to specify the configuration using these metric dimensions.</w:t>
      </w:r>
    </w:p>
    <w:p w14:paraId="1C3D2F5D" w14:textId="77777777" w:rsidR="00785AD6" w:rsidRDefault="00785AD6" w:rsidP="005D577F">
      <w:pPr>
        <w:pStyle w:val="Subheading"/>
      </w:pPr>
      <w:r>
        <w:lastRenderedPageBreak/>
        <w:t>Top and Bottom Margins</w:t>
      </w:r>
    </w:p>
    <w:p w14:paraId="724ED055" w14:textId="77777777" w:rsidR="00785AD6" w:rsidRDefault="00785AD6" w:rsidP="00785AD6">
      <w:pPr>
        <w:pStyle w:val="Paragraph-1"/>
      </w:pPr>
      <w:r>
        <w:rPr>
          <w:rStyle w:val="Sub-Subheading"/>
        </w:rPr>
        <w:t>General.</w:t>
      </w:r>
      <w:r>
        <w:t xml:space="preserve"> </w:t>
      </w:r>
      <w:r w:rsidR="00F12040">
        <w:t xml:space="preserve"> </w:t>
      </w:r>
      <w:r>
        <w:t>The bottom margin for all pages is 20</w:t>
      </w:r>
      <w:r>
        <w:rPr>
          <w:rFonts w:hint="eastAsia"/>
        </w:rPr>
        <w:t xml:space="preserve"> </w:t>
      </w:r>
      <w:r>
        <w:t xml:space="preserve">mm. This is the distance between the </w:t>
      </w:r>
      <w:r>
        <w:rPr>
          <w:i/>
        </w:rPr>
        <w:t>bottom of the last line of text</w:t>
      </w:r>
      <w:r>
        <w:t xml:space="preserve"> and the </w:t>
      </w:r>
      <w:r>
        <w:rPr>
          <w:i/>
          <w:iCs/>
        </w:rPr>
        <w:t>bottom edge of the sheet of paper</w:t>
      </w:r>
      <w:r>
        <w:t>. The top margin for all pages is 32 mm. The top margin is meas</w:t>
      </w:r>
      <w:r w:rsidR="00F12040">
        <w:softHyphen/>
      </w:r>
      <w:r>
        <w:t xml:space="preserve">ured from the </w:t>
      </w:r>
      <w:r>
        <w:rPr>
          <w:i/>
          <w:iCs/>
        </w:rPr>
        <w:t>top edge of the paper</w:t>
      </w:r>
      <w:r>
        <w:t xml:space="preserve"> to the </w:t>
      </w:r>
      <w:r>
        <w:rPr>
          <w:i/>
        </w:rPr>
        <w:t>top of the first line of text</w:t>
      </w:r>
      <w:r>
        <w:t xml:space="preserve">. </w:t>
      </w:r>
    </w:p>
    <w:p w14:paraId="549B4D01" w14:textId="77777777" w:rsidR="00785AD6" w:rsidRDefault="00785AD6" w:rsidP="005D577F">
      <w:pPr>
        <w:pStyle w:val="Subheading"/>
      </w:pPr>
      <w:r>
        <w:t>Columns and Side Margins</w:t>
      </w:r>
    </w:p>
    <w:p w14:paraId="64E61094" w14:textId="77777777" w:rsidR="00785AD6" w:rsidRDefault="00785AD6" w:rsidP="00785AD6">
      <w:pPr>
        <w:pStyle w:val="Paragraph-1"/>
      </w:pPr>
      <w:r>
        <w:t xml:space="preserve">The manuscript is required to be prepared in two-column format. The column width is to be </w:t>
      </w:r>
      <w:smartTag w:uri="urn:schemas-microsoft-com:office:smarttags" w:element="metricconverter">
        <w:smartTagPr>
          <w:attr w:name="ProductID" w:val="81 mm"/>
        </w:smartTagPr>
        <w:r>
          <w:t>81</w:t>
        </w:r>
        <w:r>
          <w:rPr>
            <w:rFonts w:hint="eastAsia"/>
          </w:rPr>
          <w:t xml:space="preserve"> </w:t>
        </w:r>
        <w:r>
          <w:t>mm</w:t>
        </w:r>
      </w:smartTag>
      <w:r>
        <w:t xml:space="preserve"> and the spacing between the col</w:t>
      </w:r>
      <w:r w:rsidR="003B617B">
        <w:softHyphen/>
      </w:r>
      <w:r>
        <w:t xml:space="preserve">umns is to be </w:t>
      </w:r>
      <w:smartTag w:uri="urn:schemas-microsoft-com:office:smarttags" w:element="metricconverter">
        <w:smartTagPr>
          <w:attr w:name="ProductID" w:val="8 mm"/>
        </w:smartTagPr>
        <w:r>
          <w:t>8</w:t>
        </w:r>
        <w:r>
          <w:rPr>
            <w:rFonts w:hint="eastAsia"/>
          </w:rPr>
          <w:t xml:space="preserve"> </w:t>
        </w:r>
        <w:r>
          <w:t>mm</w:t>
        </w:r>
      </w:smartTag>
      <w:r>
        <w:t xml:space="preserve">. The left side margin is to be </w:t>
      </w:r>
      <w:smartTag w:uri="urn:schemas-microsoft-com:office:smarttags" w:element="metricconverter">
        <w:smartTagPr>
          <w:attr w:name="ProductID" w:val="20 mm"/>
        </w:smartTagPr>
        <w:r>
          <w:t>20 mm</w:t>
        </w:r>
      </w:smartTag>
      <w:r>
        <w:t>. The corresponding right hand mar</w:t>
      </w:r>
      <w:r w:rsidR="003B617B">
        <w:softHyphen/>
      </w:r>
      <w:r>
        <w:t xml:space="preserve">gin </w:t>
      </w:r>
      <w:r w:rsidR="00DC3747">
        <w:t xml:space="preserve">is </w:t>
      </w:r>
      <w:smartTag w:uri="urn:schemas-microsoft-com:office:smarttags" w:element="metricconverter">
        <w:smartTagPr>
          <w:attr w:name="ProductID" w:val="20 mm"/>
        </w:smartTagPr>
        <w:r>
          <w:t>20</w:t>
        </w:r>
        <w:r>
          <w:rPr>
            <w:rFonts w:hint="eastAsia"/>
          </w:rPr>
          <w:t xml:space="preserve"> </w:t>
        </w:r>
        <w:r>
          <w:t>mm</w:t>
        </w:r>
      </w:smartTag>
      <w:r>
        <w:t>.</w:t>
      </w:r>
    </w:p>
    <w:p w14:paraId="6916E936" w14:textId="77777777" w:rsidR="00785AD6" w:rsidRDefault="00DC3747" w:rsidP="00CF08B1">
      <w:pPr>
        <w:pStyle w:val="Major-Heading"/>
      </w:pPr>
      <w:r>
        <w:t>MANUSCRIP</w:t>
      </w:r>
      <w:r w:rsidR="00F0284A">
        <w:t>T</w:t>
      </w:r>
      <w:r>
        <w:t xml:space="preserve"> FORMAT CONVENTIONS</w:t>
      </w:r>
    </w:p>
    <w:p w14:paraId="2EFDA897" w14:textId="77777777" w:rsidR="00785AD6" w:rsidRDefault="00785AD6" w:rsidP="00785AD6">
      <w:pPr>
        <w:pStyle w:val="Paragraph-1"/>
      </w:pPr>
      <w:r>
        <w:rPr>
          <w:rStyle w:val="Sub-Subheading"/>
        </w:rPr>
        <w:t>Font.</w:t>
      </w:r>
      <w:r w:rsidR="00F12040">
        <w:t xml:space="preserve">  </w:t>
      </w:r>
      <w:r>
        <w:t>The text font must be 12 point “Times New Roman” type (the most common type fonts available on laser printers). Greek letters appearing in equations or text (such as α,</w:t>
      </w:r>
      <w:r>
        <w:rPr>
          <w:rFonts w:hint="eastAsia"/>
        </w:rPr>
        <w:t xml:space="preserve"> </w:t>
      </w:r>
      <w:r>
        <w:t>β,</w:t>
      </w:r>
      <w:r>
        <w:rPr>
          <w:rFonts w:hint="eastAsia"/>
        </w:rPr>
        <w:t xml:space="preserve"> </w:t>
      </w:r>
      <w:r>
        <w:t>γ)</w:t>
      </w:r>
      <w:r>
        <w:rPr>
          <w:rFonts w:hint="eastAsia"/>
        </w:rPr>
        <w:t xml:space="preserve"> </w:t>
      </w:r>
      <w:r>
        <w:t xml:space="preserve">should also be 12 point and set in the standard “Symbol” type font. The vertical line spacing should be 14 points (equating a line height of 4.95 mm). </w:t>
      </w:r>
    </w:p>
    <w:p w14:paraId="543978E1" w14:textId="77777777" w:rsidR="00785AD6" w:rsidRDefault="00785AD6" w:rsidP="00785AD6">
      <w:pPr>
        <w:pStyle w:val="Paragraph-1"/>
      </w:pPr>
      <w:r>
        <w:rPr>
          <w:rStyle w:val="Sub-Subheading"/>
        </w:rPr>
        <w:t>Justification.</w:t>
      </w:r>
      <w:r w:rsidR="00F12040">
        <w:t xml:space="preserve">  </w:t>
      </w:r>
      <w:r>
        <w:t>The text (but not the head</w:t>
      </w:r>
      <w:r w:rsidR="003B617B">
        <w:softHyphen/>
      </w:r>
      <w:r>
        <w:t>ings) should also be justified so that it fills up the space in the columns exactly. Hyphenation (a standard feature on most word processors) should be used to break the text so that it nearly fills each line. The appearance of the volume will be compromised if the text has not been hyphenated, since justification can lea</w:t>
      </w:r>
      <w:r w:rsidR="00F0284A">
        <w:t>d to some lines with large</w:t>
      </w:r>
      <w:r>
        <w:t xml:space="preserve"> spaces between the words.</w:t>
      </w:r>
    </w:p>
    <w:p w14:paraId="3BDF2947" w14:textId="77777777" w:rsidR="00785AD6" w:rsidRDefault="00785AD6" w:rsidP="00785AD6">
      <w:pPr>
        <w:pStyle w:val="Paragraph-1"/>
      </w:pPr>
      <w:r>
        <w:rPr>
          <w:rStyle w:val="Sub-Subheading"/>
        </w:rPr>
        <w:t>Paragraphs.</w:t>
      </w:r>
      <w:r w:rsidR="00F12040">
        <w:t xml:space="preserve">  </w:t>
      </w:r>
      <w:r>
        <w:t>All paragraphs are to be in</w:t>
      </w:r>
      <w:r w:rsidR="003B617B">
        <w:softHyphen/>
      </w:r>
      <w:r>
        <w:t>dented 6</w:t>
      </w:r>
      <w:r>
        <w:rPr>
          <w:rFonts w:hint="eastAsia"/>
        </w:rPr>
        <w:t xml:space="preserve"> </w:t>
      </w:r>
      <w:r>
        <w:t>mm. Paragraphs should not be sepa</w:t>
      </w:r>
      <w:r w:rsidR="003B617B">
        <w:softHyphen/>
      </w:r>
      <w:r>
        <w:t xml:space="preserve">rated from any blank line. The proper distance between paragraphs (14 </w:t>
      </w:r>
      <w:proofErr w:type="spellStart"/>
      <w:r>
        <w:t>pt</w:t>
      </w:r>
      <w:proofErr w:type="spellEnd"/>
      <w:r>
        <w:t>) is to be assigned through the properties of the paragraph itself.</w:t>
      </w:r>
    </w:p>
    <w:p w14:paraId="7B3F64F4" w14:textId="77777777" w:rsidR="00785AD6" w:rsidRDefault="00785AD6" w:rsidP="00785AD6">
      <w:pPr>
        <w:pStyle w:val="Paragraph-1"/>
      </w:pPr>
      <w:r>
        <w:t>All features described in the three para</w:t>
      </w:r>
      <w:r w:rsidR="003B617B">
        <w:softHyphen/>
      </w:r>
      <w:r>
        <w:t>graphs above are automatically implemented in typing text using the “Paragraph-1” style in</w:t>
      </w:r>
      <w:r w:rsidR="003B617B">
        <w:softHyphen/>
      </w:r>
      <w:r>
        <w:t>cluded in the present format file.</w:t>
      </w:r>
    </w:p>
    <w:p w14:paraId="4A10CE84" w14:textId="77777777" w:rsidR="00785AD6" w:rsidRDefault="00785AD6" w:rsidP="005D577F">
      <w:pPr>
        <w:pStyle w:val="Subheading"/>
      </w:pPr>
      <w:r>
        <w:t>Headings</w:t>
      </w:r>
    </w:p>
    <w:p w14:paraId="01CF6AC2" w14:textId="77777777" w:rsidR="00785AD6" w:rsidRDefault="00785AD6" w:rsidP="00785AD6">
      <w:pPr>
        <w:pStyle w:val="Paragraph-1"/>
      </w:pPr>
      <w:r>
        <w:t xml:space="preserve">Headings and subheadings should appear throughout the paper to divide the subject matter into logical parts and to emphasize the major elements and considerations. </w:t>
      </w:r>
      <w:r w:rsidR="00DC3747">
        <w:t>Each section may have subheadings</w:t>
      </w:r>
      <w:r w:rsidR="00907422">
        <w:t>, as detailed below.</w:t>
      </w:r>
      <w:r>
        <w:t xml:space="preserve"> Parts o</w:t>
      </w:r>
      <w:r>
        <w:rPr>
          <w:rFonts w:hint="eastAsia"/>
        </w:rPr>
        <w:t>r</w:t>
      </w:r>
      <w:r>
        <w:t xml:space="preserve"> sections should be numbered with one digit (X.) for the main headings, two</w:t>
      </w:r>
      <w:r>
        <w:rPr>
          <w:rFonts w:hint="eastAsia"/>
        </w:rPr>
        <w:t xml:space="preserve"> </w:t>
      </w:r>
      <w:r>
        <w:t xml:space="preserve">digits (X.X) for the first subheadings. </w:t>
      </w:r>
      <w:r>
        <w:rPr>
          <w:rFonts w:hint="eastAsia"/>
        </w:rPr>
        <w:t>Further subheadings should not be numbered.</w:t>
      </w:r>
    </w:p>
    <w:p w14:paraId="0D3F4EED" w14:textId="77777777" w:rsidR="00785AD6" w:rsidRDefault="00785AD6" w:rsidP="00785AD6">
      <w:pPr>
        <w:pStyle w:val="Paragraph-1"/>
      </w:pPr>
      <w:r>
        <w:t>Headings should not appear at the bottom of a column, if there is no text following them in the same column. If the normal flow of text cause</w:t>
      </w:r>
      <w:r>
        <w:rPr>
          <w:rFonts w:hint="eastAsia"/>
        </w:rPr>
        <w:t>s</w:t>
      </w:r>
      <w:r>
        <w:t xml:space="preserve"> this to occur, the editor may try to pre</w:t>
      </w:r>
      <w:r w:rsidR="003B617B">
        <w:softHyphen/>
      </w:r>
      <w:r>
        <w:t>vent it by formatting one or more neighbouring paragraphs with “Paragraph-1+” so that the heading appears at the top of the next column.</w:t>
      </w:r>
    </w:p>
    <w:p w14:paraId="50C38149" w14:textId="77777777" w:rsidR="00785AD6" w:rsidRDefault="00785AD6" w:rsidP="00785AD6">
      <w:pPr>
        <w:pStyle w:val="Paragraph-1"/>
      </w:pPr>
      <w:r w:rsidRPr="00BF4779">
        <w:rPr>
          <w:rStyle w:val="Sub-Subheading"/>
        </w:rPr>
        <w:t>Major Headings.</w:t>
      </w:r>
      <w:r>
        <w:t xml:space="preserve">  Major headings should appear in bold capital letters and aligned flush with the left-hand margin of the column. Space corresponding to two blank lines should be left above the major heading and to one blank line below it. All these features are automatically implemented if the “Major-Heading” style is used, which is included in the present format file. The only exception to the standard format</w:t>
      </w:r>
      <w:r w:rsidR="00D2582B">
        <w:t xml:space="preserve"> </w:t>
      </w:r>
      <w:r>
        <w:t>for major headings is represented by the first major heading located at the top of the left col</w:t>
      </w:r>
      <w:r w:rsidR="003B617B">
        <w:softHyphen/>
      </w:r>
      <w:r>
        <w:t>umn in the first page (“</w:t>
      </w:r>
      <w:r w:rsidR="00907422">
        <w:t>INTRODUCTION</w:t>
      </w:r>
      <w:r>
        <w:t>” in the present sample file), for which the “Major-Heading-Top” style is used, to avoid leaving at the column top the space corresponding to the two blank lines.</w:t>
      </w:r>
    </w:p>
    <w:p w14:paraId="7743BE46" w14:textId="77777777" w:rsidR="00785AD6" w:rsidRDefault="00785AD6" w:rsidP="00785AD6">
      <w:pPr>
        <w:pStyle w:val="Paragraph-1"/>
      </w:pPr>
      <w:r>
        <w:rPr>
          <w:rStyle w:val="Sub-Subheading"/>
        </w:rPr>
        <w:t>Subheadings.</w:t>
      </w:r>
      <w:r w:rsidR="00F12040">
        <w:t xml:space="preserve">  </w:t>
      </w:r>
      <w:r>
        <w:t xml:space="preserve">Subheadings should appear in </w:t>
      </w:r>
      <w:r>
        <w:rPr>
          <w:rFonts w:hint="eastAsia"/>
        </w:rPr>
        <w:t>b</w:t>
      </w:r>
      <w:r>
        <w:t>old letters with the initial letter of each word capitalized and aligned flush with the left-hand margin of the column. Space corre</w:t>
      </w:r>
      <w:r w:rsidR="003B617B">
        <w:softHyphen/>
      </w:r>
      <w:r>
        <w:t xml:space="preserve">sponding to two blank lines should be left above the major heading and to one blank line below it. All these </w:t>
      </w:r>
      <w:r>
        <w:lastRenderedPageBreak/>
        <w:t>features (apart from typing capitalised initial letters for each word) are automatically implemented if the “Subheading” style is used, which is included in the present format file. The only exception to the standard format for subheadings is represented by a subheading that may happen to be located at the top of the right column in the first page. In this case the “Subheading-Top” style can be used, to avoid leaving at the column top the space corresponding to the two blank lines.</w:t>
      </w:r>
    </w:p>
    <w:p w14:paraId="7CE78281" w14:textId="77777777" w:rsidR="00785AD6" w:rsidRDefault="00785AD6" w:rsidP="00785AD6">
      <w:pPr>
        <w:pStyle w:val="Paragraph-1"/>
      </w:pPr>
      <w:r>
        <w:rPr>
          <w:rStyle w:val="Sub-Subheading"/>
        </w:rPr>
        <w:t>Sub-Subheadings.</w:t>
      </w:r>
      <w:r w:rsidR="00F12040">
        <w:t xml:space="preserve">  </w:t>
      </w:r>
      <w:r>
        <w:t>Sub-subheadings should be indented 6</w:t>
      </w:r>
      <w:r>
        <w:rPr>
          <w:rFonts w:hint="eastAsia"/>
        </w:rPr>
        <w:t xml:space="preserve"> </w:t>
      </w:r>
      <w:r>
        <w:t>mm and appear in underlined letters</w:t>
      </w:r>
      <w:r w:rsidR="00F0284A">
        <w:t>,</w:t>
      </w:r>
      <w:r>
        <w:t xml:space="preserve"> with the initial letter of each word capi</w:t>
      </w:r>
      <w:r w:rsidR="003B617B">
        <w:softHyphen/>
      </w:r>
      <w:r>
        <w:t>talised. The sub-subheading should be followed by a period, two spaces and the text. One line of space should be left above the sub-subhead</w:t>
      </w:r>
      <w:r w:rsidR="003B617B">
        <w:softHyphen/>
      </w:r>
      <w:r>
        <w:t>ing. All these features (apart from typing capi</w:t>
      </w:r>
      <w:r w:rsidR="003B617B">
        <w:softHyphen/>
      </w:r>
      <w:r>
        <w:t>talised initial letters for each word) are auto</w:t>
      </w:r>
      <w:r w:rsidR="003B617B">
        <w:softHyphen/>
      </w:r>
      <w:r>
        <w:t>matically implemented if the “Subheading” style is used, which is included in the present format file.</w:t>
      </w:r>
    </w:p>
    <w:p w14:paraId="58869176" w14:textId="77777777" w:rsidR="00785AD6" w:rsidRDefault="00785AD6" w:rsidP="005D577F">
      <w:pPr>
        <w:pStyle w:val="Subheading"/>
      </w:pPr>
      <w:r>
        <w:t>Footnotes</w:t>
      </w:r>
    </w:p>
    <w:p w14:paraId="3D874CC9" w14:textId="77777777" w:rsidR="00785AD6" w:rsidRDefault="00785AD6" w:rsidP="00785AD6">
      <w:pPr>
        <w:pStyle w:val="Paragraph-1"/>
      </w:pPr>
      <w:r>
        <w:t>Footnotes are references with superscript numerals and are to be numbered consecutively from 1 to the end of the paper</w:t>
      </w:r>
      <w:r>
        <w:rPr>
          <w:rStyle w:val="Footnote-Ref"/>
        </w:rPr>
        <w:footnoteReference w:id="1"/>
      </w:r>
      <w:r>
        <w:t>. Footnotes should appear at the bottom of the column in which they are referenced or, if necessary, at the bottom of the next column on the same page. A solid line is used in this format to sepa</w:t>
      </w:r>
      <w:r w:rsidR="003B617B">
        <w:softHyphen/>
      </w:r>
      <w:r>
        <w:t>rate the footnotes from the rest of the text</w:t>
      </w:r>
      <w:r>
        <w:rPr>
          <w:rStyle w:val="Footnote-Ref"/>
        </w:rPr>
        <w:footnoteReference w:id="2"/>
      </w:r>
      <w:r>
        <w:t>.</w:t>
      </w:r>
      <w:r w:rsidR="009B2829">
        <w:t xml:space="preserve"> Whenever possible, the use of footnotes should be avoided.</w:t>
      </w:r>
    </w:p>
    <w:p w14:paraId="0A998A99" w14:textId="77777777" w:rsidR="00785AD6" w:rsidRDefault="00785AD6" w:rsidP="005D577F">
      <w:pPr>
        <w:pStyle w:val="Subheading"/>
      </w:pPr>
      <w:r>
        <w:t>Tabulations/Enumerations</w:t>
      </w:r>
    </w:p>
    <w:p w14:paraId="3F66BF50" w14:textId="743A0BD2" w:rsidR="00785AD6" w:rsidRDefault="00785AD6" w:rsidP="00785AD6">
      <w:pPr>
        <w:pStyle w:val="Paragraph-1"/>
      </w:pPr>
      <w:r>
        <w:t>Where several considerations, conditions, requirements, or other qualifying items are in</w:t>
      </w:r>
      <w:r w:rsidR="003B617B">
        <w:softHyphen/>
      </w:r>
      <w:r>
        <w:t>volved in a presentation, it is often advanta</w:t>
      </w:r>
      <w:r w:rsidR="003B617B">
        <w:softHyphen/>
      </w:r>
      <w:r>
        <w:t xml:space="preserve">geous to put them in tabular or enumerative form, rather than to run them into the text. This arrangement, in addition to emphasizing the items, creates a graphic impression that aids the </w:t>
      </w:r>
      <w:r>
        <w:t>reader in accessing the information and in forming an overall picture. It i</w:t>
      </w:r>
      <w:r>
        <w:rPr>
          <w:rFonts w:hint="eastAsia"/>
        </w:rPr>
        <w:t>s</w:t>
      </w:r>
      <w:r>
        <w:t xml:space="preserve"> customary to identify the individual items as (1), (2), (3), etc., or (a), (b), (c), etc., or simply using bullets</w:t>
      </w:r>
      <w:r>
        <w:rPr>
          <w:rFonts w:hint="eastAsia"/>
        </w:rPr>
        <w:t xml:space="preserve"> (</w:t>
      </w:r>
      <w:r>
        <w:rPr>
          <w:rFonts w:hint="eastAsia"/>
          <w:sz w:val="22"/>
        </w:rPr>
        <w:sym w:font="Symbol" w:char="F0B7"/>
      </w:r>
      <w:r>
        <w:rPr>
          <w:rFonts w:hint="eastAsia"/>
        </w:rPr>
        <w:t xml:space="preserve">). </w:t>
      </w:r>
      <w:r>
        <w:t>The above arrangements can be obtained in this format using the “Numbered-1”, “Lettered-1” and “Pointed-1” styles, respectively. Although inclusion of such elements makes the text livelier, care should be taken not to use this scheme too frequently, as it can make the reading choppy and invalidate their purpose and usefulness.</w:t>
      </w:r>
    </w:p>
    <w:p w14:paraId="63C62E96" w14:textId="77777777" w:rsidR="00785AD6" w:rsidRDefault="00785AD6" w:rsidP="00CF08B1">
      <w:pPr>
        <w:pStyle w:val="Major-Heading"/>
      </w:pPr>
      <w:r>
        <w:t>mathematics</w:t>
      </w:r>
    </w:p>
    <w:p w14:paraId="44F6181E" w14:textId="77777777" w:rsidR="00785AD6" w:rsidRDefault="00785AD6" w:rsidP="00785AD6">
      <w:pPr>
        <w:pStyle w:val="Paragraph-1"/>
      </w:pPr>
      <w:r>
        <w:t>Equations should be numbered consecu</w:t>
      </w:r>
      <w:r w:rsidR="003B617B">
        <w:softHyphen/>
      </w:r>
      <w:r>
        <w:t>tively beginning with (1) to the end of the re</w:t>
      </w:r>
      <w:r w:rsidR="003B617B">
        <w:softHyphen/>
      </w:r>
      <w:r>
        <w:t>port, including any appendices. The number should be enclosed in parentheses (as shown above) and set flush right in the column on the same line as the first line of the equation. This is the number that should be used when refer</w:t>
      </w:r>
      <w:r w:rsidR="003B617B">
        <w:softHyphen/>
      </w:r>
      <w:r>
        <w:t>ring to equations within the text.</w:t>
      </w:r>
    </w:p>
    <w:p w14:paraId="300818C2" w14:textId="77777777" w:rsidR="00785AD6" w:rsidRDefault="00785AD6" w:rsidP="005D577F">
      <w:pPr>
        <w:pStyle w:val="Subheading"/>
      </w:pPr>
      <w:r>
        <w:t xml:space="preserve">Printing </w:t>
      </w:r>
    </w:p>
    <w:p w14:paraId="41AA867F" w14:textId="77777777" w:rsidR="00785AD6" w:rsidRDefault="00785AD6" w:rsidP="00785AD6">
      <w:pPr>
        <w:pStyle w:val="Paragraph-1"/>
      </w:pPr>
      <w:r>
        <w:t xml:space="preserve">Equations should be typed using the </w:t>
      </w:r>
      <w:r w:rsidR="003C0FC5">
        <w:t>stan</w:t>
      </w:r>
      <w:r w:rsidR="003B617B">
        <w:softHyphen/>
      </w:r>
      <w:r w:rsidR="003C0FC5">
        <w:t xml:space="preserve">dard </w:t>
      </w:r>
      <w:r>
        <w:t>equation</w:t>
      </w:r>
      <w:r w:rsidR="003C0FC5">
        <w:t xml:space="preserve"> editor</w:t>
      </w:r>
      <w:r>
        <w:t xml:space="preserve"> </w:t>
      </w:r>
      <w:r w:rsidR="003C0FC5">
        <w:t>available on Microsoft Word program</w:t>
      </w:r>
      <w:r>
        <w:t>. Vector quantities should appear in bold lower case letters and tensor quantities in bold upper case letters. For instance, the Bernoulli’s equation is</w:t>
      </w:r>
    </w:p>
    <w:tbl>
      <w:tblPr>
        <w:tblW w:w="0" w:type="auto"/>
        <w:jc w:val="center"/>
        <w:tblCellMar>
          <w:left w:w="0" w:type="dxa"/>
          <w:right w:w="0" w:type="dxa"/>
        </w:tblCellMar>
        <w:tblLook w:val="0000" w:firstRow="0" w:lastRow="0" w:firstColumn="0" w:lastColumn="0" w:noHBand="0" w:noVBand="0"/>
      </w:tblPr>
      <w:tblGrid>
        <w:gridCol w:w="3892"/>
        <w:gridCol w:w="700"/>
      </w:tblGrid>
      <w:tr w:rsidR="00785AD6" w:rsidRPr="00E338C8" w14:paraId="1C15BCFD" w14:textId="77777777">
        <w:trPr>
          <w:cantSplit/>
          <w:trHeight w:hRule="exact" w:val="284"/>
          <w:jc w:val="center"/>
        </w:trPr>
        <w:tc>
          <w:tcPr>
            <w:tcW w:w="4592" w:type="dxa"/>
            <w:gridSpan w:val="2"/>
            <w:vAlign w:val="center"/>
          </w:tcPr>
          <w:p w14:paraId="45F67C92" w14:textId="77777777" w:rsidR="00785AD6" w:rsidRPr="000432DE" w:rsidRDefault="00785AD6" w:rsidP="00840B3F">
            <w:pPr>
              <w:pStyle w:val="Paragraph-1"/>
              <w:rPr>
                <w:sz w:val="28"/>
                <w:szCs w:val="28"/>
              </w:rPr>
            </w:pPr>
          </w:p>
        </w:tc>
      </w:tr>
      <w:tr w:rsidR="00785AD6" w:rsidRPr="00E338C8" w14:paraId="2A138B3B" w14:textId="77777777">
        <w:trPr>
          <w:trHeight w:hRule="exact" w:val="840"/>
          <w:jc w:val="center"/>
        </w:trPr>
        <w:tc>
          <w:tcPr>
            <w:tcW w:w="3892" w:type="dxa"/>
            <w:vAlign w:val="center"/>
          </w:tcPr>
          <w:p w14:paraId="0900087C" w14:textId="77777777" w:rsidR="00785AD6" w:rsidRDefault="003960F2" w:rsidP="00840B3F">
            <w:pPr>
              <w:pStyle w:val="Paragraph-1"/>
            </w:pPr>
            <w:r>
              <w:rPr>
                <w:noProof/>
                <w:lang w:eastAsia="it-IT"/>
              </w:rPr>
              <w:object w:dxaOrig="1440" w:dyaOrig="1440" w14:anchorId="53E431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5.65pt;width:145.85pt;height:33.15pt;z-index:251656192;mso-wrap-distance-left:0;mso-wrap-distance-right:0;mso-position-horizontal:left;mso-position-horizontal-relative:text;mso-position-vertical-relative:text" o:allowoverlap="f">
                  <v:imagedata r:id="rId11" o:title=""/>
                  <w10:wrap type="square" side="right"/>
                </v:shape>
                <o:OLEObject Type="Embed" ProgID="Equation.3" ShapeID="_x0000_s1030" DrawAspect="Content" ObjectID="_1681163593" r:id="rId12"/>
              </w:object>
            </w:r>
          </w:p>
        </w:tc>
        <w:tc>
          <w:tcPr>
            <w:tcW w:w="700" w:type="dxa"/>
            <w:vAlign w:val="center"/>
          </w:tcPr>
          <w:p w14:paraId="615236F7" w14:textId="77777777" w:rsidR="00785AD6" w:rsidRDefault="00785AD6" w:rsidP="000F27EB">
            <w:pPr>
              <w:pStyle w:val="Equation-Number"/>
              <w:tabs>
                <w:tab w:val="clear" w:pos="432"/>
                <w:tab w:val="num" w:pos="428"/>
              </w:tabs>
              <w:ind w:left="0" w:firstLine="0"/>
              <w:rPr>
                <w:lang w:val="en-GB"/>
              </w:rPr>
            </w:pPr>
            <w:r>
              <w:rPr>
                <w:lang w:val="en-GB"/>
              </w:rPr>
              <w:t>(1)</w:t>
            </w:r>
          </w:p>
        </w:tc>
      </w:tr>
    </w:tbl>
    <w:p w14:paraId="4AD126AE" w14:textId="77777777" w:rsidR="00785AD6" w:rsidRDefault="00785AD6" w:rsidP="00785AD6">
      <w:pPr>
        <w:pStyle w:val="Paragraph-1"/>
      </w:pPr>
      <w:r>
        <w:t>The continuity and Navier-Stokes equations are</w:t>
      </w:r>
    </w:p>
    <w:tbl>
      <w:tblPr>
        <w:tblW w:w="0" w:type="auto"/>
        <w:jc w:val="center"/>
        <w:tblCellMar>
          <w:left w:w="0" w:type="dxa"/>
          <w:right w:w="0" w:type="dxa"/>
        </w:tblCellMar>
        <w:tblLook w:val="0000" w:firstRow="0" w:lastRow="0" w:firstColumn="0" w:lastColumn="0" w:noHBand="0" w:noVBand="0"/>
      </w:tblPr>
      <w:tblGrid>
        <w:gridCol w:w="3892"/>
        <w:gridCol w:w="700"/>
      </w:tblGrid>
      <w:tr w:rsidR="00785AD6" w:rsidRPr="00E338C8" w14:paraId="43BC2FD4" w14:textId="77777777">
        <w:trPr>
          <w:cantSplit/>
          <w:trHeight w:hRule="exact" w:val="278"/>
          <w:jc w:val="center"/>
        </w:trPr>
        <w:tc>
          <w:tcPr>
            <w:tcW w:w="4592" w:type="dxa"/>
            <w:gridSpan w:val="2"/>
            <w:vAlign w:val="center"/>
          </w:tcPr>
          <w:p w14:paraId="54C5CFA7" w14:textId="77777777" w:rsidR="00785AD6" w:rsidRPr="000432DE" w:rsidRDefault="00785AD6" w:rsidP="00840B3F">
            <w:pPr>
              <w:pStyle w:val="Paragraph-1"/>
              <w:rPr>
                <w:sz w:val="28"/>
                <w:szCs w:val="28"/>
              </w:rPr>
            </w:pPr>
          </w:p>
        </w:tc>
      </w:tr>
      <w:tr w:rsidR="00785AD6" w:rsidRPr="00E338C8" w14:paraId="22EB99C9" w14:textId="77777777">
        <w:trPr>
          <w:trHeight w:val="561"/>
          <w:jc w:val="center"/>
        </w:trPr>
        <w:tc>
          <w:tcPr>
            <w:tcW w:w="3892" w:type="dxa"/>
            <w:vAlign w:val="center"/>
          </w:tcPr>
          <w:p w14:paraId="2583C304" w14:textId="77777777" w:rsidR="00785AD6" w:rsidRDefault="003960F2" w:rsidP="00840B3F">
            <w:pPr>
              <w:pStyle w:val="Paragraph-1"/>
            </w:pPr>
            <w:r>
              <w:rPr>
                <w:noProof/>
                <w:lang w:eastAsia="it-IT"/>
              </w:rPr>
              <w:object w:dxaOrig="1440" w:dyaOrig="1440" w14:anchorId="744E2B57">
                <v:shape id="_x0000_s1031" type="#_x0000_t75" style="position:absolute;left:0;text-align:left;margin-left:0;margin-top:7.1pt;width:44pt;height:13.95pt;z-index:251657216;mso-wrap-distance-left:0;mso-wrap-distance-top:2.85pt;mso-wrap-distance-right:69.45pt;mso-wrap-distance-bottom:5.65pt;mso-position-horizontal:left;mso-position-horizontal-relative:text;mso-position-vertical-relative:text" o:allowoverlap="f">
                  <v:imagedata r:id="rId13" o:title=""/>
                  <w10:wrap type="square"/>
                </v:shape>
                <o:OLEObject Type="Embed" ProgID="Equation.3" ShapeID="_x0000_s1031" DrawAspect="Content" ObjectID="_1681163594" r:id="rId14"/>
              </w:object>
            </w:r>
          </w:p>
        </w:tc>
        <w:tc>
          <w:tcPr>
            <w:tcW w:w="700" w:type="dxa"/>
            <w:vAlign w:val="center"/>
          </w:tcPr>
          <w:p w14:paraId="4ADD329D" w14:textId="77777777" w:rsidR="00785AD6" w:rsidRDefault="000F27EB" w:rsidP="000F27EB">
            <w:pPr>
              <w:pStyle w:val="Equation-Number"/>
              <w:tabs>
                <w:tab w:val="clear" w:pos="432"/>
                <w:tab w:val="left" w:pos="443"/>
              </w:tabs>
              <w:ind w:left="0" w:firstLine="0"/>
              <w:rPr>
                <w:lang w:val="en-GB"/>
              </w:rPr>
            </w:pPr>
            <w:r>
              <w:rPr>
                <w:lang w:val="en-GB"/>
              </w:rPr>
              <w:t>(2)</w:t>
            </w:r>
          </w:p>
        </w:tc>
      </w:tr>
      <w:tr w:rsidR="00785AD6" w:rsidRPr="00E338C8" w14:paraId="5C2846FD" w14:textId="77777777">
        <w:trPr>
          <w:cantSplit/>
          <w:trHeight w:hRule="exact" w:val="278"/>
          <w:jc w:val="center"/>
        </w:trPr>
        <w:tc>
          <w:tcPr>
            <w:tcW w:w="4592" w:type="dxa"/>
            <w:gridSpan w:val="2"/>
            <w:vAlign w:val="center"/>
          </w:tcPr>
          <w:p w14:paraId="43778B50" w14:textId="77777777" w:rsidR="00785AD6" w:rsidRPr="000432DE" w:rsidRDefault="00785AD6" w:rsidP="000F27EB">
            <w:pPr>
              <w:pStyle w:val="Paragraph-1"/>
              <w:tabs>
                <w:tab w:val="left" w:pos="428"/>
              </w:tabs>
              <w:rPr>
                <w:sz w:val="28"/>
                <w:szCs w:val="28"/>
              </w:rPr>
            </w:pPr>
          </w:p>
        </w:tc>
      </w:tr>
      <w:tr w:rsidR="00785AD6" w:rsidRPr="00E338C8" w14:paraId="372608C3" w14:textId="77777777">
        <w:trPr>
          <w:trHeight w:val="839"/>
          <w:jc w:val="center"/>
        </w:trPr>
        <w:tc>
          <w:tcPr>
            <w:tcW w:w="3892" w:type="dxa"/>
            <w:vAlign w:val="center"/>
          </w:tcPr>
          <w:p w14:paraId="10384A54" w14:textId="77777777" w:rsidR="00785AD6" w:rsidRDefault="003960F2" w:rsidP="00840B3F">
            <w:pPr>
              <w:pStyle w:val="Paragraph-1"/>
            </w:pPr>
            <w:r>
              <w:rPr>
                <w:noProof/>
                <w:lang w:eastAsia="it-IT"/>
              </w:rPr>
              <w:lastRenderedPageBreak/>
              <w:object w:dxaOrig="1440" w:dyaOrig="1440" w14:anchorId="75E19420">
                <v:shape id="_x0000_s1032" type="#_x0000_t75" style="position:absolute;left:0;text-align:left;margin-left:0;margin-top:4.25pt;width:156pt;height:33pt;z-index:251658240;mso-wrap-distance-left:0;mso-wrap-distance-right:0;mso-position-horizontal:left;mso-position-horizontal-relative:text;mso-position-vertical-relative:text">
                  <v:imagedata r:id="rId15" o:title=""/>
                  <w10:wrap type="square" side="right"/>
                </v:shape>
                <o:OLEObject Type="Embed" ProgID="Equation.3" ShapeID="_x0000_s1032" DrawAspect="Content" ObjectID="_1681163595" r:id="rId16"/>
              </w:object>
            </w:r>
          </w:p>
        </w:tc>
        <w:tc>
          <w:tcPr>
            <w:tcW w:w="700" w:type="dxa"/>
            <w:vAlign w:val="center"/>
          </w:tcPr>
          <w:p w14:paraId="5A883A00" w14:textId="77777777" w:rsidR="00785AD6" w:rsidRDefault="00785AD6" w:rsidP="000F27EB">
            <w:pPr>
              <w:pStyle w:val="Equation-Number"/>
              <w:tabs>
                <w:tab w:val="clear" w:pos="432"/>
                <w:tab w:val="left" w:pos="428"/>
                <w:tab w:val="num" w:pos="720"/>
              </w:tabs>
              <w:ind w:left="0" w:firstLine="0"/>
              <w:rPr>
                <w:lang w:val="en-GB"/>
              </w:rPr>
            </w:pPr>
            <w:r>
              <w:rPr>
                <w:lang w:val="en-GB"/>
              </w:rPr>
              <w:t>(3)</w:t>
            </w:r>
          </w:p>
        </w:tc>
      </w:tr>
    </w:tbl>
    <w:p w14:paraId="492AF6DB" w14:textId="77777777" w:rsidR="00785AD6" w:rsidRDefault="00785AD6" w:rsidP="00785AD6">
      <w:pPr>
        <w:pStyle w:val="Paragraph-1"/>
        <w:rPr>
          <w:b/>
        </w:rPr>
      </w:pPr>
      <w:r>
        <w:t>In all mathematical expressions and analy</w:t>
      </w:r>
      <w:r w:rsidR="003B617B">
        <w:softHyphen/>
      </w:r>
      <w:r>
        <w:t>ses, any symbols (and the units in which they are used) not previously defined in the nomen</w:t>
      </w:r>
      <w:r w:rsidR="003B617B">
        <w:softHyphen/>
      </w:r>
      <w:r>
        <w:t>clature should be explained. An extra line of space is to be left above and below a displayed equation or formula. To achieve this, in the present format the equations have been in</w:t>
      </w:r>
      <w:r w:rsidR="003B617B">
        <w:softHyphen/>
      </w:r>
      <w:r>
        <w:t>cluded in tables, so that blank table rows can be exploited. However, this is just a suggestion, and different techniques can be used.</w:t>
      </w:r>
    </w:p>
    <w:p w14:paraId="104D1D7B" w14:textId="77777777" w:rsidR="00785AD6" w:rsidRDefault="00785AD6" w:rsidP="00CF08B1">
      <w:pPr>
        <w:pStyle w:val="Major-Heading"/>
      </w:pPr>
      <w:r>
        <w:t>Graphic material</w:t>
      </w:r>
    </w:p>
    <w:p w14:paraId="7970BD10" w14:textId="77777777" w:rsidR="006A55EB" w:rsidRDefault="006A55EB" w:rsidP="006A55EB">
      <w:pPr>
        <w:pStyle w:val="Subheading"/>
      </w:pPr>
      <w:r>
        <w:t>General Guidelines</w:t>
      </w:r>
    </w:p>
    <w:p w14:paraId="751216A8" w14:textId="566AE572" w:rsidR="00785AD6" w:rsidRDefault="00785AD6" w:rsidP="006A55EB">
      <w:pPr>
        <w:pStyle w:val="Paragraph-1"/>
      </w:pPr>
      <w:r>
        <w:t xml:space="preserve">All </w:t>
      </w:r>
      <w:r w:rsidR="000847A5">
        <w:t>f</w:t>
      </w:r>
      <w:r>
        <w:t>igures (graphs, line drawings</w:t>
      </w:r>
      <w:r>
        <w:rPr>
          <w:rFonts w:hint="eastAsia"/>
        </w:rPr>
        <w:t>,</w:t>
      </w:r>
      <w:r>
        <w:t xml:space="preserve"> photo</w:t>
      </w:r>
      <w:r w:rsidR="003B617B">
        <w:softHyphen/>
      </w:r>
      <w:r>
        <w:t>graphs, etc.) should be numbered consecutively and have a caption consistent of the figure number and a brief title (the “Figure-Cap” style can be used to automatically number the fig</w:t>
      </w:r>
      <w:r w:rsidR="003B617B">
        <w:softHyphen/>
      </w:r>
      <w:r>
        <w:t>ures, as shown by the example). This will also allow automatic referencing of the figure within text. Many different file formats are ac</w:t>
      </w:r>
      <w:r w:rsidR="003B617B">
        <w:softHyphen/>
      </w:r>
      <w:r>
        <w:t xml:space="preserve">cepted (or created) by Microsoft Word, to be inserted and formatted along with text. </w:t>
      </w:r>
    </w:p>
    <w:p w14:paraId="51FC1102" w14:textId="77777777" w:rsidR="00A660D8" w:rsidRDefault="006A55EB" w:rsidP="006A55EB">
      <w:pPr>
        <w:pStyle w:val="Paragraph-1"/>
      </w:pPr>
      <w:r>
        <w:t>All illustrations should be clea</w:t>
      </w:r>
      <w:r w:rsidR="00A660D8">
        <w:t>rly referenced in the text; these</w:t>
      </w:r>
      <w:r>
        <w:t xml:space="preserve"> should be placed in the main body of the text. </w:t>
      </w:r>
    </w:p>
    <w:p w14:paraId="4E255BCF" w14:textId="7BA4B04B" w:rsidR="006A55EB" w:rsidRPr="00A021D7" w:rsidRDefault="006A55EB" w:rsidP="006A55EB">
      <w:pPr>
        <w:pStyle w:val="Paragraph-1"/>
        <w:rPr>
          <w:szCs w:val="24"/>
        </w:rPr>
      </w:pPr>
      <w:r>
        <w:t>Figures should be produced electronically</w:t>
      </w:r>
      <w:r w:rsidR="00A660D8">
        <w:t xml:space="preserve"> in </w:t>
      </w:r>
      <w:r w:rsidR="00F65FFC">
        <w:t xml:space="preserve">e.g. </w:t>
      </w:r>
      <w:r w:rsidR="00A660D8">
        <w:t>.jpg</w:t>
      </w:r>
      <w:r w:rsidR="00F65FFC">
        <w:t>, .</w:t>
      </w:r>
      <w:proofErr w:type="spellStart"/>
      <w:r w:rsidR="00F65FFC">
        <w:t>png</w:t>
      </w:r>
      <w:proofErr w:type="spellEnd"/>
      <w:r w:rsidR="00F65FFC">
        <w:t>,</w:t>
      </w:r>
      <w:r w:rsidR="00A660D8">
        <w:t xml:space="preserve"> or .tif</w:t>
      </w:r>
      <w:r w:rsidR="00F65FFC">
        <w:t>f</w:t>
      </w:r>
      <w:r w:rsidR="00A660D8">
        <w:t xml:space="preserve"> formats. Save another copy of each individual graphic in separate files (Fig1, Fig2, etc.) in addition to the complete manuscript file. The resolution should be at least 300dpi, and preferably above 500dpi.</w:t>
      </w:r>
      <w:r w:rsidR="00A021D7">
        <w:t xml:space="preserve"> Thin line computer prints of curves, etc. must be thick</w:t>
      </w:r>
      <w:r w:rsidR="00274B01">
        <w:t>e</w:t>
      </w:r>
      <w:r w:rsidR="00A021D7">
        <w:t>ned.</w:t>
      </w:r>
      <w:r w:rsidR="00A021D7" w:rsidRPr="00A021D7">
        <w:rPr>
          <w:szCs w:val="24"/>
        </w:rPr>
        <w:t xml:space="preserve"> Figu</w:t>
      </w:r>
      <w:r w:rsidR="00A021D7">
        <w:rPr>
          <w:szCs w:val="24"/>
        </w:rPr>
        <w:t>res may be in colo</w:t>
      </w:r>
      <w:r w:rsidR="00274B01">
        <w:rPr>
          <w:szCs w:val="24"/>
        </w:rPr>
        <w:t>u</w:t>
      </w:r>
      <w:r w:rsidR="00A021D7">
        <w:rPr>
          <w:szCs w:val="24"/>
        </w:rPr>
        <w:t>r</w:t>
      </w:r>
      <w:r w:rsidR="00A021D7" w:rsidRPr="00A021D7">
        <w:rPr>
          <w:szCs w:val="24"/>
        </w:rPr>
        <w:t xml:space="preserve"> or in black and white. </w:t>
      </w:r>
      <w:r w:rsidR="00274B01">
        <w:rPr>
          <w:szCs w:val="24"/>
        </w:rPr>
        <w:t>Please note that</w:t>
      </w:r>
      <w:r w:rsidR="00A021D7">
        <w:rPr>
          <w:szCs w:val="24"/>
        </w:rPr>
        <w:t xml:space="preserve"> the </w:t>
      </w:r>
      <w:r w:rsidR="00A55967">
        <w:rPr>
          <w:szCs w:val="24"/>
        </w:rPr>
        <w:t>hardcopy version of the proceedings will be</w:t>
      </w:r>
      <w:r w:rsidR="00274B01">
        <w:rPr>
          <w:szCs w:val="24"/>
        </w:rPr>
        <w:t xml:space="preserve"> </w:t>
      </w:r>
      <w:r w:rsidR="00A55967">
        <w:rPr>
          <w:szCs w:val="24"/>
        </w:rPr>
        <w:t xml:space="preserve">printed </w:t>
      </w:r>
      <w:r w:rsidR="00274B01">
        <w:rPr>
          <w:szCs w:val="24"/>
        </w:rPr>
        <w:t xml:space="preserve">in black </w:t>
      </w:r>
      <w:r w:rsidR="00A55967">
        <w:rPr>
          <w:szCs w:val="24"/>
        </w:rPr>
        <w:t>only</w:t>
      </w:r>
      <w:r w:rsidR="00274B01">
        <w:rPr>
          <w:szCs w:val="24"/>
        </w:rPr>
        <w:t xml:space="preserve">. </w:t>
      </w:r>
      <w:r w:rsidR="00A021D7" w:rsidRPr="00A021D7">
        <w:rPr>
          <w:szCs w:val="24"/>
        </w:rPr>
        <w:t>If you use colo</w:t>
      </w:r>
      <w:r w:rsidR="00274B01">
        <w:rPr>
          <w:szCs w:val="24"/>
        </w:rPr>
        <w:t>u</w:t>
      </w:r>
      <w:r w:rsidR="00A021D7" w:rsidRPr="00A021D7">
        <w:rPr>
          <w:szCs w:val="24"/>
        </w:rPr>
        <w:t>r graphics please check the graphic in black and white to see if shading or hatching is needed</w:t>
      </w:r>
      <w:r w:rsidR="00274B01">
        <w:rPr>
          <w:szCs w:val="24"/>
        </w:rPr>
        <w:t>.</w:t>
      </w:r>
    </w:p>
    <w:p w14:paraId="0A3FE520" w14:textId="77777777" w:rsidR="00785AD6" w:rsidRDefault="00785AD6" w:rsidP="005D577F">
      <w:pPr>
        <w:pStyle w:val="Subheading"/>
      </w:pPr>
      <w:r>
        <w:t>Placement</w:t>
      </w:r>
    </w:p>
    <w:p w14:paraId="5045B6B2" w14:textId="77777777" w:rsidR="00785AD6" w:rsidRDefault="00785AD6" w:rsidP="00027E24">
      <w:pPr>
        <w:pStyle w:val="Paragraph-1"/>
      </w:pPr>
      <w:r>
        <w:t>Depending on size, the artwork, graphs, charts, line drawings, sketches and diagrams, etc. should be positioned either within one col</w:t>
      </w:r>
      <w:r w:rsidR="003B617B">
        <w:softHyphen/>
      </w:r>
      <w:r>
        <w:t>umn</w:t>
      </w:r>
      <w:r>
        <w:rPr>
          <w:rFonts w:hint="eastAsia"/>
        </w:rPr>
        <w:t xml:space="preserve"> or spanning both columns</w:t>
      </w:r>
      <w:r>
        <w:t xml:space="preserve"> (in this case, a frame should be used to include the figure or table and the caption, similar to that used for the </w:t>
      </w:r>
      <w:r w:rsidR="00CE40E6">
        <w:t xml:space="preserve">paper </w:t>
      </w:r>
      <w:r>
        <w:t>title). If the figure spans two col</w:t>
      </w:r>
      <w:r w:rsidR="003B617B">
        <w:softHyphen/>
      </w:r>
      <w:r>
        <w:t xml:space="preserve">umns, the caption should be properly centred (the “Figure-Cap-C” style may be used in this case). </w:t>
      </w:r>
      <w:r>
        <w:rPr>
          <w:rFonts w:hint="eastAsia"/>
        </w:rPr>
        <w:t xml:space="preserve">Captions for figures are placed below the figures while table captions </w:t>
      </w:r>
      <w:r>
        <w:t xml:space="preserve">(“Table-Cap” and “Table-Cap-C” may be used for the case of Justified and Centred Captions, respectively) </w:t>
      </w:r>
      <w:r>
        <w:rPr>
          <w:rFonts w:hint="eastAsia"/>
        </w:rPr>
        <w:t xml:space="preserve">are placed above the tables. </w:t>
      </w:r>
      <w:r>
        <w:t>Space correspond</w:t>
      </w:r>
      <w:r w:rsidR="003B617B">
        <w:softHyphen/>
      </w:r>
      <w:r>
        <w:t>ing to a blank line should be provided above and below figures and their captions.</w:t>
      </w:r>
    </w:p>
    <w:p w14:paraId="1D7E9BBD" w14:textId="77777777" w:rsidR="00785AD6" w:rsidRDefault="00785AD6" w:rsidP="005D577F">
      <w:pPr>
        <w:pStyle w:val="Subheading"/>
      </w:pPr>
      <w:r>
        <w:t>Example</w:t>
      </w:r>
    </w:p>
    <w:p w14:paraId="1D2969AB" w14:textId="77777777" w:rsidR="00785AD6" w:rsidRDefault="00785AD6" w:rsidP="00785AD6">
      <w:pPr>
        <w:pStyle w:val="Paragraph-1"/>
      </w:pPr>
      <w:r>
        <w:t>Figure 1, below, is an example of how a figure used in a single column should be ar</w:t>
      </w:r>
      <w:r w:rsidR="003B617B">
        <w:softHyphen/>
      </w:r>
      <w:r>
        <w:t>ranged on the page.</w:t>
      </w:r>
    </w:p>
    <w:p w14:paraId="58C78DF3" w14:textId="77777777" w:rsidR="00785AD6" w:rsidRDefault="00785AD6" w:rsidP="00785AD6">
      <w:pPr>
        <w:pStyle w:val="Paragraph-Figure"/>
        <w:spacing w:before="0"/>
      </w:pPr>
    </w:p>
    <w:p w14:paraId="7A9D9265" w14:textId="3CA13EAE" w:rsidR="00785AD6" w:rsidRPr="004809B3" w:rsidRDefault="00542333" w:rsidP="000F27EB">
      <w:pPr>
        <w:pStyle w:val="Figure-Cap"/>
      </w:pPr>
      <w:r w:rsidRPr="004809B3">
        <w:rPr>
          <w:noProof/>
        </w:rPr>
        <w:drawing>
          <wp:anchor distT="0" distB="71755" distL="0" distR="0" simplePos="0" relativeHeight="251659264" behindDoc="0" locked="0" layoutInCell="1" allowOverlap="0" wp14:anchorId="69FC82A3" wp14:editId="27A694A5">
            <wp:simplePos x="0" y="0"/>
            <wp:positionH relativeFrom="column">
              <wp:align>center</wp:align>
            </wp:positionH>
            <wp:positionV relativeFrom="paragraph">
              <wp:posOffset>0</wp:posOffset>
            </wp:positionV>
            <wp:extent cx="2915920" cy="22523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5920" cy="2252345"/>
                    </a:xfrm>
                    <a:prstGeom prst="rect">
                      <a:avLst/>
                    </a:prstGeom>
                    <a:noFill/>
                    <a:ln>
                      <a:noFill/>
                    </a:ln>
                  </pic:spPr>
                </pic:pic>
              </a:graphicData>
            </a:graphic>
            <wp14:sizeRelH relativeFrom="page">
              <wp14:pctWidth>0</wp14:pctWidth>
            </wp14:sizeRelH>
            <wp14:sizeRelV relativeFrom="page">
              <wp14:pctHeight>0</wp14:pctHeight>
            </wp14:sizeRelV>
          </wp:anchor>
        </w:drawing>
      </w:r>
      <w:r w:rsidR="00785AD6">
        <w:t xml:space="preserve">Figure 1   </w:t>
      </w:r>
      <w:r w:rsidR="00785AD6" w:rsidRPr="004809B3">
        <w:rPr>
          <w:rFonts w:hint="eastAsia"/>
        </w:rPr>
        <w:t xml:space="preserve">Transmission coefficient </w:t>
      </w:r>
      <w:r w:rsidR="00785AD6" w:rsidRPr="004809B3">
        <w:t>vs.</w:t>
      </w:r>
      <w:r w:rsidR="00785AD6" w:rsidRPr="004809B3">
        <w:rPr>
          <w:rFonts w:hint="eastAsia"/>
        </w:rPr>
        <w:t xml:space="preserve"> L/B with separation distance </w:t>
      </w:r>
      <w:r w:rsidR="00785AD6" w:rsidRPr="000F27EB">
        <w:rPr>
          <w:rFonts w:hint="eastAsia"/>
        </w:rPr>
        <w:t>variation</w:t>
      </w:r>
      <w:r w:rsidR="00785AD6" w:rsidRPr="004809B3">
        <w:rPr>
          <w:rFonts w:hint="eastAsia"/>
        </w:rPr>
        <w:t>. B</w:t>
      </w:r>
      <w:r w:rsidR="00785AD6" w:rsidRPr="004809B3">
        <w:t xml:space="preserve"> </w:t>
      </w:r>
      <w:r w:rsidR="00785AD6" w:rsidRPr="004809B3">
        <w:rPr>
          <w:rFonts w:hint="eastAsia"/>
        </w:rPr>
        <w:t>=</w:t>
      </w:r>
      <w:r w:rsidR="00785AD6" w:rsidRPr="004809B3">
        <w:t xml:space="preserve"> </w:t>
      </w:r>
      <w:r w:rsidR="00785AD6" w:rsidRPr="004809B3">
        <w:rPr>
          <w:rFonts w:hint="eastAsia"/>
        </w:rPr>
        <w:t>0.2 m, B/d</w:t>
      </w:r>
      <w:r w:rsidR="00785AD6" w:rsidRPr="004809B3">
        <w:t xml:space="preserve"> </w:t>
      </w:r>
      <w:r w:rsidR="00785AD6" w:rsidRPr="004809B3">
        <w:rPr>
          <w:rFonts w:hint="eastAsia"/>
        </w:rPr>
        <w:t>=</w:t>
      </w:r>
      <w:r w:rsidR="00785AD6" w:rsidRPr="004809B3">
        <w:t xml:space="preserve"> </w:t>
      </w:r>
      <w:r w:rsidR="00785AD6" w:rsidRPr="004809B3">
        <w:rPr>
          <w:rFonts w:hint="eastAsia"/>
        </w:rPr>
        <w:t>4.</w:t>
      </w:r>
    </w:p>
    <w:p w14:paraId="0A0614D8" w14:textId="77777777" w:rsidR="00785AD6" w:rsidRDefault="00785AD6" w:rsidP="005D577F">
      <w:pPr>
        <w:pStyle w:val="Subheading"/>
      </w:pPr>
      <w:bookmarkStart w:id="0" w:name="_951806998"/>
      <w:bookmarkEnd w:id="0"/>
      <w:r>
        <w:t>Lettering</w:t>
      </w:r>
    </w:p>
    <w:p w14:paraId="265A6887" w14:textId="77777777" w:rsidR="00785AD6" w:rsidRDefault="00785AD6" w:rsidP="00785AD6">
      <w:pPr>
        <w:pStyle w:val="Paragraph-1"/>
      </w:pPr>
      <w:r>
        <w:t xml:space="preserve">For good legibility, lettering (call-outs) in figures must be </w:t>
      </w:r>
      <w:r>
        <w:rPr>
          <w:rFonts w:hint="eastAsia"/>
        </w:rPr>
        <w:t>2 mm high or higher</w:t>
      </w:r>
      <w:r>
        <w:t xml:space="preserve"> on the material as it is placed on final report. </w:t>
      </w:r>
    </w:p>
    <w:p w14:paraId="7568D683" w14:textId="77777777" w:rsidR="00785AD6" w:rsidRDefault="00785AD6" w:rsidP="00027E24">
      <w:pPr>
        <w:pStyle w:val="Paragraph-1"/>
      </w:pPr>
      <w:r>
        <w:lastRenderedPageBreak/>
        <w:t>Lettering may be in any appropriate font, although common sans serif fonts (such as Helvetica) often look best on charts and graphs.</w:t>
      </w:r>
    </w:p>
    <w:p w14:paraId="51FA46C4" w14:textId="77777777" w:rsidR="006A55EB" w:rsidRDefault="006A55EB" w:rsidP="00CF08B1">
      <w:pPr>
        <w:pStyle w:val="Major-Heading"/>
      </w:pPr>
      <w:r>
        <w:t>CONCLUSIONS</w:t>
      </w:r>
    </w:p>
    <w:p w14:paraId="0979ABB1" w14:textId="77777777" w:rsidR="006A55EB" w:rsidRDefault="006A55EB" w:rsidP="006A55EB">
      <w:pPr>
        <w:pStyle w:val="Paragraph-1"/>
      </w:pPr>
      <w:r>
        <w:t>The main body of the text should end with the conclusions of the paper.</w:t>
      </w:r>
    </w:p>
    <w:p w14:paraId="1BBC5AA7" w14:textId="77777777" w:rsidR="006A55EB" w:rsidRDefault="006A55EB" w:rsidP="006A55EB">
      <w:pPr>
        <w:pStyle w:val="Major-Heading"/>
      </w:pPr>
      <w:r>
        <w:t>Acknowledments</w:t>
      </w:r>
    </w:p>
    <w:p w14:paraId="23EE78BC" w14:textId="77777777" w:rsidR="006A55EB" w:rsidRDefault="006A55EB" w:rsidP="006A55EB">
      <w:pPr>
        <w:pStyle w:val="Paragraph-1"/>
      </w:pPr>
      <w:r>
        <w:t>Brief acknowledgments may be added.</w:t>
      </w:r>
    </w:p>
    <w:p w14:paraId="0E9A8364" w14:textId="77777777" w:rsidR="00785AD6" w:rsidRDefault="00785AD6" w:rsidP="00CF08B1">
      <w:pPr>
        <w:pStyle w:val="Major-Heading"/>
      </w:pPr>
      <w:r>
        <w:t>references</w:t>
      </w:r>
    </w:p>
    <w:p w14:paraId="58AF448E" w14:textId="77777777" w:rsidR="00785AD6" w:rsidRDefault="00785AD6" w:rsidP="005D577F">
      <w:pPr>
        <w:pStyle w:val="Subheading"/>
      </w:pPr>
      <w:r>
        <w:t>Text Citation</w:t>
      </w:r>
    </w:p>
    <w:p w14:paraId="56E5E263" w14:textId="77777777" w:rsidR="00785AD6" w:rsidRDefault="00785AD6" w:rsidP="00785AD6">
      <w:pPr>
        <w:pStyle w:val="Paragraph-1"/>
      </w:pPr>
      <w:r>
        <w:t>Within the text, references should be cited by giving the last name of the author(s) and the year of publication of the reference. The year should always be enclosed by parentheses, while enclosing the name of the author(s) within the same parentheses depends on the context. Some examples using the sample ref</w:t>
      </w:r>
      <w:r w:rsidR="003B617B">
        <w:softHyphen/>
      </w:r>
      <w:r>
        <w:t>erences listed below are illustrated hereafter:</w:t>
      </w:r>
    </w:p>
    <w:p w14:paraId="4C2AD1E5" w14:textId="77777777" w:rsidR="00785AD6" w:rsidRDefault="00785AD6" w:rsidP="00785AD6">
      <w:pPr>
        <w:pStyle w:val="Fragments"/>
        <w:spacing w:line="280" w:lineRule="exact"/>
        <w:rPr>
          <w:lang w:val="en-GB"/>
        </w:rPr>
      </w:pPr>
      <w:r>
        <w:rPr>
          <w:lang w:val="en-GB"/>
        </w:rPr>
        <w:t>... It was shown by Kwon &amp; Pletcher (1981) that numerical integration of the Navier-Stokes equations can be successfully performed for low Reynolds numbers. ...</w:t>
      </w:r>
    </w:p>
    <w:p w14:paraId="21C3278B" w14:textId="77777777" w:rsidR="00785AD6" w:rsidRDefault="00785AD6" w:rsidP="00785AD6">
      <w:pPr>
        <w:pStyle w:val="Fragments"/>
        <w:spacing w:line="280" w:lineRule="exact"/>
        <w:rPr>
          <w:lang w:val="en-GB"/>
        </w:rPr>
      </w:pPr>
      <w:r>
        <w:rPr>
          <w:lang w:val="en-GB"/>
        </w:rPr>
        <w:t>... Heat transfer in a duct is improved sub</w:t>
      </w:r>
      <w:r w:rsidR="003B617B">
        <w:rPr>
          <w:lang w:val="en-GB"/>
        </w:rPr>
        <w:softHyphen/>
      </w:r>
      <w:r>
        <w:rPr>
          <w:lang w:val="en-GB"/>
        </w:rPr>
        <w:t>stantially by using small, rectangular protuber</w:t>
      </w:r>
      <w:r w:rsidR="003B617B">
        <w:rPr>
          <w:lang w:val="en-GB"/>
        </w:rPr>
        <w:softHyphen/>
      </w:r>
      <w:r>
        <w:rPr>
          <w:lang w:val="en-GB"/>
        </w:rPr>
        <w:t>ances (Sparrow, 1980b). ...</w:t>
      </w:r>
    </w:p>
    <w:p w14:paraId="56D0C1CE" w14:textId="77777777" w:rsidR="00785AD6" w:rsidRDefault="00785AD6" w:rsidP="00785AD6">
      <w:pPr>
        <w:pStyle w:val="Fragments"/>
        <w:spacing w:line="280" w:lineRule="exact"/>
        <w:rPr>
          <w:lang w:val="en-GB"/>
        </w:rPr>
      </w:pPr>
      <w:r>
        <w:rPr>
          <w:lang w:val="en-GB"/>
        </w:rPr>
        <w:t xml:space="preserve">... Convection of this type is treated in several sources (Lee &amp; Horne, 1982, </w:t>
      </w:r>
      <w:proofErr w:type="spellStart"/>
      <w:r>
        <w:rPr>
          <w:lang w:val="en-GB"/>
        </w:rPr>
        <w:t>Sparow</w:t>
      </w:r>
      <w:proofErr w:type="spellEnd"/>
      <w:r>
        <w:rPr>
          <w:lang w:val="en-GB"/>
        </w:rPr>
        <w:t>, 1980a, and Tung, 1982) …</w:t>
      </w:r>
    </w:p>
    <w:p w14:paraId="21A7F286" w14:textId="77777777" w:rsidR="00785AD6" w:rsidRDefault="00785AD6" w:rsidP="005D577F">
      <w:pPr>
        <w:pStyle w:val="Subheading"/>
      </w:pPr>
      <w:r>
        <w:t>List of References</w:t>
      </w:r>
    </w:p>
    <w:p w14:paraId="430FCDBB" w14:textId="77777777" w:rsidR="00785AD6" w:rsidRDefault="00785AD6" w:rsidP="00785AD6">
      <w:pPr>
        <w:pStyle w:val="Paragraph-1"/>
      </w:pPr>
      <w:r>
        <w:t xml:space="preserve">References for cited material should be listed at the end of the report. They should be arranged in alphabetic order according to the last name of the (first) author. Each reference should include the last name of each author followed by </w:t>
      </w:r>
      <w:r>
        <w:rPr>
          <w:rFonts w:hint="eastAsia"/>
        </w:rPr>
        <w:t>the authors</w:t>
      </w:r>
      <w:r>
        <w:t xml:space="preserve">’ initials, and typed with </w:t>
      </w:r>
      <w:r>
        <w:t>the first line aligned flush left; the second and the subsequent lines are indented 6 mm (“Reference” style can be used).</w:t>
      </w:r>
    </w:p>
    <w:p w14:paraId="50544A9C" w14:textId="77777777" w:rsidR="00785AD6" w:rsidRDefault="00785AD6" w:rsidP="005D577F">
      <w:pPr>
        <w:pStyle w:val="Subheading"/>
      </w:pPr>
      <w:r>
        <w:t>Journal References</w:t>
      </w:r>
    </w:p>
    <w:p w14:paraId="4CBF2E0B" w14:textId="77777777" w:rsidR="00785AD6" w:rsidRDefault="00785AD6" w:rsidP="00785AD6">
      <w:pPr>
        <w:pStyle w:val="Paragraph-1"/>
      </w:pPr>
      <w:r>
        <w:t>These references (as well as papers in con</w:t>
      </w:r>
      <w:r w:rsidR="003B617B">
        <w:softHyphen/>
      </w:r>
      <w:r>
        <w:t>ference proceedings, or any other collection of works by numerous authors) should include:</w:t>
      </w:r>
    </w:p>
    <w:p w14:paraId="5D5640FF" w14:textId="77777777" w:rsidR="00785AD6" w:rsidRDefault="00785AD6" w:rsidP="00785AD6">
      <w:pPr>
        <w:pStyle w:val="Pointed-1"/>
        <w:rPr>
          <w:lang w:val="en-GB"/>
        </w:rPr>
      </w:pPr>
      <w:r>
        <w:rPr>
          <w:lang w:val="en-GB"/>
        </w:rPr>
        <w:t>the year of publication,</w:t>
      </w:r>
    </w:p>
    <w:p w14:paraId="51087125" w14:textId="77777777" w:rsidR="00785AD6" w:rsidRDefault="00785AD6" w:rsidP="00785AD6">
      <w:pPr>
        <w:pStyle w:val="Pointed-1"/>
        <w:rPr>
          <w:lang w:val="en-GB"/>
        </w:rPr>
      </w:pPr>
      <w:r>
        <w:rPr>
          <w:lang w:val="en-GB"/>
        </w:rPr>
        <w:t xml:space="preserve">the full title of the cited article, </w:t>
      </w:r>
    </w:p>
    <w:p w14:paraId="4BE9719B" w14:textId="77777777" w:rsidR="00785AD6" w:rsidRDefault="00785AD6" w:rsidP="00785AD6">
      <w:pPr>
        <w:pStyle w:val="Pointed-1"/>
        <w:rPr>
          <w:lang w:val="en-GB"/>
        </w:rPr>
      </w:pPr>
      <w:r>
        <w:rPr>
          <w:lang w:val="en-GB"/>
        </w:rPr>
        <w:t>the full name of the publication in which it appeared,</w:t>
      </w:r>
    </w:p>
    <w:p w14:paraId="55B826FE" w14:textId="77777777" w:rsidR="00785AD6" w:rsidRDefault="00785AD6" w:rsidP="00785AD6">
      <w:pPr>
        <w:pStyle w:val="Pointed-1"/>
        <w:rPr>
          <w:lang w:val="en-GB"/>
        </w:rPr>
      </w:pPr>
      <w:r>
        <w:rPr>
          <w:lang w:val="en-GB"/>
        </w:rPr>
        <w:t>the volume number, edition number and page numbers.</w:t>
      </w:r>
    </w:p>
    <w:p w14:paraId="14BCB664" w14:textId="77777777" w:rsidR="00785AD6" w:rsidRDefault="00785AD6" w:rsidP="005D577F">
      <w:pPr>
        <w:pStyle w:val="Subheading"/>
      </w:pPr>
      <w:r>
        <w:t>Books</w:t>
      </w:r>
    </w:p>
    <w:p w14:paraId="26ADE52F" w14:textId="77777777" w:rsidR="00785AD6" w:rsidRDefault="00785AD6" w:rsidP="00785AD6">
      <w:pPr>
        <w:pStyle w:val="Paragraph-1"/>
      </w:pPr>
      <w:r>
        <w:t>References to books (including textbooks, monographs, theses and technical reports) should include:</w:t>
      </w:r>
    </w:p>
    <w:p w14:paraId="783E0128" w14:textId="77777777" w:rsidR="00785AD6" w:rsidRDefault="00785AD6" w:rsidP="00785AD6">
      <w:pPr>
        <w:pStyle w:val="Pointed-1"/>
        <w:rPr>
          <w:lang w:val="en-GB"/>
        </w:rPr>
      </w:pPr>
      <w:r>
        <w:rPr>
          <w:lang w:val="en-GB"/>
        </w:rPr>
        <w:t>the year of publication,</w:t>
      </w:r>
    </w:p>
    <w:p w14:paraId="7DBF4780" w14:textId="77777777" w:rsidR="00785AD6" w:rsidRDefault="00785AD6" w:rsidP="00785AD6">
      <w:pPr>
        <w:pStyle w:val="Pointed-1"/>
        <w:rPr>
          <w:lang w:val="en-GB"/>
        </w:rPr>
      </w:pPr>
      <w:r>
        <w:rPr>
          <w:rFonts w:hint="eastAsia"/>
          <w:lang w:val="en-GB"/>
        </w:rPr>
        <w:t>the full title of the cited article,</w:t>
      </w:r>
    </w:p>
    <w:p w14:paraId="2E26EFF7" w14:textId="77777777" w:rsidR="00785AD6" w:rsidRDefault="00785AD6" w:rsidP="00785AD6">
      <w:pPr>
        <w:pStyle w:val="Pointed-1"/>
        <w:rPr>
          <w:lang w:val="en-GB"/>
        </w:rPr>
      </w:pPr>
      <w:r>
        <w:rPr>
          <w:lang w:val="en-GB"/>
        </w:rPr>
        <w:t>the publisher,</w:t>
      </w:r>
    </w:p>
    <w:p w14:paraId="26D090F4" w14:textId="77777777" w:rsidR="00785AD6" w:rsidRDefault="00785AD6" w:rsidP="00785AD6">
      <w:pPr>
        <w:pStyle w:val="Pointed-1"/>
        <w:rPr>
          <w:lang w:val="en-GB"/>
        </w:rPr>
      </w:pPr>
      <w:r>
        <w:rPr>
          <w:lang w:val="en-GB"/>
        </w:rPr>
        <w:t>the inclusive page numbers of the work be</w:t>
      </w:r>
      <w:r w:rsidR="003B617B">
        <w:rPr>
          <w:lang w:val="en-GB"/>
        </w:rPr>
        <w:softHyphen/>
      </w:r>
      <w:r>
        <w:rPr>
          <w:lang w:val="en-GB"/>
        </w:rPr>
        <w:t>ing cited.</w:t>
      </w:r>
    </w:p>
    <w:p w14:paraId="2A55994A" w14:textId="77777777" w:rsidR="00785AD6" w:rsidRDefault="00785AD6" w:rsidP="00785AD6">
      <w:pPr>
        <w:pStyle w:val="Paragraph-1"/>
      </w:pPr>
      <w:r>
        <w:t>In all cases, titles of books, periodicals and conference proceedings should be underlined. A sample list of references in which these forms are illustrated is shown hereafter.</w:t>
      </w:r>
    </w:p>
    <w:p w14:paraId="30E66BA6" w14:textId="77777777" w:rsidR="00785AD6" w:rsidRDefault="00785AD6" w:rsidP="005D577F">
      <w:pPr>
        <w:pStyle w:val="Subheading"/>
      </w:pPr>
      <w:r>
        <w:t>Sample References</w:t>
      </w:r>
    </w:p>
    <w:p w14:paraId="12BC88E3" w14:textId="77777777" w:rsidR="00785AD6" w:rsidRDefault="00785AD6" w:rsidP="00785AD6">
      <w:pPr>
        <w:pStyle w:val="Reference"/>
      </w:pPr>
      <w:r>
        <w:t>Kwon, O.K. and Pletcher, R.H.</w:t>
      </w:r>
      <w:r>
        <w:rPr>
          <w:rFonts w:hint="eastAsia"/>
        </w:rPr>
        <w:t>,</w:t>
      </w:r>
      <w:r>
        <w:t xml:space="preserve"> 1981,</w:t>
      </w:r>
      <w:r>
        <w:rPr>
          <w:rFonts w:hint="eastAsia"/>
        </w:rPr>
        <w:t xml:space="preserve"> </w:t>
      </w:r>
      <w:r>
        <w:t>“Pred</w:t>
      </w:r>
      <w:r>
        <w:rPr>
          <w:rFonts w:hint="eastAsia"/>
        </w:rPr>
        <w:t>i</w:t>
      </w:r>
      <w:r>
        <w:t>c</w:t>
      </w:r>
      <w:r w:rsidR="003B617B">
        <w:softHyphen/>
      </w:r>
      <w:r>
        <w:t xml:space="preserve">tion of the Incompressible Flow over a Rearward-Facing Step”, Technical Report </w:t>
      </w:r>
      <w:smartTag w:uri="urn:schemas-microsoft-com:office:smarttags" w:element="stockticker">
        <w:r>
          <w:t>HTL</w:t>
        </w:r>
      </w:smartTag>
      <w:r>
        <w:t xml:space="preserve">-26, CFD-4, </w:t>
      </w:r>
      <w:smartTag w:uri="urn:schemas-microsoft-com:office:smarttags" w:element="PlaceName">
        <w:r>
          <w:t>Iowa</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Ames</w:t>
          </w:r>
        </w:smartTag>
        <w:r>
          <w:t xml:space="preserve">, </w:t>
        </w:r>
        <w:smartTag w:uri="urn:schemas-microsoft-com:office:smarttags" w:element="State">
          <w:r>
            <w:t>IA.</w:t>
          </w:r>
        </w:smartTag>
      </w:smartTag>
    </w:p>
    <w:p w14:paraId="65DC2E2D" w14:textId="1FEE4883" w:rsidR="00785AD6" w:rsidRDefault="00785AD6" w:rsidP="00785AD6">
      <w:pPr>
        <w:pStyle w:val="Reference"/>
      </w:pPr>
      <w:r>
        <w:t xml:space="preserve">Lee, Y., </w:t>
      </w:r>
      <w:proofErr w:type="spellStart"/>
      <w:r>
        <w:t>Korpela</w:t>
      </w:r>
      <w:proofErr w:type="spellEnd"/>
      <w:r>
        <w:t xml:space="preserve">, S.A., and Horne, R. N., 1982, “Structure of Multi-Cellular Natural </w:t>
      </w:r>
      <w:r>
        <w:rPr>
          <w:rFonts w:hint="eastAsia"/>
        </w:rPr>
        <w:t>C</w:t>
      </w:r>
      <w:r>
        <w:t>on</w:t>
      </w:r>
      <w:r w:rsidR="003B617B">
        <w:softHyphen/>
      </w:r>
      <w:r>
        <w:t xml:space="preserve">vection in a Tall Vertical Annulus”, </w:t>
      </w:r>
      <w:r>
        <w:rPr>
          <w:rFonts w:hint="eastAsia"/>
          <w:u w:val="single"/>
        </w:rPr>
        <w:t>P</w:t>
      </w:r>
      <w:r>
        <w:rPr>
          <w:u w:val="single"/>
        </w:rPr>
        <w:t>ro</w:t>
      </w:r>
      <w:r w:rsidR="003B617B">
        <w:rPr>
          <w:u w:val="single"/>
        </w:rPr>
        <w:softHyphen/>
      </w:r>
      <w:r>
        <w:rPr>
          <w:u w:val="single"/>
        </w:rPr>
        <w:t>ceedings</w:t>
      </w:r>
      <w:r>
        <w:rPr>
          <w:rFonts w:hint="eastAsia"/>
          <w:u w:val="single"/>
        </w:rPr>
        <w:t xml:space="preserve"> of</w:t>
      </w:r>
      <w:r>
        <w:rPr>
          <w:u w:val="single"/>
        </w:rPr>
        <w:t xml:space="preserve"> 7th International Heat Transfer Conference</w:t>
      </w:r>
      <w:r>
        <w:t xml:space="preserve">, U. </w:t>
      </w:r>
      <w:proofErr w:type="spellStart"/>
      <w:r>
        <w:t>Grigu</w:t>
      </w:r>
      <w:r w:rsidR="00A72423">
        <w:t>l</w:t>
      </w:r>
      <w:r>
        <w:t>l</w:t>
      </w:r>
      <w:proofErr w:type="spellEnd"/>
      <w:r>
        <w:t xml:space="preserve"> et al.,</w:t>
      </w:r>
      <w:r>
        <w:rPr>
          <w:rFonts w:hint="eastAsia"/>
        </w:rPr>
        <w:t xml:space="preserve"> </w:t>
      </w:r>
      <w:r>
        <w:t>Hemisphere Publishing Corp., Washington, DC, Vol. 2, pp. 221-226.</w:t>
      </w:r>
    </w:p>
    <w:p w14:paraId="4AE459A6" w14:textId="77777777" w:rsidR="00785AD6" w:rsidRDefault="00785AD6" w:rsidP="00785AD6">
      <w:pPr>
        <w:pStyle w:val="Reference"/>
      </w:pPr>
      <w:r>
        <w:lastRenderedPageBreak/>
        <w:t>Sparrow, E.M., 1980a, “Fluid-to-Fluid Conju</w:t>
      </w:r>
      <w:r w:rsidR="003B617B">
        <w:softHyphen/>
      </w:r>
      <w:r>
        <w:t>gate Heat Transfer for a Vertical Pipe-Inter</w:t>
      </w:r>
      <w:r w:rsidR="003B617B">
        <w:softHyphen/>
      </w:r>
      <w:r>
        <w:t xml:space="preserve">nal Forced Convection and External Natural Convection”, ASME </w:t>
      </w:r>
      <w:r>
        <w:rPr>
          <w:u w:val="single"/>
        </w:rPr>
        <w:t>Journal of Heat Trans</w:t>
      </w:r>
      <w:r w:rsidR="003B617B">
        <w:rPr>
          <w:u w:val="single"/>
        </w:rPr>
        <w:softHyphen/>
      </w:r>
      <w:r>
        <w:rPr>
          <w:u w:val="single"/>
        </w:rPr>
        <w:t>fer</w:t>
      </w:r>
      <w:r>
        <w:t>, Vol. 102, pp. 402-407.</w:t>
      </w:r>
    </w:p>
    <w:p w14:paraId="35502553" w14:textId="77777777" w:rsidR="00785AD6" w:rsidRDefault="00785AD6" w:rsidP="00785AD6">
      <w:pPr>
        <w:pStyle w:val="Reference"/>
      </w:pPr>
      <w:r>
        <w:t>Sparrow E.M</w:t>
      </w:r>
      <w:r>
        <w:rPr>
          <w:rFonts w:hint="eastAsia"/>
        </w:rPr>
        <w:t>,</w:t>
      </w:r>
      <w:r>
        <w:t xml:space="preserve"> 1980b, “Forced-Convection Heat Transfer in a Duct having Spanwise-Pe</w:t>
      </w:r>
      <w:r w:rsidR="003B617B">
        <w:softHyphen/>
      </w:r>
      <w:r>
        <w:t xml:space="preserve">riodic Rectangular Protuberances”, </w:t>
      </w:r>
      <w:r>
        <w:rPr>
          <w:u w:val="single"/>
        </w:rPr>
        <w:t>Nu</w:t>
      </w:r>
      <w:r w:rsidR="003B617B">
        <w:rPr>
          <w:u w:val="single"/>
        </w:rPr>
        <w:softHyphen/>
      </w:r>
      <w:r>
        <w:rPr>
          <w:u w:val="single"/>
        </w:rPr>
        <w:t>merical Heat Transfer</w:t>
      </w:r>
      <w:r>
        <w:t>, Vol. 3, pp. 149-167.</w:t>
      </w:r>
    </w:p>
    <w:p w14:paraId="5EB4A9D5" w14:textId="77777777" w:rsidR="00785AD6" w:rsidRDefault="00785AD6" w:rsidP="00027E24">
      <w:pPr>
        <w:pStyle w:val="Reference"/>
      </w:pPr>
      <w:r>
        <w:t>Tung, C.Y., 1982, “Evaporative Heat Transfer in the Contact Line of a Mixture”, Ph.D. Thesis, Rensselaer Polytechnic Institute,</w:t>
      </w:r>
      <w:r>
        <w:rPr>
          <w:rFonts w:hint="eastAsia"/>
        </w:rPr>
        <w:t xml:space="preserve"> </w:t>
      </w:r>
      <w:smartTag w:uri="urn:schemas-microsoft-com:office:smarttags" w:element="place">
        <w:smartTag w:uri="urn:schemas-microsoft-com:office:smarttags" w:element="City">
          <w:r>
            <w:t>Troy</w:t>
          </w:r>
        </w:smartTag>
        <w:r>
          <w:t xml:space="preserve">, </w:t>
        </w:r>
        <w:smartTag w:uri="urn:schemas-microsoft-com:office:smarttags" w:element="State">
          <w:r>
            <w:t>NY</w:t>
          </w:r>
        </w:smartTag>
      </w:smartTag>
      <w:r>
        <w:t>.</w:t>
      </w:r>
    </w:p>
    <w:sectPr w:rsidR="00785AD6" w:rsidSect="00247C78">
      <w:type w:val="continuous"/>
      <w:pgSz w:w="11906" w:h="16838" w:code="9"/>
      <w:pgMar w:top="1814" w:right="1134" w:bottom="1134" w:left="1134"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0DB9" w14:textId="77777777" w:rsidR="003960F2" w:rsidRDefault="003960F2">
      <w:r>
        <w:separator/>
      </w:r>
    </w:p>
  </w:endnote>
  <w:endnote w:type="continuationSeparator" w:id="0">
    <w:p w14:paraId="29FE55E9" w14:textId="77777777" w:rsidR="003960F2" w:rsidRDefault="0039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Fenice BT">
    <w:altName w:val="Century"/>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4BDF" w14:textId="77777777" w:rsidR="00840B3F" w:rsidRDefault="00840B3F">
    <w:pPr>
      <w:pStyle w:val="Footer"/>
    </w:pP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7882D" w14:textId="77777777" w:rsidR="003960F2" w:rsidRDefault="003960F2">
      <w:r>
        <w:separator/>
      </w:r>
    </w:p>
  </w:footnote>
  <w:footnote w:type="continuationSeparator" w:id="0">
    <w:p w14:paraId="7461CF60" w14:textId="77777777" w:rsidR="003960F2" w:rsidRDefault="003960F2">
      <w:r>
        <w:continuationSeparator/>
      </w:r>
    </w:p>
  </w:footnote>
  <w:footnote w:id="1">
    <w:p w14:paraId="734168BC" w14:textId="77777777" w:rsidR="00785AD6" w:rsidRDefault="00785AD6" w:rsidP="00785AD6">
      <w:pPr>
        <w:pStyle w:val="Footnote-Text"/>
      </w:pPr>
      <w:r>
        <w:rPr>
          <w:rStyle w:val="Footnote-Ref"/>
        </w:rPr>
        <w:t xml:space="preserve">1 </w:t>
      </w:r>
      <w:r>
        <w:t>Footnotes should appear in “Times New Roman” font in the smaller 10 point type.</w:t>
      </w:r>
    </w:p>
  </w:footnote>
  <w:footnote w:id="2">
    <w:p w14:paraId="2F5BEF1B" w14:textId="77777777" w:rsidR="00785AD6" w:rsidRDefault="00785AD6" w:rsidP="00785AD6">
      <w:pPr>
        <w:pStyle w:val="Footnote-Text"/>
        <w:rPr>
          <w:sz w:val="24"/>
        </w:rPr>
      </w:pPr>
      <w:r>
        <w:rPr>
          <w:rStyle w:val="Footnote-Ref"/>
        </w:rPr>
        <w:t>2</w:t>
      </w:r>
      <w:r>
        <w:rPr>
          <w:color w:val="auto"/>
          <w:kern w:val="2"/>
        </w:rPr>
        <w:t xml:space="preserve"> </w:t>
      </w:r>
      <w:r>
        <w:t>The line above the footnotes is optional, but it does help to keep the footnotes separate from the main body of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1186" w14:textId="217CDBA7" w:rsidR="0068373C" w:rsidRDefault="00542333" w:rsidP="00B24B9D">
    <w:pPr>
      <w:pStyle w:val="Header"/>
      <w:jc w:val="center"/>
    </w:pPr>
    <w:r>
      <w:rPr>
        <w:noProof/>
        <w:lang w:eastAsia="en-GB"/>
      </w:rPr>
      <mc:AlternateContent>
        <mc:Choice Requires="wps">
          <w:drawing>
            <wp:anchor distT="0" distB="0" distL="114300" distR="114300" simplePos="0" relativeHeight="251658240" behindDoc="0" locked="0" layoutInCell="1" allowOverlap="1" wp14:anchorId="01B27E19" wp14:editId="3A2B12CB">
              <wp:simplePos x="0" y="0"/>
              <wp:positionH relativeFrom="column">
                <wp:posOffset>51435</wp:posOffset>
              </wp:positionH>
              <wp:positionV relativeFrom="paragraph">
                <wp:posOffset>130810</wp:posOffset>
              </wp:positionV>
              <wp:extent cx="571500" cy="342900"/>
              <wp:effectExtent l="3810" t="0" r="0" b="254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59B0E" w14:textId="77777777" w:rsidR="006C5756" w:rsidRPr="006C5756" w:rsidRDefault="006C5756" w:rsidP="00F4676C">
                          <w:r>
                            <w:rPr>
                              <w:rStyle w:val="PageNumber"/>
                            </w:rPr>
                            <w:fldChar w:fldCharType="begin"/>
                          </w:r>
                          <w:r>
                            <w:rPr>
                              <w:rStyle w:val="PageNumber"/>
                            </w:rPr>
                            <w:instrText xml:space="preserve"> PAGE </w:instrText>
                          </w:r>
                          <w:r>
                            <w:rPr>
                              <w:rStyle w:val="PageNumber"/>
                            </w:rPr>
                            <w:fldChar w:fldCharType="separate"/>
                          </w:r>
                          <w:r w:rsidR="00112735">
                            <w:rPr>
                              <w:rStyle w:val="PageNumber"/>
                              <w:noProof/>
                            </w:rPr>
                            <w:t>6</w:t>
                          </w:r>
                          <w:r>
                            <w:rPr>
                              <w:rStyle w:val="PageNumber"/>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27E19" id="_x0000_t202" coordsize="21600,21600" o:spt="202" path="m,l,21600r21600,l21600,xe">
              <v:stroke joinstyle="miter"/>
              <v:path gradientshapeok="t" o:connecttype="rect"/>
            </v:shapetype>
            <v:shape id="Text Box 8" o:spid="_x0000_s1026" type="#_x0000_t202" style="position:absolute;left:0;text-align:left;margin-left:4.05pt;margin-top:10.3pt;width:4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" filled="f" stroked="f">
              <v:textbox>
                <w:txbxContent>
                  <w:p w14:paraId="41659B0E" w14:textId="77777777" w:rsidR="006C5756" w:rsidRPr="006C5756" w:rsidRDefault="006C5756" w:rsidP="00F4676C">
                    <w:r>
                      <w:rPr>
                        <w:rStyle w:val="PageNumber"/>
                      </w:rPr>
                      <w:fldChar w:fldCharType="begin"/>
                    </w:r>
                    <w:r>
                      <w:rPr>
                        <w:rStyle w:val="PageNumber"/>
                      </w:rPr>
                      <w:instrText xml:space="preserve"> PAGE </w:instrText>
                    </w:r>
                    <w:r>
                      <w:rPr>
                        <w:rStyle w:val="PageNumber"/>
                      </w:rPr>
                      <w:fldChar w:fldCharType="separate"/>
                    </w:r>
                    <w:r w:rsidR="00112735">
                      <w:rPr>
                        <w:rStyle w:val="PageNumber"/>
                        <w:noProof/>
                      </w:rPr>
                      <w:t>6</w:t>
                    </w:r>
                    <w:r>
                      <w:rPr>
                        <w:rStyle w:val="PageNumber"/>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CD10" w14:textId="701E5E75" w:rsidR="00840B3F" w:rsidRPr="004607BC" w:rsidRDefault="00542333" w:rsidP="009C49E1">
    <w:pPr>
      <w:pStyle w:val="Header"/>
      <w:pBdr>
        <w:bottom w:val="single" w:sz="4" w:space="1" w:color="auto"/>
      </w:pBdr>
      <w:rPr>
        <w:b/>
        <w:i/>
        <w:color w:val="0000FF"/>
        <w:sz w:val="44"/>
        <w:szCs w:val="44"/>
      </w:rPr>
    </w:pPr>
    <w:r>
      <w:rPr>
        <w:noProof/>
      </w:rPr>
      <mc:AlternateContent>
        <mc:Choice Requires="wps">
          <w:drawing>
            <wp:anchor distT="0" distB="0" distL="114300" distR="114300" simplePos="0" relativeHeight="251660288" behindDoc="0" locked="0" layoutInCell="1" allowOverlap="1" wp14:anchorId="353C280E" wp14:editId="405E8838">
              <wp:simplePos x="0" y="0"/>
              <wp:positionH relativeFrom="column">
                <wp:posOffset>1824355</wp:posOffset>
              </wp:positionH>
              <wp:positionV relativeFrom="paragraph">
                <wp:posOffset>92157</wp:posOffset>
              </wp:positionV>
              <wp:extent cx="3881120" cy="457200"/>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11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96485" w14:textId="77777777" w:rsidR="00542333" w:rsidRDefault="00542333" w:rsidP="00542333">
                          <w:pPr>
                            <w:jc w:val="center"/>
                            <w:rPr>
                              <w:rFonts w:ascii="Comic Sans MS" w:hAnsi="Comic Sans MS"/>
                              <w:sz w:val="16"/>
                              <w:szCs w:val="16"/>
                            </w:rPr>
                          </w:pPr>
                          <w:r>
                            <w:rPr>
                              <w:rFonts w:ascii="Comic Sans MS" w:hAnsi="Comic Sans MS"/>
                              <w:sz w:val="16"/>
                              <w:szCs w:val="16"/>
                            </w:rPr>
                            <w:t xml:space="preserve">Proceedings of the 1st International Conference on the Stability and Safety </w:t>
                          </w:r>
                        </w:p>
                        <w:p w14:paraId="31F22E70" w14:textId="77777777" w:rsidR="00542333" w:rsidRDefault="00542333" w:rsidP="00542333">
                          <w:pPr>
                            <w:jc w:val="center"/>
                            <w:rPr>
                              <w:rFonts w:ascii="Comic Sans MS" w:hAnsi="Comic Sans MS"/>
                              <w:sz w:val="16"/>
                              <w:szCs w:val="16"/>
                            </w:rPr>
                          </w:pPr>
                          <w:r>
                            <w:rPr>
                              <w:rFonts w:ascii="Comic Sans MS" w:hAnsi="Comic Sans MS"/>
                              <w:sz w:val="16"/>
                              <w:szCs w:val="16"/>
                            </w:rPr>
                            <w:t xml:space="preserve">of Ships and Ocean Vehicles, 7-11 June 2021, Glasgow, Scotland, UK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C280E" id="_x0000_t202" coordsize="21600,21600" o:spt="202" path="m,l,21600r21600,l21600,xe">
              <v:stroke joinstyle="miter"/>
              <v:path gradientshapeok="t" o:connecttype="rect"/>
            </v:shapetype>
            <v:shape id="Text Box 10" o:spid="_x0000_s1027" type="#_x0000_t202" style="position:absolute;margin-left:143.65pt;margin-top:7.25pt;width:305.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" filled="f" stroked="f">
              <v:textbox>
                <w:txbxContent>
                  <w:p w14:paraId="5FD96485" w14:textId="77777777" w:rsidR="00542333" w:rsidRDefault="00542333" w:rsidP="00542333">
                    <w:pPr>
                      <w:jc w:val="center"/>
                      <w:rPr>
                        <w:rFonts w:ascii="Comic Sans MS" w:hAnsi="Comic Sans MS"/>
                        <w:sz w:val="16"/>
                        <w:szCs w:val="16"/>
                      </w:rPr>
                    </w:pPr>
                    <w:r>
                      <w:rPr>
                        <w:rFonts w:ascii="Comic Sans MS" w:hAnsi="Comic Sans MS"/>
                        <w:sz w:val="16"/>
                        <w:szCs w:val="16"/>
                      </w:rPr>
                      <w:t xml:space="preserve">Proceedings of the 1st International Conference on the Stability and Safety </w:t>
                    </w:r>
                  </w:p>
                  <w:p w14:paraId="31F22E70" w14:textId="77777777" w:rsidR="00542333" w:rsidRDefault="00542333" w:rsidP="00542333">
                    <w:pPr>
                      <w:jc w:val="center"/>
                      <w:rPr>
                        <w:rFonts w:ascii="Comic Sans MS" w:hAnsi="Comic Sans MS"/>
                        <w:sz w:val="16"/>
                        <w:szCs w:val="16"/>
                      </w:rPr>
                    </w:pPr>
                    <w:r>
                      <w:rPr>
                        <w:rFonts w:ascii="Comic Sans MS" w:hAnsi="Comic Sans MS"/>
                        <w:sz w:val="16"/>
                        <w:szCs w:val="16"/>
                      </w:rPr>
                      <w:t xml:space="preserve">of Ships and Ocean Vehicles, 7-11 June 2021, Glasgow, Scotland, UK </w:t>
                    </w:r>
                  </w:p>
                </w:txbxContent>
              </v:textbox>
            </v:shape>
          </w:pict>
        </mc:Fallback>
      </mc:AlternateContent>
    </w:r>
    <w:r w:rsidRPr="00271070">
      <w:rPr>
        <w:noProof/>
      </w:rPr>
      <w:drawing>
        <wp:inline distT="0" distB="0" distL="0" distR="0" wp14:anchorId="0FC0D009" wp14:editId="50EF07BB">
          <wp:extent cx="1623060" cy="5410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32686"/>
                  <a:stretch>
                    <a:fillRect/>
                  </a:stretch>
                </pic:blipFill>
                <pic:spPr bwMode="auto">
                  <a:xfrm>
                    <a:off x="0" y="0"/>
                    <a:ext cx="1623060" cy="541020"/>
                  </a:xfrm>
                  <a:prstGeom prst="rect">
                    <a:avLst/>
                  </a:prstGeom>
                  <a:noFill/>
                  <a:ln>
                    <a:noFill/>
                  </a:ln>
                </pic:spPr>
              </pic:pic>
            </a:graphicData>
          </a:graphic>
        </wp:inline>
      </w:drawing>
    </w:r>
    <w:r w:rsidRPr="00542333">
      <w:t xml:space="preserve"> </w:t>
    </w:r>
    <w:r w:rsidRPr="004607BC">
      <w:rPr>
        <w:b/>
        <w:i/>
        <w:noProof/>
        <w:color w:val="0000FF"/>
        <w:sz w:val="44"/>
        <w:szCs w:val="44"/>
        <w:lang w:eastAsia="en-GB"/>
      </w:rPr>
      <mc:AlternateContent>
        <mc:Choice Requires="wps">
          <w:drawing>
            <wp:anchor distT="0" distB="0" distL="114300" distR="114300" simplePos="0" relativeHeight="251657216" behindDoc="0" locked="0" layoutInCell="1" allowOverlap="1" wp14:anchorId="296A6F6D" wp14:editId="206CD049">
              <wp:simplePos x="0" y="0"/>
              <wp:positionH relativeFrom="column">
                <wp:posOffset>5486400</wp:posOffset>
              </wp:positionH>
              <wp:positionV relativeFrom="paragraph">
                <wp:posOffset>130175</wp:posOffset>
              </wp:positionV>
              <wp:extent cx="571500" cy="342900"/>
              <wp:effectExtent l="0" t="0" r="3810" b="63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1AFE2" w14:textId="10056D7C" w:rsidR="006C5756" w:rsidRPr="006C5756" w:rsidRDefault="006C5756" w:rsidP="006C5756">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A6F6D" id="Text Box 7" o:spid="_x0000_s1028" type="#_x0000_t202" style="position:absolute;margin-left:6in;margin-top:10.25pt;width:4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" filled="f" stroked="f">
              <v:textbox>
                <w:txbxContent>
                  <w:p w14:paraId="2671AFE2" w14:textId="10056D7C" w:rsidR="006C5756" w:rsidRPr="006C5756" w:rsidRDefault="006C5756" w:rsidP="006C5756">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0DD"/>
    <w:multiLevelType w:val="hybridMultilevel"/>
    <w:tmpl w:val="0A16563E"/>
    <w:lvl w:ilvl="0" w:tplc="30628A10">
      <w:start w:val="1"/>
      <w:numFmt w:val="bullet"/>
      <w:pStyle w:val="Pointed-1"/>
      <w:lvlText w:val=""/>
      <w:lvlJc w:val="left"/>
      <w:pPr>
        <w:tabs>
          <w:tab w:val="num" w:pos="454"/>
        </w:tabs>
        <w:ind w:left="454" w:hanging="369"/>
      </w:pPr>
      <w:rPr>
        <w:rFonts w:ascii="Wingdings" w:hAnsi="Wingdings" w:hint="default"/>
        <w:b w:val="0"/>
        <w:i w:val="0"/>
        <w:sz w:val="22"/>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05BDC"/>
    <w:multiLevelType w:val="hybridMultilevel"/>
    <w:tmpl w:val="1C4E64E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843DF0"/>
    <w:multiLevelType w:val="singleLevel"/>
    <w:tmpl w:val="27AA20BC"/>
    <w:lvl w:ilvl="0">
      <w:start w:val="1"/>
      <w:numFmt w:val="decimal"/>
      <w:lvlText w:val="%1."/>
      <w:lvlJc w:val="right"/>
      <w:pPr>
        <w:tabs>
          <w:tab w:val="num" w:pos="624"/>
        </w:tabs>
        <w:ind w:left="624" w:hanging="284"/>
      </w:pPr>
      <w:rPr>
        <w:rFonts w:hint="default"/>
      </w:rPr>
    </w:lvl>
  </w:abstractNum>
  <w:abstractNum w:abstractNumId="3" w15:restartNumberingAfterBreak="0">
    <w:nsid w:val="187F6CAB"/>
    <w:multiLevelType w:val="multilevel"/>
    <w:tmpl w:val="69BE2280"/>
    <w:lvl w:ilvl="0">
      <w:start w:val="1"/>
      <w:numFmt w:val="decimal"/>
      <w:lvlText w:val="%1."/>
      <w:lvlJc w:val="left"/>
      <w:pPr>
        <w:tabs>
          <w:tab w:val="num" w:pos="937"/>
        </w:tabs>
        <w:ind w:left="937" w:hanging="397"/>
      </w:pPr>
      <w:rPr>
        <w:rFonts w:ascii="Times New Roman" w:hAnsi="Times New Roman" w:hint="default"/>
        <w:b/>
        <w:i w:val="0"/>
        <w:sz w:val="24"/>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CE3A29"/>
    <w:multiLevelType w:val="multilevel"/>
    <w:tmpl w:val="6150CEBC"/>
    <w:lvl w:ilvl="0">
      <w:start w:val="1"/>
      <w:numFmt w:val="decimal"/>
      <w:lvlText w:val="%1"/>
      <w:lvlJc w:val="left"/>
      <w:pPr>
        <w:tabs>
          <w:tab w:val="num" w:pos="432"/>
        </w:tabs>
        <w:ind w:left="432" w:hanging="432"/>
      </w:pPr>
      <w:rPr>
        <w:rFonts w:ascii="Times New Roman" w:hAnsi="Times New Roman" w:hint="default"/>
        <w:b/>
        <w:i w:val="0"/>
        <w:caps/>
        <w:sz w:val="24"/>
        <w:szCs w:val="24"/>
      </w:rPr>
    </w:lvl>
    <w:lvl w:ilvl="1">
      <w:start w:val="1"/>
      <w:numFmt w:val="decimal"/>
      <w:lvlText w:val="%1.%2"/>
      <w:lvlJc w:val="left"/>
      <w:pPr>
        <w:tabs>
          <w:tab w:val="num" w:pos="431"/>
        </w:tabs>
        <w:ind w:left="431" w:hanging="431"/>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4532AF2"/>
    <w:multiLevelType w:val="multilevel"/>
    <w:tmpl w:val="7EB0B702"/>
    <w:lvl w:ilvl="0">
      <w:start w:val="1"/>
      <w:numFmt w:val="decimal"/>
      <w:lvlText w:val="%1."/>
      <w:lvlJc w:val="left"/>
      <w:pPr>
        <w:tabs>
          <w:tab w:val="num" w:pos="432"/>
        </w:tabs>
        <w:ind w:left="432" w:hanging="432"/>
      </w:pPr>
      <w:rPr>
        <w:rFonts w:ascii="Times New Roman" w:hAnsi="Times New Roman" w:hint="default"/>
        <w:b/>
        <w:i w:val="0"/>
        <w:caps/>
        <w:sz w:val="24"/>
        <w:szCs w:val="24"/>
      </w:rPr>
    </w:lvl>
    <w:lvl w:ilvl="1">
      <w:start w:val="1"/>
      <w:numFmt w:val="decimal"/>
      <w:lvlText w:val="%1.%2"/>
      <w:lvlJc w:val="left"/>
      <w:pPr>
        <w:tabs>
          <w:tab w:val="num" w:pos="431"/>
        </w:tabs>
        <w:ind w:left="431" w:hanging="431"/>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DA53CD9"/>
    <w:multiLevelType w:val="multilevel"/>
    <w:tmpl w:val="ECDEB8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6A8019A"/>
    <w:multiLevelType w:val="hybridMultilevel"/>
    <w:tmpl w:val="7BE8F720"/>
    <w:lvl w:ilvl="0" w:tplc="3DEE3F6A">
      <w:start w:val="1"/>
      <w:numFmt w:val="decimal"/>
      <w:lvlText w:val="(%1)"/>
      <w:lvlJc w:val="left"/>
      <w:pPr>
        <w:tabs>
          <w:tab w:val="num" w:pos="720"/>
        </w:tabs>
        <w:ind w:left="0" w:firstLine="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15:restartNumberingAfterBreak="0">
    <w:nsid w:val="43EA38DC"/>
    <w:multiLevelType w:val="multilevel"/>
    <w:tmpl w:val="E3C6C9D4"/>
    <w:lvl w:ilvl="0">
      <w:start w:val="2"/>
      <w:numFmt w:val="decimal"/>
      <w:pStyle w:val="Major-Heading"/>
      <w:lvlText w:val="%1."/>
      <w:lvlJc w:val="left"/>
      <w:pPr>
        <w:tabs>
          <w:tab w:val="num" w:pos="432"/>
        </w:tabs>
        <w:ind w:left="432" w:hanging="432"/>
      </w:pPr>
      <w:rPr>
        <w:rFonts w:ascii="Times New Roman" w:hAnsi="Times New Roman" w:hint="default"/>
        <w:b/>
        <w:i w:val="0"/>
        <w:caps/>
        <w:sz w:val="24"/>
        <w:szCs w:val="24"/>
        <w:lang w:val="en-GB"/>
      </w:rPr>
    </w:lvl>
    <w:lvl w:ilvl="1">
      <w:start w:val="1"/>
      <w:numFmt w:val="decimal"/>
      <w:pStyle w:val="Subheading"/>
      <w:lvlText w:val="%1.%2"/>
      <w:lvlJc w:val="left"/>
      <w:pPr>
        <w:tabs>
          <w:tab w:val="num" w:pos="1871"/>
        </w:tabs>
        <w:ind w:left="1871" w:hanging="431"/>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26D6D82"/>
    <w:multiLevelType w:val="hybridMultilevel"/>
    <w:tmpl w:val="B31EFD9C"/>
    <w:lvl w:ilvl="0" w:tplc="80DA8E74">
      <w:start w:val="1"/>
      <w:numFmt w:val="upperRoman"/>
      <w:lvlText w:val="%1"/>
      <w:lvlJc w:val="right"/>
      <w:pPr>
        <w:tabs>
          <w:tab w:val="num" w:pos="624"/>
        </w:tabs>
        <w:ind w:left="624" w:hanging="227"/>
      </w:pPr>
      <w:rPr>
        <w:rFonts w:ascii="Times New Roman" w:hAnsi="Times New Roman" w:hint="default"/>
        <w:b w:val="0"/>
        <w:i w:val="0"/>
        <w:sz w:val="24"/>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 w15:restartNumberingAfterBreak="0">
    <w:nsid w:val="6BED263B"/>
    <w:multiLevelType w:val="hybridMultilevel"/>
    <w:tmpl w:val="A3268A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9057671"/>
    <w:multiLevelType w:val="multilevel"/>
    <w:tmpl w:val="BF02331E"/>
    <w:lvl w:ilvl="0">
      <w:start w:val="1"/>
      <w:numFmt w:val="decimal"/>
      <w:pStyle w:val="Major-Heading-Top"/>
      <w:lvlText w:val="%1."/>
      <w:lvlJc w:val="left"/>
      <w:pPr>
        <w:tabs>
          <w:tab w:val="num" w:pos="432"/>
        </w:tabs>
        <w:ind w:left="432" w:hanging="432"/>
      </w:pPr>
      <w:rPr>
        <w:rFonts w:ascii="Times New Roman" w:hAnsi="Times New Roman" w:hint="default"/>
        <w:b/>
        <w:i w:val="0"/>
        <w:caps/>
        <w:sz w:val="24"/>
        <w:szCs w:val="24"/>
      </w:rPr>
    </w:lvl>
    <w:lvl w:ilvl="1">
      <w:start w:val="1"/>
      <w:numFmt w:val="decimal"/>
      <w:lvlText w:val="%1.%2"/>
      <w:lvlJc w:val="left"/>
      <w:pPr>
        <w:tabs>
          <w:tab w:val="num" w:pos="431"/>
        </w:tabs>
        <w:ind w:left="431" w:hanging="431"/>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C34194C"/>
    <w:multiLevelType w:val="hybridMultilevel"/>
    <w:tmpl w:val="4F3AD554"/>
    <w:lvl w:ilvl="0" w:tplc="8EA4BB40">
      <w:start w:val="1"/>
      <w:numFmt w:val="decimal"/>
      <w:lvlText w:val="Figure %1."/>
      <w:lvlJc w:val="left"/>
      <w:pPr>
        <w:tabs>
          <w:tab w:val="num" w:pos="1080"/>
        </w:tabs>
        <w:ind w:left="284" w:hanging="284"/>
      </w:pPr>
      <w:rPr>
        <w:rFonts w:ascii="Times New Roman" w:eastAsia="Times New Roman" w:hAnsi="Times New Roman" w:cs="Times New Roman"/>
        <w:b w:val="0"/>
        <w:i w:val="0"/>
        <w:sz w:val="24"/>
      </w:rPr>
    </w:lvl>
    <w:lvl w:ilvl="1" w:tplc="0A1AD718">
      <w:start w:val="1"/>
      <w:numFmt w:val="decimal"/>
      <w:pStyle w:val="Table-Cap"/>
      <w:lvlText w:val="Table %2."/>
      <w:lvlJc w:val="left"/>
      <w:pPr>
        <w:tabs>
          <w:tab w:val="num" w:pos="1021"/>
        </w:tabs>
        <w:ind w:left="1021" w:hanging="1021"/>
      </w:pPr>
      <w:rPr>
        <w:rFonts w:ascii="Times New Roman" w:hAnsi="Times New Roman" w:hint="default"/>
        <w:b w:val="0"/>
        <w:i w:val="0"/>
        <w:sz w:val="24"/>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0"/>
  </w:num>
  <w:num w:numId="4">
    <w:abstractNumId w:val="3"/>
  </w:num>
  <w:num w:numId="5">
    <w:abstractNumId w:val="7"/>
  </w:num>
  <w:num w:numId="6">
    <w:abstractNumId w:val="12"/>
  </w:num>
  <w:num w:numId="7">
    <w:abstractNumId w:val="0"/>
  </w:num>
  <w:num w:numId="8">
    <w:abstractNumId w:val="9"/>
  </w:num>
  <w:num w:numId="9">
    <w:abstractNumId w:val="11"/>
  </w:num>
  <w:num w:numId="10">
    <w:abstractNumId w:val="8"/>
  </w:num>
  <w:num w:numId="11">
    <w:abstractNumId w:val="4"/>
  </w:num>
  <w:num w:numId="12">
    <w:abstractNumId w:val="6"/>
  </w:num>
  <w:num w:numId="13">
    <w:abstractNumId w:val="5"/>
  </w:num>
  <w:num w:numId="14">
    <w:abstractNumId w:val="8"/>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D6"/>
    <w:rsid w:val="0001210E"/>
    <w:rsid w:val="00027E24"/>
    <w:rsid w:val="000432DE"/>
    <w:rsid w:val="00084045"/>
    <w:rsid w:val="000847A5"/>
    <w:rsid w:val="000974EA"/>
    <w:rsid w:val="000A6B29"/>
    <w:rsid w:val="000E61F8"/>
    <w:rsid w:val="000F1DFA"/>
    <w:rsid w:val="000F27EB"/>
    <w:rsid w:val="001075C9"/>
    <w:rsid w:val="00112735"/>
    <w:rsid w:val="00157DFC"/>
    <w:rsid w:val="00167B54"/>
    <w:rsid w:val="0018482D"/>
    <w:rsid w:val="001A0947"/>
    <w:rsid w:val="001B1442"/>
    <w:rsid w:val="001E3265"/>
    <w:rsid w:val="001F05DB"/>
    <w:rsid w:val="00247C78"/>
    <w:rsid w:val="00274B01"/>
    <w:rsid w:val="0028400F"/>
    <w:rsid w:val="00302554"/>
    <w:rsid w:val="00323814"/>
    <w:rsid w:val="003371BA"/>
    <w:rsid w:val="00342256"/>
    <w:rsid w:val="003668EC"/>
    <w:rsid w:val="003960F2"/>
    <w:rsid w:val="003B617B"/>
    <w:rsid w:val="003B7CF9"/>
    <w:rsid w:val="003C0FC5"/>
    <w:rsid w:val="003C2548"/>
    <w:rsid w:val="003C43DE"/>
    <w:rsid w:val="003D1F55"/>
    <w:rsid w:val="00432D45"/>
    <w:rsid w:val="004607BC"/>
    <w:rsid w:val="00465CB5"/>
    <w:rsid w:val="0047170E"/>
    <w:rsid w:val="00474178"/>
    <w:rsid w:val="004D4912"/>
    <w:rsid w:val="00507BEA"/>
    <w:rsid w:val="00511DE9"/>
    <w:rsid w:val="00531BA3"/>
    <w:rsid w:val="00542333"/>
    <w:rsid w:val="00560DD4"/>
    <w:rsid w:val="0057131A"/>
    <w:rsid w:val="00582E79"/>
    <w:rsid w:val="005A53FF"/>
    <w:rsid w:val="005D577F"/>
    <w:rsid w:val="005F0C5E"/>
    <w:rsid w:val="0062427E"/>
    <w:rsid w:val="006544C2"/>
    <w:rsid w:val="006546BC"/>
    <w:rsid w:val="00655E43"/>
    <w:rsid w:val="00677A97"/>
    <w:rsid w:val="00681A2B"/>
    <w:rsid w:val="0068373C"/>
    <w:rsid w:val="006A55EB"/>
    <w:rsid w:val="006C5756"/>
    <w:rsid w:val="007176E2"/>
    <w:rsid w:val="00724DD0"/>
    <w:rsid w:val="00750544"/>
    <w:rsid w:val="00785AD6"/>
    <w:rsid w:val="00786BBF"/>
    <w:rsid w:val="007C4A4C"/>
    <w:rsid w:val="007D558A"/>
    <w:rsid w:val="00840B3F"/>
    <w:rsid w:val="0086543E"/>
    <w:rsid w:val="00883F48"/>
    <w:rsid w:val="008C6118"/>
    <w:rsid w:val="008E3763"/>
    <w:rsid w:val="008E3F35"/>
    <w:rsid w:val="00907422"/>
    <w:rsid w:val="00942EC6"/>
    <w:rsid w:val="00962DFC"/>
    <w:rsid w:val="009718C9"/>
    <w:rsid w:val="00992B98"/>
    <w:rsid w:val="009B2829"/>
    <w:rsid w:val="009C49E1"/>
    <w:rsid w:val="00A01DB6"/>
    <w:rsid w:val="00A021D7"/>
    <w:rsid w:val="00A55967"/>
    <w:rsid w:val="00A660D8"/>
    <w:rsid w:val="00A72423"/>
    <w:rsid w:val="00AA3D6C"/>
    <w:rsid w:val="00AA5B07"/>
    <w:rsid w:val="00B24B9D"/>
    <w:rsid w:val="00B34DE2"/>
    <w:rsid w:val="00B357CA"/>
    <w:rsid w:val="00B74D3B"/>
    <w:rsid w:val="00BE2A44"/>
    <w:rsid w:val="00BF334C"/>
    <w:rsid w:val="00BF4779"/>
    <w:rsid w:val="00C039DA"/>
    <w:rsid w:val="00C152C5"/>
    <w:rsid w:val="00C51451"/>
    <w:rsid w:val="00C606F9"/>
    <w:rsid w:val="00C6130C"/>
    <w:rsid w:val="00C91552"/>
    <w:rsid w:val="00CD2666"/>
    <w:rsid w:val="00CE40E6"/>
    <w:rsid w:val="00CF08B1"/>
    <w:rsid w:val="00CF0C4E"/>
    <w:rsid w:val="00D2582B"/>
    <w:rsid w:val="00D52566"/>
    <w:rsid w:val="00D76744"/>
    <w:rsid w:val="00D772B3"/>
    <w:rsid w:val="00D9061D"/>
    <w:rsid w:val="00D91D65"/>
    <w:rsid w:val="00DC3747"/>
    <w:rsid w:val="00E17648"/>
    <w:rsid w:val="00E338C8"/>
    <w:rsid w:val="00E464B7"/>
    <w:rsid w:val="00E61B7B"/>
    <w:rsid w:val="00E70D87"/>
    <w:rsid w:val="00E74450"/>
    <w:rsid w:val="00E74A1C"/>
    <w:rsid w:val="00E74BF4"/>
    <w:rsid w:val="00E84C3D"/>
    <w:rsid w:val="00E86206"/>
    <w:rsid w:val="00E97D1C"/>
    <w:rsid w:val="00ED7A01"/>
    <w:rsid w:val="00F0284A"/>
    <w:rsid w:val="00F12040"/>
    <w:rsid w:val="00F4676C"/>
    <w:rsid w:val="00F65FFC"/>
    <w:rsid w:val="00FA60FE"/>
    <w:rsid w:val="00FC6D55"/>
    <w:rsid w:val="00FD6C86"/>
    <w:rsid w:val="00FF6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metricconverter"/>
  <w:shapeDefaults>
    <o:shapedefaults v:ext="edit" spidmax="2049">
      <v:textbox inset="5.85pt,.7pt,5.85pt,.7pt"/>
    </o:shapedefaults>
    <o:shapelayout v:ext="edit">
      <o:idmap v:ext="edit" data="1"/>
    </o:shapelayout>
  </w:shapeDefaults>
  <w:decimalSymbol w:val="."/>
  <w:listSeparator w:val=","/>
  <w14:docId w14:val="3F0E59E7"/>
  <w15:chartTrackingRefBased/>
  <w15:docId w15:val="{3D5909D8-C1BD-4019-A82E-CB8A7984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qFormat/>
    <w:pPr>
      <w:keepNext/>
      <w:outlineLvl w:val="1"/>
    </w:pPr>
    <w:rPr>
      <w:rFonts w:ascii="Fenice BT" w:hAnsi="Fenice BT"/>
      <w:szCs w:val="20"/>
      <w:lang w:val="it-IT" w:eastAsia="it-IT"/>
    </w:rPr>
  </w:style>
  <w:style w:type="paragraph" w:styleId="Heading3">
    <w:name w:val="heading 3"/>
    <w:basedOn w:val="Normal"/>
    <w:next w:val="Normal"/>
    <w:qFormat/>
    <w:pPr>
      <w:keepNext/>
      <w:numPr>
        <w:ilvl w:val="2"/>
        <w:numId w:val="10"/>
      </w:numPr>
      <w:jc w:val="center"/>
      <w:outlineLvl w:val="2"/>
    </w:pPr>
    <w:rPr>
      <w:b/>
      <w:szCs w:val="20"/>
      <w:lang w:eastAsia="it-IT"/>
    </w:rPr>
  </w:style>
  <w:style w:type="paragraph" w:styleId="Heading4">
    <w:name w:val="heading 4"/>
    <w:basedOn w:val="Normal"/>
    <w:next w:val="Normal"/>
    <w:qFormat/>
    <w:rsid w:val="00CF08B1"/>
    <w:pPr>
      <w:keepNext/>
      <w:numPr>
        <w:ilvl w:val="3"/>
        <w:numId w:val="10"/>
      </w:numPr>
      <w:spacing w:before="240" w:after="60"/>
      <w:outlineLvl w:val="3"/>
    </w:pPr>
    <w:rPr>
      <w:b/>
      <w:bCs/>
      <w:sz w:val="28"/>
      <w:szCs w:val="28"/>
    </w:rPr>
  </w:style>
  <w:style w:type="paragraph" w:styleId="Heading5">
    <w:name w:val="heading 5"/>
    <w:basedOn w:val="Normal"/>
    <w:next w:val="Normal"/>
    <w:qFormat/>
    <w:rsid w:val="00CF08B1"/>
    <w:pPr>
      <w:numPr>
        <w:ilvl w:val="4"/>
        <w:numId w:val="10"/>
      </w:numPr>
      <w:spacing w:before="240" w:after="60"/>
      <w:outlineLvl w:val="4"/>
    </w:pPr>
    <w:rPr>
      <w:b/>
      <w:bCs/>
      <w:i/>
      <w:iCs/>
      <w:sz w:val="26"/>
      <w:szCs w:val="26"/>
    </w:rPr>
  </w:style>
  <w:style w:type="paragraph" w:styleId="Heading6">
    <w:name w:val="heading 6"/>
    <w:basedOn w:val="Normal"/>
    <w:next w:val="Normal"/>
    <w:qFormat/>
    <w:rsid w:val="00CF08B1"/>
    <w:pPr>
      <w:numPr>
        <w:ilvl w:val="5"/>
        <w:numId w:val="10"/>
      </w:numPr>
      <w:spacing w:before="240" w:after="60"/>
      <w:outlineLvl w:val="5"/>
    </w:pPr>
    <w:rPr>
      <w:b/>
      <w:bCs/>
      <w:sz w:val="22"/>
      <w:szCs w:val="22"/>
    </w:rPr>
  </w:style>
  <w:style w:type="paragraph" w:styleId="Heading7">
    <w:name w:val="heading 7"/>
    <w:basedOn w:val="Normal"/>
    <w:next w:val="Normal"/>
    <w:qFormat/>
    <w:rsid w:val="00CF08B1"/>
    <w:pPr>
      <w:numPr>
        <w:ilvl w:val="6"/>
        <w:numId w:val="10"/>
      </w:numPr>
      <w:spacing w:before="240" w:after="60"/>
      <w:outlineLvl w:val="6"/>
    </w:pPr>
  </w:style>
  <w:style w:type="paragraph" w:styleId="Heading8">
    <w:name w:val="heading 8"/>
    <w:basedOn w:val="Normal"/>
    <w:next w:val="Normal"/>
    <w:qFormat/>
    <w:rsid w:val="00CF08B1"/>
    <w:pPr>
      <w:numPr>
        <w:ilvl w:val="7"/>
        <w:numId w:val="10"/>
      </w:numPr>
      <w:spacing w:before="240" w:after="60"/>
      <w:outlineLvl w:val="7"/>
    </w:pPr>
    <w:rPr>
      <w:i/>
      <w:iCs/>
    </w:rPr>
  </w:style>
  <w:style w:type="paragraph" w:styleId="Heading9">
    <w:name w:val="heading 9"/>
    <w:basedOn w:val="Normal"/>
    <w:next w:val="Normal"/>
    <w:qFormat/>
    <w:rsid w:val="00CF08B1"/>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Member">
    <w:name w:val="Member"/>
    <w:basedOn w:val="Normal"/>
    <w:next w:val="Normal"/>
    <w:autoRedefine/>
    <w:pPr>
      <w:keepNext/>
      <w:keepLines/>
      <w:spacing w:before="80"/>
    </w:pPr>
    <w:rPr>
      <w:rFonts w:ascii="Fenice BT" w:hAnsi="Fenice BT"/>
      <w:sz w:val="20"/>
      <w:szCs w:val="20"/>
      <w:lang w:val="en-US" w:eastAsia="it-IT"/>
    </w:rPr>
  </w:style>
  <w:style w:type="paragraph" w:customStyle="1" w:styleId="Address">
    <w:name w:val="Address"/>
    <w:basedOn w:val="Normal"/>
    <w:next w:val="Member"/>
    <w:autoRedefine/>
    <w:rPr>
      <w:sz w:val="20"/>
      <w:szCs w:val="20"/>
      <w:lang w:val="fr-FR" w:eastAsia="ko-KR"/>
    </w:rPr>
  </w:style>
  <w:style w:type="paragraph" w:styleId="Title">
    <w:name w:val="Title"/>
    <w:basedOn w:val="Normal"/>
    <w:qFormat/>
    <w:pPr>
      <w:jc w:val="center"/>
    </w:pPr>
    <w:rPr>
      <w:b/>
      <w:szCs w:val="20"/>
      <w:lang w:eastAsia="it-IT"/>
    </w:rPr>
  </w:style>
  <w:style w:type="paragraph" w:styleId="BodyTextIndent">
    <w:name w:val="Body Text Indent"/>
    <w:basedOn w:val="Normal"/>
    <w:pPr>
      <w:spacing w:after="480"/>
      <w:ind w:left="340"/>
      <w:jc w:val="center"/>
    </w:pPr>
    <w:rPr>
      <w:rFonts w:ascii="Fenice BT" w:hAnsi="Fenice BT"/>
      <w:b/>
      <w:snapToGrid w:val="0"/>
    </w:rPr>
  </w:style>
  <w:style w:type="paragraph" w:styleId="BodyTextIndent2">
    <w:name w:val="Body Text Indent 2"/>
    <w:basedOn w:val="Normal"/>
    <w:pPr>
      <w:tabs>
        <w:tab w:val="left" w:pos="360"/>
      </w:tabs>
      <w:ind w:left="360"/>
      <w:jc w:val="both"/>
    </w:pPr>
  </w:style>
  <w:style w:type="character" w:styleId="Hyperlink">
    <w:name w:val="Hyperlink"/>
    <w:rPr>
      <w:color w:val="0000FF"/>
      <w:u w:val="single"/>
    </w:rPr>
  </w:style>
  <w:style w:type="paragraph" w:styleId="DocumentMap">
    <w:name w:val="Document Map"/>
    <w:basedOn w:val="Normal"/>
    <w:semiHidden/>
    <w:rsid w:val="00785AD6"/>
    <w:pPr>
      <w:shd w:val="clear" w:color="auto" w:fill="000080"/>
    </w:pPr>
    <w:rPr>
      <w:rFonts w:ascii="Tahoma" w:hAnsi="Tahoma" w:cs="Tahoma"/>
    </w:rPr>
  </w:style>
  <w:style w:type="paragraph" w:customStyle="1" w:styleId="Report-Title">
    <w:name w:val="Report-Title"/>
    <w:basedOn w:val="Normal"/>
    <w:autoRedefine/>
    <w:rsid w:val="00E84C3D"/>
    <w:pPr>
      <w:widowControl w:val="0"/>
      <w:tabs>
        <w:tab w:val="left" w:pos="334"/>
        <w:tab w:val="left" w:pos="1600"/>
        <w:tab w:val="left" w:pos="2400"/>
        <w:tab w:val="left" w:pos="3200"/>
        <w:tab w:val="left" w:pos="4000"/>
        <w:tab w:val="left" w:pos="4800"/>
        <w:tab w:val="left" w:pos="5600"/>
        <w:tab w:val="left" w:pos="6400"/>
        <w:tab w:val="left" w:pos="7200"/>
        <w:tab w:val="left" w:pos="8000"/>
        <w:tab w:val="left" w:pos="8800"/>
        <w:tab w:val="left" w:pos="9600"/>
      </w:tabs>
      <w:autoSpaceDE w:val="0"/>
      <w:autoSpaceDN w:val="0"/>
      <w:adjustRightInd w:val="0"/>
      <w:spacing w:after="240" w:line="600" w:lineRule="exact"/>
      <w:jc w:val="center"/>
      <w:textAlignment w:val="baseline"/>
    </w:pPr>
    <w:rPr>
      <w:rFonts w:eastAsia="BatangChe"/>
      <w:b/>
      <w:color w:val="000000"/>
      <w:sz w:val="40"/>
      <w:szCs w:val="40"/>
      <w:lang w:eastAsia="ko-KR"/>
    </w:rPr>
  </w:style>
  <w:style w:type="paragraph" w:customStyle="1" w:styleId="Report-Subtitle">
    <w:name w:val="Report-Subtitle"/>
    <w:basedOn w:val="Normal"/>
    <w:rsid w:val="00785AD6"/>
    <w:pPr>
      <w:widowControl w:val="0"/>
      <w:autoSpaceDE w:val="0"/>
      <w:autoSpaceDN w:val="0"/>
      <w:adjustRightInd w:val="0"/>
      <w:spacing w:line="480" w:lineRule="exact"/>
      <w:jc w:val="center"/>
      <w:textAlignment w:val="baseline"/>
    </w:pPr>
    <w:rPr>
      <w:rFonts w:eastAsia="BatangChe"/>
      <w:kern w:val="2"/>
      <w:sz w:val="36"/>
      <w:szCs w:val="20"/>
      <w:lang w:eastAsia="ko-KR"/>
    </w:rPr>
  </w:style>
  <w:style w:type="paragraph" w:customStyle="1" w:styleId="Paragraph-1">
    <w:name w:val="Paragraph-1"/>
    <w:basedOn w:val="Normal"/>
    <w:autoRedefine/>
    <w:rsid w:val="00785AD6"/>
    <w:pPr>
      <w:autoSpaceDE w:val="0"/>
      <w:autoSpaceDN w:val="0"/>
      <w:adjustRightInd w:val="0"/>
      <w:spacing w:before="280" w:line="280" w:lineRule="exact"/>
      <w:ind w:firstLine="340"/>
      <w:jc w:val="both"/>
      <w:textAlignment w:val="baseline"/>
    </w:pPr>
    <w:rPr>
      <w:rFonts w:eastAsia="BatangChe"/>
      <w:color w:val="000000"/>
      <w:szCs w:val="20"/>
      <w:lang w:eastAsia="ko-KR"/>
    </w:rPr>
  </w:style>
  <w:style w:type="paragraph" w:customStyle="1" w:styleId="Subheading">
    <w:name w:val="Subheading"/>
    <w:basedOn w:val="Normal"/>
    <w:autoRedefine/>
    <w:rsid w:val="005D577F"/>
    <w:pPr>
      <w:keepNext/>
      <w:keepLines/>
      <w:widowControl w:val="0"/>
      <w:numPr>
        <w:ilvl w:val="1"/>
        <w:numId w:val="10"/>
      </w:numPr>
      <w:tabs>
        <w:tab w:val="clear" w:pos="1871"/>
        <w:tab w:val="num" w:pos="0"/>
      </w:tabs>
      <w:suppressAutoHyphens/>
      <w:autoSpaceDE w:val="0"/>
      <w:autoSpaceDN w:val="0"/>
      <w:adjustRightInd w:val="0"/>
      <w:spacing w:before="560" w:line="280" w:lineRule="exact"/>
      <w:ind w:left="0" w:firstLine="0"/>
      <w:textAlignment w:val="baseline"/>
    </w:pPr>
    <w:rPr>
      <w:rFonts w:eastAsia="BatangChe"/>
      <w:b/>
      <w:color w:val="000000"/>
      <w:szCs w:val="20"/>
      <w:lang w:eastAsia="ko-KR"/>
    </w:rPr>
  </w:style>
  <w:style w:type="paragraph" w:customStyle="1" w:styleId="Major-Heading">
    <w:name w:val="Major-Heading"/>
    <w:basedOn w:val="Normal"/>
    <w:autoRedefine/>
    <w:rsid w:val="00CF08B1"/>
    <w:pPr>
      <w:keepNext/>
      <w:keepLines/>
      <w:widowControl w:val="0"/>
      <w:numPr>
        <w:numId w:val="10"/>
      </w:numPr>
      <w:suppressAutoHyphens/>
      <w:autoSpaceDE w:val="0"/>
      <w:autoSpaceDN w:val="0"/>
      <w:adjustRightInd w:val="0"/>
      <w:spacing w:before="560" w:line="280" w:lineRule="exact"/>
      <w:textAlignment w:val="baseline"/>
    </w:pPr>
    <w:rPr>
      <w:rFonts w:eastAsia="BatangChe"/>
      <w:b/>
      <w:caps/>
      <w:color w:val="000000"/>
      <w:szCs w:val="20"/>
      <w:lang w:val="en-US" w:eastAsia="ko-KR"/>
    </w:rPr>
  </w:style>
  <w:style w:type="paragraph" w:customStyle="1" w:styleId="Major-Heading-Top">
    <w:name w:val="Major-Heading-Top"/>
    <w:basedOn w:val="Normal"/>
    <w:rsid w:val="00785AD6"/>
    <w:pPr>
      <w:keepNext/>
      <w:keepLines/>
      <w:widowControl w:val="0"/>
      <w:numPr>
        <w:numId w:val="9"/>
      </w:numPr>
      <w:suppressAutoHyphens/>
      <w:autoSpaceDE w:val="0"/>
      <w:autoSpaceDN w:val="0"/>
      <w:adjustRightInd w:val="0"/>
      <w:spacing w:line="280" w:lineRule="exact"/>
      <w:textAlignment w:val="baseline"/>
    </w:pPr>
    <w:rPr>
      <w:rFonts w:eastAsia="BatangChe"/>
      <w:b/>
      <w:caps/>
      <w:color w:val="000000"/>
      <w:szCs w:val="20"/>
      <w:lang w:val="en-US" w:eastAsia="ko-KR"/>
    </w:rPr>
  </w:style>
  <w:style w:type="character" w:customStyle="1" w:styleId="Sub-Subheading">
    <w:name w:val="Sub-Subheading"/>
    <w:rsid w:val="00785AD6"/>
    <w:rPr>
      <w:u w:val="single"/>
    </w:rPr>
  </w:style>
  <w:style w:type="character" w:customStyle="1" w:styleId="Footnote-Ref">
    <w:name w:val="Footnote-Ref"/>
    <w:autoRedefine/>
    <w:rsid w:val="00785AD6"/>
    <w:rPr>
      <w:rFonts w:ascii="Times New Roman" w:hAnsi="Times New Roman"/>
      <w:color w:val="auto"/>
      <w:kern w:val="2"/>
      <w:position w:val="6"/>
      <w:sz w:val="20"/>
      <w:vertAlign w:val="superscript"/>
    </w:rPr>
  </w:style>
  <w:style w:type="paragraph" w:customStyle="1" w:styleId="Footnote-Text">
    <w:name w:val="Footnote-Text"/>
    <w:basedOn w:val="Normal"/>
    <w:autoRedefine/>
    <w:rsid w:val="00785AD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autoSpaceDE w:val="0"/>
      <w:autoSpaceDN w:val="0"/>
      <w:adjustRightInd w:val="0"/>
      <w:spacing w:before="120" w:line="220" w:lineRule="exact"/>
      <w:jc w:val="both"/>
      <w:textAlignment w:val="baseline"/>
    </w:pPr>
    <w:rPr>
      <w:rFonts w:eastAsia="BatangChe"/>
      <w:color w:val="000000"/>
      <w:sz w:val="20"/>
      <w:szCs w:val="20"/>
      <w:lang w:val="en-US" w:eastAsia="ko-KR"/>
    </w:rPr>
  </w:style>
  <w:style w:type="paragraph" w:customStyle="1" w:styleId="Table-Cap">
    <w:name w:val="Table-Cap"/>
    <w:basedOn w:val="Normal"/>
    <w:rsid w:val="00027E24"/>
    <w:pPr>
      <w:widowControl w:val="0"/>
      <w:numPr>
        <w:ilvl w:val="1"/>
        <w:numId w:val="6"/>
      </w:numPr>
      <w:autoSpaceDE w:val="0"/>
      <w:autoSpaceDN w:val="0"/>
      <w:adjustRightInd w:val="0"/>
      <w:spacing w:line="280" w:lineRule="exact"/>
      <w:ind w:left="284" w:hanging="284"/>
      <w:jc w:val="both"/>
      <w:textAlignment w:val="baseline"/>
    </w:pPr>
    <w:rPr>
      <w:rFonts w:eastAsia="BatangChe"/>
      <w:kern w:val="2"/>
      <w:szCs w:val="20"/>
      <w:lang w:eastAsia="ko-KR"/>
    </w:rPr>
  </w:style>
  <w:style w:type="paragraph" w:customStyle="1" w:styleId="Equation-Number">
    <w:name w:val="Equation-Number"/>
    <w:basedOn w:val="Normal"/>
    <w:rsid w:val="00785AD6"/>
    <w:pPr>
      <w:tabs>
        <w:tab w:val="num" w:pos="432"/>
      </w:tabs>
      <w:autoSpaceDE w:val="0"/>
      <w:autoSpaceDN w:val="0"/>
      <w:adjustRightInd w:val="0"/>
      <w:spacing w:line="260" w:lineRule="exact"/>
      <w:ind w:left="432" w:hanging="432"/>
      <w:jc w:val="right"/>
      <w:textAlignment w:val="baseline"/>
    </w:pPr>
    <w:rPr>
      <w:rFonts w:eastAsia="BatangChe"/>
      <w:color w:val="000000"/>
      <w:szCs w:val="20"/>
      <w:lang w:val="en-US" w:eastAsia="ko-KR"/>
    </w:rPr>
  </w:style>
  <w:style w:type="paragraph" w:customStyle="1" w:styleId="Figure-Cap">
    <w:name w:val="Figure-Cap"/>
    <w:basedOn w:val="Normal"/>
    <w:autoRedefine/>
    <w:rsid w:val="000F27EB"/>
    <w:pPr>
      <w:widowControl w:val="0"/>
      <w:autoSpaceDE w:val="0"/>
      <w:autoSpaceDN w:val="0"/>
      <w:adjustRightInd w:val="0"/>
      <w:spacing w:line="280" w:lineRule="exact"/>
      <w:jc w:val="both"/>
      <w:textAlignment w:val="baseline"/>
    </w:pPr>
    <w:rPr>
      <w:rFonts w:eastAsia="BatangChe"/>
      <w:kern w:val="2"/>
      <w:szCs w:val="20"/>
      <w:lang w:eastAsia="ko-KR"/>
    </w:rPr>
  </w:style>
  <w:style w:type="paragraph" w:customStyle="1" w:styleId="Paragraph-Figure">
    <w:name w:val="Paragraph-Figure"/>
    <w:basedOn w:val="Paragraph-1"/>
    <w:rsid w:val="00785AD6"/>
  </w:style>
  <w:style w:type="paragraph" w:customStyle="1" w:styleId="Reference">
    <w:name w:val="Reference"/>
    <w:basedOn w:val="Normal"/>
    <w:autoRedefine/>
    <w:rsid w:val="00785AD6"/>
    <w:pPr>
      <w:widowControl w:val="0"/>
      <w:autoSpaceDE w:val="0"/>
      <w:autoSpaceDN w:val="0"/>
      <w:adjustRightInd w:val="0"/>
      <w:spacing w:before="280" w:line="280" w:lineRule="exact"/>
      <w:ind w:left="340" w:hanging="340"/>
      <w:jc w:val="both"/>
      <w:textAlignment w:val="baseline"/>
    </w:pPr>
    <w:rPr>
      <w:rFonts w:eastAsia="BatangChe"/>
      <w:kern w:val="2"/>
      <w:szCs w:val="20"/>
      <w:lang w:eastAsia="ko-KR"/>
    </w:rPr>
  </w:style>
  <w:style w:type="paragraph" w:customStyle="1" w:styleId="Fragments">
    <w:name w:val="Fragments"/>
    <w:basedOn w:val="Normal"/>
    <w:autoRedefine/>
    <w:rsid w:val="00785AD6"/>
    <w:pPr>
      <w:widowControl w:val="0"/>
      <w:autoSpaceDE w:val="0"/>
      <w:autoSpaceDN w:val="0"/>
      <w:adjustRightInd w:val="0"/>
      <w:spacing w:line="240" w:lineRule="exact"/>
      <w:ind w:firstLine="170"/>
      <w:jc w:val="both"/>
      <w:textAlignment w:val="baseline"/>
    </w:pPr>
    <w:rPr>
      <w:rFonts w:eastAsia="BatangChe"/>
      <w:color w:val="000000"/>
      <w:szCs w:val="20"/>
      <w:lang w:val="en-US" w:eastAsia="ko-KR"/>
    </w:rPr>
  </w:style>
  <w:style w:type="paragraph" w:customStyle="1" w:styleId="Pointed-1">
    <w:name w:val="Pointed-1"/>
    <w:basedOn w:val="Normal"/>
    <w:rsid w:val="00785AD6"/>
    <w:pPr>
      <w:widowControl w:val="0"/>
      <w:numPr>
        <w:numId w:val="7"/>
      </w:numPr>
      <w:autoSpaceDE w:val="0"/>
      <w:autoSpaceDN w:val="0"/>
      <w:adjustRightInd w:val="0"/>
      <w:spacing w:line="280" w:lineRule="exact"/>
      <w:jc w:val="both"/>
      <w:textAlignment w:val="baseline"/>
    </w:pPr>
    <w:rPr>
      <w:rFonts w:eastAsia="BatangChe"/>
      <w:color w:val="000000"/>
      <w:szCs w:val="20"/>
      <w:lang w:val="en-US" w:eastAsia="ko-KR"/>
    </w:rPr>
  </w:style>
  <w:style w:type="paragraph" w:customStyle="1" w:styleId="Numbered-I">
    <w:name w:val="Numbered-I"/>
    <w:basedOn w:val="Normal"/>
    <w:rsid w:val="00785AD6"/>
    <w:pPr>
      <w:widowControl w:val="0"/>
      <w:autoSpaceDE w:val="0"/>
      <w:autoSpaceDN w:val="0"/>
      <w:adjustRightInd w:val="0"/>
      <w:jc w:val="both"/>
      <w:textAlignment w:val="baseline"/>
    </w:pPr>
    <w:rPr>
      <w:rFonts w:eastAsia="BatangChe"/>
      <w:kern w:val="2"/>
      <w:szCs w:val="20"/>
      <w:lang w:val="en-US" w:eastAsia="ko-KR"/>
    </w:rPr>
  </w:style>
  <w:style w:type="character" w:styleId="PageNumber">
    <w:name w:val="page number"/>
    <w:basedOn w:val="DefaultParagraphFont"/>
    <w:rsid w:val="0068373C"/>
  </w:style>
  <w:style w:type="paragraph" w:customStyle="1" w:styleId="Subheading-Top">
    <w:name w:val="Subheading-Top"/>
    <w:basedOn w:val="Subheading"/>
    <w:next w:val="Paragraph-1"/>
    <w:rsid w:val="00CF08B1"/>
    <w:pPr>
      <w:spacing w:before="0"/>
    </w:pPr>
  </w:style>
  <w:style w:type="paragraph" w:customStyle="1" w:styleId="Figure-Cap-C">
    <w:name w:val="Figure-Cap-C"/>
    <w:basedOn w:val="Figure-Cap"/>
    <w:next w:val="Paragraph-1"/>
    <w:rsid w:val="00027E24"/>
    <w:pPr>
      <w:jc w:val="center"/>
    </w:pPr>
  </w:style>
  <w:style w:type="paragraph" w:customStyle="1" w:styleId="Table-Cap-C">
    <w:name w:val="Table-Cap-C"/>
    <w:basedOn w:val="Table-Cap"/>
    <w:next w:val="Paragraph-1"/>
    <w:rsid w:val="00027E24"/>
    <w:pPr>
      <w:jc w:val="center"/>
    </w:pPr>
  </w:style>
  <w:style w:type="paragraph" w:styleId="Date">
    <w:name w:val="Date"/>
    <w:basedOn w:val="Normal"/>
    <w:next w:val="Normal"/>
    <w:rsid w:val="00323814"/>
    <w:rPr>
      <w:szCs w:val="20"/>
    </w:rPr>
  </w:style>
  <w:style w:type="character" w:styleId="CommentReference">
    <w:name w:val="annotation reference"/>
    <w:semiHidden/>
    <w:rsid w:val="00677A97"/>
    <w:rPr>
      <w:sz w:val="16"/>
      <w:szCs w:val="16"/>
    </w:rPr>
  </w:style>
  <w:style w:type="paragraph" w:styleId="CommentText">
    <w:name w:val="annotation text"/>
    <w:basedOn w:val="Normal"/>
    <w:semiHidden/>
    <w:rsid w:val="00677A97"/>
    <w:rPr>
      <w:sz w:val="20"/>
      <w:szCs w:val="20"/>
    </w:rPr>
  </w:style>
  <w:style w:type="paragraph" w:styleId="CommentSubject">
    <w:name w:val="annotation subject"/>
    <w:basedOn w:val="CommentText"/>
    <w:next w:val="CommentText"/>
    <w:semiHidden/>
    <w:rsid w:val="00677A97"/>
    <w:rPr>
      <w:b/>
      <w:bCs/>
    </w:rPr>
  </w:style>
  <w:style w:type="paragraph" w:styleId="BalloonText">
    <w:name w:val="Balloon Text"/>
    <w:basedOn w:val="Normal"/>
    <w:semiHidden/>
    <w:rsid w:val="00677A97"/>
    <w:rPr>
      <w:rFonts w:ascii="Tahoma" w:hAnsi="Tahoma" w:cs="Tahoma"/>
      <w:sz w:val="16"/>
      <w:szCs w:val="16"/>
    </w:rPr>
  </w:style>
  <w:style w:type="character" w:styleId="UnresolvedMention">
    <w:name w:val="Unresolved Mention"/>
    <w:basedOn w:val="DefaultParagraphFont"/>
    <w:uiPriority w:val="99"/>
    <w:semiHidden/>
    <w:unhideWhenUsed/>
    <w:rsid w:val="00D9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hyperlink" Target="http://www.stability-and-safety-2021.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2181</Words>
  <Characters>12436</Characters>
  <Application>Microsoft Office Word</Application>
  <DocSecurity>0</DocSecurity>
  <Lines>103</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Marine Technology</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Dr. David Clarke</dc:creator>
  <cp:keywords/>
  <cp:lastModifiedBy>Romain Michalec</cp:lastModifiedBy>
  <cp:revision>16</cp:revision>
  <cp:lastPrinted>2005-12-15T16:57:00Z</cp:lastPrinted>
  <dcterms:created xsi:type="dcterms:W3CDTF">2021-03-08T12:44:00Z</dcterms:created>
  <dcterms:modified xsi:type="dcterms:W3CDTF">2021-04-29T00:06:00Z</dcterms:modified>
</cp:coreProperties>
</file>