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6308C" w:rsidRPr="00F6308C" w:rsidRDefault="00F6308C">
      <w:pPr>
        <w:rPr>
          <w:rFonts w:ascii="Century Gothic" w:hAnsi="Century Gothic"/>
          <w:sz w:val="28"/>
          <w:szCs w:val="28"/>
        </w:rPr>
      </w:pPr>
      <w:r w:rsidRPr="00F6308C">
        <w:rPr>
          <w:rFonts w:ascii="Century Gothic" w:hAnsi="Century Gothic"/>
          <w:sz w:val="28"/>
          <w:szCs w:val="28"/>
        </w:rPr>
        <w:t>TITRE</w:t>
      </w:r>
    </w:p>
    <w:p w:rsidR="00C01530" w:rsidRDefault="00F6308C">
      <w:pPr>
        <w:rPr>
          <w:rFonts w:ascii="Century Gothic" w:hAnsi="Century Gothic"/>
        </w:rPr>
      </w:pPr>
      <w:r>
        <w:rPr>
          <w:rFonts w:ascii="Century Gothic" w:hAnsi="Century Gothic"/>
        </w:rPr>
        <w:t>TEXTE</w:t>
      </w:r>
      <w:r>
        <w:rPr>
          <w:rStyle w:val="Appelnotedebasdep"/>
          <w:rFonts w:ascii="Century Gothic" w:hAnsi="Century Gothic"/>
        </w:rPr>
        <w:footnoteReference w:id="1"/>
      </w:r>
    </w:p>
    <w:p w:rsidR="00F6308C" w:rsidRDefault="00F6308C" w:rsidP="00EA6B70">
      <w:pPr>
        <w:jc w:val="center"/>
        <w:rPr>
          <w:rFonts w:ascii="Century Gothic" w:hAnsi="Century Gothic"/>
          <w:sz w:val="28"/>
          <w:szCs w:val="28"/>
        </w:rPr>
      </w:pPr>
      <w:r>
        <w:rPr>
          <w:rFonts w:ascii="Century Gothic" w:hAnsi="Century Gothic"/>
        </w:rPr>
        <w:br w:type="page"/>
      </w:r>
      <w:r w:rsidR="00EA6B70">
        <w:rPr>
          <w:rFonts w:ascii="Century Gothic" w:hAnsi="Century Gothic"/>
          <w:sz w:val="28"/>
          <w:szCs w:val="28"/>
        </w:rPr>
        <w:lastRenderedPageBreak/>
        <w:t>P_Web295</w:t>
      </w:r>
    </w:p>
    <w:p w:rsidR="00F6308C" w:rsidRDefault="00EA6B70" w:rsidP="00EA6B70">
      <w:pPr>
        <w:jc w:val="center"/>
        <w:rPr>
          <w:rFonts w:ascii="Century Gothic" w:hAnsi="Century Gothic"/>
        </w:rPr>
      </w:pPr>
      <w:r w:rsidRPr="00EA6B70">
        <w:rPr>
          <w:rFonts w:ascii="Century Gothic" w:hAnsi="Century Gothic"/>
        </w:rPr>
        <w:drawing>
          <wp:inline distT="0" distB="0" distL="0" distR="0" wp14:anchorId="1158FE98" wp14:editId="08B45261">
            <wp:extent cx="4682639" cy="4705350"/>
            <wp:effectExtent l="19050" t="476250" r="0" b="16764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9987" cy="4722782"/>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r>
        <w:rPr>
          <w:rStyle w:val="Appelnotedebasdep"/>
          <w:rFonts w:ascii="Century Gothic" w:hAnsi="Century Gothic"/>
        </w:rPr>
        <w:footnoteReference w:id="2"/>
      </w:r>
    </w:p>
    <w:p w:rsidR="00EA6B70" w:rsidRPr="00EA6B70" w:rsidRDefault="00EA6B70" w:rsidP="00EA6B70">
      <w:pPr>
        <w:jc w:val="center"/>
        <w:rPr>
          <w:rFonts w:ascii="Century Gothic" w:hAnsi="Century Gothic"/>
        </w:rPr>
      </w:pPr>
      <w:r w:rsidRPr="00EA6B70">
        <w:rPr>
          <w:rFonts w:ascii="Century Gothic" w:hAnsi="Century Gothic"/>
        </w:rPr>
        <w:t>Site de Vennes</w:t>
      </w:r>
    </w:p>
    <w:p w:rsidR="00EA6B70" w:rsidRPr="00EA6B70" w:rsidRDefault="00EA6B70" w:rsidP="00EA6B70">
      <w:pPr>
        <w:jc w:val="center"/>
        <w:rPr>
          <w:rFonts w:ascii="Century Gothic" w:hAnsi="Century Gothic"/>
        </w:rPr>
      </w:pPr>
      <w:r w:rsidRPr="00EA6B70">
        <w:rPr>
          <w:rFonts w:ascii="Century Gothic" w:hAnsi="Century Gothic"/>
        </w:rPr>
        <w:t>2</w:t>
      </w:r>
      <w:r w:rsidRPr="00EA6B70">
        <w:rPr>
          <w:rFonts w:ascii="Century Gothic" w:hAnsi="Century Gothic"/>
          <w:vertAlign w:val="superscript"/>
        </w:rPr>
        <w:t>nd</w:t>
      </w:r>
      <w:r w:rsidRPr="00EA6B70">
        <w:rPr>
          <w:rFonts w:ascii="Century Gothic" w:hAnsi="Century Gothic"/>
        </w:rPr>
        <w:t xml:space="preserve"> semestre</w:t>
      </w:r>
    </w:p>
    <w:p w:rsidR="00EA6B70" w:rsidRPr="00EA6B70" w:rsidRDefault="00EA6B70" w:rsidP="00EA6B70">
      <w:pPr>
        <w:jc w:val="center"/>
        <w:rPr>
          <w:rFonts w:ascii="Century Gothic" w:hAnsi="Century Gothic"/>
        </w:rPr>
      </w:pPr>
      <w:r w:rsidRPr="00EA6B70">
        <w:rPr>
          <w:rFonts w:ascii="Century Gothic" w:hAnsi="Century Gothic"/>
        </w:rPr>
        <w:t>Denis Romain, Herrera Gonzalo, Moreira Thomas</w:t>
      </w:r>
    </w:p>
    <w:p w:rsidR="00EA6B70" w:rsidRPr="00EA6B70" w:rsidRDefault="00EA6B70" w:rsidP="00EA6B70">
      <w:pPr>
        <w:jc w:val="center"/>
        <w:rPr>
          <w:rFonts w:ascii="Century Gothic" w:hAnsi="Century Gothic"/>
        </w:rPr>
      </w:pPr>
      <w:r w:rsidRPr="00EA6B70">
        <w:rPr>
          <w:rFonts w:ascii="Century Gothic" w:hAnsi="Century Gothic"/>
        </w:rPr>
        <w:t>Chef de projet Charmier G.</w:t>
      </w:r>
    </w:p>
    <w:p w:rsidR="00EA6B70" w:rsidRDefault="00EA6B70" w:rsidP="00EA6B70">
      <w:pPr>
        <w:rPr>
          <w:rFonts w:ascii="Century Gothic" w:hAnsi="Century Gothic"/>
          <w:sz w:val="28"/>
          <w:szCs w:val="28"/>
        </w:rPr>
      </w:pPr>
      <w:r>
        <w:rPr>
          <w:rFonts w:ascii="Century Gothic" w:hAnsi="Century Gothic"/>
          <w:sz w:val="28"/>
          <w:szCs w:val="28"/>
        </w:rPr>
        <w:br w:type="page"/>
      </w:r>
      <w:r>
        <w:rPr>
          <w:rFonts w:ascii="Century Gothic" w:hAnsi="Century Gothic"/>
          <w:sz w:val="28"/>
          <w:szCs w:val="28"/>
        </w:rPr>
        <w:lastRenderedPageBreak/>
        <w:t>Introduction</w:t>
      </w:r>
    </w:p>
    <w:p w:rsidR="00BC7F03" w:rsidRPr="00BC7F03" w:rsidRDefault="00BC7F03" w:rsidP="00BC7F03">
      <w:pPr>
        <w:rPr>
          <w:rFonts w:ascii="Century Gothic" w:hAnsi="Century Gothic"/>
        </w:rPr>
      </w:pPr>
      <w:r w:rsidRPr="00BC7F03">
        <w:rPr>
          <w:rFonts w:ascii="Century Gothic" w:hAnsi="Century Gothic"/>
        </w:rPr>
        <w:t xml:space="preserve">Le projet Passion Lecture consiste à développer le backend d’une application dédiée aux passionnés de lecture. Ce projet s’inscrit dans le cadre du module 295 et a pour objectif de permettre aux utilisateurs de partager, consulter et évaluer des ouvrages. L’application reposera sur une API REST sécurisée, permettant de gérer les livres, les catégories, les utilisateurs et les interactions entre eux.  </w:t>
      </w:r>
    </w:p>
    <w:p w:rsidR="00BC7F03" w:rsidRPr="00BC7F03" w:rsidRDefault="00BC7F03" w:rsidP="00BC7F03">
      <w:pPr>
        <w:rPr>
          <w:rFonts w:ascii="Century Gothic" w:hAnsi="Century Gothic"/>
        </w:rPr>
      </w:pPr>
    </w:p>
    <w:p w:rsidR="00BC7F03" w:rsidRPr="00BC7F03" w:rsidRDefault="00BC7F03" w:rsidP="00BC7F03">
      <w:pPr>
        <w:rPr>
          <w:rFonts w:ascii="Century Gothic" w:hAnsi="Century Gothic"/>
        </w:rPr>
      </w:pPr>
      <w:r w:rsidRPr="00BC7F03">
        <w:rPr>
          <w:rFonts w:ascii="Century Gothic" w:hAnsi="Century Gothic"/>
        </w:rPr>
        <w:t xml:space="preserve">L’API devra intégrer une authentification sécurisée avec JWT, une validation rigoureuse des données, ainsi qu’une gestion des erreurs avec des statuts HTTP appropriés. Pour assurer une expérience utilisateur fluide, une documentation détaillée sera générée via </w:t>
      </w:r>
      <w:proofErr w:type="spellStart"/>
      <w:r w:rsidRPr="00BC7F03">
        <w:rPr>
          <w:rFonts w:ascii="Century Gothic" w:hAnsi="Century Gothic"/>
        </w:rPr>
        <w:t>Swagger</w:t>
      </w:r>
      <w:proofErr w:type="spellEnd"/>
      <w:r w:rsidRPr="00BC7F03">
        <w:rPr>
          <w:rFonts w:ascii="Century Gothic" w:hAnsi="Century Gothic"/>
        </w:rPr>
        <w:t xml:space="preserve">, et des tests seront réalisés avec </w:t>
      </w:r>
      <w:proofErr w:type="spellStart"/>
      <w:r w:rsidRPr="00BC7F03">
        <w:rPr>
          <w:rFonts w:ascii="Century Gothic" w:hAnsi="Century Gothic"/>
        </w:rPr>
        <w:t>Insomnia</w:t>
      </w:r>
      <w:proofErr w:type="spellEnd"/>
      <w:r w:rsidRPr="00BC7F03">
        <w:rPr>
          <w:rFonts w:ascii="Century Gothic" w:hAnsi="Century Gothic"/>
        </w:rPr>
        <w:t xml:space="preserve">, Postman et des tests automatisés avec </w:t>
      </w:r>
      <w:proofErr w:type="spellStart"/>
      <w:r w:rsidRPr="00BC7F03">
        <w:rPr>
          <w:rFonts w:ascii="Century Gothic" w:hAnsi="Century Gothic"/>
        </w:rPr>
        <w:t>Vitest</w:t>
      </w:r>
      <w:proofErr w:type="spellEnd"/>
      <w:r w:rsidRPr="00BC7F03">
        <w:rPr>
          <w:rFonts w:ascii="Century Gothic" w:hAnsi="Century Gothic"/>
        </w:rPr>
        <w:t xml:space="preserve">.  </w:t>
      </w:r>
    </w:p>
    <w:p w:rsidR="00BC7F03" w:rsidRPr="00BC7F03" w:rsidRDefault="00BC7F03" w:rsidP="00BC7F03">
      <w:pPr>
        <w:rPr>
          <w:rFonts w:ascii="Century Gothic" w:hAnsi="Century Gothic"/>
        </w:rPr>
      </w:pPr>
    </w:p>
    <w:p w:rsidR="00BC7F03" w:rsidRDefault="00BC7F03" w:rsidP="00BC7F03">
      <w:pPr>
        <w:rPr>
          <w:rFonts w:ascii="Century Gothic" w:hAnsi="Century Gothic"/>
        </w:rPr>
      </w:pPr>
      <w:r w:rsidRPr="00BC7F03">
        <w:rPr>
          <w:rFonts w:ascii="Century Gothic" w:hAnsi="Century Gothic"/>
        </w:rPr>
        <w:t xml:space="preserve">Le backend sera conçu avec Node.js, Express.js et </w:t>
      </w:r>
      <w:proofErr w:type="spellStart"/>
      <w:r w:rsidRPr="00BC7F03">
        <w:rPr>
          <w:rFonts w:ascii="Century Gothic" w:hAnsi="Century Gothic"/>
        </w:rPr>
        <w:t>Sequelize</w:t>
      </w:r>
      <w:proofErr w:type="spellEnd"/>
      <w:r w:rsidRPr="00BC7F03">
        <w:rPr>
          <w:rFonts w:ascii="Century Gothic" w:hAnsi="Century Gothic"/>
        </w:rPr>
        <w:t xml:space="preserve"> pour interagir avec une base de données MySQL. Le projet inclura également une intégration continue via GitHub Actions et une conteneurisation avec Docker pour garantir une meilleure portabilité. Enfin, une attention particulière sera portée à l’écoconception web, afin de proposer une application optimisée et respectueuse des bonnes pratiques de développement durable.</w:t>
      </w:r>
    </w:p>
    <w:p w:rsidR="00017423" w:rsidRDefault="00017423">
      <w:pPr>
        <w:rPr>
          <w:rFonts w:ascii="Century Gothic" w:hAnsi="Century Gothic"/>
        </w:rPr>
      </w:pPr>
      <w:r>
        <w:rPr>
          <w:rFonts w:ascii="Century Gothic" w:hAnsi="Century Gothic"/>
        </w:rPr>
        <w:br w:type="page"/>
      </w:r>
    </w:p>
    <w:p w:rsidR="00BC7F03" w:rsidRPr="00BC7F03" w:rsidRDefault="00BC7F03" w:rsidP="00BC7F03">
      <w:pPr>
        <w:rPr>
          <w:rFonts w:ascii="Century Gothic" w:hAnsi="Century Gothic"/>
          <w:sz w:val="28"/>
          <w:szCs w:val="28"/>
        </w:rPr>
      </w:pPr>
      <w:r w:rsidRPr="00BC7F03">
        <w:rPr>
          <w:rFonts w:ascii="Century Gothic" w:hAnsi="Century Gothic"/>
          <w:sz w:val="28"/>
          <w:szCs w:val="28"/>
        </w:rPr>
        <w:lastRenderedPageBreak/>
        <w:t>Analyse</w:t>
      </w:r>
    </w:p>
    <w:p w:rsidR="00BC7F03" w:rsidRDefault="00BC7F03" w:rsidP="00BC7F03">
      <w:pPr>
        <w:rPr>
          <w:rFonts w:ascii="Century Gothic" w:hAnsi="Century Gothic"/>
        </w:rPr>
      </w:pPr>
      <w:r>
        <w:rPr>
          <w:rFonts w:ascii="Century Gothic" w:hAnsi="Century Gothic"/>
        </w:rPr>
        <w:t>Nous avons utilisé GitHub projet pour la planification des tâches</w:t>
      </w:r>
      <w:r w:rsidR="001A5C79">
        <w:rPr>
          <w:rFonts w:ascii="Century Gothic" w:hAnsi="Century Gothic"/>
        </w:rPr>
        <w:t>, car c’est l’option</w:t>
      </w:r>
      <w:r w:rsidR="00E71DC0">
        <w:rPr>
          <w:rFonts w:ascii="Century Gothic" w:hAnsi="Century Gothic"/>
        </w:rPr>
        <w:t xml:space="preserve"> que nous sommes le plus </w:t>
      </w:r>
      <w:r w:rsidR="00E71DC0" w:rsidRPr="00E71DC0">
        <w:rPr>
          <w:rFonts w:ascii="Century Gothic" w:hAnsi="Century Gothic"/>
        </w:rPr>
        <w:t>à l’aise et qui nous permet de suivre efficacement l’avancement du projet en temps réel.</w:t>
      </w:r>
      <w:r w:rsidR="00BF34F9">
        <w:rPr>
          <w:rFonts w:ascii="Century Gothic" w:hAnsi="Century Gothic"/>
        </w:rPr>
        <w:br/>
      </w:r>
      <w:r w:rsidR="001A5C79" w:rsidRPr="001A5C79">
        <w:rPr>
          <w:rFonts w:ascii="Century Gothic" w:hAnsi="Century Gothic"/>
          <w:lang w:val="de-CH"/>
        </w:rPr>
        <w:drawing>
          <wp:inline distT="0" distB="0" distL="0" distR="0" wp14:anchorId="02405014" wp14:editId="381C6353">
            <wp:extent cx="2149523" cy="1617118"/>
            <wp:effectExtent l="0" t="0" r="3175"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6370" cy="1622269"/>
                    </a:xfrm>
                    <a:prstGeom prst="rect">
                      <a:avLst/>
                    </a:prstGeom>
                  </pic:spPr>
                </pic:pic>
              </a:graphicData>
            </a:graphic>
          </wp:inline>
        </w:drawing>
      </w:r>
    </w:p>
    <w:p w:rsidR="00017423" w:rsidRDefault="00017423" w:rsidP="00BC7F03">
      <w:pPr>
        <w:rPr>
          <w:rFonts w:ascii="Century Gothic" w:hAnsi="Century Gothic"/>
        </w:rPr>
      </w:pPr>
      <w:r>
        <w:rPr>
          <w:rFonts w:ascii="Century Gothic" w:hAnsi="Century Gothic"/>
        </w:rPr>
        <w:t>Analyse de l’API REST</w:t>
      </w:r>
    </w:p>
    <w:p w:rsidR="00017423" w:rsidRDefault="00017423" w:rsidP="00BC7F03">
      <w:pPr>
        <w:rPr>
          <w:rFonts w:ascii="Century Gothic" w:hAnsi="Century Gothic"/>
        </w:rPr>
      </w:pPr>
      <w:r>
        <w:rPr>
          <w:rFonts w:ascii="Century Gothic" w:hAnsi="Century Gothic"/>
        </w:rPr>
        <w:t xml:space="preserve">Verbe http, l’URI et </w:t>
      </w:r>
      <w:proofErr w:type="spellStart"/>
      <w:r>
        <w:rPr>
          <w:rFonts w:ascii="Century Gothic" w:hAnsi="Century Gothic"/>
        </w:rPr>
        <w:t>json</w:t>
      </w:r>
      <w:proofErr w:type="spellEnd"/>
      <w:r>
        <w:rPr>
          <w:rFonts w:ascii="Century Gothic" w:hAnsi="Century Gothic"/>
        </w:rPr>
        <w:t xml:space="preserve"> ou autres informations</w:t>
      </w:r>
    </w:p>
    <w:p w:rsidR="00017423" w:rsidRDefault="00017423" w:rsidP="00BC7F03">
      <w:pPr>
        <w:rPr>
          <w:rFonts w:ascii="Century Gothic" w:hAnsi="Century Gothic"/>
        </w:rPr>
      </w:pPr>
      <w:r>
        <w:rPr>
          <w:rFonts w:ascii="Century Gothic" w:hAnsi="Century Gothic"/>
        </w:rPr>
        <w:t>Analyse de la DB, MCD, MLD, MPD</w:t>
      </w:r>
    </w:p>
    <w:p w:rsidR="00017423" w:rsidRDefault="00017423" w:rsidP="00BC7F03">
      <w:pPr>
        <w:rPr>
          <w:rFonts w:ascii="Century Gothic" w:hAnsi="Century Gothic"/>
        </w:rPr>
      </w:pPr>
      <w:r>
        <w:rPr>
          <w:rFonts w:ascii="Century Gothic" w:hAnsi="Century Gothic"/>
        </w:rPr>
        <w:t>Analyse de la structure du code</w:t>
      </w:r>
    </w:p>
    <w:p w:rsidR="00017423" w:rsidRDefault="00017423" w:rsidP="00BC7F03">
      <w:pPr>
        <w:rPr>
          <w:rFonts w:ascii="Century Gothic" w:hAnsi="Century Gothic"/>
        </w:rPr>
      </w:pPr>
      <w:r>
        <w:rPr>
          <w:rFonts w:ascii="Century Gothic" w:hAnsi="Century Gothic"/>
        </w:rPr>
        <w:t xml:space="preserve">Schéma de l’architecture </w:t>
      </w:r>
    </w:p>
    <w:p w:rsidR="00017423" w:rsidRPr="00017423" w:rsidRDefault="00017423" w:rsidP="00BC7F03">
      <w:pPr>
        <w:rPr>
          <w:rFonts w:ascii="Century Gothic" w:hAnsi="Century Gothic"/>
          <w:sz w:val="28"/>
          <w:szCs w:val="28"/>
        </w:rPr>
      </w:pPr>
      <w:r>
        <w:rPr>
          <w:rFonts w:ascii="Century Gothic" w:hAnsi="Century Gothic"/>
        </w:rPr>
        <w:br w:type="page"/>
      </w:r>
      <w:r w:rsidRPr="00017423">
        <w:rPr>
          <w:rFonts w:ascii="Century Gothic" w:hAnsi="Century Gothic"/>
          <w:sz w:val="28"/>
          <w:szCs w:val="28"/>
        </w:rPr>
        <w:lastRenderedPageBreak/>
        <w:t>Réalisation</w:t>
      </w:r>
    </w:p>
    <w:p w:rsidR="00017423" w:rsidRPr="00017423" w:rsidRDefault="00017423" w:rsidP="00017423">
      <w:pPr>
        <w:rPr>
          <w:rFonts w:ascii="Century Gothic" w:hAnsi="Century Gothic"/>
        </w:rPr>
      </w:pPr>
      <w:r w:rsidRPr="00017423">
        <w:rPr>
          <w:rFonts w:ascii="Century Gothic" w:hAnsi="Century Gothic"/>
        </w:rPr>
        <w:t>Explication</w:t>
      </w:r>
      <w:r w:rsidRPr="00017423">
        <w:rPr>
          <w:rFonts w:ascii="Century Gothic" w:hAnsi="Century Gothic"/>
        </w:rPr>
        <w:t xml:space="preserve"> de l'algorithme utilisé pour gérer </w:t>
      </w:r>
    </w:p>
    <w:p w:rsidR="00017423" w:rsidRDefault="00017423" w:rsidP="00017423">
      <w:pPr>
        <w:rPr>
          <w:rFonts w:ascii="Century Gothic" w:hAnsi="Century Gothic"/>
        </w:rPr>
      </w:pPr>
      <w:r w:rsidRPr="00017423">
        <w:rPr>
          <w:rFonts w:ascii="Century Gothic" w:hAnsi="Century Gothic"/>
        </w:rPr>
        <w:t>L’authentification</w:t>
      </w:r>
      <w:r w:rsidRPr="00017423">
        <w:rPr>
          <w:rFonts w:ascii="Century Gothic" w:hAnsi="Century Gothic"/>
        </w:rPr>
        <w:t xml:space="preserve"> et la gestion des rôles</w:t>
      </w:r>
    </w:p>
    <w:p w:rsidR="00017423" w:rsidRDefault="00017423">
      <w:pPr>
        <w:rPr>
          <w:rFonts w:ascii="Century Gothic" w:hAnsi="Century Gothic"/>
        </w:rPr>
      </w:pPr>
      <w:r>
        <w:rPr>
          <w:rFonts w:ascii="Century Gothic" w:hAnsi="Century Gothic"/>
        </w:rPr>
        <w:br w:type="page"/>
      </w:r>
    </w:p>
    <w:p w:rsidR="00017423" w:rsidRPr="00017423" w:rsidRDefault="00017423" w:rsidP="00017423">
      <w:pPr>
        <w:rPr>
          <w:rFonts w:ascii="Century Gothic" w:hAnsi="Century Gothic"/>
        </w:rPr>
      </w:pPr>
      <w:r w:rsidRPr="00017423">
        <w:rPr>
          <w:rFonts w:ascii="Century Gothic" w:hAnsi="Century Gothic"/>
        </w:rPr>
        <w:lastRenderedPageBreak/>
        <w:t xml:space="preserve">Comprend une explication des mesures prises pour les aspects de </w:t>
      </w:r>
    </w:p>
    <w:p w:rsidR="00017423" w:rsidRDefault="00017423" w:rsidP="00017423">
      <w:pPr>
        <w:rPr>
          <w:rFonts w:ascii="Century Gothic" w:hAnsi="Century Gothic"/>
        </w:rPr>
      </w:pPr>
      <w:r w:rsidRPr="00017423">
        <w:rPr>
          <w:rFonts w:ascii="Century Gothic" w:hAnsi="Century Gothic"/>
        </w:rPr>
        <w:t>Sécurité</w:t>
      </w:r>
      <w:r w:rsidRPr="00017423">
        <w:rPr>
          <w:rFonts w:ascii="Century Gothic" w:hAnsi="Century Gothic"/>
        </w:rPr>
        <w:t>.</w:t>
      </w:r>
    </w:p>
    <w:p w:rsidR="00017423" w:rsidRDefault="00017423">
      <w:pPr>
        <w:rPr>
          <w:rFonts w:ascii="Century Gothic" w:hAnsi="Century Gothic"/>
        </w:rPr>
      </w:pPr>
      <w:r w:rsidRPr="00017423">
        <w:rPr>
          <w:rFonts w:ascii="Century Gothic" w:hAnsi="Century Gothic"/>
        </w:rPr>
        <w:t xml:space="preserve">Comprend une explication sur chaque fonctionnalité technique </w:t>
      </w:r>
      <w:r>
        <w:rPr>
          <w:rFonts w:ascii="Century Gothic" w:hAnsi="Century Gothic"/>
        </w:rPr>
        <w:t>d</w:t>
      </w:r>
      <w:r w:rsidRPr="00017423">
        <w:rPr>
          <w:rFonts w:ascii="Century Gothic" w:hAnsi="Century Gothic"/>
        </w:rPr>
        <w:t>emandée</w:t>
      </w:r>
      <w:r w:rsidRPr="00017423">
        <w:rPr>
          <w:rFonts w:ascii="Century Gothic" w:hAnsi="Century Gothic"/>
        </w:rPr>
        <w:t xml:space="preserve">. </w:t>
      </w:r>
      <w:r w:rsidRPr="00017423">
        <w:rPr>
          <w:rFonts w:ascii="Century Gothic" w:hAnsi="Century Gothic"/>
        </w:rPr>
        <w:cr/>
      </w:r>
      <w:r>
        <w:rPr>
          <w:rFonts w:ascii="Century Gothic" w:hAnsi="Century Gothic"/>
        </w:rPr>
        <w:br w:type="page"/>
      </w:r>
    </w:p>
    <w:p w:rsidR="00017423" w:rsidRPr="00017423" w:rsidRDefault="00017423" w:rsidP="00017423">
      <w:pPr>
        <w:rPr>
          <w:rFonts w:ascii="Century Gothic" w:hAnsi="Century Gothic"/>
          <w:sz w:val="28"/>
          <w:szCs w:val="28"/>
        </w:rPr>
      </w:pPr>
      <w:r w:rsidRPr="00017423">
        <w:rPr>
          <w:rFonts w:ascii="Century Gothic" w:hAnsi="Century Gothic"/>
          <w:sz w:val="28"/>
          <w:szCs w:val="28"/>
        </w:rPr>
        <w:lastRenderedPageBreak/>
        <w:t>Test</w:t>
      </w:r>
    </w:p>
    <w:p w:rsidR="00017423" w:rsidRDefault="00017423" w:rsidP="00017423">
      <w:pPr>
        <w:rPr>
          <w:rFonts w:ascii="Century Gothic" w:hAnsi="Century Gothic"/>
        </w:rPr>
      </w:pPr>
      <w:r w:rsidRPr="00017423">
        <w:rPr>
          <w:rFonts w:ascii="Century Gothic" w:hAnsi="Century Gothic"/>
        </w:rPr>
        <w:t>Comprend une explication des tests réalisés (test automatique)</w:t>
      </w:r>
    </w:p>
    <w:p w:rsidR="00017423" w:rsidRDefault="00017423">
      <w:pPr>
        <w:rPr>
          <w:rFonts w:ascii="Century Gothic" w:hAnsi="Century Gothic"/>
        </w:rPr>
      </w:pPr>
      <w:r>
        <w:rPr>
          <w:rFonts w:ascii="Century Gothic" w:hAnsi="Century Gothic"/>
        </w:rPr>
        <w:br w:type="page"/>
      </w:r>
    </w:p>
    <w:p w:rsidR="00017423" w:rsidRPr="00C13217" w:rsidRDefault="00017423" w:rsidP="00017423">
      <w:pPr>
        <w:rPr>
          <w:rFonts w:ascii="Century Gothic" w:hAnsi="Century Gothic"/>
          <w:sz w:val="28"/>
          <w:szCs w:val="28"/>
        </w:rPr>
      </w:pPr>
      <w:r w:rsidRPr="00C13217">
        <w:rPr>
          <w:rFonts w:ascii="Century Gothic" w:hAnsi="Century Gothic"/>
          <w:sz w:val="28"/>
          <w:szCs w:val="28"/>
        </w:rPr>
        <w:lastRenderedPageBreak/>
        <w:t>Conclusion</w:t>
      </w:r>
    </w:p>
    <w:p w:rsidR="00C13217" w:rsidRPr="00C13217" w:rsidRDefault="00C13217" w:rsidP="00C13217">
      <w:pPr>
        <w:rPr>
          <w:rFonts w:ascii="Century Gothic" w:hAnsi="Century Gothic"/>
        </w:rPr>
      </w:pPr>
      <w:r w:rsidRPr="00C13217">
        <w:rPr>
          <w:rFonts w:ascii="Century Gothic" w:hAnsi="Century Gothic"/>
        </w:rPr>
        <w:t>Comprend une explication de l’organisation du groupe quant à la gestion du code avec git/</w:t>
      </w:r>
      <w:proofErr w:type="spellStart"/>
      <w:r w:rsidRPr="00C13217">
        <w:rPr>
          <w:rFonts w:ascii="Century Gothic" w:hAnsi="Century Gothic"/>
        </w:rPr>
        <w:t>github</w:t>
      </w:r>
      <w:proofErr w:type="spellEnd"/>
      <w:r w:rsidRPr="00C13217">
        <w:rPr>
          <w:rFonts w:ascii="Century Gothic" w:hAnsi="Century Gothic"/>
        </w:rPr>
        <w:t xml:space="preserve">. </w:t>
      </w:r>
    </w:p>
    <w:p w:rsidR="00C13217" w:rsidRPr="00C13217" w:rsidRDefault="00C13217" w:rsidP="00C13217">
      <w:pPr>
        <w:rPr>
          <w:rFonts w:ascii="Century Gothic" w:hAnsi="Century Gothic"/>
        </w:rPr>
      </w:pPr>
      <w:r w:rsidRPr="00C13217">
        <w:rPr>
          <w:rFonts w:ascii="Century Gothic" w:hAnsi="Century Gothic"/>
        </w:rPr>
        <w:t xml:space="preserve">Comprend une conclusion générale sur le projet (½ page) </w:t>
      </w:r>
    </w:p>
    <w:p w:rsidR="00C13217" w:rsidRPr="00C13217" w:rsidRDefault="00C13217" w:rsidP="00C13217">
      <w:pPr>
        <w:rPr>
          <w:rFonts w:ascii="Century Gothic" w:hAnsi="Century Gothic"/>
        </w:rPr>
      </w:pPr>
      <w:r w:rsidRPr="00C13217">
        <w:rPr>
          <w:rFonts w:ascii="Century Gothic" w:hAnsi="Century Gothic"/>
        </w:rPr>
        <w:t xml:space="preserve">Comprend une conclusion personnelle sur le projet (½ page) </w:t>
      </w:r>
    </w:p>
    <w:p w:rsidR="00017423" w:rsidRDefault="00C13217" w:rsidP="00C13217">
      <w:pPr>
        <w:rPr>
          <w:rFonts w:ascii="Century Gothic" w:hAnsi="Century Gothic"/>
        </w:rPr>
      </w:pPr>
      <w:r w:rsidRPr="00C13217">
        <w:rPr>
          <w:rFonts w:ascii="Century Gothic" w:hAnsi="Century Gothic"/>
        </w:rPr>
        <w:t xml:space="preserve">Comprend une critique constructive sur la planification du projet (½ page) </w:t>
      </w:r>
      <w:r w:rsidRPr="00C13217">
        <w:rPr>
          <w:rFonts w:ascii="Century Gothic" w:hAnsi="Century Gothic"/>
        </w:rPr>
        <w:cr/>
      </w:r>
    </w:p>
    <w:p w:rsidR="00C13217" w:rsidRPr="00C13217" w:rsidRDefault="00C13217" w:rsidP="00C13217">
      <w:pPr>
        <w:rPr>
          <w:rFonts w:ascii="Century Gothic" w:hAnsi="Century Gothic"/>
          <w:sz w:val="28"/>
          <w:szCs w:val="28"/>
        </w:rPr>
      </w:pPr>
      <w:r w:rsidRPr="00C13217">
        <w:rPr>
          <w:rFonts w:ascii="Century Gothic" w:hAnsi="Century Gothic"/>
          <w:sz w:val="28"/>
          <w:szCs w:val="28"/>
        </w:rPr>
        <w:t>Webographie / Bibliographique / Glossaire</w:t>
      </w:r>
    </w:p>
    <w:sectPr w:rsidR="00C13217" w:rsidRPr="00C132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7FDF" w:rsidRDefault="00DA7FDF" w:rsidP="00F6308C">
      <w:pPr>
        <w:spacing w:after="0" w:line="240" w:lineRule="auto"/>
      </w:pPr>
      <w:r>
        <w:separator/>
      </w:r>
    </w:p>
  </w:endnote>
  <w:endnote w:type="continuationSeparator" w:id="0">
    <w:p w:rsidR="00DA7FDF" w:rsidRDefault="00DA7FDF" w:rsidP="00F63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7FDF" w:rsidRDefault="00DA7FDF" w:rsidP="00F6308C">
      <w:pPr>
        <w:spacing w:after="0" w:line="240" w:lineRule="auto"/>
      </w:pPr>
      <w:r>
        <w:separator/>
      </w:r>
    </w:p>
  </w:footnote>
  <w:footnote w:type="continuationSeparator" w:id="0">
    <w:p w:rsidR="00DA7FDF" w:rsidRDefault="00DA7FDF" w:rsidP="00F6308C">
      <w:pPr>
        <w:spacing w:after="0" w:line="240" w:lineRule="auto"/>
      </w:pPr>
      <w:r>
        <w:continuationSeparator/>
      </w:r>
    </w:p>
  </w:footnote>
  <w:footnote w:id="1">
    <w:p w:rsidR="00F6308C" w:rsidRPr="00F6308C" w:rsidRDefault="00F6308C">
      <w:pPr>
        <w:pStyle w:val="Notedebasdepage"/>
        <w:rPr>
          <w:rFonts w:ascii="Century Gothic" w:hAnsi="Century Gothic"/>
        </w:rPr>
      </w:pPr>
      <w:r w:rsidRPr="00F6308C">
        <w:rPr>
          <w:rStyle w:val="Appelnotedebasdep"/>
          <w:rFonts w:ascii="Century Gothic" w:hAnsi="Century Gothic"/>
        </w:rPr>
        <w:footnoteRef/>
      </w:r>
      <w:r w:rsidRPr="00F6308C">
        <w:rPr>
          <w:rFonts w:ascii="Century Gothic" w:hAnsi="Century Gothic"/>
        </w:rPr>
        <w:t xml:space="preserve"> </w:t>
      </w:r>
      <w:r w:rsidRPr="00F6308C">
        <w:rPr>
          <w:rFonts w:ascii="Century Gothic" w:hAnsi="Century Gothic"/>
          <w:sz w:val="24"/>
          <w:szCs w:val="24"/>
        </w:rPr>
        <w:t>Notes</w:t>
      </w:r>
    </w:p>
  </w:footnote>
  <w:footnote w:id="2">
    <w:p w:rsidR="00EA6B70" w:rsidRPr="00EA6B70" w:rsidRDefault="00EA6B70">
      <w:pPr>
        <w:pStyle w:val="Notedebasdepage"/>
        <w:rPr>
          <w:rFonts w:ascii="Century Gothic" w:hAnsi="Century Gothic"/>
        </w:rPr>
      </w:pPr>
      <w:r w:rsidRPr="00EA6B70">
        <w:rPr>
          <w:rStyle w:val="Appelnotedebasdep"/>
          <w:rFonts w:ascii="Century Gothic" w:hAnsi="Century Gothic"/>
        </w:rPr>
        <w:footnoteRef/>
      </w:r>
      <w:r w:rsidRPr="00EA6B70">
        <w:rPr>
          <w:rFonts w:ascii="Century Gothic" w:hAnsi="Century Gothic"/>
        </w:rPr>
        <w:t xml:space="preserve"> </w:t>
      </w:r>
      <w:r w:rsidRPr="00EA6B70">
        <w:rPr>
          <w:rFonts w:ascii="Century Gothic" w:hAnsi="Century Gothic"/>
          <w:sz w:val="24"/>
          <w:szCs w:val="24"/>
        </w:rPr>
        <w:t>Image réaliser avec ChatGPT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08C"/>
    <w:rsid w:val="00017423"/>
    <w:rsid w:val="001A5C79"/>
    <w:rsid w:val="00686229"/>
    <w:rsid w:val="00BC7F03"/>
    <w:rsid w:val="00BF34F9"/>
    <w:rsid w:val="00C01530"/>
    <w:rsid w:val="00C13217"/>
    <w:rsid w:val="00DA7FDF"/>
    <w:rsid w:val="00E71DC0"/>
    <w:rsid w:val="00EA6B70"/>
    <w:rsid w:val="00F6308C"/>
    <w:rsid w:val="00FA418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1271E"/>
  <w15:chartTrackingRefBased/>
  <w15:docId w15:val="{FCB96541-082D-4F98-A1EA-42FF61F4B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F6308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6308C"/>
    <w:rPr>
      <w:sz w:val="20"/>
      <w:szCs w:val="20"/>
    </w:rPr>
  </w:style>
  <w:style w:type="character" w:styleId="Appelnotedebasdep">
    <w:name w:val="footnote reference"/>
    <w:basedOn w:val="Policepardfaut"/>
    <w:uiPriority w:val="99"/>
    <w:semiHidden/>
    <w:unhideWhenUsed/>
    <w:rsid w:val="00F630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24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A7378-9EE1-4F7B-A044-1AE2116F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8</Pages>
  <Words>366</Words>
  <Characters>2017</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Moreira</dc:creator>
  <cp:keywords/>
  <dc:description/>
  <cp:lastModifiedBy>Thomas Moreira</cp:lastModifiedBy>
  <cp:revision>1</cp:revision>
  <dcterms:created xsi:type="dcterms:W3CDTF">2025-02-25T12:53:00Z</dcterms:created>
  <dcterms:modified xsi:type="dcterms:W3CDTF">2025-02-25T14:41:00Z</dcterms:modified>
</cp:coreProperties>
</file>