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30A1D" w14:textId="2101394F" w:rsidR="007F30AE" w:rsidRPr="00407048" w:rsidRDefault="008F10CF" w:rsidP="000E7483">
      <w:pPr>
        <w:pStyle w:val="Title"/>
        <w:rPr>
          <w:lang w:val="fr-FR"/>
        </w:rPr>
      </w:pPr>
      <w:r w:rsidRPr="00407048">
        <w:rPr>
          <w:lang w:val="fr-FR"/>
        </w:rPr>
        <w:t>P_ShootMeUp</w:t>
      </w:r>
    </w:p>
    <w:p w14:paraId="72D66621" w14:textId="09480F1B" w:rsidR="008F10CF" w:rsidRPr="006312FC" w:rsidRDefault="006312FC" w:rsidP="006312FC">
      <w:pPr>
        <w:spacing w:before="2400"/>
        <w:jc w:val="center"/>
        <w:rPr>
          <w:rFonts w:cs="Arial"/>
          <w:sz w:val="22"/>
          <w:szCs w:val="22"/>
          <w:lang w:val="fr-FR"/>
        </w:rPr>
      </w:pPr>
      <w:r>
        <w:rPr>
          <w:noProof/>
        </w:rPr>
        <w:drawing>
          <wp:inline distT="0" distB="0" distL="0" distR="0" wp14:anchorId="0A584A48" wp14:editId="5A7DA6A6">
            <wp:extent cx="4705350" cy="2940973"/>
            <wp:effectExtent l="0" t="0" r="0" b="0"/>
            <wp:docPr id="1644770199" name="Picture 2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n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03" cy="29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105D" w14:textId="4C0FD5FE" w:rsidR="007F30AE" w:rsidRPr="00407048" w:rsidRDefault="008F10CF" w:rsidP="000E7483">
      <w:pPr>
        <w:spacing w:before="2000"/>
        <w:jc w:val="center"/>
        <w:rPr>
          <w:lang w:val="fr-FR"/>
        </w:rPr>
      </w:pPr>
      <w:r w:rsidRPr="00407048">
        <w:rPr>
          <w:lang w:val="fr-FR"/>
        </w:rPr>
        <w:t>Romain Denis</w:t>
      </w:r>
      <w:r w:rsidR="007F30AE" w:rsidRPr="00407048">
        <w:rPr>
          <w:lang w:val="fr-FR"/>
        </w:rPr>
        <w:t xml:space="preserve"> – </w:t>
      </w:r>
      <w:r w:rsidRPr="00407048">
        <w:rPr>
          <w:lang w:val="fr-FR"/>
        </w:rPr>
        <w:t>CID2B</w:t>
      </w:r>
    </w:p>
    <w:p w14:paraId="2F55BC2B" w14:textId="2B6CC76D" w:rsidR="007F30AE" w:rsidRPr="00407048" w:rsidRDefault="008F10CF" w:rsidP="000E7483">
      <w:pPr>
        <w:jc w:val="center"/>
        <w:rPr>
          <w:lang w:val="fr-FR"/>
        </w:rPr>
      </w:pPr>
      <w:r w:rsidRPr="00407048">
        <w:rPr>
          <w:lang w:val="fr-FR"/>
        </w:rPr>
        <w:t>Vennes</w:t>
      </w:r>
    </w:p>
    <w:p w14:paraId="0720852E" w14:textId="22E40BBB" w:rsidR="007F30AE" w:rsidRPr="00407048" w:rsidRDefault="008F10CF" w:rsidP="000E7483">
      <w:pPr>
        <w:jc w:val="center"/>
        <w:rPr>
          <w:lang w:val="fr-FR"/>
        </w:rPr>
      </w:pPr>
      <w:r w:rsidRPr="00407048">
        <w:rPr>
          <w:lang w:val="fr-FR"/>
        </w:rPr>
        <w:t>28.08.24 – 01.11.24</w:t>
      </w:r>
    </w:p>
    <w:p w14:paraId="05A1FB19" w14:textId="4A9BF596" w:rsidR="007F30AE" w:rsidRPr="00407048" w:rsidRDefault="008F10CF" w:rsidP="000E7483">
      <w:pPr>
        <w:jc w:val="center"/>
        <w:rPr>
          <w:lang w:val="fr-FR"/>
        </w:rPr>
      </w:pPr>
      <w:r w:rsidRPr="00407048">
        <w:rPr>
          <w:lang w:val="fr-FR"/>
        </w:rPr>
        <w:t xml:space="preserve">Antoine </w:t>
      </w:r>
      <w:proofErr w:type="spellStart"/>
      <w:r w:rsidRPr="00407048">
        <w:rPr>
          <w:lang w:val="fr-FR"/>
        </w:rPr>
        <w:t>Mveng</w:t>
      </w:r>
      <w:proofErr w:type="spellEnd"/>
      <w:r w:rsidRPr="00407048">
        <w:rPr>
          <w:lang w:val="fr-FR"/>
        </w:rPr>
        <w:t xml:space="preserve">, Aurélie </w:t>
      </w:r>
      <w:proofErr w:type="spellStart"/>
      <w:r w:rsidRPr="00407048">
        <w:rPr>
          <w:lang w:val="fr-FR"/>
        </w:rPr>
        <w:t>Curchod</w:t>
      </w:r>
      <w:proofErr w:type="spellEnd"/>
      <w:r w:rsidRPr="00407048">
        <w:rPr>
          <w:lang w:val="fr-FR"/>
        </w:rPr>
        <w:t xml:space="preserve">, Jonathan </w:t>
      </w:r>
      <w:proofErr w:type="spellStart"/>
      <w:r w:rsidRPr="00407048">
        <w:rPr>
          <w:lang w:val="fr-FR"/>
        </w:rPr>
        <w:t>Melly</w:t>
      </w:r>
      <w:proofErr w:type="spellEnd"/>
    </w:p>
    <w:p w14:paraId="29A9EF6E" w14:textId="77777777" w:rsidR="007F30AE" w:rsidRPr="00407048" w:rsidRDefault="007F30AE" w:rsidP="001764CE">
      <w:pPr>
        <w:pStyle w:val="Title"/>
        <w:rPr>
          <w:lang w:val="fr-FR"/>
        </w:rPr>
      </w:pPr>
      <w:r w:rsidRPr="00407048">
        <w:rPr>
          <w:lang w:val="fr-FR"/>
        </w:rPr>
        <w:br w:type="page"/>
      </w:r>
      <w:r w:rsidRPr="00407048">
        <w:rPr>
          <w:lang w:val="fr-FR"/>
        </w:rPr>
        <w:lastRenderedPageBreak/>
        <w:t>Table des matières</w:t>
      </w:r>
    </w:p>
    <w:p w14:paraId="775329FF" w14:textId="77777777" w:rsidR="00D64F19" w:rsidRPr="00407048" w:rsidRDefault="00A65F0B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r w:rsidRPr="00407048">
        <w:rPr>
          <w:rFonts w:cs="Arial"/>
          <w:i/>
          <w:iCs/>
          <w:caps w:val="0"/>
          <w:sz w:val="22"/>
          <w:szCs w:val="22"/>
          <w:lang w:val="fr-FR"/>
        </w:rPr>
        <w:fldChar w:fldCharType="begin"/>
      </w:r>
      <w:r w:rsidR="008E53F9" w:rsidRPr="00407048">
        <w:rPr>
          <w:rFonts w:cs="Arial"/>
          <w:i/>
          <w:iCs/>
          <w:caps w:val="0"/>
          <w:sz w:val="22"/>
          <w:szCs w:val="22"/>
          <w:lang w:val="fr-FR"/>
        </w:rPr>
        <w:instrText xml:space="preserve"> TOC \o "1-3" \h \z \u </w:instrText>
      </w:r>
      <w:r w:rsidRPr="00407048">
        <w:rPr>
          <w:rFonts w:cs="Arial"/>
          <w:i/>
          <w:iCs/>
          <w:caps w:val="0"/>
          <w:sz w:val="22"/>
          <w:szCs w:val="22"/>
          <w:lang w:val="fr-FR"/>
        </w:rPr>
        <w:fldChar w:fldCharType="separate"/>
      </w:r>
      <w:hyperlink w:anchor="_Toc308526316" w:history="1">
        <w:r w:rsidR="00D64F19" w:rsidRPr="00407048">
          <w:rPr>
            <w:rStyle w:val="Hyperlink"/>
            <w:noProof/>
            <w:lang w:val="fr-FR"/>
          </w:rPr>
          <w:t>1</w:t>
        </w:r>
        <w:r w:rsidR="00D64F19"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="00D64F19" w:rsidRPr="00407048">
          <w:rPr>
            <w:rStyle w:val="Hyperlink"/>
            <w:noProof/>
            <w:lang w:val="fr-FR"/>
          </w:rPr>
          <w:t>Spécifications</w:t>
        </w:r>
        <w:r w:rsidR="00D64F19" w:rsidRPr="00407048">
          <w:rPr>
            <w:noProof/>
            <w:webHidden/>
            <w:lang w:val="fr-FR"/>
          </w:rPr>
          <w:tab/>
        </w:r>
        <w:r w:rsidRPr="00407048">
          <w:rPr>
            <w:noProof/>
            <w:webHidden/>
            <w:lang w:val="fr-FR"/>
          </w:rPr>
          <w:fldChar w:fldCharType="begin"/>
        </w:r>
        <w:r w:rsidR="00D64F19" w:rsidRPr="00407048">
          <w:rPr>
            <w:noProof/>
            <w:webHidden/>
            <w:lang w:val="fr-FR"/>
          </w:rPr>
          <w:instrText xml:space="preserve"> PAGEREF _Toc308526316 \h </w:instrText>
        </w:r>
        <w:r w:rsidRPr="00407048">
          <w:rPr>
            <w:noProof/>
            <w:webHidden/>
            <w:lang w:val="fr-FR"/>
          </w:rPr>
        </w:r>
        <w:r w:rsidRPr="00407048">
          <w:rPr>
            <w:noProof/>
            <w:webHidden/>
            <w:lang w:val="fr-FR"/>
          </w:rPr>
          <w:fldChar w:fldCharType="separate"/>
        </w:r>
        <w:r w:rsidR="00D64F19" w:rsidRPr="00407048">
          <w:rPr>
            <w:noProof/>
            <w:webHidden/>
            <w:lang w:val="fr-FR"/>
          </w:rPr>
          <w:t>3</w:t>
        </w:r>
        <w:r w:rsidRPr="00407048">
          <w:rPr>
            <w:noProof/>
            <w:webHidden/>
            <w:lang w:val="fr-FR"/>
          </w:rPr>
          <w:fldChar w:fldCharType="end"/>
        </w:r>
      </w:hyperlink>
    </w:p>
    <w:p w14:paraId="4C7F1013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17" w:history="1">
        <w:r w:rsidRPr="00407048">
          <w:rPr>
            <w:rStyle w:val="Hyperlink"/>
            <w:noProof/>
            <w:lang w:val="fr-FR"/>
          </w:rPr>
          <w:t>1.1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Titre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_Toc308526317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41988D3B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18" w:history="1">
        <w:r w:rsidRPr="00407048">
          <w:rPr>
            <w:rStyle w:val="Hyperlink"/>
            <w:noProof/>
            <w:lang w:val="fr-FR"/>
          </w:rPr>
          <w:t>1.2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Description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_Toc308526318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146EF298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19" w:history="1">
        <w:r w:rsidRPr="00407048">
          <w:rPr>
            <w:rStyle w:val="Hyperlink"/>
            <w:noProof/>
            <w:lang w:val="fr-FR"/>
          </w:rPr>
          <w:t>1.3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Matériel et logiciels à disposition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_Toc308526319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7F5D62BE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20" w:history="1">
        <w:r w:rsidRPr="00407048">
          <w:rPr>
            <w:rStyle w:val="Hyperlink"/>
            <w:noProof/>
            <w:lang w:val="fr-FR"/>
          </w:rPr>
          <w:t>1.4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Prérequis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_Toc308526320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3CA215B3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21" w:history="1">
        <w:r w:rsidRPr="00407048">
          <w:rPr>
            <w:rStyle w:val="Hyperlink"/>
            <w:noProof/>
            <w:lang w:val="fr-FR"/>
          </w:rPr>
          <w:t>1.5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Cahier des charges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_Toc308526321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3127457A" w14:textId="77777777" w:rsidR="00D64F19" w:rsidRPr="00407048" w:rsidRDefault="00D64F1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/>
        </w:rPr>
      </w:pPr>
      <w:hyperlink w:anchor="_Toc308526322" w:history="1">
        <w:r w:rsidRPr="00407048">
          <w:rPr>
            <w:rStyle w:val="Hyperlink"/>
            <w:noProof/>
            <w:lang w:val="fr-FR"/>
          </w:rPr>
          <w:t>1.5.1</w:t>
        </w:r>
        <w:r w:rsidRPr="00407048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Objectifs et portée du projet (objectifs SMART)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_Toc308526322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4AA11DCE" w14:textId="77777777" w:rsidR="00D64F19" w:rsidRPr="00407048" w:rsidRDefault="00D64F1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/>
        </w:rPr>
      </w:pPr>
      <w:hyperlink w:anchor="_Toc308526323" w:history="1">
        <w:r w:rsidRPr="00407048">
          <w:rPr>
            <w:rStyle w:val="Hyperlink"/>
            <w:noProof/>
            <w:lang w:val="fr-FR"/>
          </w:rPr>
          <w:t>1.5.2</w:t>
        </w:r>
        <w:r w:rsidRPr="00407048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Caractéristiques des utilisateurs et impacts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_Toc308526323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2201426D" w14:textId="77777777" w:rsidR="00D64F19" w:rsidRPr="00407048" w:rsidRDefault="00D64F1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/>
        </w:rPr>
      </w:pPr>
      <w:hyperlink w:anchor="_Toc308526324" w:history="1">
        <w:r w:rsidRPr="00407048">
          <w:rPr>
            <w:rStyle w:val="Hyperlink"/>
            <w:noProof/>
            <w:lang w:val="fr-FR"/>
          </w:rPr>
          <w:t>1.5.3</w:t>
        </w:r>
        <w:r w:rsidRPr="00407048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Fonctionnalités requises (du point de vue de l’utilisateur)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_Toc308526324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255E1A3A" w14:textId="77777777" w:rsidR="00D64F19" w:rsidRPr="00407048" w:rsidRDefault="00D64F1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/>
        </w:rPr>
      </w:pPr>
      <w:hyperlink w:anchor="_Toc308526325" w:history="1">
        <w:r w:rsidRPr="00407048">
          <w:rPr>
            <w:rStyle w:val="Hyperlink"/>
            <w:noProof/>
            <w:lang w:val="fr-FR"/>
          </w:rPr>
          <w:t>1.5.4</w:t>
        </w:r>
        <w:r w:rsidRPr="00407048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Contraintes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_Toc308526325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3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2620F99D" w14:textId="77777777" w:rsidR="00D64F19" w:rsidRPr="00407048" w:rsidRDefault="00D64F1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/>
        </w:rPr>
      </w:pPr>
      <w:hyperlink w:anchor="_Toc308526326" w:history="1">
        <w:r w:rsidRPr="00407048">
          <w:rPr>
            <w:rStyle w:val="Hyperlink"/>
            <w:noProof/>
            <w:lang w:val="fr-FR"/>
          </w:rPr>
          <w:t>1.5.5</w:t>
        </w:r>
        <w:r w:rsidRPr="00407048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Travail à réaliser par l'apprenti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_Toc308526326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5A14CE01" w14:textId="77777777" w:rsidR="00D64F19" w:rsidRPr="00407048" w:rsidRDefault="00D64F1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/>
        </w:rPr>
      </w:pPr>
      <w:hyperlink w:anchor="_Toc308526327" w:history="1">
        <w:r w:rsidRPr="00407048">
          <w:rPr>
            <w:rStyle w:val="Hyperlink"/>
            <w:noProof/>
            <w:lang w:val="fr-FR"/>
          </w:rPr>
          <w:t>1.5.6</w:t>
        </w:r>
        <w:r w:rsidRPr="00407048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Si le temps le permet …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_Toc308526327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6B2FF1A0" w14:textId="77777777" w:rsidR="00D64F19" w:rsidRPr="00407048" w:rsidRDefault="00D64F1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/>
        </w:rPr>
      </w:pPr>
      <w:hyperlink w:anchor="_Toc308526328" w:history="1">
        <w:r w:rsidRPr="00407048">
          <w:rPr>
            <w:rStyle w:val="Hyperlink"/>
            <w:noProof/>
            <w:lang w:val="fr-FR"/>
          </w:rPr>
          <w:t>1.5.7</w:t>
        </w:r>
        <w:r w:rsidRPr="00407048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Méthodes de validation des solutions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_Toc308526328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29556B3B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29" w:history="1">
        <w:r w:rsidRPr="00407048">
          <w:rPr>
            <w:rStyle w:val="Hyperlink"/>
            <w:noProof/>
            <w:lang w:val="fr-FR"/>
          </w:rPr>
          <w:t>1.6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Les points suivants seront évalués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_Toc308526329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4CFF83AF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30" w:history="1">
        <w:r w:rsidRPr="00407048">
          <w:rPr>
            <w:rStyle w:val="Hyperlink"/>
            <w:noProof/>
            <w:lang w:val="fr-FR"/>
          </w:rPr>
          <w:t>1.7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Validation et conditions de réussite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_Toc308526330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016BB4D5" w14:textId="77777777" w:rsidR="00D64F19" w:rsidRPr="00407048" w:rsidRDefault="00D64F19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hyperlink w:anchor="_Toc308526331" w:history="1">
        <w:r w:rsidRPr="00407048">
          <w:rPr>
            <w:rStyle w:val="Hyperlink"/>
            <w:noProof/>
            <w:lang w:val="fr-FR"/>
          </w:rPr>
          <w:t>2</w:t>
        </w:r>
        <w:r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Planification Initiale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_Toc308526331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1C050435" w14:textId="77777777" w:rsidR="00D64F19" w:rsidRPr="00407048" w:rsidRDefault="00D64F19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hyperlink w:anchor="_Toc308526332" w:history="1">
        <w:r w:rsidRPr="00407048">
          <w:rPr>
            <w:rStyle w:val="Hyperlink"/>
            <w:noProof/>
            <w:lang w:val="fr-FR"/>
          </w:rPr>
          <w:t>3</w:t>
        </w:r>
        <w:r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Analyse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_Toc308526332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077F1AE8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33" w:history="1">
        <w:r w:rsidRPr="00407048">
          <w:rPr>
            <w:rStyle w:val="Hyperlink"/>
            <w:noProof/>
            <w:lang w:val="fr-FR"/>
          </w:rPr>
          <w:t>3.1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Opportunités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_Toc308526333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3237F75C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34" w:history="1">
        <w:r w:rsidRPr="00407048">
          <w:rPr>
            <w:rStyle w:val="Hyperlink"/>
            <w:noProof/>
            <w:lang w:val="fr-FR"/>
          </w:rPr>
          <w:t>3.2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Document d’analyse et conception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_Toc308526334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4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281941AD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35" w:history="1">
        <w:r w:rsidRPr="00407048">
          <w:rPr>
            <w:rStyle w:val="Hyperlink"/>
            <w:noProof/>
            <w:lang w:val="fr-FR"/>
          </w:rPr>
          <w:t>3.3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Conception des tests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_Toc308526335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6BF96359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36" w:history="1">
        <w:r w:rsidRPr="00407048">
          <w:rPr>
            <w:rStyle w:val="Hyperlink"/>
            <w:noProof/>
            <w:lang w:val="fr-FR"/>
          </w:rPr>
          <w:t>3.4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Planification détaillée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_Toc308526336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59653931" w14:textId="77777777" w:rsidR="00D64F19" w:rsidRPr="00407048" w:rsidRDefault="00D64F19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hyperlink w:anchor="_Toc308526337" w:history="1">
        <w:r w:rsidRPr="00407048">
          <w:rPr>
            <w:rStyle w:val="Hyperlink"/>
            <w:noProof/>
            <w:lang w:val="fr-FR"/>
          </w:rPr>
          <w:t>4</w:t>
        </w:r>
        <w:r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Réalisation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_Toc308526337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1B4FE598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38" w:history="1">
        <w:r w:rsidRPr="00407048">
          <w:rPr>
            <w:rStyle w:val="Hyperlink"/>
            <w:noProof/>
            <w:lang w:val="fr-FR"/>
          </w:rPr>
          <w:t>4.1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Dossier de Réalisation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_Toc308526338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6327B50F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39" w:history="1">
        <w:r w:rsidRPr="00407048">
          <w:rPr>
            <w:rStyle w:val="Hyperlink"/>
            <w:noProof/>
            <w:lang w:val="fr-FR"/>
          </w:rPr>
          <w:t>4.2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Modifications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_Toc308526339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0559ED2D" w14:textId="77777777" w:rsidR="00D64F19" w:rsidRPr="00407048" w:rsidRDefault="00D64F19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hyperlink w:anchor="_Toc308526340" w:history="1">
        <w:r w:rsidRPr="00407048">
          <w:rPr>
            <w:rStyle w:val="Hyperlink"/>
            <w:noProof/>
            <w:lang w:val="fr-FR"/>
          </w:rPr>
          <w:t>5</w:t>
        </w:r>
        <w:r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Tests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_Toc308526340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65EC79F6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41" w:history="1">
        <w:r w:rsidRPr="00407048">
          <w:rPr>
            <w:rStyle w:val="Hyperlink"/>
            <w:noProof/>
            <w:lang w:val="fr-FR"/>
          </w:rPr>
          <w:t>5.1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Dossier des tests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_Toc308526341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3C0FCF6C" w14:textId="77777777" w:rsidR="00D64F19" w:rsidRPr="00407048" w:rsidRDefault="00D64F19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hyperlink w:anchor="_Toc308526342" w:history="1">
        <w:r w:rsidRPr="00407048">
          <w:rPr>
            <w:rStyle w:val="Hyperlink"/>
            <w:noProof/>
            <w:lang w:val="fr-FR"/>
          </w:rPr>
          <w:t>6</w:t>
        </w:r>
        <w:r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Conclusion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_Toc308526342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45954224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43" w:history="1">
        <w:r w:rsidRPr="00407048">
          <w:rPr>
            <w:rStyle w:val="Hyperlink"/>
            <w:noProof/>
            <w:lang w:val="fr-FR"/>
          </w:rPr>
          <w:t>6.1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Bilan des fonctionnalités demandées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_Toc308526343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0A174C1A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44" w:history="1">
        <w:r w:rsidRPr="00407048">
          <w:rPr>
            <w:rStyle w:val="Hyperlink"/>
            <w:noProof/>
            <w:lang w:val="fr-FR"/>
          </w:rPr>
          <w:t>6.2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Bilan de la planification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_Toc308526344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3ACF3FF0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45" w:history="1">
        <w:r w:rsidRPr="00407048">
          <w:rPr>
            <w:rStyle w:val="Hyperlink"/>
            <w:noProof/>
            <w:lang w:val="fr-FR"/>
          </w:rPr>
          <w:t>6.3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Bilan personnel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_Toc308526345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5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3BD4A065" w14:textId="77777777" w:rsidR="00D64F19" w:rsidRPr="00407048" w:rsidRDefault="00D64F19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hyperlink w:anchor="_Toc308526346" w:history="1">
        <w:r w:rsidRPr="00407048">
          <w:rPr>
            <w:rStyle w:val="Hyperlink"/>
            <w:noProof/>
            <w:lang w:val="fr-FR"/>
          </w:rPr>
          <w:t>7</w:t>
        </w:r>
        <w:r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Divers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_Toc308526346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6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671A2419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47" w:history="1">
        <w:r w:rsidRPr="00407048">
          <w:rPr>
            <w:rStyle w:val="Hyperlink"/>
            <w:noProof/>
            <w:lang w:val="fr-FR"/>
          </w:rPr>
          <w:t>7.1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Journal de travail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_Toc308526347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6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70E7B203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48" w:history="1">
        <w:r w:rsidRPr="00407048">
          <w:rPr>
            <w:rStyle w:val="Hyperlink"/>
            <w:noProof/>
            <w:lang w:val="fr-FR"/>
          </w:rPr>
          <w:t>7.2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Bibliographie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_Toc308526348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6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03A5229E" w14:textId="77777777" w:rsidR="00D64F19" w:rsidRPr="00407048" w:rsidRDefault="00D64F19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fr-FR"/>
        </w:rPr>
      </w:pPr>
      <w:hyperlink w:anchor="_Toc308526349" w:history="1">
        <w:r w:rsidRPr="00407048">
          <w:rPr>
            <w:rStyle w:val="Hyperlink"/>
            <w:noProof/>
            <w:lang w:val="fr-FR"/>
          </w:rPr>
          <w:t>7.3</w:t>
        </w:r>
        <w:r w:rsidRPr="00407048">
          <w:rPr>
            <w:rFonts w:eastAsiaTheme="minorEastAsia" w:cstheme="minorBidi"/>
            <w:small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Webographie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_Toc308526349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6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712DAEE2" w14:textId="77777777" w:rsidR="00D64F19" w:rsidRPr="00407048" w:rsidRDefault="00D64F19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hyperlink w:anchor="_Toc308526350" w:history="1">
        <w:r w:rsidRPr="00407048">
          <w:rPr>
            <w:rStyle w:val="Hyperlink"/>
            <w:noProof/>
            <w:lang w:val="fr-FR"/>
          </w:rPr>
          <w:t>8</w:t>
        </w:r>
        <w:r w:rsidRPr="0040704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/>
          </w:rPr>
          <w:tab/>
        </w:r>
        <w:r w:rsidRPr="00407048">
          <w:rPr>
            <w:rStyle w:val="Hyperlink"/>
            <w:noProof/>
            <w:lang w:val="fr-FR"/>
          </w:rPr>
          <w:t>Annexes</w:t>
        </w:r>
        <w:r w:rsidRPr="00407048">
          <w:rPr>
            <w:noProof/>
            <w:webHidden/>
            <w:lang w:val="fr-FR"/>
          </w:rPr>
          <w:tab/>
        </w:r>
        <w:r w:rsidR="00A65F0B" w:rsidRPr="00407048">
          <w:rPr>
            <w:noProof/>
            <w:webHidden/>
            <w:lang w:val="fr-FR"/>
          </w:rPr>
          <w:fldChar w:fldCharType="begin"/>
        </w:r>
        <w:r w:rsidRPr="00407048">
          <w:rPr>
            <w:noProof/>
            <w:webHidden/>
            <w:lang w:val="fr-FR"/>
          </w:rPr>
          <w:instrText xml:space="preserve"> PAGEREF _Toc308526350 \h </w:instrText>
        </w:r>
        <w:r w:rsidR="00A65F0B" w:rsidRPr="00407048">
          <w:rPr>
            <w:noProof/>
            <w:webHidden/>
            <w:lang w:val="fr-FR"/>
          </w:rPr>
        </w:r>
        <w:r w:rsidR="00A65F0B" w:rsidRPr="00407048">
          <w:rPr>
            <w:noProof/>
            <w:webHidden/>
            <w:lang w:val="fr-FR"/>
          </w:rPr>
          <w:fldChar w:fldCharType="separate"/>
        </w:r>
        <w:r w:rsidRPr="00407048">
          <w:rPr>
            <w:noProof/>
            <w:webHidden/>
            <w:lang w:val="fr-FR"/>
          </w:rPr>
          <w:t>6</w:t>
        </w:r>
        <w:r w:rsidR="00A65F0B" w:rsidRPr="00407048">
          <w:rPr>
            <w:noProof/>
            <w:webHidden/>
            <w:lang w:val="fr-FR"/>
          </w:rPr>
          <w:fldChar w:fldCharType="end"/>
        </w:r>
      </w:hyperlink>
    </w:p>
    <w:p w14:paraId="009B09BE" w14:textId="77777777" w:rsidR="00742484" w:rsidRPr="00407048" w:rsidRDefault="00A65F0B">
      <w:pPr>
        <w:rPr>
          <w:lang w:val="fr-FR"/>
        </w:rPr>
      </w:pPr>
      <w:r w:rsidRPr="00407048">
        <w:rPr>
          <w:rFonts w:cs="Arial"/>
          <w:i/>
          <w:iCs/>
          <w:caps/>
          <w:sz w:val="22"/>
          <w:szCs w:val="22"/>
          <w:lang w:val="fr-FR"/>
        </w:rPr>
        <w:fldChar w:fldCharType="end"/>
      </w:r>
      <w:r w:rsidR="00742484" w:rsidRPr="00407048">
        <w:rPr>
          <w:lang w:val="fr-FR"/>
        </w:rPr>
        <w:br w:type="page"/>
      </w:r>
    </w:p>
    <w:p w14:paraId="56D17864" w14:textId="77777777" w:rsidR="00D160DD" w:rsidRPr="00407048" w:rsidRDefault="007F30AE" w:rsidP="008E53F9">
      <w:pPr>
        <w:pStyle w:val="Heading1"/>
        <w:rPr>
          <w:lang w:val="fr-FR"/>
        </w:rPr>
      </w:pPr>
      <w:bookmarkStart w:id="0" w:name="_Toc532179955"/>
      <w:bookmarkStart w:id="1" w:name="_Toc165969637"/>
      <w:bookmarkStart w:id="2" w:name="_Toc308526316"/>
      <w:r w:rsidRPr="00407048">
        <w:rPr>
          <w:lang w:val="fr-FR"/>
        </w:rPr>
        <w:lastRenderedPageBreak/>
        <w:t>Spécifications</w:t>
      </w:r>
      <w:bookmarkEnd w:id="0"/>
      <w:bookmarkEnd w:id="1"/>
      <w:bookmarkEnd w:id="2"/>
    </w:p>
    <w:p w14:paraId="3D048147" w14:textId="77777777" w:rsidR="008E53F9" w:rsidRPr="00407048" w:rsidRDefault="008E53F9" w:rsidP="008E53F9">
      <w:pPr>
        <w:pStyle w:val="BodyText"/>
        <w:rPr>
          <w:lang w:val="fr-FR"/>
        </w:rPr>
      </w:pPr>
    </w:p>
    <w:p w14:paraId="70E043C7" w14:textId="77777777" w:rsidR="00D160DD" w:rsidRPr="00407048" w:rsidRDefault="00753A51" w:rsidP="008E53F9">
      <w:pPr>
        <w:pStyle w:val="Heading2"/>
        <w:rPr>
          <w:lang w:val="fr-FR"/>
        </w:rPr>
      </w:pPr>
      <w:bookmarkStart w:id="3" w:name="_Toc308526317"/>
      <w:bookmarkStart w:id="4" w:name="_Toc532179969"/>
      <w:bookmarkStart w:id="5" w:name="_Toc165969639"/>
      <w:r w:rsidRPr="00407048">
        <w:rPr>
          <w:lang w:val="fr-FR"/>
        </w:rPr>
        <w:t>T</w:t>
      </w:r>
      <w:r w:rsidR="00902523" w:rsidRPr="00407048">
        <w:rPr>
          <w:lang w:val="fr-FR"/>
        </w:rPr>
        <w:t>itr</w:t>
      </w:r>
      <w:r w:rsidR="0015167D" w:rsidRPr="00407048">
        <w:rPr>
          <w:lang w:val="fr-FR"/>
        </w:rPr>
        <w:t>e</w:t>
      </w:r>
      <w:bookmarkEnd w:id="3"/>
    </w:p>
    <w:p w14:paraId="669511F7" w14:textId="77777777" w:rsidR="0015167D" w:rsidRPr="00407048" w:rsidRDefault="0015167D" w:rsidP="0015167D">
      <w:pPr>
        <w:pStyle w:val="BodyTextIndent"/>
        <w:rPr>
          <w:lang w:val="fr-FR"/>
        </w:rPr>
      </w:pPr>
    </w:p>
    <w:p w14:paraId="4BCDA745" w14:textId="649DA7F6" w:rsidR="008F10CF" w:rsidRPr="00407048" w:rsidRDefault="008F10CF" w:rsidP="008F10CF">
      <w:pPr>
        <w:pStyle w:val="BodyTextIndent"/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P_ShootMeUp</w:t>
      </w:r>
    </w:p>
    <w:p w14:paraId="69DB4D4D" w14:textId="77777777" w:rsidR="00753A51" w:rsidRPr="00407048" w:rsidRDefault="00902523" w:rsidP="008E53F9">
      <w:pPr>
        <w:pStyle w:val="Heading2"/>
        <w:rPr>
          <w:lang w:val="fr-FR"/>
        </w:rPr>
      </w:pPr>
      <w:bookmarkStart w:id="6" w:name="_Toc308526318"/>
      <w:r w:rsidRPr="00407048">
        <w:rPr>
          <w:lang w:val="fr-FR"/>
        </w:rPr>
        <w:t>Description</w:t>
      </w:r>
      <w:bookmarkEnd w:id="6"/>
    </w:p>
    <w:p w14:paraId="1D316EB9" w14:textId="77777777" w:rsidR="0015167D" w:rsidRPr="00407048" w:rsidRDefault="0015167D" w:rsidP="0015167D">
      <w:pPr>
        <w:pStyle w:val="BodyTextIndent"/>
        <w:rPr>
          <w:lang w:val="fr-FR"/>
        </w:rPr>
      </w:pPr>
    </w:p>
    <w:p w14:paraId="7608D80D" w14:textId="7F9EEB34" w:rsidR="0015167D" w:rsidRPr="00407048" w:rsidRDefault="00A460B7" w:rsidP="0015167D">
      <w:pPr>
        <w:pStyle w:val="BodyTextIndent"/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Concevoir un jeu 2D modulaire de tir à la troisième personne et en réaliser une partie.</w:t>
      </w:r>
    </w:p>
    <w:p w14:paraId="4C556C20" w14:textId="77777777" w:rsidR="00753A51" w:rsidRPr="00407048" w:rsidRDefault="00902523" w:rsidP="008E53F9">
      <w:pPr>
        <w:pStyle w:val="Heading2"/>
        <w:rPr>
          <w:lang w:val="fr-FR"/>
        </w:rPr>
      </w:pPr>
      <w:bookmarkStart w:id="7" w:name="_Toc308526319"/>
      <w:r w:rsidRPr="00407048">
        <w:rPr>
          <w:lang w:val="fr-FR"/>
        </w:rPr>
        <w:t>Matériel et logiciels à disposition</w:t>
      </w:r>
      <w:bookmarkEnd w:id="7"/>
    </w:p>
    <w:p w14:paraId="6FC3E75D" w14:textId="1364C560" w:rsidR="00F664DF" w:rsidRPr="00407048" w:rsidRDefault="00AC3FA7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Un PC ETML</w:t>
      </w:r>
    </w:p>
    <w:p w14:paraId="12692905" w14:textId="6540B28A" w:rsidR="00AC3FA7" w:rsidRPr="00407048" w:rsidRDefault="003B1694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 xml:space="preserve">Accès </w:t>
      </w:r>
      <w:r w:rsidR="00482A0A" w:rsidRPr="00407048">
        <w:rPr>
          <w:sz w:val="24"/>
          <w:szCs w:val="24"/>
          <w:lang w:val="fr-FR"/>
        </w:rPr>
        <w:t>à</w:t>
      </w:r>
      <w:r w:rsidRPr="00407048">
        <w:rPr>
          <w:sz w:val="24"/>
          <w:szCs w:val="24"/>
          <w:lang w:val="fr-FR"/>
        </w:rPr>
        <w:t xml:space="preserve"> Internet</w:t>
      </w:r>
    </w:p>
    <w:p w14:paraId="5DC9592E" w14:textId="34DECDAB" w:rsidR="00883619" w:rsidRPr="00407048" w:rsidRDefault="00883619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IceScrum (</w:t>
      </w:r>
      <w:hyperlink r:id="rId9" w:history="1">
        <w:r w:rsidRPr="00407048">
          <w:rPr>
            <w:sz w:val="24"/>
            <w:szCs w:val="24"/>
            <w:lang w:val="fr-FR"/>
          </w:rPr>
          <w:t>https://etml.icescrum.com</w:t>
        </w:r>
      </w:hyperlink>
      <w:r w:rsidRPr="00407048">
        <w:rPr>
          <w:sz w:val="24"/>
          <w:szCs w:val="24"/>
          <w:lang w:val="fr-FR"/>
        </w:rPr>
        <w:t>)</w:t>
      </w:r>
    </w:p>
    <w:p w14:paraId="5668873E" w14:textId="1B60D2A1" w:rsidR="00883619" w:rsidRPr="00407048" w:rsidRDefault="00C8697D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Figma (https://figma.com)</w:t>
      </w:r>
    </w:p>
    <w:p w14:paraId="498FBB4B" w14:textId="77777777" w:rsidR="00753A51" w:rsidRPr="00407048" w:rsidRDefault="00753A51" w:rsidP="008E53F9">
      <w:pPr>
        <w:pStyle w:val="Heading2"/>
        <w:rPr>
          <w:lang w:val="fr-FR"/>
        </w:rPr>
      </w:pPr>
      <w:bookmarkStart w:id="8" w:name="_Toc308526320"/>
      <w:r w:rsidRPr="00407048">
        <w:rPr>
          <w:lang w:val="fr-FR"/>
        </w:rPr>
        <w:t>P</w:t>
      </w:r>
      <w:r w:rsidR="00902523" w:rsidRPr="00407048">
        <w:rPr>
          <w:lang w:val="fr-FR"/>
        </w:rPr>
        <w:t>rérequis</w:t>
      </w:r>
      <w:bookmarkEnd w:id="8"/>
    </w:p>
    <w:p w14:paraId="2A11044A" w14:textId="77777777" w:rsidR="0015167D" w:rsidRPr="00407048" w:rsidRDefault="0015167D" w:rsidP="0015167D">
      <w:pPr>
        <w:pStyle w:val="BodyTextIndent"/>
        <w:rPr>
          <w:lang w:val="fr-FR"/>
        </w:rPr>
      </w:pPr>
    </w:p>
    <w:p w14:paraId="63C021D5" w14:textId="44D87D99" w:rsidR="005D3BB1" w:rsidRPr="00407048" w:rsidRDefault="005D3BB1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Modules de programmation de base</w:t>
      </w:r>
    </w:p>
    <w:p w14:paraId="5CDED22D" w14:textId="2865A703" w:rsidR="005D3BB1" w:rsidRPr="00407048" w:rsidRDefault="005D3BB1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Modules de bases de données de base</w:t>
      </w:r>
    </w:p>
    <w:p w14:paraId="6B31F478" w14:textId="2810A40A" w:rsidR="005D3BB1" w:rsidRPr="00407048" w:rsidRDefault="005D3BB1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ICT-320 en cours</w:t>
      </w:r>
    </w:p>
    <w:p w14:paraId="767C7D8D" w14:textId="18F79739" w:rsidR="005D3BB1" w:rsidRPr="00407048" w:rsidRDefault="005D3BB1" w:rsidP="006312FC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ICT-322 en cours</w:t>
      </w:r>
    </w:p>
    <w:p w14:paraId="0E4A71C4" w14:textId="3DDAF9F5" w:rsidR="0015167D" w:rsidRPr="0037082D" w:rsidRDefault="005D3BB1" w:rsidP="0037082D">
      <w:pPr>
        <w:pStyle w:val="BodyTextIndent"/>
        <w:numPr>
          <w:ilvl w:val="0"/>
          <w:numId w:val="15"/>
        </w:numPr>
        <w:rPr>
          <w:sz w:val="24"/>
          <w:szCs w:val="24"/>
          <w:lang w:val="fr-FR"/>
        </w:rPr>
      </w:pPr>
      <w:r w:rsidRPr="00407048">
        <w:rPr>
          <w:sz w:val="24"/>
          <w:szCs w:val="24"/>
          <w:lang w:val="fr-FR"/>
        </w:rPr>
        <w:t>ICT-106 en cours</w:t>
      </w:r>
    </w:p>
    <w:p w14:paraId="58FB33E9" w14:textId="77777777" w:rsidR="00753A51" w:rsidRPr="00407048" w:rsidRDefault="00902523" w:rsidP="008E53F9">
      <w:pPr>
        <w:pStyle w:val="Heading2"/>
        <w:rPr>
          <w:lang w:val="fr-FR"/>
        </w:rPr>
      </w:pPr>
      <w:bookmarkStart w:id="9" w:name="_Toc308526329"/>
      <w:r w:rsidRPr="00407048">
        <w:rPr>
          <w:lang w:val="fr-FR"/>
        </w:rPr>
        <w:t>Les points suivants seront évalués</w:t>
      </w:r>
      <w:bookmarkEnd w:id="9"/>
    </w:p>
    <w:p w14:paraId="380344F7" w14:textId="77777777" w:rsidR="00F664DF" w:rsidRPr="00407048" w:rsidRDefault="00F664DF" w:rsidP="006312FC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Le rapport</w:t>
      </w:r>
    </w:p>
    <w:p w14:paraId="707990F8" w14:textId="77777777" w:rsidR="00F664DF" w:rsidRPr="00407048" w:rsidRDefault="00F664DF" w:rsidP="006312FC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L</w:t>
      </w:r>
      <w:r w:rsidR="005B27EF" w:rsidRPr="00407048">
        <w:rPr>
          <w:lang w:val="fr-FR"/>
        </w:rPr>
        <w:t>es</w:t>
      </w:r>
      <w:r w:rsidRPr="00407048">
        <w:rPr>
          <w:lang w:val="fr-FR"/>
        </w:rPr>
        <w:t xml:space="preserve"> planification</w:t>
      </w:r>
      <w:r w:rsidR="005B27EF" w:rsidRPr="00407048">
        <w:rPr>
          <w:lang w:val="fr-FR"/>
        </w:rPr>
        <w:t>s (initiale et détaillée)</w:t>
      </w:r>
    </w:p>
    <w:p w14:paraId="02BB60C0" w14:textId="77777777" w:rsidR="00F664DF" w:rsidRPr="00407048" w:rsidRDefault="00F664DF" w:rsidP="006312FC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Le journal de travail</w:t>
      </w:r>
    </w:p>
    <w:p w14:paraId="697B5387" w14:textId="77777777" w:rsidR="00F664DF" w:rsidRPr="00407048" w:rsidRDefault="00F664DF" w:rsidP="006312FC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Le</w:t>
      </w:r>
      <w:r w:rsidR="00A706B7" w:rsidRPr="00407048">
        <w:rPr>
          <w:lang w:val="fr-FR"/>
        </w:rPr>
        <w:t xml:space="preserve"> code et le</w:t>
      </w:r>
      <w:r w:rsidRPr="00407048">
        <w:rPr>
          <w:lang w:val="fr-FR"/>
        </w:rPr>
        <w:t>s commentaires</w:t>
      </w:r>
    </w:p>
    <w:p w14:paraId="3B406193" w14:textId="77777777" w:rsidR="00F664DF" w:rsidRDefault="00F664DF" w:rsidP="006312FC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Les documentations de mise en œuvre et d’utilisation</w:t>
      </w:r>
    </w:p>
    <w:p w14:paraId="200F7DBE" w14:textId="77777777" w:rsidR="0037082D" w:rsidRPr="00407048" w:rsidRDefault="0037082D" w:rsidP="0037082D">
      <w:pPr>
        <w:pStyle w:val="BodyTextIndent"/>
        <w:ind w:left="1814"/>
        <w:rPr>
          <w:lang w:val="fr-FR"/>
        </w:rPr>
      </w:pPr>
    </w:p>
    <w:p w14:paraId="2FEC14BA" w14:textId="77777777" w:rsidR="00753A51" w:rsidRPr="00407048" w:rsidRDefault="00902523" w:rsidP="008E53F9">
      <w:pPr>
        <w:pStyle w:val="Heading2"/>
        <w:rPr>
          <w:lang w:val="fr-FR"/>
        </w:rPr>
      </w:pPr>
      <w:bookmarkStart w:id="10" w:name="_Toc308526330"/>
      <w:r w:rsidRPr="00407048">
        <w:rPr>
          <w:lang w:val="fr-FR"/>
        </w:rPr>
        <w:t>Validation et conditions de réussite</w:t>
      </w:r>
      <w:bookmarkEnd w:id="10"/>
    </w:p>
    <w:p w14:paraId="0EE3F29F" w14:textId="77777777" w:rsidR="00F664DF" w:rsidRPr="00407048" w:rsidRDefault="00F664DF" w:rsidP="006312FC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Compréhension du travail</w:t>
      </w:r>
    </w:p>
    <w:p w14:paraId="59DF8970" w14:textId="77777777" w:rsidR="00F664DF" w:rsidRPr="00407048" w:rsidRDefault="00F664DF" w:rsidP="006312FC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Possibilité de transmettre le travail à une personne extérieure pour le terminer, le corriger ou le compléter</w:t>
      </w:r>
    </w:p>
    <w:p w14:paraId="5DDAA4DC" w14:textId="1FA92615" w:rsidR="00BE6EE3" w:rsidRPr="0037082D" w:rsidRDefault="00F664DF" w:rsidP="0037082D">
      <w:pPr>
        <w:pStyle w:val="BodyTextIndent"/>
        <w:numPr>
          <w:ilvl w:val="0"/>
          <w:numId w:val="5"/>
        </w:numPr>
        <w:rPr>
          <w:lang w:val="fr-FR"/>
        </w:rPr>
      </w:pPr>
      <w:r w:rsidRPr="00407048">
        <w:rPr>
          <w:lang w:val="fr-FR"/>
        </w:rPr>
        <w:t>Etat de fonctionnement du produit livré</w:t>
      </w:r>
      <w:bookmarkEnd w:id="4"/>
      <w:bookmarkEnd w:id="5"/>
    </w:p>
    <w:p w14:paraId="6DA782E7" w14:textId="77777777" w:rsidR="00BE6EE3" w:rsidRPr="00407048" w:rsidRDefault="00BE6EE3" w:rsidP="00BE6EE3">
      <w:pPr>
        <w:pStyle w:val="Heading1"/>
        <w:rPr>
          <w:lang w:val="fr-FR"/>
        </w:rPr>
      </w:pPr>
      <w:r w:rsidRPr="00407048">
        <w:rPr>
          <w:lang w:val="fr-FR"/>
        </w:rPr>
        <w:lastRenderedPageBreak/>
        <w:t>Spécificités DB</w:t>
      </w:r>
    </w:p>
    <w:p w14:paraId="10075D00" w14:textId="7B1D0BE6" w:rsidR="00A377D3" w:rsidRDefault="00BE6EE3" w:rsidP="000337E2">
      <w:pPr>
        <w:pStyle w:val="Heading2"/>
        <w:rPr>
          <w:lang w:val="fr-FR"/>
        </w:rPr>
      </w:pPr>
      <w:r w:rsidRPr="00407048">
        <w:rPr>
          <w:lang w:val="fr-FR"/>
        </w:rPr>
        <w:t>MCD</w:t>
      </w:r>
    </w:p>
    <w:p w14:paraId="215C1CD2" w14:textId="1931547D" w:rsidR="00116DBE" w:rsidRPr="00116DBE" w:rsidRDefault="00116DBE" w:rsidP="00116DBE">
      <w:pPr>
        <w:pStyle w:val="BodyTextIndent"/>
        <w:rPr>
          <w:lang w:val="fr-FR"/>
        </w:rPr>
      </w:pPr>
      <w:r w:rsidRPr="00116DBE">
        <w:rPr>
          <w:noProof/>
          <w:lang w:val="fr-FR"/>
        </w:rPr>
        <w:drawing>
          <wp:inline distT="0" distB="0" distL="0" distR="0" wp14:anchorId="1483064C" wp14:editId="1AC0B1DB">
            <wp:extent cx="4429125" cy="2182821"/>
            <wp:effectExtent l="0" t="0" r="0" b="8255"/>
            <wp:docPr id="50566830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68309" name="Picture 1" descr="A diagram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643" cy="21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ECF7" w14:textId="77777777" w:rsidR="00BE6EE3" w:rsidRDefault="00BE6EE3" w:rsidP="00BE6EE3">
      <w:pPr>
        <w:pStyle w:val="Heading2"/>
        <w:rPr>
          <w:lang w:val="fr-FR"/>
        </w:rPr>
      </w:pPr>
      <w:r w:rsidRPr="00407048">
        <w:rPr>
          <w:lang w:val="fr-FR"/>
        </w:rPr>
        <w:t>MLD</w:t>
      </w:r>
    </w:p>
    <w:p w14:paraId="783D06A2" w14:textId="5F1FC49A" w:rsidR="00005043" w:rsidRPr="00005043" w:rsidRDefault="00005043" w:rsidP="00005043">
      <w:pPr>
        <w:pStyle w:val="BodyTextIndent"/>
        <w:rPr>
          <w:lang w:val="fr-FR"/>
        </w:rPr>
      </w:pPr>
      <w:r w:rsidRPr="00005043">
        <w:rPr>
          <w:noProof/>
          <w:lang w:val="fr-FR"/>
        </w:rPr>
        <w:drawing>
          <wp:inline distT="0" distB="0" distL="0" distR="0" wp14:anchorId="60C6327E" wp14:editId="631DA441">
            <wp:extent cx="4429125" cy="2398173"/>
            <wp:effectExtent l="0" t="0" r="0" b="2540"/>
            <wp:docPr id="1679176785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6785" name="Picture 1" descr="A diagram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71" cy="2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3B6C" w14:textId="6B635CA4" w:rsidR="00D7423D" w:rsidRPr="00407048" w:rsidRDefault="00BE6EE3" w:rsidP="006224D1">
      <w:pPr>
        <w:pStyle w:val="Heading2"/>
        <w:rPr>
          <w:lang w:val="fr-FR"/>
        </w:rPr>
      </w:pPr>
      <w:r w:rsidRPr="00407048">
        <w:rPr>
          <w:lang w:val="fr-FR"/>
        </w:rPr>
        <w:t>Script SQL de création de la base de données</w:t>
      </w:r>
    </w:p>
    <w:p w14:paraId="54E81A47" w14:textId="1A288B57" w:rsidR="000337E2" w:rsidRPr="00407048" w:rsidRDefault="00D7423D" w:rsidP="000337E2">
      <w:pPr>
        <w:pStyle w:val="BodyTextIndent"/>
        <w:rPr>
          <w:lang w:val="fr-FR"/>
        </w:rPr>
      </w:pPr>
      <w:r w:rsidRPr="00407048">
        <w:rPr>
          <w:lang w:val="fr-FR"/>
        </w:rPr>
        <w:object w:dxaOrig="1539" w:dyaOrig="996" w14:anchorId="20765AE1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791556509" r:id="rId13"/>
        </w:object>
      </w:r>
    </w:p>
    <w:p w14:paraId="02FA9260" w14:textId="56E372C8" w:rsidR="00BE6EE3" w:rsidRPr="00407048" w:rsidRDefault="00023107" w:rsidP="001D066D">
      <w:pPr>
        <w:pStyle w:val="Heading2"/>
        <w:rPr>
          <w:lang w:val="fr-FR"/>
        </w:rPr>
      </w:pPr>
      <w:r w:rsidRPr="00407048">
        <w:rPr>
          <w:lang w:val="fr-FR"/>
        </w:rPr>
        <w:lastRenderedPageBreak/>
        <w:t>U</w:t>
      </w:r>
      <w:r w:rsidR="00BE6EE3" w:rsidRPr="00407048">
        <w:rPr>
          <w:lang w:val="fr-FR"/>
        </w:rPr>
        <w:t xml:space="preserve">n jeu de données spécifique à votre jeu </w:t>
      </w:r>
      <w:r w:rsidR="00407048" w:rsidRPr="00407048">
        <w:rPr>
          <w:lang w:val="fr-FR"/>
        </w:rPr>
        <w:t>contenant :</w:t>
      </w:r>
    </w:p>
    <w:p w14:paraId="61CE2A8A" w14:textId="53C08E76" w:rsidR="00BE6EE3" w:rsidRPr="00407048" w:rsidRDefault="001D066D" w:rsidP="006312FC">
      <w:pPr>
        <w:pStyle w:val="Heading3"/>
        <w:numPr>
          <w:ilvl w:val="0"/>
          <w:numId w:val="16"/>
        </w:numPr>
        <w:rPr>
          <w:i w:val="0"/>
          <w:iCs/>
          <w:sz w:val="22"/>
          <w:szCs w:val="22"/>
          <w:lang w:val="fr-FR"/>
        </w:rPr>
      </w:pPr>
      <w:r w:rsidRPr="00407048">
        <w:rPr>
          <w:i w:val="0"/>
          <w:iCs/>
          <w:sz w:val="22"/>
          <w:szCs w:val="22"/>
          <w:lang w:val="fr-FR"/>
        </w:rPr>
        <w:t>A</w:t>
      </w:r>
      <w:r w:rsidR="00BE6EE3" w:rsidRPr="00407048">
        <w:rPr>
          <w:i w:val="0"/>
          <w:iCs/>
          <w:sz w:val="22"/>
          <w:szCs w:val="22"/>
          <w:lang w:val="fr-FR"/>
        </w:rPr>
        <w:t>u moins deux niveaux de jeu</w:t>
      </w:r>
    </w:p>
    <w:p w14:paraId="3D42DCC8" w14:textId="5E0550E9" w:rsidR="00BE6EE3" w:rsidRPr="00407048" w:rsidRDefault="00CA4A8E" w:rsidP="006312FC">
      <w:pPr>
        <w:pStyle w:val="Heading3"/>
        <w:numPr>
          <w:ilvl w:val="0"/>
          <w:numId w:val="16"/>
        </w:numPr>
        <w:rPr>
          <w:i w:val="0"/>
          <w:iCs/>
          <w:sz w:val="22"/>
          <w:szCs w:val="22"/>
          <w:lang w:val="fr-FR"/>
        </w:rPr>
      </w:pPr>
      <w:r w:rsidRPr="00407048">
        <w:rPr>
          <w:i w:val="0"/>
          <w:iCs/>
          <w:sz w:val="22"/>
          <w:szCs w:val="22"/>
          <w:lang w:val="fr-FR"/>
        </w:rPr>
        <w:t>D</w:t>
      </w:r>
      <w:r w:rsidR="00BE6EE3" w:rsidRPr="00407048">
        <w:rPr>
          <w:i w:val="0"/>
          <w:iCs/>
          <w:sz w:val="22"/>
          <w:szCs w:val="22"/>
          <w:lang w:val="fr-FR"/>
        </w:rPr>
        <w:t>eux joueurs correspondants à vos perso</w:t>
      </w:r>
      <w:r w:rsidR="00407048">
        <w:rPr>
          <w:i w:val="0"/>
          <w:iCs/>
          <w:sz w:val="22"/>
          <w:szCs w:val="22"/>
          <w:lang w:val="fr-FR"/>
        </w:rPr>
        <w:t>n</w:t>
      </w:r>
      <w:r w:rsidR="00BE6EE3" w:rsidRPr="00407048">
        <w:rPr>
          <w:i w:val="0"/>
          <w:iCs/>
          <w:sz w:val="22"/>
          <w:szCs w:val="22"/>
          <w:lang w:val="fr-FR"/>
        </w:rPr>
        <w:t>nas UX</w:t>
      </w:r>
    </w:p>
    <w:p w14:paraId="491CBDAC" w14:textId="1BFCB8C5" w:rsidR="00BE6EE3" w:rsidRPr="00407048" w:rsidRDefault="00CA4A8E" w:rsidP="006312FC">
      <w:pPr>
        <w:pStyle w:val="Heading3"/>
        <w:numPr>
          <w:ilvl w:val="0"/>
          <w:numId w:val="16"/>
        </w:numPr>
        <w:rPr>
          <w:i w:val="0"/>
          <w:iCs/>
          <w:sz w:val="22"/>
          <w:szCs w:val="22"/>
          <w:lang w:val="fr-FR"/>
        </w:rPr>
      </w:pPr>
      <w:r w:rsidRPr="00407048">
        <w:rPr>
          <w:i w:val="0"/>
          <w:iCs/>
          <w:sz w:val="22"/>
          <w:szCs w:val="22"/>
          <w:lang w:val="fr-FR"/>
        </w:rPr>
        <w:t>U</w:t>
      </w:r>
      <w:r w:rsidR="00BE6EE3" w:rsidRPr="00407048">
        <w:rPr>
          <w:i w:val="0"/>
          <w:iCs/>
          <w:sz w:val="22"/>
          <w:szCs w:val="22"/>
          <w:lang w:val="fr-FR"/>
        </w:rPr>
        <w:t>n joueur devra être présent par niveau</w:t>
      </w:r>
    </w:p>
    <w:p w14:paraId="21F63FB1" w14:textId="5051E561" w:rsidR="00A377D3" w:rsidRPr="00407048" w:rsidRDefault="00CA4A8E" w:rsidP="006312FC">
      <w:pPr>
        <w:pStyle w:val="Heading3"/>
        <w:numPr>
          <w:ilvl w:val="0"/>
          <w:numId w:val="16"/>
        </w:numPr>
        <w:rPr>
          <w:i w:val="0"/>
          <w:iCs/>
          <w:sz w:val="22"/>
          <w:szCs w:val="22"/>
          <w:lang w:val="fr-FR"/>
        </w:rPr>
      </w:pPr>
      <w:r w:rsidRPr="00407048">
        <w:rPr>
          <w:i w:val="0"/>
          <w:iCs/>
          <w:sz w:val="22"/>
          <w:szCs w:val="22"/>
          <w:lang w:val="fr-FR"/>
        </w:rPr>
        <w:t>L</w:t>
      </w:r>
      <w:r w:rsidR="00BE6EE3" w:rsidRPr="00407048">
        <w:rPr>
          <w:i w:val="0"/>
          <w:iCs/>
          <w:sz w:val="22"/>
          <w:szCs w:val="22"/>
          <w:lang w:val="fr-FR"/>
        </w:rPr>
        <w:t>es informations concernant les ennemis et les joueurs devront correspondre exactement à ce qui sera implémenté dans votre jeu</w:t>
      </w:r>
      <w:bookmarkStart w:id="11" w:name="_Toc532179959"/>
      <w:bookmarkStart w:id="12" w:name="_Toc165969643"/>
      <w:bookmarkStart w:id="13" w:name="_Toc308526334"/>
    </w:p>
    <w:p w14:paraId="410CBAE5" w14:textId="58BB6D4A" w:rsidR="00877491" w:rsidRPr="00407048" w:rsidRDefault="00407048" w:rsidP="00877491">
      <w:pPr>
        <w:pStyle w:val="Heading2"/>
        <w:rPr>
          <w:lang w:val="fr-FR"/>
        </w:rPr>
      </w:pPr>
      <w:r w:rsidRPr="00407048">
        <w:rPr>
          <w:lang w:val="fr-FR"/>
        </w:rPr>
        <w:t>Création</w:t>
      </w:r>
      <w:r w:rsidR="00877491" w:rsidRPr="00407048">
        <w:rPr>
          <w:lang w:val="fr-FR"/>
        </w:rPr>
        <w:t xml:space="preserve"> des indexes</w:t>
      </w:r>
    </w:p>
    <w:p w14:paraId="085BF5A0" w14:textId="77777777" w:rsidR="00877491" w:rsidRPr="00407048" w:rsidRDefault="00877491" w:rsidP="00877491">
      <w:pPr>
        <w:pStyle w:val="Heading3"/>
        <w:numPr>
          <w:ilvl w:val="0"/>
          <w:numId w:val="0"/>
        </w:numPr>
        <w:ind w:left="1814" w:hanging="680"/>
        <w:rPr>
          <w:i w:val="0"/>
          <w:iCs/>
          <w:sz w:val="22"/>
          <w:szCs w:val="22"/>
          <w:lang w:val="fr-FR"/>
        </w:rPr>
      </w:pPr>
      <w:r w:rsidRPr="00407048">
        <w:rPr>
          <w:i w:val="0"/>
          <w:iCs/>
          <w:sz w:val="22"/>
          <w:szCs w:val="22"/>
          <w:lang w:val="fr-FR"/>
        </w:rPr>
        <w:t xml:space="preserve">En étudiant le dump MySQL de votre DB vous constaterez que vous ne trouvez pas le mot clé INDEX. </w:t>
      </w:r>
    </w:p>
    <w:p w14:paraId="4AEAB56B" w14:textId="76B5D81C" w:rsidR="00877491" w:rsidRPr="00407048" w:rsidRDefault="00877491" w:rsidP="006312FC">
      <w:pPr>
        <w:pStyle w:val="Heading3"/>
        <w:numPr>
          <w:ilvl w:val="0"/>
          <w:numId w:val="17"/>
        </w:numPr>
        <w:rPr>
          <w:b/>
          <w:bCs w:val="0"/>
          <w:i w:val="0"/>
          <w:iCs/>
          <w:sz w:val="22"/>
          <w:szCs w:val="22"/>
          <w:lang w:val="fr-FR"/>
        </w:rPr>
      </w:pPr>
      <w:r w:rsidRPr="00407048">
        <w:rPr>
          <w:b/>
          <w:bCs w:val="0"/>
          <w:i w:val="0"/>
          <w:iCs/>
          <w:sz w:val="22"/>
          <w:szCs w:val="22"/>
          <w:lang w:val="fr-FR"/>
        </w:rPr>
        <w:t xml:space="preserve">Pourtant certains index existent déjà. Pourquoi ? </w:t>
      </w:r>
    </w:p>
    <w:p w14:paraId="0C1E0516" w14:textId="4E407821" w:rsidR="00023107" w:rsidRPr="00407048" w:rsidRDefault="00B330A7" w:rsidP="00023107">
      <w:pPr>
        <w:pStyle w:val="BodyTextIndent3"/>
        <w:rPr>
          <w:lang w:val="fr-FR"/>
        </w:rPr>
      </w:pPr>
      <w:r w:rsidRPr="00407048">
        <w:rPr>
          <w:lang w:val="fr-FR"/>
        </w:rPr>
        <w:t xml:space="preserve">Les indexes existes déjà </w:t>
      </w:r>
      <w:r w:rsidR="007D5443" w:rsidRPr="00407048">
        <w:rPr>
          <w:lang w:val="fr-FR"/>
        </w:rPr>
        <w:t xml:space="preserve">par default sur les clefs primaires, clefs uniques et les clefs </w:t>
      </w:r>
      <w:r w:rsidR="009B1E35" w:rsidRPr="00407048">
        <w:rPr>
          <w:lang w:val="fr-FR"/>
        </w:rPr>
        <w:t>étrangères</w:t>
      </w:r>
      <w:r w:rsidR="007D5443" w:rsidRPr="00407048">
        <w:rPr>
          <w:lang w:val="fr-FR"/>
        </w:rPr>
        <w:t>. Ces index permettent à MySQL d’accélérer la recherche, la vérification d’unicité, et les relations entre les tables sans nécessiter de création manuelle.</w:t>
      </w:r>
    </w:p>
    <w:p w14:paraId="293EAFDA" w14:textId="3DDBE0CB" w:rsidR="00877491" w:rsidRPr="00407048" w:rsidRDefault="00877491" w:rsidP="006312FC">
      <w:pPr>
        <w:pStyle w:val="Heading3"/>
        <w:numPr>
          <w:ilvl w:val="0"/>
          <w:numId w:val="17"/>
        </w:numPr>
        <w:rPr>
          <w:b/>
          <w:bCs w:val="0"/>
          <w:i w:val="0"/>
          <w:iCs/>
          <w:sz w:val="22"/>
          <w:szCs w:val="22"/>
          <w:lang w:val="fr-FR"/>
        </w:rPr>
      </w:pPr>
      <w:r w:rsidRPr="00407048">
        <w:rPr>
          <w:b/>
          <w:bCs w:val="0"/>
          <w:i w:val="0"/>
          <w:iCs/>
          <w:sz w:val="22"/>
          <w:szCs w:val="22"/>
          <w:lang w:val="fr-FR"/>
        </w:rPr>
        <w:t xml:space="preserve">Quels sont les avantages et les inconvénients des index ? </w:t>
      </w:r>
    </w:p>
    <w:p w14:paraId="29A1C3A9" w14:textId="0E9FCC5E" w:rsidR="009B1E35" w:rsidRPr="00407048" w:rsidRDefault="009B1E35" w:rsidP="009B1E35">
      <w:pPr>
        <w:pStyle w:val="BodyTextIndent3"/>
        <w:rPr>
          <w:b/>
          <w:bCs/>
          <w:lang w:val="fr-FR"/>
        </w:rPr>
      </w:pPr>
      <w:r w:rsidRPr="00407048">
        <w:rPr>
          <w:lang w:val="fr-FR"/>
        </w:rPr>
        <w:t>Avantages</w:t>
      </w:r>
      <w:r w:rsidRPr="00407048">
        <w:rPr>
          <w:b/>
          <w:bCs/>
          <w:lang w:val="fr-FR"/>
        </w:rPr>
        <w:t xml:space="preserve"> :</w:t>
      </w:r>
    </w:p>
    <w:p w14:paraId="1824CD27" w14:textId="059D5079" w:rsidR="009B1E35" w:rsidRPr="00407048" w:rsidRDefault="0033278C" w:rsidP="006312FC">
      <w:pPr>
        <w:pStyle w:val="BodyTextIndent3"/>
        <w:numPr>
          <w:ilvl w:val="0"/>
          <w:numId w:val="18"/>
        </w:numPr>
        <w:rPr>
          <w:lang w:val="fr-FR"/>
        </w:rPr>
      </w:pPr>
      <w:r w:rsidRPr="00407048">
        <w:rPr>
          <w:lang w:val="fr-FR"/>
        </w:rPr>
        <w:t>Les index accélèrent la recherche et la récupération des données</w:t>
      </w:r>
    </w:p>
    <w:p w14:paraId="45B662AB" w14:textId="72B203CE" w:rsidR="0033278C" w:rsidRPr="00407048" w:rsidRDefault="00887331" w:rsidP="006312FC">
      <w:pPr>
        <w:pStyle w:val="BodyTextIndent3"/>
        <w:numPr>
          <w:ilvl w:val="0"/>
          <w:numId w:val="18"/>
        </w:numPr>
        <w:rPr>
          <w:lang w:val="fr-FR"/>
        </w:rPr>
      </w:pPr>
      <w:r w:rsidRPr="00407048">
        <w:rPr>
          <w:lang w:val="fr-FR"/>
        </w:rPr>
        <w:t>Lorsqu'on utilise des index, MySQL peut réduire le nombre de lectures de disques et donc le temps d’exécution des requêtes.</w:t>
      </w:r>
    </w:p>
    <w:p w14:paraId="3D8CE7CE" w14:textId="3BE1939A" w:rsidR="00887331" w:rsidRPr="00407048" w:rsidRDefault="00887331" w:rsidP="006312FC">
      <w:pPr>
        <w:pStyle w:val="BodyTextIndent3"/>
        <w:numPr>
          <w:ilvl w:val="0"/>
          <w:numId w:val="18"/>
        </w:numPr>
        <w:rPr>
          <w:lang w:val="fr-FR"/>
        </w:rPr>
      </w:pPr>
      <w:r w:rsidRPr="00407048">
        <w:rPr>
          <w:lang w:val="fr-FR"/>
        </w:rPr>
        <w:t>Les index sur les clés étrangères facilitent les jointures entre les tables.</w:t>
      </w:r>
    </w:p>
    <w:p w14:paraId="1EA67CE3" w14:textId="67F004FE" w:rsidR="00887331" w:rsidRPr="00407048" w:rsidRDefault="00407048" w:rsidP="00887331">
      <w:pPr>
        <w:pStyle w:val="BodyTextIndent3"/>
        <w:ind w:left="1776"/>
        <w:rPr>
          <w:lang w:val="fr-FR"/>
        </w:rPr>
      </w:pPr>
      <w:r w:rsidRPr="00407048">
        <w:rPr>
          <w:lang w:val="fr-FR"/>
        </w:rPr>
        <w:t>Désavantages</w:t>
      </w:r>
      <w:r w:rsidR="00887331" w:rsidRPr="00407048">
        <w:rPr>
          <w:lang w:val="fr-FR"/>
        </w:rPr>
        <w:t xml:space="preserve"> :</w:t>
      </w:r>
    </w:p>
    <w:p w14:paraId="5B1AA396" w14:textId="03C8A1F9" w:rsidR="00887331" w:rsidRPr="00407048" w:rsidRDefault="00ED5B9F" w:rsidP="006312FC">
      <w:pPr>
        <w:pStyle w:val="BodyTextIndent3"/>
        <w:numPr>
          <w:ilvl w:val="0"/>
          <w:numId w:val="19"/>
        </w:numPr>
        <w:rPr>
          <w:lang w:val="fr-FR"/>
        </w:rPr>
      </w:pPr>
      <w:r w:rsidRPr="00407048">
        <w:rPr>
          <w:lang w:val="fr-FR"/>
        </w:rPr>
        <w:t>Les index occupent de l’espace disque supplémentaire. Plus il y a d'index, plus l'espace de stockage requis augmente.</w:t>
      </w:r>
    </w:p>
    <w:p w14:paraId="32A280BE" w14:textId="30972EB7" w:rsidR="00ED5B9F" w:rsidRPr="00407048" w:rsidRDefault="00ED5B9F" w:rsidP="006312FC">
      <w:pPr>
        <w:pStyle w:val="BodyTextIndent3"/>
        <w:numPr>
          <w:ilvl w:val="0"/>
          <w:numId w:val="19"/>
        </w:numPr>
        <w:rPr>
          <w:lang w:val="fr-FR"/>
        </w:rPr>
      </w:pPr>
      <w:r w:rsidRPr="00407048">
        <w:rPr>
          <w:lang w:val="fr-FR"/>
        </w:rPr>
        <w:t>Ralentissement des opérations INSERT, UPDATE, et DELETE</w:t>
      </w:r>
    </w:p>
    <w:p w14:paraId="71C68504" w14:textId="77777777" w:rsidR="00ED5B9F" w:rsidRPr="00407048" w:rsidRDefault="00ED5B9F" w:rsidP="00887331">
      <w:pPr>
        <w:pStyle w:val="BodyTextIndent3"/>
        <w:ind w:left="1776"/>
        <w:rPr>
          <w:lang w:val="fr-FR"/>
        </w:rPr>
      </w:pPr>
    </w:p>
    <w:p w14:paraId="7FADF36C" w14:textId="73543CB3" w:rsidR="00877491" w:rsidRPr="00407048" w:rsidRDefault="00887331" w:rsidP="00887331">
      <w:pPr>
        <w:pStyle w:val="Heading3"/>
        <w:numPr>
          <w:ilvl w:val="0"/>
          <w:numId w:val="0"/>
        </w:numPr>
        <w:ind w:left="1814" w:hanging="680"/>
        <w:rPr>
          <w:b/>
          <w:bCs w:val="0"/>
          <w:i w:val="0"/>
          <w:iCs/>
          <w:sz w:val="22"/>
          <w:szCs w:val="22"/>
          <w:lang w:val="fr-FR"/>
        </w:rPr>
      </w:pPr>
      <w:r w:rsidRPr="00407048">
        <w:rPr>
          <w:b/>
          <w:bCs w:val="0"/>
          <w:i w:val="0"/>
          <w:iCs/>
          <w:sz w:val="22"/>
          <w:szCs w:val="22"/>
          <w:lang w:val="fr-FR"/>
        </w:rPr>
        <w:t xml:space="preserve">3. </w:t>
      </w:r>
      <w:r w:rsidR="00877491" w:rsidRPr="00407048">
        <w:rPr>
          <w:b/>
          <w:bCs w:val="0"/>
          <w:i w:val="0"/>
          <w:iCs/>
          <w:sz w:val="22"/>
          <w:szCs w:val="22"/>
          <w:lang w:val="fr-FR"/>
        </w:rPr>
        <w:t>Sur quel champ (de quelle table. Pensez à l'utilisation de votre DB depuis C# par exemple), cela pourrait être pertinent d’ajouter un index ? Justifier votre réponse.</w:t>
      </w:r>
    </w:p>
    <w:p w14:paraId="36E01D71" w14:textId="7DE04165" w:rsidR="00887331" w:rsidRPr="00407048" w:rsidRDefault="002E5959" w:rsidP="00887331">
      <w:pPr>
        <w:pStyle w:val="BodyTextIndent3"/>
        <w:rPr>
          <w:lang w:val="fr-FR"/>
        </w:rPr>
      </w:pPr>
      <w:r>
        <w:rPr>
          <w:lang w:val="fr-FR"/>
        </w:rPr>
        <w:t>Je pense que c</w:t>
      </w:r>
      <w:r w:rsidR="00731F49">
        <w:rPr>
          <w:lang w:val="fr-FR"/>
        </w:rPr>
        <w:t xml:space="preserve">’est mieux de </w:t>
      </w:r>
      <w:r w:rsidR="00F95F48">
        <w:rPr>
          <w:lang w:val="fr-FR"/>
        </w:rPr>
        <w:t>mètre</w:t>
      </w:r>
      <w:r w:rsidR="00731F49">
        <w:rPr>
          <w:lang w:val="fr-FR"/>
        </w:rPr>
        <w:t xml:space="preserve"> un index </w:t>
      </w:r>
      <w:r w:rsidR="00731F49" w:rsidRPr="00731F49">
        <w:t>sur la colonne player_fk dans la table scores</w:t>
      </w:r>
      <w:r w:rsidR="00731F49">
        <w:t xml:space="preserve">. </w:t>
      </w:r>
      <w:r w:rsidR="00EC30DD" w:rsidRPr="00EC30DD">
        <w:t xml:space="preserve">Dans le cadre d'une application C# qui nécessite souvent d'afficher les classements ou l'historique des scores d'un </w:t>
      </w:r>
      <w:r w:rsidR="00F95F48" w:rsidRPr="00EC30DD">
        <w:t>joueur</w:t>
      </w:r>
      <w:r w:rsidR="00F95F48">
        <w:t xml:space="preserve">, </w:t>
      </w:r>
      <w:r w:rsidR="001173C4">
        <w:t>ça</w:t>
      </w:r>
      <w:r w:rsidR="003A02AA">
        <w:t xml:space="preserve"> serait </w:t>
      </w:r>
      <w:r w:rsidR="009E62EF">
        <w:t>judicieux</w:t>
      </w:r>
      <w:r w:rsidR="00F95F48">
        <w:t xml:space="preserve"> </w:t>
      </w:r>
      <w:r w:rsidR="001173C4">
        <w:t>d’améliorer</w:t>
      </w:r>
      <w:r w:rsidR="00F95F48">
        <w:t xml:space="preserve"> les temps des requêtes.</w:t>
      </w:r>
      <w:r w:rsidR="008C12B8">
        <w:t xml:space="preserve"> C’est </w:t>
      </w:r>
      <w:r w:rsidR="00FB20FF">
        <w:t xml:space="preserve">la requête qui sera le plus utilise donc c’est </w:t>
      </w:r>
      <w:r w:rsidR="001173C4">
        <w:t>évident de change celui-là.</w:t>
      </w:r>
      <w:r w:rsidR="00F95F48">
        <w:t xml:space="preserve"> </w:t>
      </w:r>
    </w:p>
    <w:p w14:paraId="2B80EFC5" w14:textId="77777777" w:rsidR="00887331" w:rsidRPr="00407048" w:rsidRDefault="00887331" w:rsidP="00887331">
      <w:pPr>
        <w:pStyle w:val="BodyTextIndent3"/>
        <w:ind w:hanging="680"/>
        <w:rPr>
          <w:lang w:val="fr-FR"/>
        </w:rPr>
      </w:pPr>
    </w:p>
    <w:p w14:paraId="1DB4D98B" w14:textId="3B59D528" w:rsidR="00C1760E" w:rsidRDefault="00C1760E" w:rsidP="00C1760E">
      <w:pPr>
        <w:pStyle w:val="Heading1"/>
        <w:rPr>
          <w:lang w:val="fr-FR"/>
        </w:rPr>
      </w:pPr>
      <w:r w:rsidRPr="00407048">
        <w:rPr>
          <w:lang w:val="fr-FR"/>
        </w:rPr>
        <w:t>Spécificités POO</w:t>
      </w:r>
    </w:p>
    <w:p w14:paraId="63BABB7E" w14:textId="77777777" w:rsidR="00E540A6" w:rsidRDefault="00E540A6" w:rsidP="00E540A6">
      <w:pPr>
        <w:pStyle w:val="BodyText"/>
        <w:numPr>
          <w:ilvl w:val="1"/>
          <w:numId w:val="20"/>
        </w:numPr>
        <w:tabs>
          <w:tab w:val="clear" w:pos="4395"/>
        </w:tabs>
        <w:ind w:left="1610"/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Une analyse fonctionnelle centrée utilisateur sous forme de User Stories</w:t>
      </w:r>
    </w:p>
    <w:p w14:paraId="0DB7BC00" w14:textId="77777777" w:rsidR="00E540A6" w:rsidRPr="00042172" w:rsidRDefault="00E540A6" w:rsidP="00E540A6">
      <w:pPr>
        <w:pStyle w:val="BodyText"/>
        <w:numPr>
          <w:ilvl w:val="1"/>
          <w:numId w:val="20"/>
        </w:numPr>
        <w:tabs>
          <w:tab w:val="clear" w:pos="4395"/>
        </w:tabs>
        <w:ind w:left="1610"/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Automatique du code</w:t>
      </w:r>
      <w:r>
        <w:rPr>
          <w:rFonts w:ascii="Century Gothic" w:hAnsi="Century Gothic" w:cs="Arial"/>
          <w:noProof/>
        </w:rPr>
        <w:t xml:space="preserve"> (manuel de référence)</w:t>
      </w:r>
    </w:p>
    <w:p w14:paraId="5CB3FCB4" w14:textId="77777777" w:rsidR="00E540A6" w:rsidRDefault="00E540A6" w:rsidP="00E540A6">
      <w:pPr>
        <w:pStyle w:val="BodyText"/>
        <w:numPr>
          <w:ilvl w:val="1"/>
          <w:numId w:val="20"/>
        </w:numPr>
        <w:tabs>
          <w:tab w:val="clear" w:pos="4395"/>
        </w:tabs>
        <w:ind w:left="1610"/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 xml:space="preserve">Schémas </w:t>
      </w:r>
      <w:r>
        <w:rPr>
          <w:rFonts w:ascii="Century Gothic" w:hAnsi="Century Gothic" w:cs="Arial"/>
          <w:noProof/>
        </w:rPr>
        <w:t>des classes</w:t>
      </w:r>
    </w:p>
    <w:p w14:paraId="7FF261C6" w14:textId="77777777" w:rsidR="00E540A6" w:rsidRPr="00897E25" w:rsidRDefault="00E540A6" w:rsidP="00E540A6">
      <w:pPr>
        <w:pStyle w:val="BodyText"/>
        <w:numPr>
          <w:ilvl w:val="1"/>
          <w:numId w:val="20"/>
        </w:numPr>
        <w:tabs>
          <w:tab w:val="clear" w:pos="4395"/>
        </w:tabs>
        <w:ind w:left="1610"/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Au moins un détail d’implémentation spécifique</w:t>
      </w:r>
    </w:p>
    <w:p w14:paraId="6C262ED9" w14:textId="77777777" w:rsidR="009F64DC" w:rsidRPr="009F64DC" w:rsidRDefault="009F64DC" w:rsidP="009F64DC">
      <w:pPr>
        <w:pStyle w:val="BodyText"/>
        <w:rPr>
          <w:lang w:val="fr-FR"/>
        </w:rPr>
      </w:pPr>
    </w:p>
    <w:p w14:paraId="124B9484" w14:textId="77777777" w:rsidR="00C1760E" w:rsidRDefault="00C1760E" w:rsidP="00C1760E">
      <w:pPr>
        <w:pStyle w:val="BodyText"/>
        <w:rPr>
          <w:lang w:val="fr-FR"/>
        </w:rPr>
      </w:pPr>
    </w:p>
    <w:p w14:paraId="110F30B9" w14:textId="77777777" w:rsidR="009F64DC" w:rsidRDefault="009F64DC" w:rsidP="00C1760E">
      <w:pPr>
        <w:pStyle w:val="BodyText"/>
        <w:rPr>
          <w:lang w:val="fr-FR"/>
        </w:rPr>
      </w:pPr>
    </w:p>
    <w:p w14:paraId="6315C46F" w14:textId="77777777" w:rsidR="009F64DC" w:rsidRDefault="009F64DC" w:rsidP="00C1760E">
      <w:pPr>
        <w:pStyle w:val="BodyText"/>
        <w:rPr>
          <w:lang w:val="fr-FR"/>
        </w:rPr>
      </w:pPr>
    </w:p>
    <w:p w14:paraId="746B4E55" w14:textId="678B70AD" w:rsidR="009F64DC" w:rsidRDefault="009F64DC" w:rsidP="009F64DC">
      <w:pPr>
        <w:pStyle w:val="Heading1"/>
        <w:rPr>
          <w:lang w:val="fr-FR"/>
        </w:rPr>
      </w:pPr>
      <w:r w:rsidRPr="00407048">
        <w:rPr>
          <w:lang w:val="fr-FR"/>
        </w:rPr>
        <w:t xml:space="preserve">Spécificités </w:t>
      </w:r>
      <w:r>
        <w:rPr>
          <w:lang w:val="fr-FR"/>
        </w:rPr>
        <w:t>UX</w:t>
      </w:r>
    </w:p>
    <w:p w14:paraId="591EBE2F" w14:textId="4C0E0FE9" w:rsidR="008520F7" w:rsidRPr="008520F7" w:rsidRDefault="008520F7" w:rsidP="008520F7">
      <w:pPr>
        <w:pStyle w:val="Heading2"/>
        <w:rPr>
          <w:lang w:val="fr-FR"/>
        </w:rPr>
      </w:pPr>
      <w:r>
        <w:rPr>
          <w:lang w:val="fr-FR"/>
        </w:rPr>
        <w:t>A</w:t>
      </w:r>
      <w:r w:rsidRPr="008520F7">
        <w:rPr>
          <w:lang w:val="fr-FR"/>
        </w:rPr>
        <w:t xml:space="preserve">nalyse de </w:t>
      </w:r>
      <w:proofErr w:type="gramStart"/>
      <w:r w:rsidRPr="008520F7">
        <w:rPr>
          <w:lang w:val="fr-FR"/>
        </w:rPr>
        <w:t>l’UX:</w:t>
      </w:r>
      <w:proofErr w:type="gramEnd"/>
    </w:p>
    <w:p w14:paraId="0B72F987" w14:textId="77777777" w:rsidR="008520F7" w:rsidRPr="008520F7" w:rsidRDefault="008520F7" w:rsidP="008520F7">
      <w:pPr>
        <w:pStyle w:val="BodyText"/>
        <w:ind w:firstLine="141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Conception centrée utilisateur</w:t>
      </w:r>
    </w:p>
    <w:p w14:paraId="54DB6B76" w14:textId="77777777" w:rsidR="008520F7" w:rsidRPr="008520F7" w:rsidRDefault="008520F7" w:rsidP="008520F7">
      <w:pPr>
        <w:pStyle w:val="BodyText"/>
        <w:rPr>
          <w:lang w:val="fr-FR"/>
        </w:rPr>
      </w:pPr>
      <w:r w:rsidRPr="008520F7">
        <w:rPr>
          <w:lang w:val="fr-FR"/>
        </w:rPr>
        <w:t> Création de deux profils de joueurs sous forme de “</w:t>
      </w:r>
      <w:proofErr w:type="spellStart"/>
      <w:r w:rsidRPr="008520F7">
        <w:rPr>
          <w:lang w:val="fr-FR"/>
        </w:rPr>
        <w:t>Personas</w:t>
      </w:r>
      <w:proofErr w:type="spellEnd"/>
      <w:r w:rsidRPr="008520F7">
        <w:rPr>
          <w:lang w:val="fr-FR"/>
        </w:rPr>
        <w:t>”</w:t>
      </w:r>
    </w:p>
    <w:p w14:paraId="70F1B9B5" w14:textId="1BF1BEA4" w:rsidR="008520F7" w:rsidRPr="008520F7" w:rsidRDefault="008520F7" w:rsidP="008520F7">
      <w:pPr>
        <w:pStyle w:val="BodyText"/>
        <w:rPr>
          <w:lang w:val="fr-FR"/>
        </w:rPr>
      </w:pPr>
      <w:r w:rsidRPr="008520F7">
        <w:rPr>
          <w:lang w:val="fr-FR"/>
        </w:rPr>
        <w:t xml:space="preserve"> Création d’au moins un « </w:t>
      </w:r>
      <w:proofErr w:type="spellStart"/>
      <w:r w:rsidRPr="008520F7">
        <w:rPr>
          <w:lang w:val="fr-FR"/>
        </w:rPr>
        <w:t>Personas</w:t>
      </w:r>
      <w:proofErr w:type="spellEnd"/>
      <w:r w:rsidRPr="008520F7">
        <w:rPr>
          <w:lang w:val="fr-FR"/>
        </w:rPr>
        <w:t xml:space="preserve"> » original </w:t>
      </w:r>
      <w:r w:rsidRPr="008520F7">
        <w:rPr>
          <w:lang w:val="fr-FR"/>
        </w:rPr>
        <w:t> spécificité liée à</w:t>
      </w:r>
      <w:r>
        <w:rPr>
          <w:lang w:val="fr-FR"/>
        </w:rPr>
        <w:t xml:space="preserve"> </w:t>
      </w:r>
      <w:r w:rsidRPr="008520F7">
        <w:rPr>
          <w:lang w:val="fr-FR"/>
        </w:rPr>
        <w:t>l’accessibilité et profil qui ne correspond pas aux « classique » du joueur</w:t>
      </w:r>
    </w:p>
    <w:p w14:paraId="046E4AB2" w14:textId="77777777" w:rsidR="008520F7" w:rsidRPr="008520F7" w:rsidRDefault="008520F7" w:rsidP="008520F7">
      <w:pPr>
        <w:pStyle w:val="BodyText"/>
        <w:ind w:left="708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Choix de la palette graphique</w:t>
      </w:r>
    </w:p>
    <w:p w14:paraId="163449EF" w14:textId="77777777" w:rsidR="008520F7" w:rsidRPr="008520F7" w:rsidRDefault="008520F7" w:rsidP="008520F7">
      <w:pPr>
        <w:pStyle w:val="BodyText"/>
        <w:ind w:left="708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Eco-conception</w:t>
      </w:r>
    </w:p>
    <w:p w14:paraId="6F05234C" w14:textId="77777777" w:rsidR="008520F7" w:rsidRPr="008520F7" w:rsidRDefault="008520F7" w:rsidP="008520F7">
      <w:pPr>
        <w:pStyle w:val="BodyText"/>
        <w:ind w:left="708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Accessibilité</w:t>
      </w:r>
    </w:p>
    <w:p w14:paraId="332813C5" w14:textId="01072177" w:rsidR="008520F7" w:rsidRPr="008520F7" w:rsidRDefault="008520F7" w:rsidP="008520F7">
      <w:pPr>
        <w:pStyle w:val="Heading2"/>
        <w:rPr>
          <w:lang w:val="fr-FR"/>
        </w:rPr>
      </w:pPr>
      <w:r>
        <w:rPr>
          <w:lang w:val="fr-FR"/>
        </w:rPr>
        <w:t>C</w:t>
      </w:r>
      <w:r w:rsidRPr="008520F7">
        <w:rPr>
          <w:lang w:val="fr-FR"/>
        </w:rPr>
        <w:t>onception</w:t>
      </w:r>
    </w:p>
    <w:p w14:paraId="238B3B78" w14:textId="77777777" w:rsidR="008520F7" w:rsidRPr="008520F7" w:rsidRDefault="008520F7" w:rsidP="008520F7">
      <w:pPr>
        <w:pStyle w:val="BodyText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Définition de tous les écrans - maquettes base-fidélité / </w:t>
      </w:r>
      <w:proofErr w:type="spellStart"/>
      <w:r w:rsidRPr="008520F7">
        <w:rPr>
          <w:lang w:val="fr-FR"/>
        </w:rPr>
        <w:t>low-fidelity</w:t>
      </w:r>
      <w:proofErr w:type="spellEnd"/>
      <w:r w:rsidRPr="008520F7">
        <w:rPr>
          <w:lang w:val="fr-FR"/>
        </w:rPr>
        <w:t xml:space="preserve"> wireframes</w:t>
      </w:r>
    </w:p>
    <w:p w14:paraId="2F752856" w14:textId="77777777" w:rsidR="008520F7" w:rsidRPr="008520F7" w:rsidRDefault="008520F7" w:rsidP="008520F7">
      <w:pPr>
        <w:pStyle w:val="BodyText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Ecran “Éditeur de niveau” - maquette haute-fidélité / high-</w:t>
      </w:r>
      <w:proofErr w:type="spellStart"/>
      <w:r w:rsidRPr="008520F7">
        <w:rPr>
          <w:lang w:val="fr-FR"/>
        </w:rPr>
        <w:t>fidelity</w:t>
      </w:r>
      <w:proofErr w:type="spellEnd"/>
      <w:r w:rsidRPr="008520F7">
        <w:rPr>
          <w:lang w:val="fr-FR"/>
        </w:rPr>
        <w:t xml:space="preserve"> wireframe</w:t>
      </w:r>
    </w:p>
    <w:p w14:paraId="3C99387E" w14:textId="77777777" w:rsidR="008520F7" w:rsidRPr="008520F7" w:rsidRDefault="008520F7" w:rsidP="008520F7">
      <w:pPr>
        <w:pStyle w:val="BodyText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Ajout de fonctionnalités supplémentaires tirées des </w:t>
      </w:r>
      <w:proofErr w:type="spellStart"/>
      <w:r w:rsidRPr="008520F7">
        <w:rPr>
          <w:lang w:val="fr-FR"/>
        </w:rPr>
        <w:t>Personas</w:t>
      </w:r>
      <w:proofErr w:type="spellEnd"/>
      <w:r w:rsidRPr="008520F7">
        <w:rPr>
          <w:lang w:val="fr-FR"/>
        </w:rPr>
        <w:t xml:space="preserve"> + un élément</w:t>
      </w:r>
    </w:p>
    <w:p w14:paraId="5D191E07" w14:textId="77777777" w:rsidR="008520F7" w:rsidRPr="008520F7" w:rsidRDefault="008520F7" w:rsidP="008520F7">
      <w:pPr>
        <w:pStyle w:val="BodyText"/>
        <w:rPr>
          <w:lang w:val="fr-FR"/>
        </w:rPr>
      </w:pPr>
      <w:proofErr w:type="gramStart"/>
      <w:r w:rsidRPr="008520F7">
        <w:rPr>
          <w:lang w:val="fr-FR"/>
        </w:rPr>
        <w:t>original</w:t>
      </w:r>
      <w:proofErr w:type="gramEnd"/>
    </w:p>
    <w:p w14:paraId="27A1CDBC" w14:textId="77777777" w:rsidR="008520F7" w:rsidRPr="008520F7" w:rsidRDefault="008520F7" w:rsidP="008520F7">
      <w:pPr>
        <w:pStyle w:val="BodyText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(</w:t>
      </w:r>
      <w:proofErr w:type="spellStart"/>
      <w:r w:rsidRPr="008520F7">
        <w:rPr>
          <w:lang w:val="fr-FR"/>
        </w:rPr>
        <w:t>Optionel</w:t>
      </w:r>
      <w:proofErr w:type="spellEnd"/>
      <w:r w:rsidRPr="008520F7">
        <w:rPr>
          <w:lang w:val="fr-FR"/>
        </w:rPr>
        <w:t>) Créer un prototype cliquable pour naviguer dans l’interface avec</w:t>
      </w:r>
    </w:p>
    <w:p w14:paraId="055E5AF3" w14:textId="77777777" w:rsidR="008520F7" w:rsidRPr="008520F7" w:rsidRDefault="008520F7" w:rsidP="008520F7">
      <w:pPr>
        <w:pStyle w:val="BodyText"/>
        <w:rPr>
          <w:lang w:val="fr-FR"/>
        </w:rPr>
      </w:pPr>
      <w:r w:rsidRPr="008520F7">
        <w:rPr>
          <w:lang w:val="fr-FR"/>
        </w:rPr>
        <w:t>FIGMA</w:t>
      </w:r>
    </w:p>
    <w:p w14:paraId="1801C9AF" w14:textId="0FD3D1DB" w:rsidR="008520F7" w:rsidRPr="008520F7" w:rsidRDefault="008520F7" w:rsidP="008520F7">
      <w:pPr>
        <w:pStyle w:val="BodyText"/>
        <w:rPr>
          <w:lang w:val="fr-FR"/>
        </w:rPr>
      </w:pPr>
      <w:proofErr w:type="gramStart"/>
      <w:r w:rsidRPr="008520F7">
        <w:rPr>
          <w:lang w:val="fr-FR"/>
        </w:rPr>
        <w:t>o</w:t>
      </w:r>
      <w:proofErr w:type="gramEnd"/>
      <w:r w:rsidRPr="008520F7">
        <w:rPr>
          <w:lang w:val="fr-FR"/>
        </w:rPr>
        <w:t xml:space="preserve"> Choix effectués</w:t>
      </w:r>
    </w:p>
    <w:p w14:paraId="7F20DB86" w14:textId="77777777" w:rsidR="009F64DC" w:rsidRPr="00407048" w:rsidRDefault="009F64DC" w:rsidP="00C1760E">
      <w:pPr>
        <w:pStyle w:val="BodyText"/>
        <w:rPr>
          <w:lang w:val="fr-FR"/>
        </w:rPr>
      </w:pPr>
    </w:p>
    <w:p w14:paraId="684E9B33" w14:textId="77777777" w:rsidR="00C1760E" w:rsidRPr="00407048" w:rsidRDefault="00C1760E" w:rsidP="00C1760E">
      <w:pPr>
        <w:pStyle w:val="BodyTextIndent3"/>
        <w:rPr>
          <w:lang w:val="fr-FR"/>
        </w:rPr>
      </w:pPr>
    </w:p>
    <w:p w14:paraId="17B06D0C" w14:textId="77777777" w:rsidR="004206A2" w:rsidRPr="00407048" w:rsidRDefault="004206A2" w:rsidP="008E53F9">
      <w:pPr>
        <w:pStyle w:val="Heading2"/>
        <w:rPr>
          <w:lang w:val="fr-FR"/>
        </w:rPr>
      </w:pPr>
      <w:bookmarkStart w:id="14" w:name="_Toc532179967"/>
      <w:bookmarkStart w:id="15" w:name="_Toc165969651"/>
      <w:bookmarkStart w:id="16" w:name="_Toc308526335"/>
      <w:bookmarkEnd w:id="11"/>
      <w:bookmarkEnd w:id="12"/>
      <w:bookmarkEnd w:id="13"/>
      <w:r w:rsidRPr="00407048">
        <w:rPr>
          <w:lang w:val="fr-FR"/>
        </w:rPr>
        <w:t>Conception des tests</w:t>
      </w:r>
      <w:bookmarkEnd w:id="14"/>
      <w:bookmarkEnd w:id="15"/>
      <w:bookmarkEnd w:id="16"/>
    </w:p>
    <w:p w14:paraId="66541131" w14:textId="77777777" w:rsidR="000A7B4A" w:rsidRPr="00407048" w:rsidRDefault="004206A2" w:rsidP="006312FC">
      <w:pPr>
        <w:pStyle w:val="Informations"/>
        <w:numPr>
          <w:ilvl w:val="5"/>
          <w:numId w:val="6"/>
        </w:numPr>
        <w:rPr>
          <w:lang w:val="fr-FR"/>
        </w:rPr>
      </w:pPr>
      <w:r w:rsidRPr="00407048">
        <w:rPr>
          <w:lang w:val="fr-FR"/>
        </w:rPr>
        <w:t xml:space="preserve">Ce paragraphe permet de spécifier la stratégie de </w:t>
      </w:r>
      <w:r w:rsidR="000A7B4A" w:rsidRPr="00407048">
        <w:rPr>
          <w:lang w:val="fr-FR"/>
        </w:rPr>
        <w:t>test </w:t>
      </w:r>
      <w:r w:rsidR="00645760" w:rsidRPr="00407048">
        <w:rPr>
          <w:lang w:val="fr-FR"/>
        </w:rPr>
        <w:t xml:space="preserve">qui sera menée au point </w:t>
      </w:r>
      <w:r w:rsidR="00A65F0B" w:rsidRPr="00407048">
        <w:rPr>
          <w:lang w:val="fr-FR"/>
        </w:rPr>
        <w:fldChar w:fldCharType="begin"/>
      </w:r>
      <w:r w:rsidR="00645760" w:rsidRPr="00407048">
        <w:rPr>
          <w:lang w:val="fr-FR"/>
        </w:rPr>
        <w:instrText xml:space="preserve"> REF _Ref308525868 \r \h </w:instrText>
      </w:r>
      <w:r w:rsidR="00A65F0B" w:rsidRPr="00407048">
        <w:rPr>
          <w:lang w:val="fr-FR"/>
        </w:rPr>
      </w:r>
      <w:r w:rsidR="00A65F0B" w:rsidRPr="00407048">
        <w:rPr>
          <w:lang w:val="fr-FR"/>
        </w:rPr>
        <w:fldChar w:fldCharType="separate"/>
      </w:r>
      <w:r w:rsidR="008F10CF" w:rsidRPr="00407048">
        <w:rPr>
          <w:lang w:val="fr-FR"/>
        </w:rPr>
        <w:t>5.1</w:t>
      </w:r>
      <w:r w:rsidR="00A65F0B" w:rsidRPr="00407048">
        <w:rPr>
          <w:lang w:val="fr-FR"/>
        </w:rPr>
        <w:fldChar w:fldCharType="end"/>
      </w:r>
    </w:p>
    <w:p w14:paraId="4224689B" w14:textId="77777777" w:rsidR="004206A2" w:rsidRPr="00407048" w:rsidRDefault="004206A2" w:rsidP="006312FC">
      <w:pPr>
        <w:pStyle w:val="Informations"/>
        <w:numPr>
          <w:ilvl w:val="5"/>
          <w:numId w:val="6"/>
        </w:numPr>
        <w:rPr>
          <w:lang w:val="fr-FR"/>
        </w:rPr>
      </w:pPr>
      <w:r w:rsidRPr="00407048">
        <w:rPr>
          <w:lang w:val="fr-FR"/>
        </w:rPr>
        <w:t>Qui, quand, avec quelles données, dans quel ordre, etc.</w:t>
      </w:r>
    </w:p>
    <w:p w14:paraId="09CDDA0E" w14:textId="77777777" w:rsidR="00505421" w:rsidRPr="00407048" w:rsidRDefault="008E53F9" w:rsidP="008E53F9">
      <w:pPr>
        <w:pStyle w:val="Heading2"/>
        <w:rPr>
          <w:lang w:val="fr-FR"/>
        </w:rPr>
      </w:pPr>
      <w:bookmarkStart w:id="17" w:name="_Toc308526336"/>
      <w:bookmarkStart w:id="18" w:name="_Toc532179961"/>
      <w:r w:rsidRPr="00407048">
        <w:rPr>
          <w:lang w:val="fr-FR"/>
        </w:rPr>
        <w:t>Planification</w:t>
      </w:r>
      <w:r w:rsidR="00505421" w:rsidRPr="00407048">
        <w:rPr>
          <w:lang w:val="fr-FR"/>
        </w:rPr>
        <w:t xml:space="preserve"> détaillé</w:t>
      </w:r>
      <w:r w:rsidRPr="00407048">
        <w:rPr>
          <w:lang w:val="fr-FR"/>
        </w:rPr>
        <w:t>e</w:t>
      </w:r>
      <w:bookmarkEnd w:id="17"/>
    </w:p>
    <w:p w14:paraId="3932F319" w14:textId="77777777" w:rsidR="00505421" w:rsidRPr="00407048" w:rsidRDefault="00505421" w:rsidP="006312FC">
      <w:pPr>
        <w:pStyle w:val="Informations"/>
        <w:numPr>
          <w:ilvl w:val="5"/>
          <w:numId w:val="7"/>
        </w:numPr>
        <w:rPr>
          <w:lang w:val="fr-FR"/>
        </w:rPr>
      </w:pPr>
      <w:r w:rsidRPr="00407048">
        <w:rPr>
          <w:lang w:val="fr-FR"/>
        </w:rPr>
        <w:t>A ce stade, après l’analyse complète du projet, un planning détaillé et complet (avec tâches, sous-tâches, dépendances, durée</w:t>
      </w:r>
      <w:r w:rsidR="00B64C66" w:rsidRPr="00407048">
        <w:rPr>
          <w:lang w:val="fr-FR"/>
        </w:rPr>
        <w:t>, …) peut être finalisé.</w:t>
      </w:r>
    </w:p>
    <w:p w14:paraId="72A4DFC5" w14:textId="77777777" w:rsidR="00111811" w:rsidRPr="00407048" w:rsidRDefault="00111811" w:rsidP="006312FC">
      <w:pPr>
        <w:pStyle w:val="Informations"/>
        <w:numPr>
          <w:ilvl w:val="5"/>
          <w:numId w:val="7"/>
        </w:numPr>
        <w:rPr>
          <w:lang w:val="fr-FR"/>
        </w:rPr>
      </w:pPr>
      <w:r w:rsidRPr="00407048">
        <w:rPr>
          <w:lang w:val="fr-FR"/>
        </w:rPr>
        <w:t>Le planning détaillé doit s’inscrire dans le planning initial.</w:t>
      </w:r>
      <w:r w:rsidR="007211A1" w:rsidRPr="00407048">
        <w:rPr>
          <w:lang w:val="fr-FR"/>
        </w:rPr>
        <w:t xml:space="preserve"> Il faut que l’on puisse situer cette planification détaillée par rapport à la planification initiale.</w:t>
      </w:r>
    </w:p>
    <w:p w14:paraId="3A2972AA" w14:textId="77777777" w:rsidR="007F30AE" w:rsidRPr="00407048" w:rsidRDefault="007F30AE" w:rsidP="008E53F9">
      <w:pPr>
        <w:pStyle w:val="Heading1"/>
        <w:rPr>
          <w:lang w:val="fr-FR"/>
        </w:rPr>
      </w:pPr>
      <w:bookmarkStart w:id="19" w:name="_Toc532179964"/>
      <w:bookmarkStart w:id="20" w:name="_Toc165969648"/>
      <w:bookmarkStart w:id="21" w:name="_Toc308526337"/>
      <w:bookmarkEnd w:id="18"/>
      <w:r w:rsidRPr="00407048">
        <w:rPr>
          <w:lang w:val="fr-FR"/>
        </w:rPr>
        <w:t>Réalisation</w:t>
      </w:r>
      <w:bookmarkEnd w:id="19"/>
      <w:bookmarkEnd w:id="20"/>
      <w:bookmarkEnd w:id="21"/>
    </w:p>
    <w:p w14:paraId="6320C563" w14:textId="77777777" w:rsidR="007F30AE" w:rsidRPr="00407048" w:rsidRDefault="007F30AE" w:rsidP="008E53F9">
      <w:pPr>
        <w:pStyle w:val="Heading2"/>
        <w:rPr>
          <w:lang w:val="fr-FR"/>
        </w:rPr>
      </w:pPr>
      <w:bookmarkStart w:id="22" w:name="_Toc532179965"/>
      <w:bookmarkStart w:id="23" w:name="_Toc165969649"/>
      <w:bookmarkStart w:id="24" w:name="_Toc308526338"/>
      <w:r w:rsidRPr="00407048">
        <w:rPr>
          <w:lang w:val="fr-FR"/>
        </w:rPr>
        <w:t>Dossier de Réalisation</w:t>
      </w:r>
      <w:bookmarkEnd w:id="22"/>
      <w:bookmarkEnd w:id="23"/>
      <w:bookmarkEnd w:id="24"/>
    </w:p>
    <w:p w14:paraId="7B415ACD" w14:textId="77777777" w:rsidR="00B147A7" w:rsidRPr="00407048" w:rsidRDefault="00B147A7" w:rsidP="006312FC">
      <w:pPr>
        <w:pStyle w:val="Informations"/>
        <w:numPr>
          <w:ilvl w:val="5"/>
          <w:numId w:val="8"/>
        </w:numPr>
        <w:rPr>
          <w:lang w:val="fr-FR"/>
        </w:rPr>
      </w:pPr>
      <w:r w:rsidRPr="00407048">
        <w:rPr>
          <w:lang w:val="fr-FR"/>
        </w:rPr>
        <w:t>Ce</w:t>
      </w:r>
      <w:r w:rsidR="007211A1" w:rsidRPr="00407048">
        <w:rPr>
          <w:lang w:val="fr-FR"/>
        </w:rPr>
        <w:t>tte partie</w:t>
      </w:r>
      <w:r w:rsidRPr="00407048">
        <w:rPr>
          <w:lang w:val="fr-FR"/>
        </w:rPr>
        <w:t xml:space="preserve"> permet de reproduire ou reprendre le projet par un tiers.</w:t>
      </w:r>
    </w:p>
    <w:p w14:paraId="154563A2" w14:textId="77777777" w:rsidR="00920F4E" w:rsidRPr="00407048" w:rsidRDefault="007F30AE" w:rsidP="006312FC">
      <w:pPr>
        <w:pStyle w:val="Informations"/>
        <w:numPr>
          <w:ilvl w:val="5"/>
          <w:numId w:val="8"/>
        </w:numPr>
        <w:rPr>
          <w:lang w:val="fr-FR"/>
        </w:rPr>
      </w:pPr>
      <w:r w:rsidRPr="00407048">
        <w:rPr>
          <w:lang w:val="fr-FR"/>
        </w:rPr>
        <w:t xml:space="preserve">Pour chaque </w:t>
      </w:r>
      <w:r w:rsidR="00B147A7" w:rsidRPr="00407048">
        <w:rPr>
          <w:lang w:val="fr-FR"/>
        </w:rPr>
        <w:t xml:space="preserve">étape, il faut décrire sa mise en </w:t>
      </w:r>
      <w:r w:rsidR="008E53F9" w:rsidRPr="00407048">
        <w:rPr>
          <w:lang w:val="fr-FR"/>
        </w:rPr>
        <w:t>œuvre. Typiquement</w:t>
      </w:r>
      <w:r w:rsidR="00920F4E" w:rsidRPr="00407048">
        <w:rPr>
          <w:lang w:val="fr-FR"/>
        </w:rPr>
        <w:t> :</w:t>
      </w:r>
    </w:p>
    <w:p w14:paraId="220C0CC1" w14:textId="77777777" w:rsidR="00920F4E" w:rsidRPr="00407048" w:rsidRDefault="00B147A7" w:rsidP="006312FC">
      <w:pPr>
        <w:pStyle w:val="Informations"/>
        <w:numPr>
          <w:ilvl w:val="6"/>
          <w:numId w:val="8"/>
        </w:numPr>
        <w:rPr>
          <w:lang w:val="fr-FR"/>
        </w:rPr>
      </w:pPr>
      <w:r w:rsidRPr="00407048">
        <w:rPr>
          <w:lang w:val="fr-FR"/>
        </w:rPr>
        <w:t>Versions des outils logiciels utilisés (OS, applications, pilotes, librairies, etc.)</w:t>
      </w:r>
    </w:p>
    <w:p w14:paraId="435205DB" w14:textId="77777777" w:rsidR="00920F4E" w:rsidRPr="00407048" w:rsidRDefault="007F30AE" w:rsidP="006312FC">
      <w:pPr>
        <w:pStyle w:val="Informations"/>
        <w:numPr>
          <w:ilvl w:val="6"/>
          <w:numId w:val="8"/>
        </w:numPr>
        <w:rPr>
          <w:lang w:val="fr-FR"/>
        </w:rPr>
      </w:pPr>
      <w:r w:rsidRPr="00407048">
        <w:rPr>
          <w:lang w:val="fr-FR"/>
        </w:rPr>
        <w:t>Configurations spéciales</w:t>
      </w:r>
      <w:r w:rsidR="00B147A7" w:rsidRPr="00407048">
        <w:rPr>
          <w:lang w:val="fr-FR"/>
        </w:rPr>
        <w:t xml:space="preserve"> des outils (Equipements, </w:t>
      </w:r>
      <w:r w:rsidR="00E416AC" w:rsidRPr="00407048">
        <w:rPr>
          <w:lang w:val="fr-FR"/>
        </w:rPr>
        <w:t>PC</w:t>
      </w:r>
      <w:r w:rsidR="00B147A7" w:rsidRPr="00407048">
        <w:rPr>
          <w:lang w:val="fr-FR"/>
        </w:rPr>
        <w:t xml:space="preserve">, machines, </w:t>
      </w:r>
      <w:r w:rsidR="00E416AC" w:rsidRPr="00407048">
        <w:rPr>
          <w:lang w:val="fr-FR"/>
        </w:rPr>
        <w:t xml:space="preserve">outillage, </w:t>
      </w:r>
      <w:r w:rsidR="00B147A7" w:rsidRPr="00407048">
        <w:rPr>
          <w:lang w:val="fr-FR"/>
        </w:rPr>
        <w:t>etc.)</w:t>
      </w:r>
    </w:p>
    <w:p w14:paraId="3CB76FCF" w14:textId="77777777" w:rsidR="00552D07" w:rsidRPr="00407048" w:rsidRDefault="00B147A7" w:rsidP="006312FC">
      <w:pPr>
        <w:pStyle w:val="Informations"/>
        <w:numPr>
          <w:ilvl w:val="6"/>
          <w:numId w:val="8"/>
        </w:numPr>
        <w:rPr>
          <w:lang w:val="fr-FR"/>
        </w:rPr>
      </w:pPr>
      <w:r w:rsidRPr="00407048">
        <w:rPr>
          <w:lang w:val="fr-FR"/>
        </w:rPr>
        <w:t xml:space="preserve">Code source </w:t>
      </w:r>
      <w:r w:rsidR="00111811" w:rsidRPr="00407048">
        <w:rPr>
          <w:lang w:val="fr-FR"/>
        </w:rPr>
        <w:t xml:space="preserve">commenté </w:t>
      </w:r>
      <w:r w:rsidRPr="00407048">
        <w:rPr>
          <w:lang w:val="fr-FR"/>
        </w:rPr>
        <w:t xml:space="preserve">des </w:t>
      </w:r>
      <w:r w:rsidR="008E53F9" w:rsidRPr="00407048">
        <w:rPr>
          <w:lang w:val="fr-FR"/>
        </w:rPr>
        <w:t>éléments logiciels</w:t>
      </w:r>
      <w:r w:rsidRPr="00407048">
        <w:rPr>
          <w:lang w:val="fr-FR"/>
        </w:rPr>
        <w:t xml:space="preserve"> développés.</w:t>
      </w:r>
    </w:p>
    <w:p w14:paraId="64493C74" w14:textId="77777777" w:rsidR="00920F4E" w:rsidRPr="00407048" w:rsidRDefault="00552D07" w:rsidP="006312FC">
      <w:pPr>
        <w:pStyle w:val="Informations"/>
        <w:numPr>
          <w:ilvl w:val="6"/>
          <w:numId w:val="8"/>
        </w:numPr>
        <w:rPr>
          <w:lang w:val="fr-FR"/>
        </w:rPr>
      </w:pPr>
      <w:r w:rsidRPr="00407048">
        <w:rPr>
          <w:lang w:val="fr-FR"/>
        </w:rPr>
        <w:t>Modèle physique d’une base de données.</w:t>
      </w:r>
    </w:p>
    <w:p w14:paraId="68A10954" w14:textId="77777777" w:rsidR="00E81328" w:rsidRPr="00407048" w:rsidRDefault="00AB1CA6" w:rsidP="006312FC">
      <w:pPr>
        <w:pStyle w:val="Informations"/>
        <w:numPr>
          <w:ilvl w:val="6"/>
          <w:numId w:val="8"/>
        </w:numPr>
        <w:rPr>
          <w:lang w:val="fr-FR"/>
        </w:rPr>
      </w:pPr>
      <w:r w:rsidRPr="00407048">
        <w:rPr>
          <w:lang w:val="fr-FR"/>
        </w:rPr>
        <w:t>Arborescences des documents produits</w:t>
      </w:r>
      <w:r w:rsidR="00552D07" w:rsidRPr="00407048">
        <w:rPr>
          <w:lang w:val="fr-FR"/>
        </w:rPr>
        <w:t>.</w:t>
      </w:r>
    </w:p>
    <w:p w14:paraId="04EFB788" w14:textId="77777777" w:rsidR="00552D07" w:rsidRPr="00407048" w:rsidRDefault="00552D07" w:rsidP="006312FC">
      <w:pPr>
        <w:pStyle w:val="Informations"/>
        <w:numPr>
          <w:ilvl w:val="5"/>
          <w:numId w:val="8"/>
        </w:numPr>
        <w:rPr>
          <w:lang w:val="fr-FR"/>
        </w:rPr>
      </w:pPr>
      <w:r w:rsidRPr="00407048">
        <w:rPr>
          <w:lang w:val="fr-FR"/>
        </w:rPr>
        <w:t>Il faut décrire le parcours de réalisation e</w:t>
      </w:r>
      <w:r w:rsidR="00A3107E" w:rsidRPr="00407048">
        <w:rPr>
          <w:lang w:val="fr-FR"/>
        </w:rPr>
        <w:t>t</w:t>
      </w:r>
      <w:r w:rsidRPr="00407048">
        <w:rPr>
          <w:lang w:val="fr-FR"/>
        </w:rPr>
        <w:t xml:space="preserve"> justifi</w:t>
      </w:r>
      <w:r w:rsidR="00A3107E" w:rsidRPr="00407048">
        <w:rPr>
          <w:lang w:val="fr-FR"/>
        </w:rPr>
        <w:t>er</w:t>
      </w:r>
      <w:r w:rsidRPr="00407048">
        <w:rPr>
          <w:lang w:val="fr-FR"/>
        </w:rPr>
        <w:t xml:space="preserve"> les choix. </w:t>
      </w:r>
    </w:p>
    <w:p w14:paraId="7B6091FA" w14:textId="77777777" w:rsidR="00505421" w:rsidRPr="00407048" w:rsidRDefault="00505421" w:rsidP="008E53F9">
      <w:pPr>
        <w:pStyle w:val="Heading2"/>
        <w:rPr>
          <w:lang w:val="fr-FR"/>
        </w:rPr>
      </w:pPr>
      <w:bookmarkStart w:id="25" w:name="_Toc532179960"/>
      <w:bookmarkStart w:id="26" w:name="_Toc165969644"/>
      <w:bookmarkStart w:id="27" w:name="_Toc308526339"/>
      <w:r w:rsidRPr="00407048">
        <w:rPr>
          <w:lang w:val="fr-FR"/>
        </w:rPr>
        <w:t>Modifications</w:t>
      </w:r>
      <w:bookmarkEnd w:id="25"/>
      <w:bookmarkEnd w:id="26"/>
      <w:bookmarkEnd w:id="27"/>
    </w:p>
    <w:p w14:paraId="42CD1F27" w14:textId="77777777" w:rsidR="00920F4E" w:rsidRPr="00407048" w:rsidRDefault="00505421" w:rsidP="006312FC">
      <w:pPr>
        <w:pStyle w:val="Informations"/>
        <w:numPr>
          <w:ilvl w:val="5"/>
          <w:numId w:val="9"/>
        </w:numPr>
        <w:rPr>
          <w:lang w:val="fr-FR"/>
        </w:rPr>
      </w:pPr>
      <w:r w:rsidRPr="00407048">
        <w:rPr>
          <w:lang w:val="fr-FR"/>
        </w:rPr>
        <w:t>Historique des modifications demandées (ou nécessaires) aux spécifications détaillées.</w:t>
      </w:r>
    </w:p>
    <w:p w14:paraId="5230F468" w14:textId="77777777" w:rsidR="00505421" w:rsidRPr="00407048" w:rsidRDefault="00505421" w:rsidP="006312FC">
      <w:pPr>
        <w:pStyle w:val="Informations"/>
        <w:numPr>
          <w:ilvl w:val="5"/>
          <w:numId w:val="9"/>
        </w:numPr>
        <w:rPr>
          <w:lang w:val="fr-FR"/>
        </w:rPr>
      </w:pPr>
      <w:r w:rsidRPr="00407048">
        <w:rPr>
          <w:lang w:val="fr-FR"/>
        </w:rPr>
        <w:t>Date, raison, description, etc.</w:t>
      </w:r>
    </w:p>
    <w:p w14:paraId="3B1D206F" w14:textId="77777777" w:rsidR="007F30AE" w:rsidRPr="00407048" w:rsidRDefault="007F30AE" w:rsidP="008E53F9">
      <w:pPr>
        <w:pStyle w:val="Heading1"/>
        <w:rPr>
          <w:lang w:val="fr-FR"/>
        </w:rPr>
      </w:pPr>
      <w:bookmarkStart w:id="28" w:name="_Toc532179966"/>
      <w:bookmarkStart w:id="29" w:name="_Toc165969650"/>
      <w:bookmarkStart w:id="30" w:name="_Toc308526340"/>
      <w:r w:rsidRPr="00407048">
        <w:rPr>
          <w:lang w:val="fr-FR"/>
        </w:rPr>
        <w:lastRenderedPageBreak/>
        <w:t>Tests</w:t>
      </w:r>
      <w:bookmarkEnd w:id="28"/>
      <w:bookmarkEnd w:id="29"/>
      <w:bookmarkEnd w:id="30"/>
    </w:p>
    <w:p w14:paraId="67721651" w14:textId="77777777" w:rsidR="007F30AE" w:rsidRPr="00407048" w:rsidRDefault="007F30AE" w:rsidP="008E53F9">
      <w:pPr>
        <w:pStyle w:val="Heading2"/>
        <w:rPr>
          <w:lang w:val="fr-FR"/>
        </w:rPr>
      </w:pPr>
      <w:bookmarkStart w:id="31" w:name="_Toc532179968"/>
      <w:bookmarkStart w:id="32" w:name="_Toc165969652"/>
      <w:bookmarkStart w:id="33" w:name="_Ref308525868"/>
      <w:bookmarkStart w:id="34" w:name="_Toc308526341"/>
      <w:r w:rsidRPr="00407048">
        <w:rPr>
          <w:lang w:val="fr-FR"/>
        </w:rPr>
        <w:t>Dossier des tests</w:t>
      </w:r>
      <w:bookmarkEnd w:id="31"/>
      <w:bookmarkEnd w:id="32"/>
      <w:bookmarkEnd w:id="33"/>
      <w:bookmarkEnd w:id="34"/>
    </w:p>
    <w:p w14:paraId="1ECF1305" w14:textId="77777777" w:rsidR="007F30AE" w:rsidRPr="00407048" w:rsidRDefault="00A3107E" w:rsidP="006312FC">
      <w:pPr>
        <w:pStyle w:val="Informations"/>
        <w:numPr>
          <w:ilvl w:val="5"/>
          <w:numId w:val="10"/>
        </w:numPr>
        <w:rPr>
          <w:lang w:val="fr-FR"/>
        </w:rPr>
      </w:pPr>
      <w:r w:rsidRPr="00407048">
        <w:rPr>
          <w:lang w:val="fr-FR"/>
        </w:rPr>
        <w:t>On dresse le bilan des t</w:t>
      </w:r>
      <w:r w:rsidR="007F30AE" w:rsidRPr="00407048">
        <w:rPr>
          <w:lang w:val="fr-FR"/>
        </w:rPr>
        <w:t>ests effectués (qui, quand, avec quelles données…)</w:t>
      </w:r>
      <w:r w:rsidR="00111811" w:rsidRPr="00407048">
        <w:rPr>
          <w:lang w:val="fr-FR"/>
        </w:rPr>
        <w:t xml:space="preserve"> sous forme de procédure. Lorsque cela est possible, fournir un tableau des tests effectués avec les résultats obtenus et les actions à entreprendre en conséquence</w:t>
      </w:r>
      <w:r w:rsidR="00645760" w:rsidRPr="00407048">
        <w:rPr>
          <w:lang w:val="fr-FR"/>
        </w:rPr>
        <w:t xml:space="preserve"> (et une estimation de leur durée)</w:t>
      </w:r>
      <w:r w:rsidR="005328B0" w:rsidRPr="00407048">
        <w:rPr>
          <w:lang w:val="fr-FR"/>
        </w:rPr>
        <w:t>.</w:t>
      </w:r>
    </w:p>
    <w:p w14:paraId="09196862" w14:textId="77777777" w:rsidR="00920F4E" w:rsidRPr="00407048" w:rsidRDefault="007F30AE" w:rsidP="006312FC">
      <w:pPr>
        <w:pStyle w:val="Informations"/>
        <w:numPr>
          <w:ilvl w:val="5"/>
          <w:numId w:val="10"/>
        </w:numPr>
        <w:rPr>
          <w:lang w:val="fr-FR"/>
        </w:rPr>
      </w:pPr>
      <w:r w:rsidRPr="00407048">
        <w:rPr>
          <w:lang w:val="fr-FR"/>
        </w:rPr>
        <w:t xml:space="preserve">Si des tests prévus dans la stratégie n'ont pas pu être </w:t>
      </w:r>
      <w:r w:rsidR="00920F4E" w:rsidRPr="00407048">
        <w:rPr>
          <w:lang w:val="fr-FR"/>
        </w:rPr>
        <w:t>effectués :</w:t>
      </w:r>
    </w:p>
    <w:p w14:paraId="2EC6289B" w14:textId="77777777" w:rsidR="007F30AE" w:rsidRPr="00407048" w:rsidRDefault="00903FEF" w:rsidP="006312FC">
      <w:pPr>
        <w:pStyle w:val="Informations"/>
        <w:numPr>
          <w:ilvl w:val="6"/>
          <w:numId w:val="10"/>
        </w:numPr>
        <w:rPr>
          <w:lang w:val="fr-FR"/>
        </w:rPr>
      </w:pPr>
      <w:proofErr w:type="gramStart"/>
      <w:r w:rsidRPr="00407048">
        <w:rPr>
          <w:lang w:val="fr-FR"/>
        </w:rPr>
        <w:t>raison</w:t>
      </w:r>
      <w:proofErr w:type="gramEnd"/>
      <w:r w:rsidRPr="00407048">
        <w:rPr>
          <w:lang w:val="fr-FR"/>
        </w:rPr>
        <w:t>, décisions, etc.</w:t>
      </w:r>
    </w:p>
    <w:p w14:paraId="03109436" w14:textId="77777777" w:rsidR="00920F4E" w:rsidRPr="00407048" w:rsidRDefault="007F30AE" w:rsidP="006312FC">
      <w:pPr>
        <w:pStyle w:val="Informations"/>
        <w:numPr>
          <w:ilvl w:val="5"/>
          <w:numId w:val="10"/>
        </w:numPr>
        <w:rPr>
          <w:lang w:val="fr-FR"/>
        </w:rPr>
      </w:pPr>
      <w:r w:rsidRPr="00407048">
        <w:rPr>
          <w:lang w:val="fr-FR"/>
        </w:rPr>
        <w:t xml:space="preserve">Liste des bugs répertoriés avec la date de découverte et leur </w:t>
      </w:r>
      <w:proofErr w:type="gramStart"/>
      <w:r w:rsidRPr="00407048">
        <w:rPr>
          <w:lang w:val="fr-FR"/>
        </w:rPr>
        <w:t>état:</w:t>
      </w:r>
      <w:proofErr w:type="gramEnd"/>
    </w:p>
    <w:p w14:paraId="2E127D30" w14:textId="77777777" w:rsidR="007F30AE" w:rsidRPr="00407048" w:rsidRDefault="007F30AE" w:rsidP="006312FC">
      <w:pPr>
        <w:pStyle w:val="Informations"/>
        <w:numPr>
          <w:ilvl w:val="6"/>
          <w:numId w:val="10"/>
        </w:numPr>
        <w:rPr>
          <w:lang w:val="fr-FR"/>
        </w:rPr>
      </w:pPr>
      <w:r w:rsidRPr="00407048">
        <w:rPr>
          <w:lang w:val="fr-FR"/>
        </w:rPr>
        <w:t>Corrigé</w:t>
      </w:r>
      <w:r w:rsidR="00E416AC" w:rsidRPr="00407048">
        <w:rPr>
          <w:lang w:val="fr-FR"/>
        </w:rPr>
        <w:t xml:space="preserve">, </w:t>
      </w:r>
      <w:r w:rsidR="00903FEF" w:rsidRPr="00407048">
        <w:rPr>
          <w:lang w:val="fr-FR"/>
        </w:rPr>
        <w:t>date de correction, corrigé par, etc.</w:t>
      </w:r>
    </w:p>
    <w:p w14:paraId="16595C4E" w14:textId="77777777" w:rsidR="007F30AE" w:rsidRPr="00407048" w:rsidRDefault="007F30AE" w:rsidP="008E53F9">
      <w:pPr>
        <w:pStyle w:val="Heading1"/>
        <w:rPr>
          <w:lang w:val="fr-FR"/>
        </w:rPr>
      </w:pPr>
      <w:bookmarkStart w:id="35" w:name="_Toc165969653"/>
      <w:bookmarkStart w:id="36" w:name="_Toc308526342"/>
      <w:r w:rsidRPr="00407048">
        <w:rPr>
          <w:lang w:val="fr-FR"/>
        </w:rPr>
        <w:t>Conclusion</w:t>
      </w:r>
      <w:bookmarkEnd w:id="35"/>
      <w:bookmarkEnd w:id="36"/>
    </w:p>
    <w:p w14:paraId="7D36D9D9" w14:textId="77777777" w:rsidR="007F30AE" w:rsidRPr="00407048" w:rsidRDefault="007F30AE" w:rsidP="008E53F9">
      <w:pPr>
        <w:pStyle w:val="Heading2"/>
        <w:rPr>
          <w:lang w:val="fr-FR"/>
        </w:rPr>
      </w:pPr>
      <w:bookmarkStart w:id="37" w:name="_Toc165969654"/>
      <w:bookmarkStart w:id="38" w:name="_Toc308526343"/>
      <w:r w:rsidRPr="00407048">
        <w:rPr>
          <w:lang w:val="fr-FR"/>
        </w:rPr>
        <w:t xml:space="preserve">Bilan des </w:t>
      </w:r>
      <w:bookmarkEnd w:id="37"/>
      <w:r w:rsidR="008E53F9" w:rsidRPr="00407048">
        <w:rPr>
          <w:lang w:val="fr-FR"/>
        </w:rPr>
        <w:t>fonctionnalités demandées</w:t>
      </w:r>
      <w:bookmarkEnd w:id="38"/>
    </w:p>
    <w:p w14:paraId="3C505EE8" w14:textId="77777777" w:rsidR="00505421" w:rsidRPr="00407048" w:rsidRDefault="005328B0" w:rsidP="006312FC">
      <w:pPr>
        <w:pStyle w:val="Informations"/>
        <w:numPr>
          <w:ilvl w:val="5"/>
          <w:numId w:val="11"/>
        </w:numPr>
        <w:rPr>
          <w:lang w:val="fr-FR"/>
        </w:rPr>
      </w:pPr>
      <w:r w:rsidRPr="00407048">
        <w:rPr>
          <w:lang w:val="fr-FR"/>
        </w:rPr>
        <w:t xml:space="preserve">Il s’agit de reprendre point par point les fonctionnalités décrites dans les spécifications de départ </w:t>
      </w:r>
      <w:r w:rsidR="00505421" w:rsidRPr="00407048">
        <w:rPr>
          <w:lang w:val="fr-FR"/>
        </w:rPr>
        <w:t>et de définir si elles sont atteintes ou pas, et pourquoi.</w:t>
      </w:r>
    </w:p>
    <w:p w14:paraId="7255B488" w14:textId="77777777" w:rsidR="007F30AE" w:rsidRPr="00407048" w:rsidRDefault="009D480B" w:rsidP="006312FC">
      <w:pPr>
        <w:pStyle w:val="Informations"/>
        <w:numPr>
          <w:ilvl w:val="5"/>
          <w:numId w:val="11"/>
        </w:numPr>
        <w:rPr>
          <w:lang w:val="fr-FR"/>
        </w:rPr>
      </w:pPr>
      <w:r w:rsidRPr="00407048">
        <w:rPr>
          <w:lang w:val="fr-FR"/>
        </w:rPr>
        <w:t>Si ce n’est pas le cas, estimer</w:t>
      </w:r>
      <w:r w:rsidR="005328B0" w:rsidRPr="00407048">
        <w:rPr>
          <w:lang w:val="fr-FR"/>
        </w:rPr>
        <w:t xml:space="preserve"> en « % » ou en « temps supplémentaire » </w:t>
      </w:r>
      <w:r w:rsidR="00505421" w:rsidRPr="00407048">
        <w:rPr>
          <w:lang w:val="fr-FR"/>
        </w:rPr>
        <w:t>le travail qu’il reste à accomplir pour terminer le tout.</w:t>
      </w:r>
    </w:p>
    <w:p w14:paraId="5CFBC5D5" w14:textId="77777777" w:rsidR="007F30AE" w:rsidRPr="00407048" w:rsidRDefault="007F30AE" w:rsidP="008E53F9">
      <w:pPr>
        <w:pStyle w:val="Heading2"/>
        <w:rPr>
          <w:lang w:val="fr-FR"/>
        </w:rPr>
      </w:pPr>
      <w:bookmarkStart w:id="39" w:name="_Toc165969655"/>
      <w:bookmarkStart w:id="40" w:name="_Toc308526344"/>
      <w:r w:rsidRPr="00407048">
        <w:rPr>
          <w:lang w:val="fr-FR"/>
        </w:rPr>
        <w:t>Bilan de la planification</w:t>
      </w:r>
      <w:bookmarkEnd w:id="39"/>
      <w:bookmarkEnd w:id="40"/>
    </w:p>
    <w:p w14:paraId="41E1631B" w14:textId="77777777" w:rsidR="007F30AE" w:rsidRPr="00407048" w:rsidRDefault="007F30AE" w:rsidP="006312FC">
      <w:pPr>
        <w:pStyle w:val="Informations"/>
        <w:numPr>
          <w:ilvl w:val="5"/>
          <w:numId w:val="12"/>
        </w:numPr>
        <w:rPr>
          <w:lang w:val="fr-FR"/>
        </w:rPr>
      </w:pPr>
      <w:r w:rsidRPr="00407048">
        <w:rPr>
          <w:lang w:val="fr-FR"/>
        </w:rPr>
        <w:t xml:space="preserve">Distinguer </w:t>
      </w:r>
      <w:r w:rsidR="00E81328" w:rsidRPr="00407048">
        <w:rPr>
          <w:lang w:val="fr-FR"/>
        </w:rPr>
        <w:t xml:space="preserve">et expliquer </w:t>
      </w:r>
      <w:r w:rsidRPr="00407048">
        <w:rPr>
          <w:lang w:val="fr-FR"/>
        </w:rPr>
        <w:t xml:space="preserve">les tâches qui ont généré des retards ou de l'avance dans la </w:t>
      </w:r>
      <w:r w:rsidR="00920F4E" w:rsidRPr="00407048">
        <w:rPr>
          <w:lang w:val="fr-FR"/>
        </w:rPr>
        <w:t>gestion du</w:t>
      </w:r>
      <w:r w:rsidRPr="00407048">
        <w:rPr>
          <w:lang w:val="fr-FR"/>
        </w:rPr>
        <w:t xml:space="preserve"> projet.</w:t>
      </w:r>
      <w:r w:rsidR="00055DB3" w:rsidRPr="00407048">
        <w:rPr>
          <w:lang w:val="fr-FR"/>
        </w:rPr>
        <w:t xml:space="preserve"> Indiquer </w:t>
      </w:r>
      <w:proofErr w:type="gramStart"/>
      <w:r w:rsidR="00055DB3" w:rsidRPr="00407048">
        <w:rPr>
          <w:lang w:val="fr-FR"/>
        </w:rPr>
        <w:t>les différence</w:t>
      </w:r>
      <w:proofErr w:type="gramEnd"/>
      <w:r w:rsidR="00055DB3" w:rsidRPr="00407048">
        <w:rPr>
          <w:lang w:val="fr-FR"/>
        </w:rPr>
        <w:t xml:space="preserve"> entre les planifications initiales et détaillées avec le journal de travail.</w:t>
      </w:r>
    </w:p>
    <w:p w14:paraId="7EA3DDC5" w14:textId="77777777" w:rsidR="007F30AE" w:rsidRPr="00407048" w:rsidRDefault="007F30AE" w:rsidP="008E53F9">
      <w:pPr>
        <w:pStyle w:val="Heading2"/>
        <w:rPr>
          <w:lang w:val="fr-FR"/>
        </w:rPr>
      </w:pPr>
      <w:bookmarkStart w:id="41" w:name="_Toc165969656"/>
      <w:bookmarkStart w:id="42" w:name="_Toc308526345"/>
      <w:r w:rsidRPr="00407048">
        <w:rPr>
          <w:lang w:val="fr-FR"/>
        </w:rPr>
        <w:t>Bilan personnel</w:t>
      </w:r>
      <w:bookmarkEnd w:id="41"/>
      <w:bookmarkEnd w:id="42"/>
    </w:p>
    <w:p w14:paraId="6F7FBC09" w14:textId="77777777" w:rsidR="00920F4E" w:rsidRPr="00407048" w:rsidRDefault="007F30AE" w:rsidP="006312FC">
      <w:pPr>
        <w:pStyle w:val="Informations"/>
        <w:numPr>
          <w:ilvl w:val="5"/>
          <w:numId w:val="12"/>
        </w:numPr>
        <w:rPr>
          <w:lang w:val="fr-FR"/>
        </w:rPr>
      </w:pPr>
      <w:r w:rsidRPr="00407048">
        <w:rPr>
          <w:lang w:val="fr-FR"/>
        </w:rPr>
        <w:t xml:space="preserve">Si c’était à </w:t>
      </w:r>
      <w:proofErr w:type="gramStart"/>
      <w:r w:rsidRPr="00407048">
        <w:rPr>
          <w:lang w:val="fr-FR"/>
        </w:rPr>
        <w:t>refaire</w:t>
      </w:r>
      <w:r w:rsidR="00A3107E" w:rsidRPr="00407048">
        <w:rPr>
          <w:lang w:val="fr-FR"/>
        </w:rPr>
        <w:t>:</w:t>
      </w:r>
      <w:proofErr w:type="gramEnd"/>
    </w:p>
    <w:p w14:paraId="125D8DA6" w14:textId="77777777" w:rsidR="00920F4E" w:rsidRPr="00407048" w:rsidRDefault="00A3107E" w:rsidP="006312FC">
      <w:pPr>
        <w:pStyle w:val="Informations"/>
        <w:numPr>
          <w:ilvl w:val="6"/>
          <w:numId w:val="12"/>
        </w:numPr>
        <w:rPr>
          <w:lang w:val="fr-FR"/>
        </w:rPr>
      </w:pPr>
      <w:r w:rsidRPr="00407048">
        <w:rPr>
          <w:lang w:val="fr-FR"/>
        </w:rPr>
        <w:t>Q</w:t>
      </w:r>
      <w:r w:rsidR="007F30AE" w:rsidRPr="00407048">
        <w:rPr>
          <w:lang w:val="fr-FR"/>
        </w:rPr>
        <w:t xml:space="preserve">u’est-ce </w:t>
      </w:r>
      <w:r w:rsidRPr="00407048">
        <w:rPr>
          <w:lang w:val="fr-FR"/>
        </w:rPr>
        <w:t>qu’il faudrait garder</w:t>
      </w:r>
      <w:r w:rsidR="00E81328" w:rsidRPr="00407048">
        <w:rPr>
          <w:lang w:val="fr-FR"/>
        </w:rPr>
        <w:t> </w:t>
      </w:r>
      <w:r w:rsidR="008E53F9" w:rsidRPr="00407048">
        <w:rPr>
          <w:lang w:val="fr-FR"/>
        </w:rPr>
        <w:t>? Les</w:t>
      </w:r>
      <w:r w:rsidR="00505421" w:rsidRPr="00407048">
        <w:rPr>
          <w:lang w:val="fr-FR"/>
        </w:rPr>
        <w:t xml:space="preserve"> plus et les moins ?</w:t>
      </w:r>
    </w:p>
    <w:p w14:paraId="2A0FCDD5" w14:textId="77777777" w:rsidR="007F30AE" w:rsidRPr="00407048" w:rsidRDefault="00A3107E" w:rsidP="006312FC">
      <w:pPr>
        <w:pStyle w:val="Informations"/>
        <w:numPr>
          <w:ilvl w:val="6"/>
          <w:numId w:val="12"/>
        </w:numPr>
        <w:rPr>
          <w:lang w:val="fr-FR"/>
        </w:rPr>
      </w:pPr>
      <w:r w:rsidRPr="00407048">
        <w:rPr>
          <w:lang w:val="fr-FR"/>
        </w:rPr>
        <w:t>Q</w:t>
      </w:r>
      <w:r w:rsidR="007F30AE" w:rsidRPr="00407048">
        <w:rPr>
          <w:lang w:val="fr-FR"/>
        </w:rPr>
        <w:t xml:space="preserve">u’est-ce </w:t>
      </w:r>
      <w:r w:rsidRPr="00407048">
        <w:rPr>
          <w:lang w:val="fr-FR"/>
        </w:rPr>
        <w:t>qu’il faudrait gérer, réaliser ou traiter différemment ?</w:t>
      </w:r>
    </w:p>
    <w:p w14:paraId="3B582485" w14:textId="77777777" w:rsidR="00A3107E" w:rsidRPr="00407048" w:rsidRDefault="00A3107E" w:rsidP="006312FC">
      <w:pPr>
        <w:pStyle w:val="Informations"/>
        <w:numPr>
          <w:ilvl w:val="5"/>
          <w:numId w:val="12"/>
        </w:numPr>
        <w:rPr>
          <w:lang w:val="fr-FR"/>
        </w:rPr>
      </w:pPr>
      <w:r w:rsidRPr="00407048">
        <w:rPr>
          <w:lang w:val="fr-FR"/>
        </w:rPr>
        <w:t>Qu’est que ce projet m’a appris ?</w:t>
      </w:r>
    </w:p>
    <w:p w14:paraId="3F7DC860" w14:textId="77777777" w:rsidR="004206A2" w:rsidRPr="00407048" w:rsidRDefault="004206A2" w:rsidP="006312FC">
      <w:pPr>
        <w:pStyle w:val="Informations"/>
        <w:numPr>
          <w:ilvl w:val="5"/>
          <w:numId w:val="12"/>
        </w:numPr>
        <w:rPr>
          <w:lang w:val="fr-FR"/>
        </w:rPr>
      </w:pPr>
      <w:proofErr w:type="gramStart"/>
      <w:r w:rsidRPr="00407048">
        <w:rPr>
          <w:lang w:val="fr-FR"/>
        </w:rPr>
        <w:t>Suite à</w:t>
      </w:r>
      <w:proofErr w:type="gramEnd"/>
      <w:r w:rsidRPr="00407048">
        <w:rPr>
          <w:lang w:val="fr-FR"/>
        </w:rPr>
        <w:t xml:space="preserve"> donner, améliorations souhaitables, …</w:t>
      </w:r>
    </w:p>
    <w:p w14:paraId="577CDE58" w14:textId="77777777" w:rsidR="00A3107E" w:rsidRPr="00407048" w:rsidRDefault="00A3107E" w:rsidP="006312FC">
      <w:pPr>
        <w:pStyle w:val="Informations"/>
        <w:numPr>
          <w:ilvl w:val="5"/>
          <w:numId w:val="12"/>
        </w:numPr>
        <w:rPr>
          <w:lang w:val="fr-FR"/>
        </w:rPr>
      </w:pPr>
      <w:r w:rsidRPr="00407048">
        <w:rPr>
          <w:lang w:val="fr-FR"/>
        </w:rPr>
        <w:t>Remerciements, signature, etc.</w:t>
      </w:r>
    </w:p>
    <w:p w14:paraId="6C6ABD25" w14:textId="77777777" w:rsidR="007F30AE" w:rsidRPr="00407048" w:rsidRDefault="007F30AE" w:rsidP="008E53F9">
      <w:pPr>
        <w:pStyle w:val="Heading1"/>
        <w:rPr>
          <w:lang w:val="fr-FR"/>
        </w:rPr>
      </w:pPr>
      <w:bookmarkStart w:id="43" w:name="_Toc532179971"/>
      <w:bookmarkStart w:id="44" w:name="_Toc165969657"/>
      <w:bookmarkStart w:id="45" w:name="_Toc308526346"/>
      <w:r w:rsidRPr="00407048">
        <w:rPr>
          <w:lang w:val="fr-FR"/>
        </w:rPr>
        <w:t>Divers</w:t>
      </w:r>
      <w:bookmarkEnd w:id="43"/>
      <w:bookmarkEnd w:id="44"/>
      <w:bookmarkEnd w:id="45"/>
    </w:p>
    <w:p w14:paraId="55E712DA" w14:textId="77777777" w:rsidR="007F30AE" w:rsidRPr="00407048" w:rsidRDefault="007F30AE" w:rsidP="008E53F9">
      <w:pPr>
        <w:pStyle w:val="Heading2"/>
        <w:rPr>
          <w:lang w:val="fr-FR"/>
        </w:rPr>
      </w:pPr>
      <w:bookmarkStart w:id="46" w:name="_Toc532179972"/>
      <w:bookmarkStart w:id="47" w:name="_Toc165969658"/>
      <w:bookmarkStart w:id="48" w:name="_Toc308526347"/>
      <w:r w:rsidRPr="00407048">
        <w:rPr>
          <w:lang w:val="fr-FR"/>
        </w:rPr>
        <w:t>Journal de travail</w:t>
      </w:r>
      <w:bookmarkEnd w:id="46"/>
      <w:bookmarkEnd w:id="47"/>
      <w:bookmarkEnd w:id="48"/>
    </w:p>
    <w:p w14:paraId="1CCB09F1" w14:textId="77777777" w:rsidR="007F30AE" w:rsidRPr="00407048" w:rsidRDefault="007F30AE" w:rsidP="006312FC">
      <w:pPr>
        <w:pStyle w:val="Informations"/>
        <w:numPr>
          <w:ilvl w:val="5"/>
          <w:numId w:val="13"/>
        </w:numPr>
        <w:rPr>
          <w:lang w:val="fr-FR"/>
        </w:rPr>
      </w:pPr>
      <w:r w:rsidRPr="00407048">
        <w:rPr>
          <w:lang w:val="fr-FR"/>
        </w:rPr>
        <w:t>Date, activité</w:t>
      </w:r>
      <w:r w:rsidR="00055DB3" w:rsidRPr="00407048">
        <w:rPr>
          <w:lang w:val="fr-FR"/>
        </w:rPr>
        <w:t xml:space="preserve"> (description qui permet</w:t>
      </w:r>
      <w:r w:rsidR="00A3107E" w:rsidRPr="00407048">
        <w:rPr>
          <w:lang w:val="fr-FR"/>
        </w:rPr>
        <w:t xml:space="preserve"> de reproduire le cheminement du projet)</w:t>
      </w:r>
      <w:r w:rsidRPr="00407048">
        <w:rPr>
          <w:lang w:val="fr-FR"/>
        </w:rPr>
        <w:t>, durée</w:t>
      </w:r>
      <w:r w:rsidR="009D480B" w:rsidRPr="00407048">
        <w:rPr>
          <w:lang w:val="fr-FR"/>
        </w:rPr>
        <w:t>, liens et références sur des documents externes</w:t>
      </w:r>
      <w:r w:rsidR="00A3107E" w:rsidRPr="00407048">
        <w:rPr>
          <w:lang w:val="fr-FR"/>
        </w:rPr>
        <w:t>.</w:t>
      </w:r>
      <w:r w:rsidR="00055DB3" w:rsidRPr="00407048">
        <w:rPr>
          <w:lang w:val="fr-FR"/>
        </w:rPr>
        <w:t xml:space="preserve"> Lorsqu’une activité de recherches a été entreprise, il convient d’énumérer ce qui a été trouvé, avec les références.</w:t>
      </w:r>
    </w:p>
    <w:p w14:paraId="344926BD" w14:textId="77777777" w:rsidR="007F30AE" w:rsidRPr="00407048" w:rsidRDefault="00A3107E" w:rsidP="008E53F9">
      <w:pPr>
        <w:pStyle w:val="Heading2"/>
        <w:rPr>
          <w:lang w:val="fr-FR"/>
        </w:rPr>
      </w:pPr>
      <w:bookmarkStart w:id="49" w:name="_Toc308526348"/>
      <w:r w:rsidRPr="00407048">
        <w:rPr>
          <w:lang w:val="fr-FR"/>
        </w:rPr>
        <w:t>Bibliographie</w:t>
      </w:r>
      <w:bookmarkEnd w:id="49"/>
    </w:p>
    <w:p w14:paraId="755FDF5F" w14:textId="77777777" w:rsidR="007F30AE" w:rsidRPr="00407048" w:rsidRDefault="00A3107E" w:rsidP="006312FC">
      <w:pPr>
        <w:pStyle w:val="Informations"/>
        <w:numPr>
          <w:ilvl w:val="5"/>
          <w:numId w:val="13"/>
        </w:numPr>
        <w:rPr>
          <w:lang w:val="fr-FR"/>
        </w:rPr>
      </w:pPr>
      <w:r w:rsidRPr="00407048">
        <w:rPr>
          <w:lang w:val="fr-FR"/>
        </w:rPr>
        <w:t>Références des livres</w:t>
      </w:r>
      <w:r w:rsidR="009D480B" w:rsidRPr="00407048">
        <w:rPr>
          <w:lang w:val="fr-FR"/>
        </w:rPr>
        <w:t>, revues et publications</w:t>
      </w:r>
      <w:r w:rsidR="00F1003D" w:rsidRPr="00407048">
        <w:rPr>
          <w:lang w:val="fr-FR"/>
        </w:rPr>
        <w:t xml:space="preserve"> u</w:t>
      </w:r>
      <w:r w:rsidR="00903FEF" w:rsidRPr="00407048">
        <w:rPr>
          <w:lang w:val="fr-FR"/>
        </w:rPr>
        <w:t>tilisés durant le projet.</w:t>
      </w:r>
    </w:p>
    <w:p w14:paraId="7A0940FC" w14:textId="77777777" w:rsidR="00903FEF" w:rsidRPr="00407048" w:rsidRDefault="00903FEF" w:rsidP="008E53F9">
      <w:pPr>
        <w:pStyle w:val="Heading2"/>
        <w:rPr>
          <w:lang w:val="fr-FR"/>
        </w:rPr>
      </w:pPr>
      <w:bookmarkStart w:id="50" w:name="_Toc308526349"/>
      <w:r w:rsidRPr="00407048">
        <w:rPr>
          <w:lang w:val="fr-FR"/>
        </w:rPr>
        <w:t>Webographie</w:t>
      </w:r>
      <w:bookmarkEnd w:id="50"/>
    </w:p>
    <w:p w14:paraId="500EFEF4" w14:textId="77777777" w:rsidR="00903FEF" w:rsidRPr="00407048" w:rsidRDefault="00903FEF" w:rsidP="006312FC">
      <w:pPr>
        <w:pStyle w:val="Informations"/>
        <w:numPr>
          <w:ilvl w:val="5"/>
          <w:numId w:val="13"/>
        </w:numPr>
        <w:rPr>
          <w:lang w:val="fr-FR"/>
        </w:rPr>
      </w:pPr>
      <w:r w:rsidRPr="00407048">
        <w:rPr>
          <w:lang w:val="fr-FR"/>
        </w:rPr>
        <w:t>Références des sites Internet consultés durant le projet.</w:t>
      </w:r>
    </w:p>
    <w:p w14:paraId="6A57B6C5" w14:textId="77777777" w:rsidR="00903FEF" w:rsidRPr="00407048" w:rsidRDefault="00903FEF" w:rsidP="008E53F9">
      <w:pPr>
        <w:pStyle w:val="Heading1"/>
        <w:rPr>
          <w:lang w:val="fr-FR"/>
        </w:rPr>
      </w:pPr>
      <w:bookmarkStart w:id="51" w:name="_Toc308526350"/>
      <w:r w:rsidRPr="00407048">
        <w:rPr>
          <w:lang w:val="fr-FR"/>
        </w:rPr>
        <w:t>Annexes</w:t>
      </w:r>
      <w:bookmarkEnd w:id="51"/>
    </w:p>
    <w:p w14:paraId="420BA57E" w14:textId="77777777" w:rsidR="00903FEF" w:rsidRPr="00407048" w:rsidRDefault="00B64C66" w:rsidP="006312FC">
      <w:pPr>
        <w:pStyle w:val="Informations"/>
        <w:numPr>
          <w:ilvl w:val="5"/>
          <w:numId w:val="13"/>
        </w:numPr>
        <w:rPr>
          <w:lang w:val="fr-FR"/>
        </w:rPr>
      </w:pPr>
      <w:proofErr w:type="gramStart"/>
      <w:r w:rsidRPr="00407048">
        <w:rPr>
          <w:lang w:val="fr-FR"/>
        </w:rPr>
        <w:t>Listing</w:t>
      </w:r>
      <w:proofErr w:type="gramEnd"/>
      <w:r w:rsidRPr="00407048">
        <w:rPr>
          <w:lang w:val="fr-FR"/>
        </w:rPr>
        <w:t xml:space="preserve"> du code source (partiel ou, plus rarement complet)</w:t>
      </w:r>
    </w:p>
    <w:p w14:paraId="53D8AB43" w14:textId="77777777" w:rsidR="00903FEF" w:rsidRPr="00407048" w:rsidRDefault="00903FEF" w:rsidP="006312FC">
      <w:pPr>
        <w:pStyle w:val="Informations"/>
        <w:numPr>
          <w:ilvl w:val="5"/>
          <w:numId w:val="13"/>
        </w:numPr>
        <w:rPr>
          <w:lang w:val="fr-FR"/>
        </w:rPr>
      </w:pPr>
      <w:r w:rsidRPr="00407048">
        <w:rPr>
          <w:lang w:val="fr-FR"/>
        </w:rPr>
        <w:t>Guide</w:t>
      </w:r>
      <w:r w:rsidR="00ED6F46" w:rsidRPr="00407048">
        <w:rPr>
          <w:lang w:val="fr-FR"/>
        </w:rPr>
        <w:t>(s)</w:t>
      </w:r>
      <w:r w:rsidR="00B64C66" w:rsidRPr="00407048">
        <w:rPr>
          <w:lang w:val="fr-FR"/>
        </w:rPr>
        <w:t xml:space="preserve"> d’utilisation et/ou guide de l’administrateur</w:t>
      </w:r>
    </w:p>
    <w:p w14:paraId="3A2F1709" w14:textId="77777777" w:rsidR="00903FEF" w:rsidRPr="00407048" w:rsidRDefault="00ED6F46" w:rsidP="006312FC">
      <w:pPr>
        <w:pStyle w:val="Informations"/>
        <w:numPr>
          <w:ilvl w:val="5"/>
          <w:numId w:val="13"/>
        </w:numPr>
        <w:rPr>
          <w:lang w:val="fr-FR"/>
        </w:rPr>
      </w:pPr>
      <w:r w:rsidRPr="00407048">
        <w:rPr>
          <w:lang w:val="fr-FR"/>
        </w:rPr>
        <w:t>Etat ou</w:t>
      </w:r>
      <w:r w:rsidR="00903FEF" w:rsidRPr="00407048">
        <w:rPr>
          <w:lang w:val="fr-FR"/>
        </w:rPr>
        <w:t xml:space="preserve"> « dump » </w:t>
      </w:r>
      <w:r w:rsidRPr="00407048">
        <w:rPr>
          <w:lang w:val="fr-FR"/>
        </w:rPr>
        <w:t xml:space="preserve">de la configuration </w:t>
      </w:r>
      <w:r w:rsidR="00903FEF" w:rsidRPr="00407048">
        <w:rPr>
          <w:lang w:val="fr-FR"/>
        </w:rPr>
        <w:t>des équipements</w:t>
      </w:r>
      <w:r w:rsidRPr="00407048">
        <w:rPr>
          <w:lang w:val="fr-FR"/>
        </w:rPr>
        <w:t xml:space="preserve"> (routeur, switch, robot, etc.).</w:t>
      </w:r>
    </w:p>
    <w:p w14:paraId="3B938B1D" w14:textId="77777777" w:rsidR="007F30AE" w:rsidRPr="00407048" w:rsidRDefault="00903FEF" w:rsidP="006312FC">
      <w:pPr>
        <w:pStyle w:val="Informations"/>
        <w:numPr>
          <w:ilvl w:val="5"/>
          <w:numId w:val="13"/>
        </w:numPr>
        <w:rPr>
          <w:lang w:val="fr-FR"/>
        </w:rPr>
      </w:pPr>
      <w:r w:rsidRPr="00407048">
        <w:rPr>
          <w:lang w:val="fr-FR"/>
        </w:rPr>
        <w:t>Extraits</w:t>
      </w:r>
      <w:r w:rsidR="00ED6F46" w:rsidRPr="00407048">
        <w:rPr>
          <w:lang w:val="fr-FR"/>
        </w:rPr>
        <w:t xml:space="preserve"> de catalogue, documentation de fabricant</w:t>
      </w:r>
      <w:r w:rsidRPr="00407048">
        <w:rPr>
          <w:lang w:val="fr-FR"/>
        </w:rPr>
        <w:t>, etc.</w:t>
      </w:r>
    </w:p>
    <w:sectPr w:rsidR="007F30AE" w:rsidRPr="00407048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E72D7" w14:textId="77777777" w:rsidR="00AC66CD" w:rsidRDefault="00AC66CD">
      <w:r>
        <w:separator/>
      </w:r>
    </w:p>
  </w:endnote>
  <w:endnote w:type="continuationSeparator" w:id="0">
    <w:p w14:paraId="357C2412" w14:textId="77777777" w:rsidR="00AC66CD" w:rsidRDefault="00AC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125F548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C5425E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F10CF" w:rsidRPr="008F10CF">
              <w:rPr>
                <w:rFonts w:cs="Arial"/>
                <w:noProof/>
                <w:szCs w:val="16"/>
              </w:rPr>
              <w:t>Romain Pierre</w:t>
            </w:r>
            <w:r w:rsidR="008F10CF">
              <w:rPr>
                <w:noProof/>
              </w:rPr>
              <w:t xml:space="preserve"> Marie Denis</w:t>
            </w:r>
          </w:fldSimple>
        </w:p>
        <w:p w14:paraId="333F5DF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103E1E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CFD74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0CF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EB756CB" w14:textId="77777777" w:rsidTr="00E52B61">
      <w:trPr>
        <w:jc w:val="center"/>
      </w:trPr>
      <w:tc>
        <w:tcPr>
          <w:tcW w:w="3510" w:type="dxa"/>
          <w:vAlign w:val="center"/>
        </w:tcPr>
        <w:p w14:paraId="6E3A2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824AA4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CB712D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  <w:r w:rsidRPr="00000197">
            <w:rPr>
              <w:rStyle w:val="PageNumber"/>
              <w:rFonts w:cs="Arial"/>
              <w:szCs w:val="16"/>
            </w:rPr>
            <w:t xml:space="preserve"> sur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CB712D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A554E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0C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893CA0" w14:textId="77777777" w:rsidTr="00E52B61">
      <w:trPr>
        <w:jc w:val="center"/>
      </w:trPr>
      <w:tc>
        <w:tcPr>
          <w:tcW w:w="3510" w:type="dxa"/>
          <w:vAlign w:val="center"/>
        </w:tcPr>
        <w:p w14:paraId="5A899604" w14:textId="5DF53B9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F10CF" w:rsidRPr="008F10C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F38D2">
            <w:rPr>
              <w:rFonts w:cs="Arial"/>
              <w:noProof/>
              <w:szCs w:val="16"/>
            </w:rPr>
            <w:t>27.10.2024 17:37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4D036C" w14:textId="77777777" w:rsidR="00AA4393" w:rsidRPr="00000197" w:rsidRDefault="008F10CF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8F10CF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FE7794E" w14:textId="77777777" w:rsidR="00AA4393" w:rsidRPr="00000197" w:rsidRDefault="00AA4393" w:rsidP="0000019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9A3B1" w14:textId="77777777" w:rsidR="00AC66CD" w:rsidRDefault="00AC66CD">
      <w:r>
        <w:separator/>
      </w:r>
    </w:p>
  </w:footnote>
  <w:footnote w:type="continuationSeparator" w:id="0">
    <w:p w14:paraId="0EC94CBA" w14:textId="77777777" w:rsidR="00AC66CD" w:rsidRDefault="00AC6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47CAA116" w14:textId="77777777">
      <w:trPr>
        <w:trHeight w:val="536"/>
        <w:jc w:val="center"/>
      </w:trPr>
      <w:tc>
        <w:tcPr>
          <w:tcW w:w="2445" w:type="dxa"/>
          <w:vAlign w:val="center"/>
        </w:tcPr>
        <w:p w14:paraId="27D3C5F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F268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7558B38" w14:textId="77777777" w:rsidR="00AA4393" w:rsidRDefault="00AA4393" w:rsidP="001D72B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16FAACC" wp14:editId="23F82DF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92AD3F" w14:textId="77777777" w:rsidR="00AA4393" w:rsidRDefault="00AA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A66249"/>
    <w:multiLevelType w:val="hybridMultilevel"/>
    <w:tmpl w:val="B6601E3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96D5D8B"/>
    <w:multiLevelType w:val="hybridMultilevel"/>
    <w:tmpl w:val="A92A5A4C"/>
    <w:lvl w:ilvl="0" w:tplc="2000000F">
      <w:start w:val="1"/>
      <w:numFmt w:val="decimal"/>
      <w:lvlText w:val="%1."/>
      <w:lvlJc w:val="left"/>
      <w:pPr>
        <w:ind w:left="2496" w:hanging="360"/>
      </w:pPr>
    </w:lvl>
    <w:lvl w:ilvl="1" w:tplc="20000019" w:tentative="1">
      <w:start w:val="1"/>
      <w:numFmt w:val="lowerLetter"/>
      <w:lvlText w:val="%2."/>
      <w:lvlJc w:val="left"/>
      <w:pPr>
        <w:ind w:left="3216" w:hanging="360"/>
      </w:pPr>
    </w:lvl>
    <w:lvl w:ilvl="2" w:tplc="2000001B" w:tentative="1">
      <w:start w:val="1"/>
      <w:numFmt w:val="lowerRoman"/>
      <w:lvlText w:val="%3."/>
      <w:lvlJc w:val="right"/>
      <w:pPr>
        <w:ind w:left="3936" w:hanging="180"/>
      </w:pPr>
    </w:lvl>
    <w:lvl w:ilvl="3" w:tplc="2000000F" w:tentative="1">
      <w:start w:val="1"/>
      <w:numFmt w:val="decimal"/>
      <w:lvlText w:val="%4."/>
      <w:lvlJc w:val="left"/>
      <w:pPr>
        <w:ind w:left="4656" w:hanging="360"/>
      </w:pPr>
    </w:lvl>
    <w:lvl w:ilvl="4" w:tplc="20000019" w:tentative="1">
      <w:start w:val="1"/>
      <w:numFmt w:val="lowerLetter"/>
      <w:lvlText w:val="%5."/>
      <w:lvlJc w:val="left"/>
      <w:pPr>
        <w:ind w:left="5376" w:hanging="360"/>
      </w:pPr>
    </w:lvl>
    <w:lvl w:ilvl="5" w:tplc="2000001B" w:tentative="1">
      <w:start w:val="1"/>
      <w:numFmt w:val="lowerRoman"/>
      <w:lvlText w:val="%6."/>
      <w:lvlJc w:val="right"/>
      <w:pPr>
        <w:ind w:left="6096" w:hanging="180"/>
      </w:pPr>
    </w:lvl>
    <w:lvl w:ilvl="6" w:tplc="2000000F" w:tentative="1">
      <w:start w:val="1"/>
      <w:numFmt w:val="decimal"/>
      <w:lvlText w:val="%7."/>
      <w:lvlJc w:val="left"/>
      <w:pPr>
        <w:ind w:left="6816" w:hanging="360"/>
      </w:pPr>
    </w:lvl>
    <w:lvl w:ilvl="7" w:tplc="20000019" w:tentative="1">
      <w:start w:val="1"/>
      <w:numFmt w:val="lowerLetter"/>
      <w:lvlText w:val="%8."/>
      <w:lvlJc w:val="left"/>
      <w:pPr>
        <w:ind w:left="7536" w:hanging="360"/>
      </w:pPr>
    </w:lvl>
    <w:lvl w:ilvl="8" w:tplc="200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08EA566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B997576"/>
    <w:multiLevelType w:val="hybridMultilevel"/>
    <w:tmpl w:val="273EBDF0"/>
    <w:lvl w:ilvl="0" w:tplc="2000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B090273"/>
    <w:multiLevelType w:val="hybridMultilevel"/>
    <w:tmpl w:val="CB00689C"/>
    <w:lvl w:ilvl="0" w:tplc="344CCA8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4E01F4"/>
    <w:multiLevelType w:val="hybridMultilevel"/>
    <w:tmpl w:val="58B69628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2239935">
    <w:abstractNumId w:val="2"/>
  </w:num>
  <w:num w:numId="2" w16cid:durableId="95909496">
    <w:abstractNumId w:val="9"/>
  </w:num>
  <w:num w:numId="3" w16cid:durableId="164320340">
    <w:abstractNumId w:val="7"/>
  </w:num>
  <w:num w:numId="4" w16cid:durableId="902569029">
    <w:abstractNumId w:val="11"/>
  </w:num>
  <w:num w:numId="5" w16cid:durableId="1126848221">
    <w:abstractNumId w:val="10"/>
  </w:num>
  <w:num w:numId="6" w16cid:durableId="1290818521">
    <w:abstractNumId w:val="19"/>
  </w:num>
  <w:num w:numId="7" w16cid:durableId="1821922655">
    <w:abstractNumId w:val="17"/>
  </w:num>
  <w:num w:numId="8" w16cid:durableId="601035524">
    <w:abstractNumId w:val="0"/>
  </w:num>
  <w:num w:numId="9" w16cid:durableId="1978293810">
    <w:abstractNumId w:val="15"/>
  </w:num>
  <w:num w:numId="10" w16cid:durableId="1468284308">
    <w:abstractNumId w:val="13"/>
  </w:num>
  <w:num w:numId="11" w16cid:durableId="1556627186">
    <w:abstractNumId w:val="12"/>
  </w:num>
  <w:num w:numId="12" w16cid:durableId="1360396690">
    <w:abstractNumId w:val="4"/>
  </w:num>
  <w:num w:numId="13" w16cid:durableId="520900290">
    <w:abstractNumId w:val="8"/>
  </w:num>
  <w:num w:numId="14" w16cid:durableId="440808756">
    <w:abstractNumId w:val="3"/>
  </w:num>
  <w:num w:numId="15" w16cid:durableId="659774743">
    <w:abstractNumId w:val="1"/>
  </w:num>
  <w:num w:numId="16" w16cid:durableId="819034176">
    <w:abstractNumId w:val="18"/>
  </w:num>
  <w:num w:numId="17" w16cid:durableId="2068260823">
    <w:abstractNumId w:val="16"/>
  </w:num>
  <w:num w:numId="18" w16cid:durableId="1868181907">
    <w:abstractNumId w:val="14"/>
  </w:num>
  <w:num w:numId="19" w16cid:durableId="714889114">
    <w:abstractNumId w:val="6"/>
  </w:num>
  <w:num w:numId="20" w16cid:durableId="94025667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F"/>
    <w:rsid w:val="00000197"/>
    <w:rsid w:val="00005043"/>
    <w:rsid w:val="00010B9A"/>
    <w:rsid w:val="0001209F"/>
    <w:rsid w:val="00021D00"/>
    <w:rsid w:val="00023107"/>
    <w:rsid w:val="000316F0"/>
    <w:rsid w:val="000337E2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DBE"/>
    <w:rsid w:val="001173C4"/>
    <w:rsid w:val="0015167D"/>
    <w:rsid w:val="00152A26"/>
    <w:rsid w:val="001764CE"/>
    <w:rsid w:val="00183417"/>
    <w:rsid w:val="001C454D"/>
    <w:rsid w:val="001C4D98"/>
    <w:rsid w:val="001D066D"/>
    <w:rsid w:val="001D4577"/>
    <w:rsid w:val="001D72BA"/>
    <w:rsid w:val="001F2420"/>
    <w:rsid w:val="001F6EEB"/>
    <w:rsid w:val="002744DA"/>
    <w:rsid w:val="002770F3"/>
    <w:rsid w:val="002951BD"/>
    <w:rsid w:val="00297E2A"/>
    <w:rsid w:val="002B6893"/>
    <w:rsid w:val="002B7461"/>
    <w:rsid w:val="002C6634"/>
    <w:rsid w:val="002D7D46"/>
    <w:rsid w:val="002E5959"/>
    <w:rsid w:val="002F038B"/>
    <w:rsid w:val="002F3CD5"/>
    <w:rsid w:val="0030267C"/>
    <w:rsid w:val="00310160"/>
    <w:rsid w:val="0031563E"/>
    <w:rsid w:val="0033278C"/>
    <w:rsid w:val="0034172E"/>
    <w:rsid w:val="0037071E"/>
    <w:rsid w:val="0037082D"/>
    <w:rsid w:val="003A02AA"/>
    <w:rsid w:val="003B1694"/>
    <w:rsid w:val="003E018B"/>
    <w:rsid w:val="003E32B9"/>
    <w:rsid w:val="003F1870"/>
    <w:rsid w:val="00407048"/>
    <w:rsid w:val="00407333"/>
    <w:rsid w:val="0040782E"/>
    <w:rsid w:val="004202D8"/>
    <w:rsid w:val="004206A2"/>
    <w:rsid w:val="0043666E"/>
    <w:rsid w:val="00436B90"/>
    <w:rsid w:val="00454074"/>
    <w:rsid w:val="00482A0A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D3BB1"/>
    <w:rsid w:val="005E6192"/>
    <w:rsid w:val="005E6B56"/>
    <w:rsid w:val="00615583"/>
    <w:rsid w:val="006224D1"/>
    <w:rsid w:val="006312FC"/>
    <w:rsid w:val="00645760"/>
    <w:rsid w:val="00656974"/>
    <w:rsid w:val="006902A9"/>
    <w:rsid w:val="006966D0"/>
    <w:rsid w:val="006A0954"/>
    <w:rsid w:val="006E132F"/>
    <w:rsid w:val="006E2CE8"/>
    <w:rsid w:val="006E4DA8"/>
    <w:rsid w:val="007010E6"/>
    <w:rsid w:val="007118D3"/>
    <w:rsid w:val="007211A1"/>
    <w:rsid w:val="00731F49"/>
    <w:rsid w:val="00732230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40A1"/>
    <w:rsid w:val="007D0A71"/>
    <w:rsid w:val="007D2CDF"/>
    <w:rsid w:val="007D5443"/>
    <w:rsid w:val="007D546C"/>
    <w:rsid w:val="007E5F3D"/>
    <w:rsid w:val="007F30AE"/>
    <w:rsid w:val="00807F84"/>
    <w:rsid w:val="0081740D"/>
    <w:rsid w:val="008278A6"/>
    <w:rsid w:val="00845304"/>
    <w:rsid w:val="008468C8"/>
    <w:rsid w:val="00851A5E"/>
    <w:rsid w:val="008520F7"/>
    <w:rsid w:val="00853E81"/>
    <w:rsid w:val="00877491"/>
    <w:rsid w:val="00883619"/>
    <w:rsid w:val="00887331"/>
    <w:rsid w:val="00891718"/>
    <w:rsid w:val="008A464B"/>
    <w:rsid w:val="008C12B8"/>
    <w:rsid w:val="008C40C0"/>
    <w:rsid w:val="008D55CF"/>
    <w:rsid w:val="008E05FB"/>
    <w:rsid w:val="008E13F2"/>
    <w:rsid w:val="008E53F9"/>
    <w:rsid w:val="008F10CF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1E35"/>
    <w:rsid w:val="009B6FDC"/>
    <w:rsid w:val="009B7EE6"/>
    <w:rsid w:val="009D1A69"/>
    <w:rsid w:val="009D480B"/>
    <w:rsid w:val="009E62EF"/>
    <w:rsid w:val="009F64DC"/>
    <w:rsid w:val="009F75DD"/>
    <w:rsid w:val="00A3107E"/>
    <w:rsid w:val="00A377D3"/>
    <w:rsid w:val="00A436FD"/>
    <w:rsid w:val="00A460B7"/>
    <w:rsid w:val="00A65F0B"/>
    <w:rsid w:val="00A706B7"/>
    <w:rsid w:val="00AA4393"/>
    <w:rsid w:val="00AB1CA6"/>
    <w:rsid w:val="00AC3FA7"/>
    <w:rsid w:val="00AC66CD"/>
    <w:rsid w:val="00AE282D"/>
    <w:rsid w:val="00AF58E1"/>
    <w:rsid w:val="00B147A7"/>
    <w:rsid w:val="00B20D38"/>
    <w:rsid w:val="00B241D2"/>
    <w:rsid w:val="00B330A7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C7B4E"/>
    <w:rsid w:val="00BD773C"/>
    <w:rsid w:val="00BE185C"/>
    <w:rsid w:val="00BE6EE3"/>
    <w:rsid w:val="00BF7A15"/>
    <w:rsid w:val="00C1760E"/>
    <w:rsid w:val="00C20939"/>
    <w:rsid w:val="00C23F99"/>
    <w:rsid w:val="00C329D7"/>
    <w:rsid w:val="00C33C51"/>
    <w:rsid w:val="00C8697D"/>
    <w:rsid w:val="00C90570"/>
    <w:rsid w:val="00CA4A8E"/>
    <w:rsid w:val="00CB712D"/>
    <w:rsid w:val="00CD1A2D"/>
    <w:rsid w:val="00CF38D2"/>
    <w:rsid w:val="00D14587"/>
    <w:rsid w:val="00D15AE6"/>
    <w:rsid w:val="00D160DD"/>
    <w:rsid w:val="00D174BC"/>
    <w:rsid w:val="00D275C6"/>
    <w:rsid w:val="00D405C9"/>
    <w:rsid w:val="00D64B85"/>
    <w:rsid w:val="00D64F19"/>
    <w:rsid w:val="00D7423D"/>
    <w:rsid w:val="00D82BEB"/>
    <w:rsid w:val="00DB1DCD"/>
    <w:rsid w:val="00E015B8"/>
    <w:rsid w:val="00E1012A"/>
    <w:rsid w:val="00E12AE5"/>
    <w:rsid w:val="00E416AC"/>
    <w:rsid w:val="00E41BC2"/>
    <w:rsid w:val="00E52B61"/>
    <w:rsid w:val="00E540A6"/>
    <w:rsid w:val="00E61B66"/>
    <w:rsid w:val="00E658ED"/>
    <w:rsid w:val="00E81328"/>
    <w:rsid w:val="00EC30DD"/>
    <w:rsid w:val="00EC677D"/>
    <w:rsid w:val="00ED5B9F"/>
    <w:rsid w:val="00ED6F41"/>
    <w:rsid w:val="00ED6F46"/>
    <w:rsid w:val="00EE16F0"/>
    <w:rsid w:val="00EE431D"/>
    <w:rsid w:val="00EE4EC4"/>
    <w:rsid w:val="00EE55F0"/>
    <w:rsid w:val="00F1003D"/>
    <w:rsid w:val="00F512A6"/>
    <w:rsid w:val="00F551BE"/>
    <w:rsid w:val="00F664DF"/>
    <w:rsid w:val="00F93513"/>
    <w:rsid w:val="00F95F48"/>
    <w:rsid w:val="00FB0ADB"/>
    <w:rsid w:val="00FB1CD6"/>
    <w:rsid w:val="00FB2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4EA07AA"/>
  <w15:docId w15:val="{A1B27496-19EC-4319-B0DA-12F520B8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Heading1">
    <w:name w:val="heading 1"/>
    <w:basedOn w:val="Normal"/>
    <w:next w:val="BodyText"/>
    <w:link w:val="Heading1Char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BodyTextIndent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DefaultParagraphFon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4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DefaultParagraphFont"/>
    <w:link w:val="paragraphe2"/>
    <w:rsid w:val="00753A51"/>
    <w:rPr>
      <w:rFonts w:asciiTheme="minorHAnsi" w:hAnsiTheme="minorHAnsi"/>
    </w:rPr>
  </w:style>
  <w:style w:type="character" w:styleId="Strong">
    <w:name w:val="Strong"/>
    <w:basedOn w:val="DefaultParagraphFont"/>
    <w:qFormat/>
    <w:rsid w:val="0037071E"/>
    <w:rPr>
      <w:b/>
      <w:bCs/>
    </w:r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A4393"/>
  </w:style>
  <w:style w:type="paragraph" w:styleId="BodyTextIndent3">
    <w:name w:val="Body Text Indent 3"/>
    <w:basedOn w:val="BodyText"/>
    <w:link w:val="BodyTextIndent3Char"/>
    <w:rsid w:val="00AA4393"/>
    <w:pPr>
      <w:ind w:left="181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4393"/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rsid w:val="00AA4393"/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AA4393"/>
  </w:style>
  <w:style w:type="character" w:customStyle="1" w:styleId="NoteHeadingChar">
    <w:name w:val="Note Heading Char"/>
    <w:basedOn w:val="DefaultParagraphFont"/>
    <w:link w:val="NoteHeading"/>
    <w:rsid w:val="00AA4393"/>
    <w:rPr>
      <w:rFonts w:asciiTheme="majorHAnsi" w:hAnsiTheme="majorHAnsi"/>
    </w:rPr>
  </w:style>
  <w:style w:type="character" w:styleId="Emphasis">
    <w:name w:val="Emphasis"/>
    <w:basedOn w:val="DefaultParagraphFont"/>
    <w:qFormat/>
    <w:rsid w:val="008F10CF"/>
    <w:rPr>
      <w:i/>
      <w:iCs/>
    </w:rPr>
  </w:style>
  <w:style w:type="paragraph" w:styleId="ListParagraph">
    <w:name w:val="List Paragraph"/>
    <w:basedOn w:val="Normal"/>
    <w:uiPriority w:val="34"/>
    <w:qFormat/>
    <w:rsid w:val="008836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361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D7423D"/>
    <w:rPr>
      <w:rFonts w:ascii="Consolas" w:eastAsiaTheme="minorHAnsi" w:hAnsi="Consolas" w:cstheme="minorBidi"/>
      <w:kern w:val="2"/>
      <w:sz w:val="21"/>
      <w:szCs w:val="21"/>
      <w:lang w:val="en-CH"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D7423D"/>
    <w:rPr>
      <w:rFonts w:ascii="Consolas" w:eastAsiaTheme="minorHAnsi" w:hAnsi="Consolas" w:cstheme="minorBidi"/>
      <w:kern w:val="2"/>
      <w:sz w:val="21"/>
      <w:szCs w:val="21"/>
      <w:lang w:val="en-CH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C1760E"/>
    <w:rPr>
      <w:rFonts w:asciiTheme="majorHAnsi" w:hAnsiTheme="majorHAnsi" w:cs="Arial"/>
      <w:b/>
      <w:bCs/>
      <w: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tml.icescrum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1517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10144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Romain Pierre Marie Denis</dc:creator>
  <cp:lastModifiedBy>Romain Pierre Marie Denis</cp:lastModifiedBy>
  <cp:revision>2</cp:revision>
  <cp:lastPrinted>2009-09-04T13:21:00Z</cp:lastPrinted>
  <dcterms:created xsi:type="dcterms:W3CDTF">2024-10-27T16:48:00Z</dcterms:created>
  <dcterms:modified xsi:type="dcterms:W3CDTF">2024-10-27T16:48:00Z</dcterms:modified>
</cp:coreProperties>
</file>