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A802" w14:textId="77777777" w:rsidR="00BD57E0" w:rsidRDefault="00000000">
      <w:pPr>
        <w:pStyle w:val="Titre1"/>
      </w:pPr>
      <w:bookmarkStart w:id="0" w:name="Xcd8fb708c8971b502bafb64d2b40026231dc04f"/>
      <w:r>
        <w:t>Référentiel – 10 compétences RUN / Responsable applicatif</w:t>
      </w:r>
    </w:p>
    <w:p w14:paraId="21904858" w14:textId="77777777" w:rsidR="00BD57E0" w:rsidRDefault="00000000">
      <w:pPr>
        <w:pStyle w:val="FirstParagraph"/>
      </w:pPr>
      <w:r>
        <w:t>Objectif du document : - Structurer une doctrine personnelle de pilotage RUN / applicatif. - Stabiliser le discours commercial et opérationnel. - Servir de support de progression et de transmission.</w:t>
      </w:r>
    </w:p>
    <w:p w14:paraId="373415DC" w14:textId="77777777" w:rsidR="00BD57E0" w:rsidRDefault="00000000">
      <w:r>
        <w:pict w14:anchorId="066640F4">
          <v:rect id="_x0000_i1025" style="width:0;height:1.5pt" o:hralign="center" o:hrstd="t" o:hr="t"/>
        </w:pict>
      </w:r>
    </w:p>
    <w:p w14:paraId="6437741C" w14:textId="77777777" w:rsidR="00BD57E0" w:rsidRDefault="00000000">
      <w:pPr>
        <w:pStyle w:val="Titre2"/>
      </w:pPr>
      <w:bookmarkStart w:id="1" w:name="Xfee3684f83cd13d58243b58a315c19efbda0d5d"/>
      <w:r>
        <w:t>Compétence #1 – Lecture rapide de la criticité d’un RUN</w:t>
      </w:r>
    </w:p>
    <w:p w14:paraId="3E6E322F" w14:textId="77777777" w:rsidR="00BD57E0" w:rsidRDefault="00000000">
      <w:pPr>
        <w:pStyle w:val="FirstParagraph"/>
      </w:pPr>
      <w:r>
        <w:rPr>
          <w:b/>
          <w:bCs/>
        </w:rPr>
        <w:t>Objectif</w:t>
      </w:r>
      <w:r>
        <w:br/>
        <w:t>Identifier rapidement les zones de fragilité d’un système critique afin de prioriser les actions de stabilisation.</w:t>
      </w:r>
    </w:p>
    <w:p w14:paraId="24881103" w14:textId="77777777" w:rsidR="00BD57E0" w:rsidRDefault="00000000">
      <w:pPr>
        <w:pStyle w:val="Corpsdetexte"/>
      </w:pPr>
      <w:r>
        <w:rPr>
          <w:b/>
          <w:bCs/>
        </w:rPr>
        <w:t>Méthode (mémo : H-D-O-R-M)</w:t>
      </w:r>
      <w:r>
        <w:br/>
        <w:t xml:space="preserve">- </w:t>
      </w:r>
      <w:r>
        <w:rPr>
          <w:b/>
          <w:bCs/>
        </w:rPr>
        <w:t>H – Humain</w:t>
      </w:r>
      <w:r>
        <w:t xml:space="preserve"> : dépendance à une ou deux personnes clés ? - </w:t>
      </w:r>
      <w:r>
        <w:rPr>
          <w:b/>
          <w:bCs/>
        </w:rPr>
        <w:t>D – Documentation</w:t>
      </w:r>
      <w:r>
        <w:t xml:space="preserve"> : existante, accessible, partagée ? - </w:t>
      </w:r>
      <w:r>
        <w:rPr>
          <w:b/>
          <w:bCs/>
        </w:rPr>
        <w:t>O – Onboarding</w:t>
      </w:r>
      <w:r>
        <w:t xml:space="preserve"> : capacité à intégrer rapidement un nouveau profil ? - </w:t>
      </w:r>
      <w:r>
        <w:rPr>
          <w:b/>
          <w:bCs/>
        </w:rPr>
        <w:t>R – Robustesse</w:t>
      </w:r>
      <w:r>
        <w:t xml:space="preserve"> : comportement après mise en production / incident ? - </w:t>
      </w:r>
      <w:r>
        <w:rPr>
          <w:b/>
          <w:bCs/>
        </w:rPr>
        <w:t>M – Métier</w:t>
      </w:r>
      <w:r>
        <w:t xml:space="preserve"> : impact réel d’un arrêt (P1, perte d’activité, image) ?</w:t>
      </w:r>
    </w:p>
    <w:p w14:paraId="13017510" w14:textId="77777777" w:rsidR="00BD57E0" w:rsidRDefault="00000000">
      <w:pPr>
        <w:pStyle w:val="Corpsdetexte"/>
      </w:pPr>
      <w:r>
        <w:rPr>
          <w:b/>
          <w:bCs/>
        </w:rPr>
        <w:t>Questions terrain</w:t>
      </w:r>
      <w:r>
        <w:br/>
        <w:t>- Qui peut réellement faire redémarrer le système ? - Où est la connaissance ? - Que se passe-t-il si cette personne est absente ? - Que se passe-t-il après un changement ? - Quel est l’impact métier réel ?</w:t>
      </w:r>
    </w:p>
    <w:p w14:paraId="39F4998A" w14:textId="77777777" w:rsidR="00BD57E0" w:rsidRDefault="00000000">
      <w:pPr>
        <w:pStyle w:val="Corpsdetexte"/>
      </w:pPr>
      <w:r>
        <w:rPr>
          <w:b/>
          <w:bCs/>
        </w:rPr>
        <w:t>Valeur apportée</w:t>
      </w:r>
      <w:r>
        <w:br/>
        <w:t>Lecture rapide, priorisation pragmatique, réduction du risque opérationnel.</w:t>
      </w:r>
    </w:p>
    <w:p w14:paraId="77B31BD8" w14:textId="77777777" w:rsidR="00BD57E0" w:rsidRDefault="00000000">
      <w:r>
        <w:pict w14:anchorId="1BD69102">
          <v:rect id="_x0000_i1026" style="width:0;height:1.5pt" o:hralign="center" o:hrstd="t" o:hr="t"/>
        </w:pict>
      </w:r>
    </w:p>
    <w:p w14:paraId="2D403012" w14:textId="77777777" w:rsidR="00BD57E0" w:rsidRDefault="00000000">
      <w:pPr>
        <w:pStyle w:val="Titre2"/>
      </w:pPr>
      <w:bookmarkStart w:id="2" w:name="X48cb17ad449f2e5dcc5d234076da4ce6d449641"/>
      <w:bookmarkEnd w:id="1"/>
      <w:r>
        <w:t>Compétence #2 – Qualification rapide d’un besoin réel</w:t>
      </w:r>
    </w:p>
    <w:p w14:paraId="1280ED19" w14:textId="77777777" w:rsidR="00BD57E0" w:rsidRDefault="00000000">
      <w:pPr>
        <w:pStyle w:val="FirstParagraph"/>
      </w:pPr>
      <w:r>
        <w:rPr>
          <w:b/>
          <w:bCs/>
        </w:rPr>
        <w:t>Objectif</w:t>
      </w:r>
      <w:r>
        <w:br/>
        <w:t>Distinguer un vrai besoin opérationnel d’un simple intérêt ou d’un bruit commercial.</w:t>
      </w:r>
    </w:p>
    <w:p w14:paraId="7714814A" w14:textId="77777777" w:rsidR="00BD57E0" w:rsidRDefault="00000000">
      <w:pPr>
        <w:pStyle w:val="Corpsdetexte"/>
      </w:pPr>
      <w:r>
        <w:rPr>
          <w:b/>
          <w:bCs/>
        </w:rPr>
        <w:t>Axes de qualification (mémo : P-T-Q-P-D)</w:t>
      </w:r>
      <w:r>
        <w:br/>
        <w:t xml:space="preserve">- </w:t>
      </w:r>
      <w:r>
        <w:rPr>
          <w:b/>
          <w:bCs/>
        </w:rPr>
        <w:t>P – Pourquoi</w:t>
      </w:r>
      <w:r>
        <w:t xml:space="preserve"> : origine du besoin (départ, surcharge, incident, projet bloqué) - </w:t>
      </w:r>
      <w:r>
        <w:rPr>
          <w:b/>
          <w:bCs/>
        </w:rPr>
        <w:t>T – Tension</w:t>
      </w:r>
      <w:r>
        <w:t xml:space="preserve"> : tension métier, technique, organisationnelle, politique - </w:t>
      </w:r>
      <w:r>
        <w:rPr>
          <w:b/>
          <w:bCs/>
        </w:rPr>
        <w:t>Q – Que se passe-t-il si on ne fait rien ?</w:t>
      </w:r>
      <w:r>
        <w:t xml:space="preserve"> : risque, blocage, fatigue, image - </w:t>
      </w:r>
      <w:r>
        <w:rPr>
          <w:b/>
          <w:bCs/>
        </w:rPr>
        <w:t>P – Profil attendu</w:t>
      </w:r>
      <w:r>
        <w:t xml:space="preserve"> : autonomie, séniorité, capacité à transmettre - </w:t>
      </w:r>
      <w:r>
        <w:rPr>
          <w:b/>
          <w:bCs/>
        </w:rPr>
        <w:t>D – Décideur</w:t>
      </w:r>
      <w:r>
        <w:t xml:space="preserve"> : qui arbitre réellement ?</w:t>
      </w:r>
    </w:p>
    <w:p w14:paraId="68B0F056" w14:textId="77777777" w:rsidR="00BD57E0" w:rsidRDefault="00000000">
      <w:pPr>
        <w:pStyle w:val="Corpsdetexte"/>
      </w:pPr>
      <w:r>
        <w:rPr>
          <w:b/>
          <w:bCs/>
        </w:rPr>
        <w:t>Questions terrain rapides</w:t>
      </w:r>
      <w:r>
        <w:br/>
        <w:t>- Qu’est-ce qui fait mal aujourd’hui concrètement ? - Qu’est-ce qui se passe si rien ne change ? - Qui décide réellement ?</w:t>
      </w:r>
    </w:p>
    <w:p w14:paraId="67010834" w14:textId="77777777" w:rsidR="00BD57E0" w:rsidRDefault="00000000">
      <w:r>
        <w:lastRenderedPageBreak/>
        <w:pict w14:anchorId="1185AE54">
          <v:rect id="_x0000_i1027" style="width:0;height:1.5pt" o:hralign="center" o:hrstd="t" o:hr="t"/>
        </w:pict>
      </w:r>
    </w:p>
    <w:p w14:paraId="2DA4A17C" w14:textId="77777777" w:rsidR="00BD57E0" w:rsidRDefault="00000000">
      <w:pPr>
        <w:pStyle w:val="Titre2"/>
      </w:pPr>
      <w:bookmarkStart w:id="3" w:name="Xcbd4ad05e4e9e7ad8b65c733dc5202ca0a345db"/>
      <w:bookmarkEnd w:id="2"/>
      <w:r>
        <w:t>Compétence #3 – Cartographie simple des périmètres</w:t>
      </w:r>
    </w:p>
    <w:p w14:paraId="1FD3EFC9" w14:textId="77777777" w:rsidR="00BD57E0" w:rsidRDefault="00000000">
      <w:pPr>
        <w:pStyle w:val="FirstParagraph"/>
      </w:pPr>
      <w:r>
        <w:rPr>
          <w:b/>
          <w:bCs/>
        </w:rPr>
        <w:t>Objectif</w:t>
      </w:r>
      <w:r>
        <w:br/>
        <w:t>Comprendre rapidement le périmètre réel d’un système : applications, flux, interfaces, dépendances techniques et organisationnelles.</w:t>
      </w:r>
    </w:p>
    <w:p w14:paraId="20A2AE6A" w14:textId="77777777" w:rsidR="00BD57E0" w:rsidRDefault="00000000">
      <w:pPr>
        <w:pStyle w:val="Corpsdetexte"/>
      </w:pPr>
      <w:r>
        <w:rPr>
          <w:b/>
          <w:bCs/>
        </w:rPr>
        <w:t>Éléments à cartographier</w:t>
      </w:r>
      <w:r>
        <w:br/>
        <w:t>- Applications cœur / périphériques - Interfaces (AS400 ↔ Windows, AS400 ↔ SaaS, partenaires, FTP, API, middleware) - Données critiques - Batchs / traitements nocturnes - Points de fragilité connus</w:t>
      </w:r>
    </w:p>
    <w:p w14:paraId="1C09DB6C" w14:textId="77777777" w:rsidR="00BD57E0" w:rsidRDefault="00000000">
      <w:pPr>
        <w:pStyle w:val="Corpsdetexte"/>
      </w:pPr>
      <w:r>
        <w:rPr>
          <w:b/>
          <w:bCs/>
        </w:rPr>
        <w:t>Questions terrain</w:t>
      </w:r>
      <w:r>
        <w:br/>
        <w:t>- Quels sont les systèmes réellement critiques ? - Quels flux bloquent le métier en cas de panne ? - Où sont les dépendances externes ? - Quels sont les points historiques d’incident ?</w:t>
      </w:r>
    </w:p>
    <w:p w14:paraId="41337994" w14:textId="77777777" w:rsidR="00BD57E0" w:rsidRDefault="00000000">
      <w:pPr>
        <w:pStyle w:val="Corpsdetexte"/>
      </w:pPr>
      <w:r>
        <w:rPr>
          <w:b/>
          <w:bCs/>
        </w:rPr>
        <w:t>Valeur apportée</w:t>
      </w:r>
      <w:r>
        <w:br/>
        <w:t>Vision claire, réduction de l’angle mort, base de priorisation.</w:t>
      </w:r>
    </w:p>
    <w:p w14:paraId="6ECBF735" w14:textId="77777777" w:rsidR="00BD57E0" w:rsidRDefault="00000000">
      <w:r>
        <w:pict w14:anchorId="507D939F">
          <v:rect id="_x0000_i1028" style="width:0;height:1.5pt" o:hralign="center" o:hrstd="t" o:hr="t"/>
        </w:pict>
      </w:r>
    </w:p>
    <w:p w14:paraId="21D7A14B" w14:textId="77777777" w:rsidR="00BD57E0" w:rsidRDefault="00000000">
      <w:pPr>
        <w:pStyle w:val="Titre2"/>
      </w:pPr>
      <w:bookmarkStart w:id="4" w:name="compétence-4-priorisation-pragmatique"/>
      <w:bookmarkEnd w:id="3"/>
      <w:r>
        <w:t>Compétence #4 – Priorisation pragmatique</w:t>
      </w:r>
    </w:p>
    <w:p w14:paraId="68538998" w14:textId="77777777" w:rsidR="00BD57E0" w:rsidRDefault="00000000">
      <w:pPr>
        <w:pStyle w:val="FirstParagraph"/>
      </w:pPr>
      <w:r>
        <w:rPr>
          <w:b/>
          <w:bCs/>
        </w:rPr>
        <w:t>Objectif</w:t>
      </w:r>
      <w:r>
        <w:br/>
        <w:t>Sortir de l’urgence permanente et concentrer l’énergie sur ce qui protège réellement le RUN.</w:t>
      </w:r>
    </w:p>
    <w:p w14:paraId="67D273C4" w14:textId="77777777" w:rsidR="00BD57E0" w:rsidRDefault="00000000">
      <w:pPr>
        <w:pStyle w:val="Corpsdetexte"/>
      </w:pPr>
      <w:r>
        <w:rPr>
          <w:b/>
          <w:bCs/>
        </w:rPr>
        <w:t>Critères de priorisation</w:t>
      </w:r>
      <w:r>
        <w:br/>
        <w:t>- Impact métier réel - Risque opérationnel - Dépendance humaine - Effort vs gain - Effet stabilisateur</w:t>
      </w:r>
    </w:p>
    <w:p w14:paraId="0FB02775" w14:textId="77777777" w:rsidR="00BD57E0" w:rsidRDefault="00000000">
      <w:pPr>
        <w:pStyle w:val="Corpsdetexte"/>
      </w:pPr>
      <w:r>
        <w:rPr>
          <w:b/>
          <w:bCs/>
        </w:rPr>
        <w:t>Questions terrain</w:t>
      </w:r>
      <w:r>
        <w:br/>
        <w:t>- Qu’est-ce qui bloque réellement le métier ? - Qu’est-ce qui réduit le risque rapidement ? - Qu’est-ce qui peut attendre sans danger ?</w:t>
      </w:r>
    </w:p>
    <w:p w14:paraId="73E673A4" w14:textId="77777777" w:rsidR="00BD57E0" w:rsidRDefault="00000000">
      <w:pPr>
        <w:pStyle w:val="Corpsdetexte"/>
      </w:pPr>
      <w:r>
        <w:rPr>
          <w:b/>
          <w:bCs/>
        </w:rPr>
        <w:t>Valeur apportée</w:t>
      </w:r>
      <w:r>
        <w:br/>
        <w:t>Réduction du stress, efficacité collective, arbitrage clair.</w:t>
      </w:r>
    </w:p>
    <w:p w14:paraId="6AEF46FF" w14:textId="77777777" w:rsidR="00BD57E0" w:rsidRDefault="00000000">
      <w:r>
        <w:pict w14:anchorId="7C95230F">
          <v:rect id="_x0000_i1029" style="width:0;height:1.5pt" o:hralign="center" o:hrstd="t" o:hr="t"/>
        </w:pict>
      </w:r>
    </w:p>
    <w:p w14:paraId="78839E8B" w14:textId="77777777" w:rsidR="00BD57E0" w:rsidRDefault="00000000">
      <w:pPr>
        <w:pStyle w:val="Titre2"/>
      </w:pPr>
      <w:bookmarkStart w:id="5" w:name="X29aab099ee94bb5001550b4e556d1324367d992"/>
      <w:bookmarkEnd w:id="4"/>
      <w:r>
        <w:t>Compétence #5 – Sécurisation de la dépendance humaine</w:t>
      </w:r>
    </w:p>
    <w:p w14:paraId="6C6628B7" w14:textId="77777777" w:rsidR="00BD57E0" w:rsidRDefault="00000000">
      <w:pPr>
        <w:pStyle w:val="FirstParagraph"/>
      </w:pPr>
      <w:r>
        <w:rPr>
          <w:b/>
          <w:bCs/>
        </w:rPr>
        <w:t>Objectif</w:t>
      </w:r>
      <w:r>
        <w:br/>
        <w:t>Réduire la dépendance à quelques personnes clés pour sécuriser la continuité.</w:t>
      </w:r>
    </w:p>
    <w:p w14:paraId="2634D5D0" w14:textId="77777777" w:rsidR="00BD57E0" w:rsidRDefault="00000000">
      <w:pPr>
        <w:pStyle w:val="Corpsdetexte"/>
      </w:pPr>
      <w:r>
        <w:rPr>
          <w:b/>
          <w:bCs/>
        </w:rPr>
        <w:lastRenderedPageBreak/>
        <w:t>Leviers</w:t>
      </w:r>
      <w:r>
        <w:br/>
        <w:t>- Binômage - Formalisation des savoirs - Rotation contrôlée - Backups humains - Identification des points de fragilité</w:t>
      </w:r>
    </w:p>
    <w:p w14:paraId="53FB649A" w14:textId="77777777" w:rsidR="00BD57E0" w:rsidRDefault="00000000">
      <w:pPr>
        <w:pStyle w:val="Corpsdetexte"/>
      </w:pPr>
      <w:r>
        <w:rPr>
          <w:b/>
          <w:bCs/>
        </w:rPr>
        <w:t>Questions terrain</w:t>
      </w:r>
      <w:r>
        <w:br/>
        <w:t>- Qui est indispensable aujourd’hui ? - Que se passe-t-il si cette personne s’absente ? - Qui peut reprendre sans risque ?</w:t>
      </w:r>
    </w:p>
    <w:p w14:paraId="6E4F5231" w14:textId="77777777" w:rsidR="00BD57E0" w:rsidRDefault="00000000">
      <w:pPr>
        <w:pStyle w:val="Corpsdetexte"/>
      </w:pPr>
      <w:r>
        <w:rPr>
          <w:b/>
          <w:bCs/>
        </w:rPr>
        <w:t>Valeur apportée</w:t>
      </w:r>
      <w:r>
        <w:br/>
        <w:t>Résilience organisationnelle, diminution du risque humain.</w:t>
      </w:r>
    </w:p>
    <w:p w14:paraId="7411115E" w14:textId="77777777" w:rsidR="00BD57E0" w:rsidRDefault="00000000">
      <w:r>
        <w:pict w14:anchorId="006EF0A9">
          <v:rect id="_x0000_i1030" style="width:0;height:1.5pt" o:hralign="center" o:hrstd="t" o:hr="t"/>
        </w:pict>
      </w:r>
    </w:p>
    <w:p w14:paraId="4DD42ED2" w14:textId="77777777" w:rsidR="00BD57E0" w:rsidRDefault="00000000">
      <w:pPr>
        <w:pStyle w:val="Titre2"/>
      </w:pPr>
      <w:bookmarkStart w:id="6" w:name="Xdea5d9514cb68af9ba8b622f56b64bf466b71b7"/>
      <w:bookmarkEnd w:id="5"/>
      <w:r>
        <w:t>Compétence #6 – Transmission et capitalisation du savoir</w:t>
      </w:r>
    </w:p>
    <w:p w14:paraId="601508E0" w14:textId="77777777" w:rsidR="00BD57E0" w:rsidRDefault="00000000">
      <w:pPr>
        <w:pStyle w:val="FirstParagraph"/>
      </w:pPr>
      <w:r>
        <w:rPr>
          <w:b/>
          <w:bCs/>
        </w:rPr>
        <w:t>Objectif</w:t>
      </w:r>
      <w:r>
        <w:br/>
        <w:t>Sortir la connaissance des têtes pour la rendre accessible et transmissible.</w:t>
      </w:r>
    </w:p>
    <w:p w14:paraId="22026A5E" w14:textId="77777777" w:rsidR="00BD57E0" w:rsidRDefault="00000000">
      <w:pPr>
        <w:pStyle w:val="Corpsdetexte"/>
      </w:pPr>
      <w:r>
        <w:rPr>
          <w:b/>
          <w:bCs/>
        </w:rPr>
        <w:t>Actions clés</w:t>
      </w:r>
      <w:r>
        <w:br/>
        <w:t>- Documentation utile (pas théorique) - Classement et accessibilité - Standardisation minimale - Mise à jour régulière</w:t>
      </w:r>
    </w:p>
    <w:p w14:paraId="51B76EB1" w14:textId="77777777" w:rsidR="00BD57E0" w:rsidRDefault="00000000">
      <w:pPr>
        <w:pStyle w:val="Corpsdetexte"/>
      </w:pPr>
      <w:r>
        <w:rPr>
          <w:b/>
          <w:bCs/>
        </w:rPr>
        <w:t>Questions terrain</w:t>
      </w:r>
      <w:r>
        <w:br/>
        <w:t>- Où est stockée la connaissance ? - Est-elle compréhensible par un nouvel arrivant ? - Qui la maintient à jour ?</w:t>
      </w:r>
    </w:p>
    <w:p w14:paraId="051E4E47" w14:textId="77777777" w:rsidR="00BD57E0" w:rsidRDefault="00000000">
      <w:pPr>
        <w:pStyle w:val="Corpsdetexte"/>
      </w:pPr>
      <w:r>
        <w:rPr>
          <w:b/>
          <w:bCs/>
        </w:rPr>
        <w:t>Valeur apportée</w:t>
      </w:r>
      <w:r>
        <w:br/>
        <w:t>Sécurisation long terme, onboarding accéléré.</w:t>
      </w:r>
    </w:p>
    <w:p w14:paraId="76ADA253" w14:textId="77777777" w:rsidR="00BD57E0" w:rsidRDefault="00000000">
      <w:r>
        <w:pict w14:anchorId="3B1340C3">
          <v:rect id="_x0000_i1031" style="width:0;height:1.5pt" o:hralign="center" o:hrstd="t" o:hr="t"/>
        </w:pict>
      </w:r>
    </w:p>
    <w:p w14:paraId="7E39549E" w14:textId="77777777" w:rsidR="00BD57E0" w:rsidRDefault="00000000">
      <w:pPr>
        <w:pStyle w:val="Titre2"/>
      </w:pPr>
      <w:bookmarkStart w:id="7" w:name="Xc9dfe84549ca16ea5505a50a14ef806319417f4"/>
      <w:bookmarkEnd w:id="6"/>
      <w:r>
        <w:t>Compétence #7 – Stabilisation post-MEP et gestion des incidents</w:t>
      </w:r>
    </w:p>
    <w:p w14:paraId="78702502" w14:textId="77777777" w:rsidR="00BD57E0" w:rsidRDefault="00000000">
      <w:pPr>
        <w:pStyle w:val="FirstParagraph"/>
      </w:pPr>
      <w:r>
        <w:rPr>
          <w:b/>
          <w:bCs/>
        </w:rPr>
        <w:t>Objectif</w:t>
      </w:r>
      <w:r>
        <w:br/>
        <w:t>Réduire l’instabilité après changement et fiabiliser l’exploitation.</w:t>
      </w:r>
    </w:p>
    <w:p w14:paraId="0148C86C" w14:textId="77777777" w:rsidR="00BD57E0" w:rsidRDefault="00000000">
      <w:pPr>
        <w:pStyle w:val="Corpsdetexte"/>
      </w:pPr>
      <w:r>
        <w:rPr>
          <w:b/>
          <w:bCs/>
        </w:rPr>
        <w:t>Axes</w:t>
      </w:r>
      <w:r>
        <w:br/>
        <w:t>- Analyse des incidents récurrents - Boucle de retour d’expérience - Amélioration continue - Coordination des acteurs</w:t>
      </w:r>
    </w:p>
    <w:p w14:paraId="603D931A" w14:textId="77777777" w:rsidR="00BD57E0" w:rsidRDefault="00000000">
      <w:pPr>
        <w:pStyle w:val="Corpsdetexte"/>
      </w:pPr>
      <w:r>
        <w:rPr>
          <w:b/>
          <w:bCs/>
        </w:rPr>
        <w:t>Questions terrain</w:t>
      </w:r>
      <w:r>
        <w:br/>
        <w:t>- Quels incidents reviennent le plus souvent ? - Où sont les causes racines ? - Comment éviter la répétition ?</w:t>
      </w:r>
    </w:p>
    <w:p w14:paraId="35412B4F" w14:textId="77777777" w:rsidR="00BD57E0" w:rsidRDefault="00000000">
      <w:pPr>
        <w:pStyle w:val="Corpsdetexte"/>
      </w:pPr>
      <w:r>
        <w:rPr>
          <w:b/>
          <w:bCs/>
        </w:rPr>
        <w:t>Valeur apportée</w:t>
      </w:r>
      <w:r>
        <w:br/>
        <w:t>Stabilité progressive, baisse de la pression opérationnelle.</w:t>
      </w:r>
    </w:p>
    <w:p w14:paraId="202732FE" w14:textId="77777777" w:rsidR="00BD57E0" w:rsidRDefault="00000000">
      <w:r>
        <w:pict w14:anchorId="6CA8499C">
          <v:rect id="_x0000_i1032" style="width:0;height:1.5pt" o:hralign="center" o:hrstd="t" o:hr="t"/>
        </w:pict>
      </w:r>
    </w:p>
    <w:p w14:paraId="1ADC0415" w14:textId="77777777" w:rsidR="00BD57E0" w:rsidRDefault="00000000">
      <w:pPr>
        <w:pStyle w:val="Titre2"/>
      </w:pPr>
      <w:bookmarkStart w:id="8" w:name="Xc48093c6d261d19597117af6e4e093554131eef"/>
      <w:bookmarkEnd w:id="7"/>
      <w:r>
        <w:lastRenderedPageBreak/>
        <w:t>Compétence #8 – Interface métier / IT / organisation</w:t>
      </w:r>
    </w:p>
    <w:p w14:paraId="059549E3" w14:textId="77777777" w:rsidR="00BD57E0" w:rsidRDefault="00000000">
      <w:pPr>
        <w:pStyle w:val="FirstParagraph"/>
      </w:pPr>
      <w:r>
        <w:rPr>
          <w:b/>
          <w:bCs/>
        </w:rPr>
        <w:t>Objectif</w:t>
      </w:r>
      <w:r>
        <w:br/>
        <w:t>Aligner les attentes métier, les contraintes techniques et la réalité organisationnelle.</w:t>
      </w:r>
    </w:p>
    <w:p w14:paraId="4B403C0B" w14:textId="77777777" w:rsidR="00BD57E0" w:rsidRDefault="00000000">
      <w:pPr>
        <w:pStyle w:val="Corpsdetexte"/>
      </w:pPr>
      <w:r>
        <w:rPr>
          <w:b/>
          <w:bCs/>
        </w:rPr>
        <w:t>Rôle</w:t>
      </w:r>
      <w:r>
        <w:br/>
        <w:t>- Traduction des enjeux métier - Clarification des contraintes IT - Arbitrage pragmatique - Prévention des conflits</w:t>
      </w:r>
    </w:p>
    <w:p w14:paraId="7A4C3CC5" w14:textId="77777777" w:rsidR="00BD57E0" w:rsidRDefault="00000000">
      <w:pPr>
        <w:pStyle w:val="Corpsdetexte"/>
      </w:pPr>
      <w:r>
        <w:rPr>
          <w:b/>
          <w:bCs/>
        </w:rPr>
        <w:t>Questions terrain</w:t>
      </w:r>
      <w:r>
        <w:br/>
        <w:t>- Qu’attend réellement le métier ? - Qu’est-ce qui est techniquement possible ? - Où sont les incompréhensions ?</w:t>
      </w:r>
    </w:p>
    <w:p w14:paraId="59C45C68" w14:textId="77777777" w:rsidR="00BD57E0" w:rsidRDefault="00000000">
      <w:pPr>
        <w:pStyle w:val="Corpsdetexte"/>
      </w:pPr>
      <w:r>
        <w:rPr>
          <w:b/>
          <w:bCs/>
        </w:rPr>
        <w:t>Valeur apportée</w:t>
      </w:r>
      <w:r>
        <w:br/>
        <w:t>Fluidité des échanges, réduction des tensions.</w:t>
      </w:r>
    </w:p>
    <w:p w14:paraId="5D19F1F3" w14:textId="77777777" w:rsidR="00BD57E0" w:rsidRDefault="00000000">
      <w:r>
        <w:pict w14:anchorId="0F1CEA00">
          <v:rect id="_x0000_i1033" style="width:0;height:1.5pt" o:hralign="center" o:hrstd="t" o:hr="t"/>
        </w:pict>
      </w:r>
    </w:p>
    <w:p w14:paraId="4763CDE5" w14:textId="77777777" w:rsidR="00BD57E0" w:rsidRDefault="00000000">
      <w:pPr>
        <w:pStyle w:val="Titre2"/>
      </w:pPr>
      <w:bookmarkStart w:id="9" w:name="X6e9a7c2c798cdc9fe0f1cdc54d7ed36dd9809c8"/>
      <w:bookmarkEnd w:id="8"/>
      <w:r>
        <w:t>Compétence #9 – Pilotage du risque et du cadre contractuel</w:t>
      </w:r>
    </w:p>
    <w:p w14:paraId="5ADEA321" w14:textId="77777777" w:rsidR="00BD57E0" w:rsidRDefault="00000000">
      <w:pPr>
        <w:pStyle w:val="FirstParagraph"/>
      </w:pPr>
      <w:r>
        <w:rPr>
          <w:b/>
          <w:bCs/>
        </w:rPr>
        <w:t>Objectif</w:t>
      </w:r>
      <w:r>
        <w:br/>
        <w:t>Sécuriser juridiquement et économiquement les engagements.</w:t>
      </w:r>
    </w:p>
    <w:p w14:paraId="2A251A22" w14:textId="77777777" w:rsidR="00BD57E0" w:rsidRDefault="00000000">
      <w:pPr>
        <w:pStyle w:val="Corpsdetexte"/>
      </w:pPr>
      <w:r>
        <w:rPr>
          <w:b/>
          <w:bCs/>
        </w:rPr>
        <w:t>Principes</w:t>
      </w:r>
      <w:r>
        <w:br/>
        <w:t>- Obligation de moyens - Responsabilité plafonnée - Exclusion des dommages indirects - Préavis clair - Cadre contractuel simple et lisible</w:t>
      </w:r>
    </w:p>
    <w:p w14:paraId="6C684877" w14:textId="77777777" w:rsidR="00BD57E0" w:rsidRDefault="00000000">
      <w:pPr>
        <w:pStyle w:val="Corpsdetexte"/>
      </w:pPr>
      <w:r>
        <w:rPr>
          <w:b/>
          <w:bCs/>
        </w:rPr>
        <w:t>Questions terrain</w:t>
      </w:r>
      <w:r>
        <w:br/>
        <w:t>- Quel est mon risque réel ? - Que suis-je prêt à assumer ? - Où sont les zones de flou contractuel ?</w:t>
      </w:r>
    </w:p>
    <w:p w14:paraId="77B0ED52" w14:textId="77777777" w:rsidR="00BD57E0" w:rsidRDefault="00000000">
      <w:pPr>
        <w:pStyle w:val="Corpsdetexte"/>
      </w:pPr>
      <w:r>
        <w:rPr>
          <w:b/>
          <w:bCs/>
        </w:rPr>
        <w:t>Valeur apportée</w:t>
      </w:r>
      <w:r>
        <w:br/>
        <w:t>Protection de la structure, pérennité.</w:t>
      </w:r>
    </w:p>
    <w:p w14:paraId="598D58CD" w14:textId="77777777" w:rsidR="00BD57E0" w:rsidRDefault="00000000">
      <w:r>
        <w:pict w14:anchorId="6349AD15">
          <v:rect id="_x0000_i1034" style="width:0;height:1.5pt" o:hralign="center" o:hrstd="t" o:hr="t"/>
        </w:pict>
      </w:r>
    </w:p>
    <w:p w14:paraId="1E948D9C" w14:textId="77777777" w:rsidR="00BD57E0" w:rsidRDefault="00000000">
      <w:pPr>
        <w:pStyle w:val="Titre2"/>
      </w:pPr>
      <w:bookmarkStart w:id="10" w:name="Xfb2dc81ffeeb06ac9b70fe1586ab334922c3b4d"/>
      <w:bookmarkEnd w:id="9"/>
      <w:r>
        <w:t>Compétence #10 – Posture de partenaire opérationnel long terme</w:t>
      </w:r>
    </w:p>
    <w:p w14:paraId="44096B0B" w14:textId="77777777" w:rsidR="00BD57E0" w:rsidRDefault="00000000">
      <w:pPr>
        <w:pStyle w:val="FirstParagraph"/>
      </w:pPr>
      <w:r>
        <w:rPr>
          <w:b/>
          <w:bCs/>
        </w:rPr>
        <w:t>Objectif</w:t>
      </w:r>
      <w:r>
        <w:br/>
        <w:t>Construire une relation de confiance durable avec les clients et les équipes.</w:t>
      </w:r>
    </w:p>
    <w:p w14:paraId="385C68E0" w14:textId="77777777" w:rsidR="00BD57E0" w:rsidRDefault="00000000">
      <w:pPr>
        <w:pStyle w:val="Corpsdetexte"/>
      </w:pPr>
      <w:r>
        <w:rPr>
          <w:b/>
          <w:bCs/>
        </w:rPr>
        <w:t>Posture</w:t>
      </w:r>
      <w:r>
        <w:br/>
        <w:t>- Responsabilité - Transparence - Pragmatmatisme - Temps long - Stabilité</w:t>
      </w:r>
    </w:p>
    <w:p w14:paraId="4C303815" w14:textId="77777777" w:rsidR="00BD57E0" w:rsidRDefault="00000000">
      <w:pPr>
        <w:pStyle w:val="Corpsdetexte"/>
      </w:pPr>
      <w:r>
        <w:rPr>
          <w:b/>
          <w:bCs/>
        </w:rPr>
        <w:t>Questions terrain</w:t>
      </w:r>
      <w:r>
        <w:br/>
        <w:t>- Suis-je perçu comme un partenaire ou un fournisseur ? - Est-ce que je crée de la valeur durable ? - Est-ce que je protège le système ?</w:t>
      </w:r>
    </w:p>
    <w:p w14:paraId="70E46E3E" w14:textId="77777777" w:rsidR="00BD57E0" w:rsidRDefault="00000000">
      <w:pPr>
        <w:pStyle w:val="Corpsdetexte"/>
      </w:pPr>
      <w:r>
        <w:rPr>
          <w:b/>
          <w:bCs/>
        </w:rPr>
        <w:lastRenderedPageBreak/>
        <w:t>Valeur apportée</w:t>
      </w:r>
      <w:r>
        <w:br/>
        <w:t>Crédibilité, récurrence, stabilité commerciale.</w:t>
      </w:r>
      <w:bookmarkEnd w:id="0"/>
      <w:bookmarkEnd w:id="10"/>
    </w:p>
    <w:sectPr w:rsidR="00BD57E0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1C83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7865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E0"/>
    <w:rsid w:val="00526240"/>
    <w:rsid w:val="008E1868"/>
    <w:rsid w:val="00BD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753F9"/>
  <w15:docId w15:val="{8180A67A-1A08-4FBE-A64A-092025B83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891</Words>
  <Characters>4905</Characters>
  <Application>Microsoft Office Word</Application>
  <DocSecurity>0</DocSecurity>
  <Lines>40</Lines>
  <Paragraphs>11</Paragraphs>
  <ScaleCrop>false</ScaleCrop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romain brubach</dc:creator>
  <cp:keywords/>
  <cp:lastModifiedBy>romain brubach</cp:lastModifiedBy>
  <cp:revision>2</cp:revision>
  <dcterms:created xsi:type="dcterms:W3CDTF">2026-01-27T13:53:00Z</dcterms:created>
  <dcterms:modified xsi:type="dcterms:W3CDTF">2026-01-27T13:53:00Z</dcterms:modified>
</cp:coreProperties>
</file>