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  <w:rtl w:val="0"/>
        </w:rPr>
        <w:t xml:space="preserve">Lab 2 - Implementing Decision Instructions in RISC V Assembly Language</w:t>
      </w:r>
    </w:p>
    <w:p w:rsidR="00000000" w:rsidDel="00000000" w:rsidP="00000000" w:rsidRDefault="00000000" w:rsidRPr="00000000" w14:paraId="00000002">
      <w:pPr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4"/>
                <w:szCs w:val="24"/>
                <w:rtl w:val="0"/>
              </w:rPr>
              <w:t xml:space="preserve">Name: Romaisa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Shazad</w:t>
            </w:r>
          </w:p>
          <w:p w:rsidR="00000000" w:rsidDel="00000000" w:rsidP="00000000" w:rsidRDefault="00000000" w:rsidRPr="00000000" w14:paraId="00000004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Myrah Hussain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4"/>
                <w:szCs w:val="24"/>
                <w:rtl w:val="0"/>
              </w:rPr>
              <w:t xml:space="preserve">Student ID: rb10107</w:t>
            </w:r>
          </w:p>
          <w:p w:rsidR="00000000" w:rsidDel="00000000" w:rsidP="00000000" w:rsidRDefault="00000000" w:rsidRPr="00000000" w14:paraId="00000006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mh10074</w:t>
            </w:r>
          </w:p>
        </w:tc>
      </w:tr>
    </w:tbl>
    <w:p w:rsidR="00000000" w:rsidDel="00000000" w:rsidP="00000000" w:rsidRDefault="00000000" w:rsidRPr="00000000" w14:paraId="00000007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  <w:rtl w:val="0"/>
        </w:rPr>
        <w:t xml:space="preserve">Task 1:</w:t>
      </w:r>
    </w:p>
    <w:p w:rsidR="00000000" w:rsidDel="00000000" w:rsidP="00000000" w:rsidRDefault="00000000" w:rsidRPr="00000000" w14:paraId="00000009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u w:val="single"/>
          <w:rtl w:val="0"/>
        </w:rPr>
        <w:t xml:space="preserve">(for my help)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Copy Code (remove the non assembly part)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Ctrl shft d gives me run and debug - values stored in register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Ctrl shft p -&gt; venus assembly -&gt; left column Program counter -&gt; middle column is the hex value of the instruction. Alt we can also do ctrl shaft d -&gt; venus options -&gt; assembly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 calculator on laptop -&gt; programmer options -&gt; hex -&gt; copy the hex value -&gt; convert to binary -&gt; copy the binary value somewhere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 the RISC V data green card -&gt; code instruction format -&gt; SB and then arrange bits according to each heading -&gt; for unsigned extend MSB to make 32 bit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 will have 2 imm values -&gt; sort them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left shift by 1 -&gt; that’s the answer</w:t>
      </w:r>
    </w:p>
    <w:p w:rsidR="00000000" w:rsidDel="00000000" w:rsidP="00000000" w:rsidRDefault="00000000" w:rsidRPr="00000000" w14:paraId="00000012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Code:</w:t>
      </w:r>
    </w:p>
    <w:p w:rsidR="00000000" w:rsidDel="00000000" w:rsidP="00000000" w:rsidRDefault="00000000" w:rsidRPr="00000000" w14:paraId="00000014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  <w:drawing>
          <wp:inline distB="114300" distT="114300" distL="114300" distR="114300">
            <wp:extent cx="3090863" cy="2992068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0863" cy="29920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4367213" cy="140678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14067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For BNE:</w:t>
      </w:r>
    </w:p>
    <w:p w:rsidR="00000000" w:rsidDel="00000000" w:rsidP="00000000" w:rsidRDefault="00000000" w:rsidRPr="00000000" w14:paraId="0000001A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2395538" cy="1054916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0549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Results:</w:t>
      </w:r>
    </w:p>
    <w:p w:rsidR="00000000" w:rsidDel="00000000" w:rsidP="00000000" w:rsidRDefault="00000000" w:rsidRPr="00000000" w14:paraId="0000001E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0000 0001 0111 1011 0001 0110 0110 0011 → binary</w:t>
      </w:r>
    </w:p>
    <w:p w:rsidR="00000000" w:rsidDel="00000000" w:rsidP="00000000" w:rsidRDefault="00000000" w:rsidRPr="00000000" w14:paraId="0000001F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0110 0011  → op code</w:t>
      </w:r>
    </w:p>
    <w:p w:rsidR="00000000" w:rsidDel="00000000" w:rsidP="00000000" w:rsidRDefault="00000000" w:rsidRPr="00000000" w14:paraId="00000021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01100 imm [4:1[11]]</w:t>
      </w:r>
    </w:p>
    <w:p w:rsidR="00000000" w:rsidDel="00000000" w:rsidP="00000000" w:rsidRDefault="00000000" w:rsidRPr="00000000" w14:paraId="00000023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0000 000 imm[12 10:5]</w:t>
      </w:r>
    </w:p>
    <w:p w:rsidR="00000000" w:rsidDel="00000000" w:rsidP="00000000" w:rsidRDefault="00000000" w:rsidRPr="00000000" w14:paraId="00000025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0000 0000 0110 &lt;&lt; 1 = 0000 0000 1100  (left shift 1 bit)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For BEQ:</w:t>
      </w:r>
    </w:p>
    <w:p w:rsidR="00000000" w:rsidDel="00000000" w:rsidP="00000000" w:rsidRDefault="00000000" w:rsidRPr="00000000" w14:paraId="00000029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309813" cy="1263001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2630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0000 0000 0000 0000 0000 0100 0110 0011 → Binary</w:t>
      </w:r>
    </w:p>
    <w:p w:rsidR="00000000" w:rsidDel="00000000" w:rsidP="00000000" w:rsidRDefault="00000000" w:rsidRPr="00000000" w14:paraId="0000002B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110 0011 → OP code</w:t>
      </w:r>
    </w:p>
    <w:p w:rsidR="00000000" w:rsidDel="00000000" w:rsidP="00000000" w:rsidRDefault="00000000" w:rsidRPr="00000000" w14:paraId="0000002D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01000 → imm [4:1 | 11]</w:t>
      </w:r>
    </w:p>
    <w:p w:rsidR="00000000" w:rsidDel="00000000" w:rsidP="00000000" w:rsidRDefault="00000000" w:rsidRPr="00000000" w14:paraId="0000002F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0000 000 imm[12 | 10:5]</w:t>
      </w:r>
    </w:p>
    <w:p w:rsidR="00000000" w:rsidDel="00000000" w:rsidP="00000000" w:rsidRDefault="00000000" w:rsidRPr="00000000" w14:paraId="00000031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  <w:t xml:space="preserve">0000 0000 0110 &lt;&lt; 1 = 0000 0000 1100  (left shift 1 bit)</w:t>
      </w:r>
    </w:p>
    <w:p w:rsidR="00000000" w:rsidDel="00000000" w:rsidP="00000000" w:rsidRDefault="00000000" w:rsidRPr="00000000" w14:paraId="00000033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center" w:leader="none" w:pos="4680"/>
          <w:tab w:val="right" w:leader="none" w:pos="936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center" w:leader="none" w:pos="4680"/>
          <w:tab w:val="right" w:leader="none" w:pos="936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  <w:rtl w:val="0"/>
        </w:rPr>
        <w:t xml:space="preserve">Task 2:</w:t>
      </w:r>
    </w:p>
    <w:p w:rsidR="00000000" w:rsidDel="00000000" w:rsidP="00000000" w:rsidRDefault="00000000" w:rsidRPr="00000000" w14:paraId="0000003D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Code:</w:t>
      </w:r>
    </w:p>
    <w:p w:rsidR="00000000" w:rsidDel="00000000" w:rsidP="00000000" w:rsidRDefault="00000000" w:rsidRPr="00000000" w14:paraId="0000003F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3614738" cy="5441794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4738" cy="5441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4715219" cy="27525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5219" cy="27525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Results:</w:t>
      </w:r>
    </w:p>
    <w:p w:rsidR="00000000" w:rsidDel="00000000" w:rsidP="00000000" w:rsidRDefault="00000000" w:rsidRPr="00000000" w14:paraId="00000043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/>
        <w:drawing>
          <wp:inline distB="114300" distT="114300" distL="114300" distR="114300">
            <wp:extent cx="3276600" cy="28956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  <w:rtl w:val="0"/>
        </w:rPr>
        <w:t xml:space="preserve">Task 3:</w:t>
      </w:r>
    </w:p>
    <w:p w:rsidR="00000000" w:rsidDel="00000000" w:rsidP="00000000" w:rsidRDefault="00000000" w:rsidRPr="00000000" w14:paraId="00000049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Code:</w:t>
      </w:r>
    </w:p>
    <w:p w:rsidR="00000000" w:rsidDel="00000000" w:rsidP="00000000" w:rsidRDefault="00000000" w:rsidRPr="00000000" w14:paraId="0000004B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32017" cy="1986379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84754" y="2791573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32017" cy="1986379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2017" cy="19863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Results:</w:t>
      </w:r>
    </w:p>
    <w:p w:rsidR="00000000" w:rsidDel="00000000" w:rsidP="00000000" w:rsidRDefault="00000000" w:rsidRPr="00000000" w14:paraId="0000004E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45711" cy="2343948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77907" y="2612789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45711" cy="2343948"/>
                <wp:effectExtent b="0" l="0" r="0" t="0"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5711" cy="234394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2"/>
          <w:szCs w:val="32"/>
          <w:u w:val="single"/>
          <w:rtl w:val="0"/>
        </w:rPr>
        <w:t xml:space="preserve">Task 4:</w:t>
      </w:r>
    </w:p>
    <w:p w:rsidR="00000000" w:rsidDel="00000000" w:rsidP="00000000" w:rsidRDefault="00000000" w:rsidRPr="00000000" w14:paraId="00000051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Code:</w:t>
      </w:r>
    </w:p>
    <w:p w:rsidR="00000000" w:rsidDel="00000000" w:rsidP="00000000" w:rsidRDefault="00000000" w:rsidRPr="00000000" w14:paraId="00000053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32017" cy="1986379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384754" y="2791573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32017" cy="1986379"/>
                <wp:effectExtent b="0" l="0" r="0" t="0"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2017" cy="19863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u w:val="single"/>
          <w:rtl w:val="0"/>
        </w:rPr>
        <w:t xml:space="preserve">Results:</w:t>
      </w:r>
    </w:p>
    <w:p w:rsidR="00000000" w:rsidDel="00000000" w:rsidP="00000000" w:rsidRDefault="00000000" w:rsidRPr="00000000" w14:paraId="00000056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45711" cy="2343948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377907" y="2612789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45711" cy="2343948"/>
                <wp:effectExtent b="0" l="0" r="0" t="0"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5711" cy="234394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  <w:rtl w:val="0"/>
        </w:rPr>
        <w:t xml:space="preserve">Assessment Rubric</w:t>
      </w:r>
    </w:p>
    <w:p w:rsidR="00000000" w:rsidDel="00000000" w:rsidP="00000000" w:rsidRDefault="00000000" w:rsidRPr="00000000" w14:paraId="0000005C">
      <w:pPr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  <w:rtl w:val="0"/>
        </w:rPr>
        <w:t xml:space="preserve">Lab 2 - Implementing Decision Instructions in RISC V Assembly Language</w:t>
      </w:r>
    </w:p>
    <w:p w:rsidR="00000000" w:rsidDel="00000000" w:rsidP="00000000" w:rsidRDefault="00000000" w:rsidRPr="00000000" w14:paraId="0000005D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2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  <w:rtl w:val="0"/>
              </w:rPr>
              <w:t xml:space="preserve">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  <w:rtl w:val="0"/>
              </w:rPr>
              <w:t xml:space="preserve">Student ID: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  <w:rtl w:val="0"/>
              </w:rPr>
              <w:t xml:space="preserve">Section:</w:t>
            </w:r>
          </w:p>
        </w:tc>
      </w:tr>
    </w:tbl>
    <w:p w:rsidR="00000000" w:rsidDel="00000000" w:rsidP="00000000" w:rsidRDefault="00000000" w:rsidRPr="00000000" w14:paraId="00000061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u w:val="single"/>
          <w:rtl w:val="0"/>
        </w:rPr>
        <w:t xml:space="preserve">Points Distribution:</w:t>
      </w:r>
    </w:p>
    <w:p w:rsidR="00000000" w:rsidDel="00000000" w:rsidP="00000000" w:rsidRDefault="00000000" w:rsidRPr="00000000" w14:paraId="00000063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996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600"/>
      </w:tblPr>
      <w:tblGrid>
        <w:gridCol w:w="2243"/>
        <w:gridCol w:w="1966"/>
        <w:gridCol w:w="2487"/>
        <w:gridCol w:w="2300"/>
        <w:tblGridChange w:id="0">
          <w:tblGrid>
            <w:gridCol w:w="2243"/>
            <w:gridCol w:w="1966"/>
            <w:gridCol w:w="2487"/>
            <w:gridCol w:w="2300"/>
          </w:tblGrid>
        </w:tblGridChange>
      </w:tblGrid>
      <w:tr>
        <w:trPr>
          <w:cantSplit w:val="0"/>
          <w:trHeight w:val="432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1d1d1" w:val="clear"/>
          </w:tcPr>
          <w:p w:rsidR="00000000" w:rsidDel="00000000" w:rsidP="00000000" w:rsidRDefault="00000000" w:rsidRPr="00000000" w14:paraId="0000006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Task No.</w:t>
            </w:r>
          </w:p>
        </w:tc>
        <w:tc>
          <w:tcPr>
            <w:shd w:fill="d1d1d1" w:val="clear"/>
          </w:tcPr>
          <w:p w:rsidR="00000000" w:rsidDel="00000000" w:rsidP="00000000" w:rsidRDefault="00000000" w:rsidRPr="00000000" w14:paraId="0000006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LR 2 (Code)</w:t>
            </w:r>
          </w:p>
        </w:tc>
        <w:tc>
          <w:tcPr>
            <w:shd w:fill="d1d1d1" w:val="clear"/>
          </w:tcPr>
          <w:p w:rsidR="00000000" w:rsidDel="00000000" w:rsidP="00000000" w:rsidRDefault="00000000" w:rsidRPr="00000000" w14:paraId="0000006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LR 5 (Results)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In-Lab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Task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/5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Task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/10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Task 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/10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Task 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/20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/10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Total Points: 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/45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/35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CLO Mapped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CLO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81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600"/>
      </w:tblPr>
      <w:tblGrid>
        <w:gridCol w:w="1465"/>
        <w:gridCol w:w="4265"/>
        <w:gridCol w:w="1868"/>
        <w:gridCol w:w="1883"/>
        <w:tblGridChange w:id="0">
          <w:tblGrid>
            <w:gridCol w:w="1465"/>
            <w:gridCol w:w="4265"/>
            <w:gridCol w:w="1868"/>
            <w:gridCol w:w="1883"/>
          </w:tblGrid>
        </w:tblGridChange>
      </w:tblGrid>
      <w:tr>
        <w:trPr>
          <w:cantSplit w:val="0"/>
          <w:trHeight w:val="432" w:hRule="atLeast"/>
          <w:tblHeader w:val="0"/>
        </w:trPr>
        <w:tc>
          <w:tcPr>
            <w:gridSpan w:val="2"/>
            <w:shd w:fill="d1d1d1" w:val="clear"/>
          </w:tcPr>
          <w:p w:rsidR="00000000" w:rsidDel="00000000" w:rsidP="00000000" w:rsidRDefault="00000000" w:rsidRPr="00000000" w14:paraId="0000008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Affective Domain Rubric</w:t>
            </w:r>
          </w:p>
        </w:tc>
        <w:tc>
          <w:tcPr>
            <w:shd w:fill="d1d1d1" w:val="clear"/>
          </w:tcPr>
          <w:p w:rsidR="00000000" w:rsidDel="00000000" w:rsidP="00000000" w:rsidRDefault="00000000" w:rsidRPr="00000000" w14:paraId="0000008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Points</w:t>
            </w:r>
          </w:p>
        </w:tc>
        <w:tc>
          <w:tcPr>
            <w:shd w:fill="d1d1d1" w:val="clear"/>
          </w:tcPr>
          <w:p w:rsidR="00000000" w:rsidDel="00000000" w:rsidP="00000000" w:rsidRDefault="00000000" w:rsidRPr="00000000" w14:paraId="0000008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CLO Mapped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AR7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Report Submission &amp; Git Upload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/10 &amp; /10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CLO 2</w:t>
            </w:r>
          </w:p>
        </w:tc>
      </w:tr>
    </w:tbl>
    <w:p w:rsidR="00000000" w:rsidDel="00000000" w:rsidP="00000000" w:rsidRDefault="00000000" w:rsidRPr="00000000" w14:paraId="0000008A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793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600"/>
      </w:tblPr>
      <w:tblGrid>
        <w:gridCol w:w="1260"/>
        <w:gridCol w:w="2487"/>
        <w:gridCol w:w="4186"/>
        <w:tblGridChange w:id="0">
          <w:tblGrid>
            <w:gridCol w:w="1260"/>
            <w:gridCol w:w="2487"/>
            <w:gridCol w:w="4186"/>
          </w:tblGrid>
        </w:tblGridChange>
      </w:tblGrid>
      <w:tr>
        <w:trPr>
          <w:cantSplit w:val="0"/>
          <w:trHeight w:val="432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CLO</w:t>
            </w:r>
          </w:p>
        </w:tc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Total Points</w:t>
            </w:r>
          </w:p>
        </w:tc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Points Obtained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tabs>
          <w:tab w:val="center" w:leader="none" w:pos="4680"/>
          <w:tab w:val="right" w:leader="none" w:pos="9360"/>
        </w:tabs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rPr/>
    </w:pPr>
    <w:r w:rsidDel="00000000" w:rsidR="00000000" w:rsidRPr="00000000">
      <w:rPr>
        <w:rtl w:val="0"/>
      </w:rPr>
    </w:r>
  </w:p>
  <w:tbl>
    <w:tblPr>
      <w:tblStyle w:val="Table7"/>
      <w:tblW w:w="9360.0" w:type="dxa"/>
      <w:jc w:val="left"/>
      <w:tblLayout w:type="fixed"/>
      <w:tblLook w:val="0600"/>
    </w:tblPr>
    <w:tblGrid>
      <w:gridCol w:w="3120"/>
      <w:gridCol w:w="3120"/>
      <w:gridCol w:w="3120"/>
      <w:tblGridChange w:id="0">
        <w:tblGrid>
          <w:gridCol w:w="3120"/>
          <w:gridCol w:w="3120"/>
          <w:gridCol w:w="3120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9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680"/>
        <w:tab w:val="right" w:leader="none" w:pos="9360"/>
      </w:tabs>
      <w:spacing w:after="0" w:line="240" w:lineRule="auto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000000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6"/>
      <w:tblW w:w="9000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2205"/>
      <w:gridCol w:w="5085"/>
      <w:gridCol w:w="1710"/>
      <w:tblGridChange w:id="0">
        <w:tblGrid>
          <w:gridCol w:w="2205"/>
          <w:gridCol w:w="5085"/>
          <w:gridCol w:w="1710"/>
        </w:tblGrid>
      </w:tblGridChange>
    </w:tblGrid>
    <w:tr>
      <w:trPr>
        <w:cantSplit w:val="0"/>
        <w:trHeight w:val="300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97">
          <w:pPr>
            <w:tabs>
              <w:tab w:val="center" w:leader="none" w:pos="4680"/>
              <w:tab w:val="right" w:leader="none" w:pos="9360"/>
            </w:tabs>
            <w:spacing w:after="0" w:before="12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000000"/>
              <w:sz w:val="22"/>
              <w:szCs w:val="22"/>
            </w:rPr>
          </w:pPr>
          <w:r w:rsidDel="00000000" w:rsidR="00000000" w:rsidRPr="00000000">
            <w:rPr/>
            <w:drawing>
              <wp:inline distB="0" distT="0" distL="114300" distR="114300">
                <wp:extent cx="485775" cy="523875"/>
                <wp:effectExtent b="0" l="0" r="0" t="0"/>
                <wp:docPr id="9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98">
          <w:pPr>
            <w:tabs>
              <w:tab w:val="center" w:leader="none" w:pos="4680"/>
              <w:tab w:val="right" w:leader="none" w:pos="9360"/>
            </w:tabs>
            <w:spacing w:after="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EE/CE 321L/330L Computer Architecture Lab 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09A">
          <w:pPr>
            <w:tabs>
              <w:tab w:val="center" w:leader="none" w:pos="4680"/>
              <w:tab w:val="right" w:leader="none" w:pos="9360"/>
            </w:tabs>
            <w:spacing w:after="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Lab-02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C">
    <w:pPr>
      <w:tabs>
        <w:tab w:val="center" w:leader="none" w:pos="4680"/>
        <w:tab w:val="right" w:leader="none" w:pos="9360"/>
      </w:tabs>
      <w:spacing w:after="0" w:line="240" w:lineRule="auto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000000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