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6"/>
          <w:szCs w:val="56"/>
        </w:rPr>
      </w:pPr>
      <w:bookmarkStart w:colFirst="0" w:colLast="0" w:name="_j6whl0cun1ps" w:id="0"/>
      <w:bookmarkEnd w:id="0"/>
      <w:r w:rsidDel="00000000" w:rsidR="00000000" w:rsidRPr="00000000">
        <w:rPr>
          <w:sz w:val="56"/>
          <w:szCs w:val="56"/>
          <w:rtl w:val="0"/>
        </w:rPr>
        <w:t xml:space="preserve">Lab 03 – Worksheet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5165"/>
        <w:gridCol w:w="1780"/>
        <w:gridCol w:w="2071"/>
        <w:tblGridChange w:id="0">
          <w:tblGrid>
            <w:gridCol w:w="5165"/>
            <w:gridCol w:w="1780"/>
            <w:gridCol w:w="2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Name: Myrah Hussain</w:t>
            </w:r>
          </w:p>
          <w:p w:rsidR="00000000" w:rsidDel="00000000" w:rsidP="00000000" w:rsidRDefault="00000000" w:rsidRPr="00000000" w14:paraId="0000000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Romaisa Shazad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ID: rb10107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Mh 10074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Note:</w:t>
            </w:r>
            <w:r w:rsidDel="00000000" w:rsidR="00000000" w:rsidRPr="00000000">
              <w:rPr>
                <w:rtl w:val="0"/>
              </w:rPr>
              <w:t xml:space="preserve"> Assumptions and logics should be explained separately in tasks after the task results.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Task 1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</w:rPr>
      </w:pPr>
      <w:bookmarkStart w:colFirst="0" w:colLast="0" w:name="_ka1ef2bwwgsj" w:id="1"/>
      <w:bookmarkEnd w:id="1"/>
      <w:r w:rsidDel="00000000" w:rsidR="00000000" w:rsidRPr="00000000">
        <w:rPr>
          <w:i w:val="1"/>
          <w:iCs w:val="1"/>
          <w:rtl w:val="0"/>
        </w:rPr>
        <w:t xml:space="preserve">Provide appropriately commented codes (Mention question part before each part)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869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" w:cs="Times" w:eastAsia="Times" w:hAnsi="Times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u w:val="single"/>
                <w:rtl w:val="0"/>
              </w:rPr>
              <w:t xml:space="preserve">Task 1</w:t>
            </w:r>
          </w:p>
          <w:p w:rsidR="00000000" w:rsidDel="00000000" w:rsidP="00000000" w:rsidRDefault="00000000" w:rsidRPr="00000000" w14:paraId="00000012">
            <w:pPr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13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</w:rPr>
              <w:drawing>
                <wp:inline distB="114300" distT="114300" distL="114300" distR="114300">
                  <wp:extent cx="3515447" cy="3056042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447" cy="30560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" w:cs="Times" w:eastAsia="Times" w:hAnsi="Times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Add screenshot of your results (register)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</w:rPr>
              <w:drawing>
                <wp:inline distB="114300" distT="114300" distL="114300" distR="114300">
                  <wp:extent cx="2752725" cy="12573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i w:val="1"/>
          <w:iCs w:val="1"/>
        </w:rPr>
      </w:pPr>
      <w:bookmarkStart w:colFirst="0" w:colLast="0" w:name="_p52qcjgo6lfh" w:id="2"/>
      <w:bookmarkEnd w:id="2"/>
      <w:r w:rsidDel="00000000" w:rsidR="00000000" w:rsidRPr="00000000">
        <w:rPr>
          <w:i w:val="1"/>
          <w:iCs w:val="1"/>
          <w:rtl w:val="0"/>
        </w:rPr>
        <w:t xml:space="preserve">Provide appropriately commented codes (Mention question part before each part)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4854386" cy="5491163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386" cy="5491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rPr>
          <w:rFonts w:ascii="Times" w:cs="Times" w:eastAsia="Times" w:hAnsi="Times"/>
          <w:i w:val="1"/>
          <w:iCs w:val="1"/>
          <w:color w:val="000000"/>
        </w:rPr>
      </w:pPr>
      <w:bookmarkStart w:colFirst="0" w:colLast="0" w:name="_a3wn2vs7hxqp" w:id="3"/>
      <w:bookmarkEnd w:id="3"/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Add screenshot of your results 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3124200" cy="1257300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Task 3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Provide appropriately commented codes (Mention question part before each part)</w:t>
      </w: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55499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54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6830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tabs>
                <w:tab w:val="left" w:leader="none" w:pos="781"/>
              </w:tabs>
              <w:spacing w:before="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before="90" w:lineRule="auto"/>
        <w:ind w:right="70"/>
        <w:jc w:val="both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Add screenshots of your results 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Memory Address before: </w:t>
            </w:r>
          </w:p>
          <w:p w:rsidR="00000000" w:rsidDel="00000000" w:rsidP="00000000" w:rsidRDefault="00000000" w:rsidRPr="00000000" w14:paraId="00000061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4886325" cy="2790825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790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Memory Address after:</w:t>
            </w:r>
          </w:p>
          <w:p w:rsidR="00000000" w:rsidDel="00000000" w:rsidP="00000000" w:rsidRDefault="00000000" w:rsidRPr="00000000" w14:paraId="00000066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4981575" cy="2486025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486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Times" w:cs="Times" w:eastAsia="Times" w:hAnsi="Times"/>
                <w:i w:val="1"/>
                <w:i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before="90" w:lineRule="auto"/>
        <w:ind w:right="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tabs>
          <w:tab w:val="left" w:leader="none" w:pos="781"/>
        </w:tabs>
        <w:spacing w:line="360" w:lineRule="auto"/>
        <w:rPr>
          <w:b w:val="0"/>
          <w:bCs w:val="0"/>
        </w:rPr>
      </w:pPr>
      <w:r w:rsidDel="00000000" w:rsidR="00000000" w:rsidRPr="00000000">
        <w:rPr>
          <w:rtl w:val="0"/>
        </w:rPr>
        <w:t xml:space="preserve">Task 4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Provide appropriately commented codes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720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83915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839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color w:val="000000"/>
          <w:rtl w:val="0"/>
        </w:rPr>
        <w:t xml:space="preserve">Add screenshots of your results </w:t>
      </w:r>
    </w:p>
    <w:tbl>
      <w:tblPr>
        <w:tblStyle w:val="Table10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720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Results: in HEX:</w:t>
            </w:r>
          </w:p>
          <w:p w:rsidR="00000000" w:rsidDel="00000000" w:rsidP="00000000" w:rsidRDefault="00000000" w:rsidRPr="00000000" w14:paraId="00000079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3967163" cy="3405843"/>
                  <wp:effectExtent b="0" l="0" r="0" t="0"/>
                  <wp:docPr id="1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163" cy="3405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9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  <w:rtl w:val="0"/>
              </w:rPr>
              <w:t xml:space="preserve">in decimal:</w:t>
            </w:r>
          </w:p>
          <w:p w:rsidR="00000000" w:rsidDel="00000000" w:rsidP="00000000" w:rsidRDefault="00000000" w:rsidRPr="00000000" w14:paraId="0000007D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3986213" cy="4165368"/>
                  <wp:effectExtent b="0" l="0" r="0" t="0"/>
                  <wp:docPr id="17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213" cy="4165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4791075" cy="5210175"/>
                  <wp:effectExtent b="0" l="0" r="0" t="0"/>
                  <wp:docPr id="21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5210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2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8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Times" w:cs="Times" w:eastAsia="Times" w:hAnsi="Times"/>
                <w:i w:val="1"/>
                <w:iCs w:val="1"/>
              </w:rPr>
            </w:pPr>
            <w:r w:rsidDel="00000000" w:rsidR="00000000" w:rsidRPr="00000000">
              <w:rPr>
                <w:rFonts w:ascii="Times" w:cs="Times" w:eastAsia="Times" w:hAnsi="Times"/>
                <w:i w:val="1"/>
                <w:iCs w:val="1"/>
              </w:rPr>
              <w:drawing>
                <wp:inline distB="114300" distT="114300" distL="114300" distR="114300">
                  <wp:extent cx="5095875" cy="5343525"/>
                  <wp:effectExtent b="0" l="0" r="0" t="0"/>
                  <wp:docPr id="1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534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Times" w:cs="Times" w:eastAsia="Times" w:hAnsi="Times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ind w:right="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right="7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before="90" w:lineRule="auto"/>
        <w:ind w:right="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widowControl w:val="0"/>
        <w:spacing w:before="89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Lab 03 – Introduction to RISC V Assembly (Jumps and Returns)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widowControl w:val="0"/>
        <w:spacing w:before="89" w:lineRule="auto"/>
        <w:ind w:left="42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Assessment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widowControl w:val="0"/>
        <w:spacing w:before="89" w:lineRule="auto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Points Distribution</w:t>
      </w:r>
      <w:r w:rsidDel="00000000" w:rsidR="00000000" w:rsidRPr="00000000">
        <w:rPr>
          <w:rtl w:val="0"/>
        </w:rPr>
      </w:r>
    </w:p>
    <w:tbl>
      <w:tblPr>
        <w:tblStyle w:val="Table11"/>
        <w:tblW w:w="898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5"/>
        <w:gridCol w:w="1967"/>
        <w:gridCol w:w="2140"/>
        <w:gridCol w:w="2580"/>
        <w:tblGridChange w:id="0">
          <w:tblGrid>
            <w:gridCol w:w="2295"/>
            <w:gridCol w:w="1967"/>
            <w:gridCol w:w="2140"/>
            <w:gridCol w:w="2580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8" w:line="261.99999999999994" w:lineRule="auto"/>
              <w:ind w:left="235" w:firstLine="289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48" w:line="261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8" w:line="261.99999999999994" w:lineRule="auto"/>
              <w:ind w:left="235" w:firstLine="289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LR5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48" w:line="261.99999999999994" w:lineRule="auto"/>
              <w:ind w:left="235" w:firstLine="289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Submission and Git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8" w:line="261.99999999999994" w:lineRule="auto"/>
              <w:ind w:left="235" w:firstLine="289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/05</w:t>
            </w:r>
          </w:p>
        </w:tc>
        <w:tc>
          <w:tcPr>
            <w:vMerge w:val="restart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248" w:line="261.99999999999994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 &amp; /10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48" w:line="261.99999999999994" w:lineRule="auto"/>
              <w:ind w:left="235" w:firstLine="289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48" w:line="261.99999999999994" w:lineRule="auto"/>
              <w:ind w:left="235" w:firstLine="289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48" w:line="261.99999999999994" w:lineRule="auto"/>
              <w:ind w:left="235" w:firstLine="289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/15</w:t>
            </w:r>
          </w:p>
        </w:tc>
        <w:tc>
          <w:tcPr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Merge w:val="continue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48" w:line="261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Points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/100 Points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48" w:line="261.99999999999994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CLO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248" w:line="261.99999999999994" w:lineRule="auto"/>
              <w:ind w:left="235" w:firstLine="289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CLO 2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line="264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For description of different levels of the mapped rubrics, please refer the provided Lab Evaluation Assessment Rubrics and Affective Domain Assessment Rubrics.</w:t>
      </w:r>
      <w:r w:rsidDel="00000000" w:rsidR="00000000" w:rsidRPr="00000000">
        <w:rPr>
          <w:rtl w:val="0"/>
        </w:rPr>
      </w:r>
    </w:p>
    <w:tbl>
      <w:tblPr>
        <w:tblStyle w:val="Table12"/>
        <w:tblW w:w="90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600"/>
      </w:tblPr>
      <w:tblGrid>
        <w:gridCol w:w="445"/>
        <w:gridCol w:w="1097"/>
        <w:gridCol w:w="1705"/>
        <w:gridCol w:w="1720"/>
        <w:gridCol w:w="1942"/>
        <w:gridCol w:w="2105"/>
        <w:tblGridChange w:id="0">
          <w:tblGrid>
            <w:gridCol w:w="445"/>
            <w:gridCol w:w="1097"/>
            <w:gridCol w:w="1705"/>
            <w:gridCol w:w="1720"/>
            <w:gridCol w:w="1942"/>
            <w:gridCol w:w="21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Assessment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1: Unsatisfactory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2: Developing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3:Good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Level 4:Exemplary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6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Points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LR2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Program/Code/ Simulation Model/ Network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2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3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model/network model gives correct output but not efficiently implemented or implemented by computationally complex routine.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4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Program/code/simulation /network model is efficiently implemented and gives correct output. Student has full command on the basic tools of the software.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5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6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Results &amp;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7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8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Figures, graphs and tables are drawn but contain errors. Titles, captions, units are not accurate. Data presentation is not too clear.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9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A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Figures / graphs / tables are correctly drawn and appropriate titles/captions and proper units are mentioned. Data presentation is systematic.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B">
            <w:pPr>
              <w:spacing w:line="274" w:lineRule="auto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AR9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C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D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All the in-lab tasks are not included in report and / or the report is submitted too 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E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Most of the tasks are included in report but are not well explained. All the necessary figures / plots are not included. Report is submitted after due date.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CF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D0">
            <w:pPr>
              <w:spacing w:line="274" w:lineRule="auto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pacing w:line="264" w:lineRule="auto"/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pgSz w:h="16838" w:w="11906" w:orient="portrait"/>
      <w:pgMar w:bottom="1440" w:top="1440" w:left="1440" w:right="1440" w:header="720" w:footer="10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03 – Introduction to RISC V Assembly (Jumps and Returns)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134600</wp:posOffset>
              </wp:positionV>
              <wp:extent cx="5965825" cy="285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63088" y="3780000"/>
                        <a:ext cx="5965825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67226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134600</wp:posOffset>
              </wp:positionV>
              <wp:extent cx="5965825" cy="28575"/>
              <wp:effectExtent b="0" l="0" r="0" t="0"/>
              <wp:wrapNone/>
              <wp:docPr id="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58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3"/>
      <w:tblW w:w="9026.0" w:type="dxa"/>
      <w:jc w:val="right"/>
      <w:tblLayout w:type="fixed"/>
      <w:tblLook w:val="0400"/>
    </w:tblPr>
    <w:tblGrid>
      <w:gridCol w:w="8610"/>
      <w:gridCol w:w="416"/>
      <w:tblGridChange w:id="0">
        <w:tblGrid>
          <w:gridCol w:w="8610"/>
          <w:gridCol w:w="41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4">
          <w:pPr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03 – Worksheet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134600</wp:posOffset>
              </wp:positionV>
              <wp:extent cx="5965825" cy="285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63088" y="3780000"/>
                        <a:ext cx="5965825" cy="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67226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134600</wp:posOffset>
              </wp:positionV>
              <wp:extent cx="5965825" cy="28575"/>
              <wp:effectExtent b="0" l="0" r="0" t="0"/>
              <wp:wrapNone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58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4"/>
      <w:tblW w:w="9468.0" w:type="dxa"/>
      <w:jc w:val="left"/>
      <w:tblLayout w:type="fixed"/>
      <w:tblLook w:val="0400"/>
    </w:tblPr>
    <w:tblGrid>
      <w:gridCol w:w="8931"/>
      <w:gridCol w:w="537"/>
      <w:tblGridChange w:id="0">
        <w:tblGrid>
          <w:gridCol w:w="8931"/>
          <w:gridCol w:w="537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                                                                                                  Task 1</w:t>
          </w:r>
        </w:p>
      </w:tc>
      <w:tc>
        <w:tcPr/>
        <w:p w:rsidR="00000000" w:rsidDel="00000000" w:rsidP="00000000" w:rsidRDefault="00000000" w:rsidRPr="00000000" w14:paraId="000000D8">
          <w:pPr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Times" w:cs="Times" w:eastAsia="Times" w:hAnsi="Times"/>
      <w:b w:val="1"/>
      <w:bCs w:val="1"/>
      <w:color w:val="672269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Times" w:cs="Times" w:eastAsia="Times" w:hAnsi="Times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</w:pPr>
    <w:rPr>
      <w:rFonts w:ascii="Times" w:cs="Times" w:eastAsia="Times" w:hAnsi="Times"/>
      <w:i w:val="1"/>
      <w:i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1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2.jpg"/><Relationship Id="rId14" Type="http://schemas.openxmlformats.org/officeDocument/2006/relationships/image" Target="media/image1.png"/><Relationship Id="rId17" Type="http://schemas.openxmlformats.org/officeDocument/2006/relationships/image" Target="media/image14.jpg"/><Relationship Id="rId16" Type="http://schemas.openxmlformats.org/officeDocument/2006/relationships/image" Target="media/image15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png"/><Relationship Id="rId18" Type="http://schemas.openxmlformats.org/officeDocument/2006/relationships/image" Target="media/image16.jp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