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8E94DC" w14:textId="77777777" w:rsidR="000548C8" w:rsidRDefault="000548C8" w:rsidP="00EC3786">
      <w:pPr>
        <w:pStyle w:val="Nzev"/>
      </w:pPr>
    </w:p>
    <w:p w14:paraId="3D11C4CE" w14:textId="77777777" w:rsidR="000548C8" w:rsidRDefault="000548C8" w:rsidP="00EC3786">
      <w:pPr>
        <w:pStyle w:val="Nzev"/>
      </w:pPr>
    </w:p>
    <w:p w14:paraId="42F5548D" w14:textId="0FF17492" w:rsidR="00EC3786" w:rsidRDefault="008636BB" w:rsidP="00EC3786">
      <w:pPr>
        <w:pStyle w:val="Nzev"/>
      </w:pPr>
      <w:r>
        <w:t>Předávací protokol</w:t>
      </w:r>
    </w:p>
    <w:p w14:paraId="58B9813C" w14:textId="27C5FDC2" w:rsidR="00EC3786" w:rsidRDefault="002433BD" w:rsidP="00EC3786">
      <w:pPr>
        <w:pStyle w:val="Podnadpis"/>
      </w:pPr>
      <w:r>
        <w:t xml:space="preserve">č. OP: </w:t>
      </w:r>
      <w:r w:rsidR="009C6690">
        <w:rPr>
          <w:bCs/>
        </w:rPr>
        <w:t xml:space="preserve">{cisloOP}</w:t>
      </w:r>
      <w:r w:rsidR="001C444A" w:rsidRPr="001C444A">
        <w:rPr>
          <w:bCs/>
        </w:rPr>
        <w:t xml:space="preserve"/>
      </w:r>
      <w:r w:rsidR="00E32B7D">
        <w:rPr>
          <w:bCs/>
        </w:rPr>
        <w:t xml:space="preserve"/>
      </w:r>
      <w:r w:rsidR="003C45A6">
        <w:rPr>
          <w:bCs/>
        </w:rPr>
        <w:t xml:space="preserve"/>
      </w:r>
    </w:p>
    <w:tbl>
      <w:tblPr>
        <w:tblStyle w:val="Mkatabulky"/>
        <w:tblW w:w="1020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bottom w:w="142" w:type="dxa"/>
          <w:right w:w="0" w:type="dxa"/>
        </w:tblCellMar>
        <w:tblLook w:val="04A0" w:firstRow="1" w:lastRow="0" w:firstColumn="1" w:lastColumn="0" w:noHBand="0" w:noVBand="1"/>
      </w:tblPr>
      <w:tblGrid>
        <w:gridCol w:w="2948"/>
        <w:gridCol w:w="7257"/>
      </w:tblGrid>
      <w:tr w:rsidR="00E61584" w14:paraId="31E5CBA8" w14:textId="77777777" w:rsidTr="00BC6738">
        <w:tc>
          <w:tcPr>
            <w:tcW w:w="2948" w:type="dxa"/>
          </w:tcPr>
          <w:p w14:paraId="4F8C0EAA" w14:textId="77777777" w:rsidR="00597111" w:rsidRDefault="00597111" w:rsidP="00286E87">
            <w:pPr>
              <w:pStyle w:val="Bezmezer"/>
              <w:rPr>
                <w:rStyle w:val="Siln"/>
              </w:rPr>
            </w:pPr>
          </w:p>
          <w:p w14:paraId="48BA7E9E" w14:textId="7F8C970F" w:rsidR="00E61584" w:rsidRPr="002433BD" w:rsidRDefault="00E61584" w:rsidP="00286E87">
            <w:pPr>
              <w:pStyle w:val="Bezmezer"/>
              <w:rPr>
                <w:rStyle w:val="Siln"/>
              </w:rPr>
            </w:pPr>
            <w:r>
              <w:rPr>
                <w:rStyle w:val="Siln"/>
              </w:rPr>
              <w:t>PŘEDÁVAJÍCÍ</w:t>
            </w:r>
          </w:p>
        </w:tc>
        <w:tc>
          <w:tcPr>
            <w:tcW w:w="7257" w:type="dxa"/>
          </w:tcPr>
          <w:p w14:paraId="3598619E" w14:textId="77777777" w:rsidR="00E61584" w:rsidRPr="00430C15" w:rsidRDefault="00E61584" w:rsidP="00430C15">
            <w:pPr>
              <w:pStyle w:val="Bezmezer"/>
            </w:pPr>
          </w:p>
        </w:tc>
      </w:tr>
      <w:tr w:rsidR="00286E87" w14:paraId="7824207C" w14:textId="77777777" w:rsidTr="00BC6738">
        <w:tc>
          <w:tcPr>
            <w:tcW w:w="2948" w:type="dxa"/>
          </w:tcPr>
          <w:p w14:paraId="5F9FB6BB" w14:textId="03BB612E" w:rsidR="00286E87" w:rsidRDefault="007332CC" w:rsidP="00286E87">
            <w:pPr>
              <w:pStyle w:val="Bezmezer"/>
            </w:pPr>
            <w:r>
              <w:rPr>
                <w:rStyle w:val="Siln"/>
              </w:rPr>
              <w:t>Jurenka Elektro</w:t>
            </w:r>
            <w:r w:rsidR="00286E87" w:rsidRPr="002433BD">
              <w:rPr>
                <w:rStyle w:val="Siln"/>
              </w:rPr>
              <w:t xml:space="preserve"> s.r.o.</w:t>
            </w:r>
          </w:p>
        </w:tc>
        <w:tc>
          <w:tcPr>
            <w:tcW w:w="7257" w:type="dxa"/>
          </w:tcPr>
          <w:p w14:paraId="0D321F45" w14:textId="5C97DA79" w:rsidR="00286E87" w:rsidRDefault="00286E87" w:rsidP="00430C15">
            <w:pPr>
              <w:pStyle w:val="Bezmezer"/>
            </w:pPr>
            <w:r w:rsidRPr="00430C15">
              <w:t xml:space="preserve">IČO: </w:t>
            </w:r>
            <w:r w:rsidR="007332CC">
              <w:t>19147813</w:t>
            </w:r>
            <w:r w:rsidRPr="00430C15">
              <w:t>, DIČ: CZ</w:t>
            </w:r>
            <w:r w:rsidR="003F6E9D">
              <w:t>19147813</w:t>
            </w:r>
            <w:r w:rsidRPr="00430C15">
              <w:t xml:space="preserve">, </w:t>
            </w:r>
            <w:r w:rsidR="005903D4">
              <w:t>Riegrova 394/17</w:t>
            </w:r>
            <w:r w:rsidR="00296A35" w:rsidRPr="00296A35">
              <w:t xml:space="preserve">, </w:t>
            </w:r>
            <w:r w:rsidR="005903D4">
              <w:t>Olomouc</w:t>
            </w:r>
            <w:r w:rsidR="00296A35" w:rsidRPr="00296A35">
              <w:t>,</w:t>
            </w:r>
            <w:r w:rsidR="00AE15A3">
              <w:t>779 00 Olomouc</w:t>
            </w:r>
            <w:r w:rsidRPr="00430C15">
              <w:t>,</w:t>
            </w:r>
          </w:p>
          <w:p w14:paraId="41D7354A" w14:textId="2DFB62FC" w:rsidR="00286E87" w:rsidRDefault="008636BB" w:rsidP="003157A4">
            <w:pPr>
              <w:pStyle w:val="Bezmezer"/>
            </w:pPr>
            <w:r w:rsidRPr="008636BB">
              <w:t>zastoupen na základě smlouvy o obchodním zastoupení</w:t>
            </w:r>
            <w:r w:rsidR="003157A4">
              <w:t xml:space="preserve"> </w:t>
            </w:r>
            <w:r w:rsidR="00286E87" w:rsidRPr="00430C15">
              <w:t xml:space="preserve">(dále jen </w:t>
            </w:r>
            <w:r w:rsidR="00286E87" w:rsidRPr="00430C15">
              <w:rPr>
                <w:rStyle w:val="Siln"/>
              </w:rPr>
              <w:t>„</w:t>
            </w:r>
            <w:r>
              <w:rPr>
                <w:rStyle w:val="Siln"/>
              </w:rPr>
              <w:t>předávající</w:t>
            </w:r>
            <w:r w:rsidR="00286E87" w:rsidRPr="00430C15">
              <w:rPr>
                <w:rStyle w:val="Siln"/>
              </w:rPr>
              <w:t>“</w:t>
            </w:r>
            <w:r w:rsidR="00286E87" w:rsidRPr="00430C15">
              <w:t>)</w:t>
            </w:r>
          </w:p>
        </w:tc>
      </w:tr>
      <w:tr w:rsidR="00E61584" w14:paraId="6914241B" w14:textId="77777777" w:rsidTr="00BC6738">
        <w:tc>
          <w:tcPr>
            <w:tcW w:w="2948" w:type="dxa"/>
          </w:tcPr>
          <w:p w14:paraId="4C115706" w14:textId="44BA1FDC" w:rsidR="00E61584" w:rsidRPr="00E61584" w:rsidRDefault="00E61584" w:rsidP="00286E87">
            <w:pPr>
              <w:pStyle w:val="Bezmezer"/>
              <w:rPr>
                <w:rStyle w:val="Siln"/>
                <w:b w:val="0"/>
                <w:bCs w:val="0"/>
              </w:rPr>
            </w:pPr>
            <w:r w:rsidRPr="00E61584">
              <w:rPr>
                <w:rStyle w:val="Siln"/>
                <w:b w:val="0"/>
                <w:bCs w:val="0"/>
              </w:rPr>
              <w:t>a</w:t>
            </w:r>
          </w:p>
        </w:tc>
        <w:tc>
          <w:tcPr>
            <w:tcW w:w="7257" w:type="dxa"/>
          </w:tcPr>
          <w:p w14:paraId="504458EC" w14:textId="77777777" w:rsidR="00E61584" w:rsidRPr="00430C15" w:rsidRDefault="00E61584" w:rsidP="00430C15">
            <w:pPr>
              <w:pStyle w:val="Bezmezer"/>
            </w:pPr>
          </w:p>
        </w:tc>
      </w:tr>
      <w:tr w:rsidR="00E61584" w14:paraId="216B45F9" w14:textId="77777777" w:rsidTr="00BC6738">
        <w:tc>
          <w:tcPr>
            <w:tcW w:w="2948" w:type="dxa"/>
          </w:tcPr>
          <w:p w14:paraId="16B29342" w14:textId="2154F994" w:rsidR="00E61584" w:rsidRPr="00E61584" w:rsidRDefault="00E61584" w:rsidP="00286E87">
            <w:pPr>
              <w:pStyle w:val="Bezmezer"/>
              <w:rPr>
                <w:rStyle w:val="Siln"/>
                <w:b w:val="0"/>
                <w:bCs w:val="0"/>
              </w:rPr>
            </w:pPr>
            <w:r>
              <w:rPr>
                <w:rStyle w:val="Siln"/>
              </w:rPr>
              <w:t>PŘEBÍRAJÍCÍ</w:t>
            </w:r>
          </w:p>
        </w:tc>
        <w:tc>
          <w:tcPr>
            <w:tcW w:w="7257" w:type="dxa"/>
          </w:tcPr>
          <w:p w14:paraId="5BC7F768" w14:textId="77777777" w:rsidR="00E61584" w:rsidRPr="00430C15" w:rsidRDefault="00E61584" w:rsidP="00430C15">
            <w:pPr>
              <w:pStyle w:val="Bezmezer"/>
            </w:pPr>
          </w:p>
        </w:tc>
      </w:tr>
      <w:tr w:rsidR="00E61584" w14:paraId="6027CE1D" w14:textId="77777777" w:rsidTr="00BC6738">
        <w:tc>
          <w:tcPr>
            <w:tcW w:w="2948" w:type="dxa"/>
          </w:tcPr>
          <w:p w14:paraId="660AACDA" w14:textId="77777777" w:rsidR="00E61584" w:rsidRDefault="00E61584" w:rsidP="00286E87">
            <w:pPr>
              <w:pStyle w:val="Bezmezer"/>
              <w:rPr>
                <w:rStyle w:val="Siln"/>
                <w:b w:val="0"/>
                <w:bCs w:val="0"/>
              </w:rPr>
            </w:pPr>
            <w:r w:rsidRPr="00E61584">
              <w:rPr>
                <w:rStyle w:val="Siln"/>
                <w:b w:val="0"/>
                <w:bCs w:val="0"/>
              </w:rPr>
              <w:t>Jméno zákazníka:</w:t>
            </w:r>
          </w:p>
          <w:p w14:paraId="5912FB0E" w14:textId="4DC728BF" w:rsidR="00E61584" w:rsidRPr="00E61584" w:rsidRDefault="00E61584" w:rsidP="00CB5888">
            <w:pPr>
              <w:pStyle w:val="Bezmezer"/>
              <w:rPr>
                <w:rStyle w:val="Siln"/>
                <w:b w:val="0"/>
                <w:bCs w:val="0"/>
              </w:rPr>
            </w:pPr>
            <w:r>
              <w:rPr>
                <w:rStyle w:val="Siln"/>
                <w:b w:val="0"/>
                <w:bCs w:val="0"/>
              </w:rPr>
              <w:t>Adresa instalace:</w:t>
            </w:r>
            <w:r w:rsidR="00CB5888">
              <w:rPr>
                <w:rStyle w:val="Siln"/>
                <w:b w:val="0"/>
                <w:bCs w:val="0"/>
              </w:rPr>
              <w:br/>
            </w:r>
            <w:r>
              <w:rPr>
                <w:rStyle w:val="Siln"/>
                <w:b w:val="0"/>
                <w:bCs w:val="0"/>
              </w:rPr>
              <w:t>(dále jen „</w:t>
            </w:r>
            <w:r w:rsidRPr="00E61584">
              <w:rPr>
                <w:rStyle w:val="Siln"/>
              </w:rPr>
              <w:t>přejímající</w:t>
            </w:r>
            <w:r>
              <w:rPr>
                <w:rStyle w:val="Siln"/>
                <w:b w:val="0"/>
                <w:bCs w:val="0"/>
              </w:rPr>
              <w:t>“)</w:t>
            </w:r>
          </w:p>
        </w:tc>
        <w:tc>
          <w:tcPr>
            <w:tcW w:w="7257" w:type="dxa"/>
          </w:tcPr>
          <w:p w14:paraId="11D179BE" w14:textId="0AC927E7" w:rsidR="001C444A" w:rsidRDefault="003E7204" w:rsidP="00E61584">
            <w:pPr>
              <w:pStyle w:val="Bezmezer"/>
              <w:rPr>
                <w:rFonts w:cstheme="minorHAnsi"/>
              </w:rPr>
            </w:pPr>
            <w:r>
              <w:rPr>
                <w:rFonts w:cstheme="minorHAnsi"/>
              </w:rPr>
              <w:t xml:space="preserve">{zakaznikJmeno}</w:t>
            </w:r>
          </w:p>
          <w:p w14:paraId="4836249F" w14:textId="57833982" w:rsidR="00F75D31" w:rsidRPr="00213CFE" w:rsidRDefault="0002462C" w:rsidP="00E61584">
            <w:pPr>
              <w:pStyle w:val="Bezmezer"/>
              <w:rPr>
                <w:rFonts w:cstheme="minorHAnsi"/>
              </w:rPr>
            </w:pPr>
            <w:r>
              <w:rPr>
                <w:rFonts w:cstheme="minorHAnsi"/>
              </w:rPr>
              <w:t xml:space="preserve">{mistoRealizace}</w:t>
            </w:r>
          </w:p>
        </w:tc>
      </w:tr>
    </w:tbl>
    <w:p w14:paraId="6DAAFC44" w14:textId="5277B152" w:rsidR="00163C1E" w:rsidRDefault="00DD574D">
      <w:pPr>
        <w:rPr>
          <w:rStyle w:val="Siln"/>
          <w:b w:val="0"/>
          <w:bCs w:val="0"/>
        </w:rPr>
      </w:pPr>
      <w:r>
        <w:rPr>
          <w:rStyle w:val="Siln"/>
        </w:rPr>
        <w:t>Předmět předání</w:t>
      </w:r>
      <w:r w:rsidR="00792C53" w:rsidRPr="00430C15">
        <w:rPr>
          <w:rStyle w:val="Siln"/>
        </w:rPr>
        <w:t>:</w:t>
      </w:r>
      <w:r w:rsidR="00F04AB0">
        <w:rPr>
          <w:rStyle w:val="Siln"/>
        </w:rPr>
        <w:tab/>
      </w:r>
      <w:r w:rsidR="00F04AB0">
        <w:rPr>
          <w:rStyle w:val="Siln"/>
        </w:rPr>
        <w:tab/>
      </w:r>
      <w:r w:rsidR="00F04AB0" w:rsidRPr="00F04AB0">
        <w:rPr>
          <w:rStyle w:val="Siln"/>
          <w:b w:val="0"/>
          <w:bCs w:val="0"/>
        </w:rPr>
        <w:t>Dodá</w:t>
      </w:r>
      <w:r w:rsidR="00F04AB0">
        <w:rPr>
          <w:rStyle w:val="Siln"/>
          <w:b w:val="0"/>
          <w:bCs w:val="0"/>
        </w:rPr>
        <w:t xml:space="preserve">vka a montáž </w:t>
      </w:r>
      <w:r w:rsidR="00D25807" w:rsidRPr="00D25807">
        <w:rPr>
          <w:rStyle w:val="Siln"/>
          <w:b w:val="0"/>
          <w:bCs w:val="0"/>
        </w:rPr>
        <w:t>solární elektrárny</w:t>
      </w:r>
    </w:p>
    <w:p w14:paraId="332CCD0D" w14:textId="7CFC2A98" w:rsidR="00A91C1C" w:rsidRDefault="00A91C1C">
      <w:pPr>
        <w:rPr>
          <w:rStyle w:val="Siln"/>
        </w:rPr>
      </w:pPr>
      <w:r>
        <w:rPr>
          <w:rStyle w:val="Siln"/>
        </w:rPr>
        <w:t>Hlavní komponenty systému</w:t>
      </w:r>
      <w:r w:rsidR="008636BB">
        <w:rPr>
          <w:rStyle w:val="Siln"/>
        </w:rPr>
        <w:t>:</w:t>
      </w:r>
    </w:p>
    <w:p w14:paraId="212B9990" w14:textId="77777777" w:rsidR="00EA7E16" w:rsidRDefault="00EA7E16" w:rsidP="00213CFE">
      <w:pPr>
        <w:widowControl w:val="0"/>
        <w:spacing w:after="0" w:line="240" w:lineRule="auto"/>
        <w:ind w:right="6"/>
        <w:rPr>
          <w:rFonts w:eastAsia="Verdana" w:cstheme="minorHAnsi"/>
          <w:szCs w:val="20"/>
        </w:rPr>
      </w:pPr>
      <w:r>
        <w:rPr>
          <w:rFonts w:eastAsia="Verdana" w:cstheme="minorHAnsi"/>
          <w:szCs w:val="20"/>
        </w:rPr>
        <w:t xml:space="preserve">{specifikace}</w:t>
      </w:r>
    </w:p>
    <w:p w14:paraId="4C4C30ED" w14:textId="04E76FEA" w:rsidR="00625F31" w:rsidRPr="00625F31" w:rsidRDefault="00625F31" w:rsidP="00A22D37">
      <w:pPr>
        <w:pStyle w:val="Nadpis2"/>
        <w:spacing w:before="120"/>
      </w:pPr>
      <w:r w:rsidRPr="00932AAB">
        <w:t>Prohlášení předávajícího:</w:t>
      </w:r>
    </w:p>
    <w:p w14:paraId="518412FB" w14:textId="77777777" w:rsidR="00D5579D" w:rsidRPr="00D5579D" w:rsidRDefault="00D5579D" w:rsidP="00D5579D">
      <w:pPr>
        <w:pStyle w:val="Bezmezer1"/>
        <w:numPr>
          <w:ilvl w:val="0"/>
          <w:numId w:val="21"/>
        </w:numPr>
        <w:rPr>
          <w:sz w:val="20"/>
          <w:szCs w:val="20"/>
        </w:rPr>
      </w:pPr>
      <w:r w:rsidRPr="00D5579D">
        <w:rPr>
          <w:sz w:val="20"/>
          <w:szCs w:val="20"/>
        </w:rPr>
        <w:t xml:space="preserve">Předávající prohlašuje, že instalace solárních panelů a pokrývačské práce </w:t>
      </w:r>
      <w:r w:rsidRPr="00D5579D">
        <w:rPr>
          <w:b/>
          <w:bCs/>
          <w:sz w:val="20"/>
          <w:szCs w:val="20"/>
        </w:rPr>
        <w:t>JSOU</w:t>
      </w:r>
      <w:r w:rsidRPr="00D5579D">
        <w:rPr>
          <w:sz w:val="20"/>
          <w:szCs w:val="20"/>
        </w:rPr>
        <w:t xml:space="preserve"> / </w:t>
      </w:r>
      <w:r w:rsidRPr="00D5579D">
        <w:rPr>
          <w:b/>
          <w:bCs/>
          <w:sz w:val="20"/>
          <w:szCs w:val="20"/>
        </w:rPr>
        <w:t>NEJSOU *</w:t>
      </w:r>
      <w:r w:rsidRPr="00D5579D">
        <w:rPr>
          <w:sz w:val="20"/>
          <w:szCs w:val="20"/>
        </w:rPr>
        <w:t xml:space="preserve"> kompletní a bez zjevných závad.</w:t>
      </w:r>
    </w:p>
    <w:p w14:paraId="52D90FA2" w14:textId="77777777" w:rsidR="00D5579D" w:rsidRPr="00D5579D" w:rsidRDefault="00D5579D" w:rsidP="00D5579D">
      <w:pPr>
        <w:pStyle w:val="Bezmezer1"/>
        <w:numPr>
          <w:ilvl w:val="0"/>
          <w:numId w:val="21"/>
        </w:numPr>
        <w:rPr>
          <w:sz w:val="20"/>
          <w:szCs w:val="20"/>
        </w:rPr>
      </w:pPr>
      <w:r w:rsidRPr="00D5579D">
        <w:rPr>
          <w:sz w:val="20"/>
          <w:szCs w:val="20"/>
        </w:rPr>
        <w:t>Zálohované okruhy, které byly známy v době instalace, jsou odzkoušeny a schopny provozu.</w:t>
      </w:r>
    </w:p>
    <w:p w14:paraId="6C399BA1" w14:textId="77777777" w:rsidR="00D5579D" w:rsidRPr="00D5579D" w:rsidRDefault="00D5579D" w:rsidP="00D5579D">
      <w:pPr>
        <w:pStyle w:val="Bezmezer1"/>
        <w:numPr>
          <w:ilvl w:val="0"/>
          <w:numId w:val="21"/>
        </w:numPr>
        <w:rPr>
          <w:sz w:val="20"/>
          <w:szCs w:val="20"/>
        </w:rPr>
      </w:pPr>
      <w:r w:rsidRPr="00D5579D">
        <w:rPr>
          <w:sz w:val="20"/>
          <w:szCs w:val="20"/>
        </w:rPr>
        <w:t xml:space="preserve">Předávající prohlašuje, že solární elektrárna </w:t>
      </w:r>
      <w:r w:rsidRPr="00D5579D">
        <w:rPr>
          <w:b/>
          <w:bCs/>
          <w:sz w:val="20"/>
          <w:szCs w:val="20"/>
        </w:rPr>
        <w:t>JE / NENÍ *</w:t>
      </w:r>
      <w:r w:rsidRPr="00D5579D">
        <w:rPr>
          <w:sz w:val="20"/>
          <w:szCs w:val="20"/>
        </w:rPr>
        <w:t xml:space="preserve"> připojena k lokální datové síti zákazníka pomocí </w:t>
      </w:r>
      <w:proofErr w:type="spellStart"/>
      <w:r w:rsidRPr="00D5579D">
        <w:rPr>
          <w:b/>
          <w:bCs/>
          <w:sz w:val="20"/>
          <w:szCs w:val="20"/>
        </w:rPr>
        <w:t>WiFi</w:t>
      </w:r>
      <w:proofErr w:type="spellEnd"/>
      <w:r w:rsidRPr="00D5579D">
        <w:rPr>
          <w:b/>
          <w:bCs/>
          <w:sz w:val="20"/>
          <w:szCs w:val="20"/>
        </w:rPr>
        <w:t xml:space="preserve"> / UTP *</w:t>
      </w:r>
      <w:r w:rsidRPr="00D5579D">
        <w:rPr>
          <w:sz w:val="20"/>
          <w:szCs w:val="20"/>
        </w:rPr>
        <w:t>.</w:t>
      </w:r>
    </w:p>
    <w:p w14:paraId="79147143" w14:textId="77777777" w:rsidR="00D5579D" w:rsidRPr="00D5579D" w:rsidRDefault="00D5579D" w:rsidP="00D5579D">
      <w:pPr>
        <w:pStyle w:val="Bezmezer1"/>
        <w:numPr>
          <w:ilvl w:val="0"/>
          <w:numId w:val="21"/>
        </w:numPr>
        <w:rPr>
          <w:sz w:val="20"/>
          <w:szCs w:val="20"/>
        </w:rPr>
      </w:pPr>
      <w:r w:rsidRPr="00D5579D">
        <w:rPr>
          <w:sz w:val="20"/>
          <w:szCs w:val="20"/>
        </w:rPr>
        <w:t xml:space="preserve">Předávající prohlašuje, že solární elektrárna </w:t>
      </w:r>
      <w:r w:rsidRPr="00D5579D">
        <w:rPr>
          <w:b/>
          <w:bCs/>
          <w:sz w:val="20"/>
          <w:szCs w:val="20"/>
        </w:rPr>
        <w:t>JE / NENÍ *</w:t>
      </w:r>
      <w:r w:rsidRPr="00D5579D">
        <w:rPr>
          <w:sz w:val="20"/>
          <w:szCs w:val="20"/>
        </w:rPr>
        <w:t xml:space="preserve"> řádně nainstalována, odzkoušena, dokončena a schopna provozu.</w:t>
      </w:r>
    </w:p>
    <w:p w14:paraId="204A0842" w14:textId="77777777" w:rsidR="00D5579D" w:rsidRPr="00D5579D" w:rsidRDefault="00D5579D" w:rsidP="00D5579D">
      <w:pPr>
        <w:pStyle w:val="Bezmezer1"/>
        <w:numPr>
          <w:ilvl w:val="0"/>
          <w:numId w:val="21"/>
        </w:numPr>
        <w:rPr>
          <w:sz w:val="20"/>
          <w:szCs w:val="20"/>
        </w:rPr>
      </w:pPr>
      <w:r w:rsidRPr="00D5579D">
        <w:rPr>
          <w:sz w:val="20"/>
          <w:szCs w:val="20"/>
        </w:rPr>
        <w:t xml:space="preserve">V systému fotovoltaické elektrárny </w:t>
      </w:r>
      <w:r w:rsidRPr="00D5579D">
        <w:rPr>
          <w:b/>
          <w:bCs/>
          <w:sz w:val="20"/>
          <w:szCs w:val="20"/>
        </w:rPr>
        <w:t>JE / NENÍ</w:t>
      </w:r>
      <w:r w:rsidRPr="00D5579D">
        <w:rPr>
          <w:sz w:val="20"/>
          <w:szCs w:val="20"/>
        </w:rPr>
        <w:t xml:space="preserve"> </w:t>
      </w:r>
      <w:r w:rsidRPr="00D5579D">
        <w:rPr>
          <w:b/>
          <w:bCs/>
          <w:sz w:val="20"/>
          <w:szCs w:val="20"/>
        </w:rPr>
        <w:t>*</w:t>
      </w:r>
      <w:r w:rsidRPr="00D5579D">
        <w:rPr>
          <w:sz w:val="20"/>
          <w:szCs w:val="20"/>
        </w:rPr>
        <w:t xml:space="preserve"> použita jednotka </w:t>
      </w:r>
      <w:proofErr w:type="spellStart"/>
      <w:r w:rsidRPr="00D5579D">
        <w:rPr>
          <w:sz w:val="20"/>
          <w:szCs w:val="20"/>
        </w:rPr>
        <w:t>AZrouter</w:t>
      </w:r>
      <w:proofErr w:type="spellEnd"/>
      <w:r w:rsidRPr="00D5579D">
        <w:rPr>
          <w:sz w:val="20"/>
          <w:szCs w:val="20"/>
        </w:rPr>
        <w:t xml:space="preserve">. V případě použití </w:t>
      </w:r>
      <w:proofErr w:type="spellStart"/>
      <w:r w:rsidRPr="00D5579D">
        <w:rPr>
          <w:sz w:val="20"/>
          <w:szCs w:val="20"/>
        </w:rPr>
        <w:t>AZrouter</w:t>
      </w:r>
      <w:proofErr w:type="spellEnd"/>
      <w:r w:rsidRPr="00D5579D">
        <w:rPr>
          <w:sz w:val="20"/>
          <w:szCs w:val="20"/>
        </w:rPr>
        <w:t xml:space="preserve"> jednotky: </w:t>
      </w:r>
      <w:r w:rsidRPr="00D5579D">
        <w:rPr>
          <w:b/>
          <w:bCs/>
          <w:sz w:val="20"/>
          <w:szCs w:val="20"/>
        </w:rPr>
        <w:t>JE</w:t>
      </w:r>
      <w:r w:rsidRPr="00D5579D">
        <w:rPr>
          <w:sz w:val="20"/>
          <w:szCs w:val="20"/>
        </w:rPr>
        <w:t xml:space="preserve"> zapojena v měření FVE a chová se jako běžný spotřebič, může využívat energii z baterií / </w:t>
      </w:r>
      <w:r w:rsidRPr="00D5579D">
        <w:rPr>
          <w:b/>
          <w:bCs/>
          <w:sz w:val="20"/>
          <w:szCs w:val="20"/>
        </w:rPr>
        <w:t>NENÍ</w:t>
      </w:r>
      <w:r w:rsidRPr="00D5579D">
        <w:rPr>
          <w:sz w:val="20"/>
          <w:szCs w:val="20"/>
        </w:rPr>
        <w:t xml:space="preserve"> zapojena v měření a nemůže využívat energii z baterií.</w:t>
      </w:r>
    </w:p>
    <w:p w14:paraId="696BBA96" w14:textId="7438017D" w:rsidR="00625F31" w:rsidRPr="001E0857" w:rsidRDefault="00D5579D" w:rsidP="001E0857">
      <w:pPr>
        <w:pStyle w:val="Bezmezer1"/>
        <w:numPr>
          <w:ilvl w:val="0"/>
          <w:numId w:val="21"/>
        </w:numPr>
        <w:rPr>
          <w:sz w:val="20"/>
          <w:szCs w:val="20"/>
        </w:rPr>
      </w:pPr>
      <w:r w:rsidRPr="00D5579D">
        <w:rPr>
          <w:sz w:val="20"/>
          <w:szCs w:val="20"/>
        </w:rPr>
        <w:t xml:space="preserve">V systému fotovoltaické elektrárny </w:t>
      </w:r>
      <w:r w:rsidRPr="00D5579D">
        <w:rPr>
          <w:b/>
          <w:bCs/>
          <w:sz w:val="20"/>
          <w:szCs w:val="20"/>
        </w:rPr>
        <w:t>JE / NENÍ</w:t>
      </w:r>
      <w:r w:rsidRPr="00D5579D">
        <w:rPr>
          <w:sz w:val="20"/>
          <w:szCs w:val="20"/>
        </w:rPr>
        <w:t xml:space="preserve"> </w:t>
      </w:r>
      <w:r w:rsidRPr="00D5579D">
        <w:rPr>
          <w:b/>
          <w:bCs/>
          <w:sz w:val="20"/>
          <w:szCs w:val="20"/>
        </w:rPr>
        <w:t>*</w:t>
      </w:r>
      <w:r w:rsidRPr="00D5579D">
        <w:rPr>
          <w:sz w:val="20"/>
          <w:szCs w:val="20"/>
        </w:rPr>
        <w:t xml:space="preserve"> nainstalována dobíjecí stanice. V případě použití dobíjecí stanice: </w:t>
      </w:r>
      <w:r w:rsidRPr="00D5579D">
        <w:rPr>
          <w:b/>
          <w:bCs/>
          <w:sz w:val="20"/>
          <w:szCs w:val="20"/>
        </w:rPr>
        <w:t>JE</w:t>
      </w:r>
      <w:r w:rsidRPr="00D5579D">
        <w:rPr>
          <w:sz w:val="20"/>
          <w:szCs w:val="20"/>
        </w:rPr>
        <w:t xml:space="preserve"> zapojena v měření FVE a chová se jako běžný spotřebič, může využívat energii z baterií / </w:t>
      </w:r>
      <w:r w:rsidRPr="00D5579D">
        <w:rPr>
          <w:b/>
          <w:bCs/>
          <w:sz w:val="20"/>
          <w:szCs w:val="20"/>
        </w:rPr>
        <w:t>NENÍ</w:t>
      </w:r>
      <w:r w:rsidRPr="00D5579D">
        <w:rPr>
          <w:sz w:val="20"/>
          <w:szCs w:val="20"/>
        </w:rPr>
        <w:t xml:space="preserve"> zapojena v měření a nemůže využívat energii z baterií.</w:t>
      </w:r>
    </w:p>
    <w:p w14:paraId="21A76693" w14:textId="50C07BB3" w:rsidR="00625F31" w:rsidRDefault="00A91C1C" w:rsidP="0047359F">
      <w:pPr>
        <w:pStyle w:val="Nadpis2"/>
        <w:spacing w:before="120"/>
      </w:pPr>
      <w:r w:rsidRPr="00A91C1C">
        <w:t>Prohlášení pře</w:t>
      </w:r>
      <w:r w:rsidR="00932AAB">
        <w:t>jímajícího</w:t>
      </w:r>
      <w:r w:rsidRPr="00A91C1C">
        <w:t>:</w:t>
      </w:r>
    </w:p>
    <w:p w14:paraId="31BCAFB2" w14:textId="77777777" w:rsidR="00A91C1C" w:rsidRDefault="00A91C1C" w:rsidP="00A91C1C">
      <w:pPr>
        <w:pStyle w:val="Bezmezer"/>
        <w:numPr>
          <w:ilvl w:val="0"/>
          <w:numId w:val="22"/>
        </w:numPr>
      </w:pPr>
      <w:r>
        <w:t>Přejímající prohlašuje, že umístnění a rozložení panelů na střeše proběhlo po domluvě s techniky a odpovídá jeho požadavkům.</w:t>
      </w:r>
    </w:p>
    <w:p w14:paraId="2FB418C8" w14:textId="77777777" w:rsidR="006C5E02" w:rsidRPr="006C5E02" w:rsidRDefault="006C5E02" w:rsidP="006C5E02">
      <w:pPr>
        <w:pStyle w:val="Bezmezer1"/>
        <w:numPr>
          <w:ilvl w:val="0"/>
          <w:numId w:val="22"/>
        </w:numPr>
        <w:rPr>
          <w:sz w:val="20"/>
          <w:szCs w:val="20"/>
        </w:rPr>
      </w:pPr>
      <w:r w:rsidRPr="006C5E02">
        <w:rPr>
          <w:sz w:val="20"/>
          <w:szCs w:val="20"/>
        </w:rPr>
        <w:t>Přejímající prohlašuje, že byl seznámen s funkcí zálohovaných okruhů, při normálním provozu i při výpadku dodávky el. energie, a to zejména s limitem přetížitelnosti jištění, a se zapojením jmenovaných spotřebičů souhlasí bez výhrad.</w:t>
      </w:r>
    </w:p>
    <w:p w14:paraId="10D9D8E1" w14:textId="77777777" w:rsidR="00D338E9" w:rsidRPr="00D338E9" w:rsidRDefault="006C5E02" w:rsidP="00D338E9">
      <w:pPr>
        <w:pStyle w:val="Bezmezer1"/>
        <w:numPr>
          <w:ilvl w:val="0"/>
          <w:numId w:val="22"/>
        </w:numPr>
        <w:rPr>
          <w:szCs w:val="20"/>
        </w:rPr>
      </w:pPr>
      <w:r w:rsidRPr="006C5E02">
        <w:rPr>
          <w:sz w:val="20"/>
          <w:szCs w:val="20"/>
        </w:rPr>
        <w:t>Přejímající byl srozuměn s tím, že nepřipojení solární elektrárny k lokální datové síti zákazníka není oprávněným důvodem k reklamaci funkce solární elektrárny.</w:t>
      </w:r>
    </w:p>
    <w:p w14:paraId="44229CCE" w14:textId="49B3C6AE" w:rsidR="00D338E9" w:rsidRPr="00D338E9" w:rsidRDefault="00D338E9" w:rsidP="000548C8">
      <w:pPr>
        <w:pStyle w:val="Bezmezer1"/>
        <w:numPr>
          <w:ilvl w:val="0"/>
          <w:numId w:val="22"/>
        </w:numPr>
        <w:rPr>
          <w:sz w:val="20"/>
          <w:szCs w:val="20"/>
        </w:rPr>
      </w:pPr>
      <w:r w:rsidRPr="00D338E9">
        <w:rPr>
          <w:sz w:val="20"/>
          <w:szCs w:val="20"/>
        </w:rPr>
        <w:t xml:space="preserve"> Přejímající dále prohlašuje, že byl seznámen s funkcí solární elektrárny a proškolen na obsluhu díla zejména – zapnutí / vypnutí.</w:t>
      </w:r>
    </w:p>
    <w:p w14:paraId="1F94F747" w14:textId="77777777" w:rsidR="00597111" w:rsidRPr="00597111" w:rsidRDefault="00597111" w:rsidP="00597111">
      <w:pPr>
        <w:pStyle w:val="Bezmezer1"/>
        <w:ind w:left="360"/>
        <w:rPr>
          <w:sz w:val="20"/>
          <w:szCs w:val="20"/>
        </w:rPr>
      </w:pPr>
    </w:p>
    <w:p w14:paraId="50DA4056" w14:textId="77777777" w:rsidR="000548C8" w:rsidRDefault="000548C8" w:rsidP="000548C8">
      <w:pPr>
        <w:pStyle w:val="Bezmezer1"/>
        <w:ind w:left="360"/>
        <w:rPr>
          <w:sz w:val="20"/>
          <w:szCs w:val="20"/>
        </w:rPr>
      </w:pPr>
    </w:p>
    <w:p w14:paraId="5FE2F117" w14:textId="77777777" w:rsidR="000548C8" w:rsidRDefault="000548C8" w:rsidP="000548C8">
      <w:pPr>
        <w:pStyle w:val="Odstavecseseznamem"/>
        <w:rPr>
          <w:szCs w:val="20"/>
        </w:rPr>
      </w:pPr>
    </w:p>
    <w:p w14:paraId="7EE655FC" w14:textId="6D28C9FF" w:rsidR="00D338E9" w:rsidRPr="00D338E9" w:rsidRDefault="00D338E9" w:rsidP="00D338E9">
      <w:pPr>
        <w:pStyle w:val="Bezmezer1"/>
        <w:numPr>
          <w:ilvl w:val="0"/>
          <w:numId w:val="22"/>
        </w:numPr>
        <w:rPr>
          <w:sz w:val="20"/>
          <w:szCs w:val="20"/>
        </w:rPr>
      </w:pPr>
      <w:r w:rsidRPr="00D338E9">
        <w:rPr>
          <w:sz w:val="20"/>
          <w:szCs w:val="20"/>
        </w:rPr>
        <w:t>Přejímající prohlašuje, že staveniště bylo řádně vyklizeno, odpady a nečistoty byly odstraněny a předáno ve stavu nebránícímu zahájit a dokončit přejímací řízení.</w:t>
      </w:r>
    </w:p>
    <w:p w14:paraId="657DABDE" w14:textId="77777777" w:rsidR="00D338E9" w:rsidRPr="00D338E9" w:rsidRDefault="00D338E9" w:rsidP="00D338E9">
      <w:pPr>
        <w:pStyle w:val="Bezmezer1"/>
        <w:numPr>
          <w:ilvl w:val="0"/>
          <w:numId w:val="22"/>
        </w:numPr>
        <w:rPr>
          <w:sz w:val="20"/>
          <w:szCs w:val="20"/>
        </w:rPr>
      </w:pPr>
      <w:r w:rsidRPr="00D338E9">
        <w:rPr>
          <w:sz w:val="20"/>
          <w:szCs w:val="20"/>
        </w:rPr>
        <w:t xml:space="preserve">Přejímající prohlašuje, že byl řádně seznámen s povinností mít solární elektrárnu vypnutou až do doby, než mu technik distributora elektrické energie (PRE, ČEZ, EON) vymění elektroměr a vystaví protokol o připojení k distribuční soustavě. Tento protokol se zavazuje přejímající bezodkladně zaslat na e-mailovou adresu: lucie.radkeova@sefy-cr.cz.  </w:t>
      </w:r>
    </w:p>
    <w:p w14:paraId="64077079" w14:textId="02B23135" w:rsidR="00A91C1C" w:rsidRPr="003E7204" w:rsidRDefault="00D338E9" w:rsidP="00A91C1C">
      <w:pPr>
        <w:pStyle w:val="Bezmezer1"/>
        <w:numPr>
          <w:ilvl w:val="0"/>
          <w:numId w:val="22"/>
        </w:numPr>
        <w:rPr>
          <w:sz w:val="20"/>
          <w:szCs w:val="20"/>
        </w:rPr>
      </w:pPr>
      <w:r w:rsidRPr="00D338E9">
        <w:rPr>
          <w:sz w:val="20"/>
          <w:szCs w:val="20"/>
        </w:rPr>
        <w:t xml:space="preserve">Přejímající také prohlašuje, že byl poučen, že v případě poruchy systému je nutné kontaktovat servisní linku předávajícího na e-mailovou adresu </w:t>
      </w:r>
      <w:hyperlink r:id="rId11" w:history="1">
        <w:r w:rsidRPr="009408DF">
          <w:rPr>
            <w:rStyle w:val="Hypertextovodkaz"/>
            <w:sz w:val="20"/>
            <w:szCs w:val="20"/>
          </w:rPr>
          <w:t>info@jurenkaelektro.cz</w:t>
        </w:r>
      </w:hyperlink>
      <w:r w:rsidRPr="00D338E9">
        <w:rPr>
          <w:sz w:val="20"/>
          <w:szCs w:val="20"/>
        </w:rPr>
        <w:t xml:space="preserve">.  </w:t>
      </w:r>
    </w:p>
    <w:p w14:paraId="4A5BB247" w14:textId="77777777" w:rsidR="000C1831" w:rsidRPr="000C1831" w:rsidRDefault="00A91C1C" w:rsidP="000C1831">
      <w:pPr>
        <w:pStyle w:val="Bezmezer"/>
      </w:pPr>
      <w:r w:rsidRPr="00A91C1C">
        <w:rPr>
          <w:b/>
          <w:bCs/>
        </w:rPr>
        <w:t>Předávající a přejímající</w:t>
      </w:r>
      <w:r>
        <w:t xml:space="preserve"> </w:t>
      </w:r>
      <w:r w:rsidR="000C1831" w:rsidRPr="000C1831">
        <w:t>výslovně prohlašují, že níže uvedeného dne a v místě, resp. na adrese instalace, došlo k dodávce a montáži solární elektrárny, a tato je ve stavu, který je zaznamenán v tomto předávacím protokolu. Obsah protokolu odpovídá skutečnosti a údaje v něm zaznamenané jsou pravdivé.</w:t>
      </w:r>
    </w:p>
    <w:p w14:paraId="4A6C1E35" w14:textId="04E7F745" w:rsidR="00B22A63" w:rsidRDefault="000C1831" w:rsidP="0087120C">
      <w:pPr>
        <w:pStyle w:val="Bezmezer"/>
      </w:pPr>
      <w:r w:rsidRPr="000C1831">
        <w:t>V případě, že tento protokol obsahuje soupis vad nebo nedodělků, bude náprava, není-li dále v tomto předávacím protokolu uvedeno jinak, provedena do 30 dnů od dne jeho podpisu předávajícím i přejímajícím.</w:t>
      </w:r>
    </w:p>
    <w:p w14:paraId="4FCC0836" w14:textId="77777777" w:rsidR="003E7204" w:rsidRDefault="003E7204" w:rsidP="0087120C">
      <w:pPr>
        <w:pStyle w:val="Bezmezer"/>
      </w:pPr>
    </w:p>
    <w:p w14:paraId="69992965" w14:textId="47F984E5" w:rsidR="009F6EE4" w:rsidRPr="009F6EE4" w:rsidRDefault="00A91C1C" w:rsidP="00766F0A">
      <w:pPr>
        <w:pStyle w:val="Nadpis2"/>
        <w:spacing w:before="0"/>
        <w:jc w:val="center"/>
      </w:pPr>
      <w:r w:rsidRPr="009F6EE4">
        <w:t>Soupis vad/nedodělků</w:t>
      </w:r>
    </w:p>
    <w:p w14:paraId="47ABB5B8" w14:textId="24BFB540" w:rsidR="00A91C1C" w:rsidRDefault="00932AAB" w:rsidP="009F6EE4">
      <w:pPr>
        <w:pStyle w:val="Nadpis3"/>
        <w:spacing w:before="0"/>
      </w:pPr>
      <w:r>
        <w:t>Bránících řádnému užívání díla</w:t>
      </w:r>
    </w:p>
    <w:tbl>
      <w:tblPr>
        <w:tblW w:w="1048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480"/>
      </w:tblGrid>
      <w:tr w:rsidR="00932AAB" w14:paraId="3DE281F8" w14:textId="77777777" w:rsidTr="001E744C">
        <w:trPr>
          <w:trHeight w:val="549"/>
        </w:trPr>
        <w:tc>
          <w:tcPr>
            <w:tcW w:w="10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91EA9F" w14:textId="77777777" w:rsidR="00932AAB" w:rsidRDefault="00932AAB" w:rsidP="00AA79ED">
            <w:pPr>
              <w:widowControl w:val="0"/>
              <w:spacing w:after="0" w:line="240" w:lineRule="auto"/>
              <w:rPr>
                <w:rFonts w:ascii="Verdana" w:eastAsia="Verdana" w:hAnsi="Verdana" w:cs="Verdana"/>
                <w:sz w:val="22"/>
              </w:rPr>
            </w:pPr>
          </w:p>
        </w:tc>
      </w:tr>
      <w:tr w:rsidR="00932AAB" w14:paraId="78D9375F" w14:textId="77777777" w:rsidTr="00C267AE">
        <w:trPr>
          <w:trHeight w:val="40"/>
        </w:trPr>
        <w:tc>
          <w:tcPr>
            <w:tcW w:w="104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A0E761" w14:textId="028CCAC6" w:rsidR="00932AAB" w:rsidRDefault="00F253F3" w:rsidP="00AA79ED">
            <w:pPr>
              <w:widowControl w:val="0"/>
              <w:spacing w:after="0" w:line="240" w:lineRule="auto"/>
              <w:rPr>
                <w:rFonts w:ascii="Verdana" w:eastAsia="Verdana" w:hAnsi="Verdana" w:cs="Verdana"/>
                <w:szCs w:val="20"/>
              </w:rPr>
            </w:pPr>
            <w:r w:rsidRPr="00F253F3">
              <w:t>Odstranění těchto vad a nedodělků proběhne nejdéle do:</w:t>
            </w:r>
          </w:p>
        </w:tc>
      </w:tr>
    </w:tbl>
    <w:p w14:paraId="326FE91C" w14:textId="4E92120E" w:rsidR="00F253F3" w:rsidRDefault="00F253F3" w:rsidP="0047359F">
      <w:pPr>
        <w:pStyle w:val="Nadpis3"/>
        <w:spacing w:before="120"/>
      </w:pPr>
      <w:r>
        <w:t xml:space="preserve">Nebránících řádnému </w:t>
      </w:r>
      <w:r w:rsidRPr="009F6EE4">
        <w:t>užívání</w:t>
      </w:r>
      <w:r>
        <w:t xml:space="preserve"> díla</w:t>
      </w:r>
    </w:p>
    <w:tbl>
      <w:tblPr>
        <w:tblW w:w="1048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480"/>
      </w:tblGrid>
      <w:tr w:rsidR="00F253F3" w14:paraId="1073F4D9" w14:textId="77777777" w:rsidTr="001E744C">
        <w:trPr>
          <w:trHeight w:val="589"/>
        </w:trPr>
        <w:tc>
          <w:tcPr>
            <w:tcW w:w="10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CF0EB4" w14:textId="77777777" w:rsidR="00F253F3" w:rsidRDefault="00F253F3" w:rsidP="00AA79ED">
            <w:pPr>
              <w:widowControl w:val="0"/>
              <w:spacing w:after="0" w:line="240" w:lineRule="auto"/>
              <w:rPr>
                <w:rFonts w:ascii="Verdana" w:eastAsia="Verdana" w:hAnsi="Verdana" w:cs="Verdana"/>
                <w:sz w:val="22"/>
              </w:rPr>
            </w:pPr>
          </w:p>
        </w:tc>
      </w:tr>
      <w:tr w:rsidR="00F253F3" w14:paraId="42AE5840" w14:textId="77777777" w:rsidTr="00C267AE">
        <w:trPr>
          <w:trHeight w:val="56"/>
        </w:trPr>
        <w:tc>
          <w:tcPr>
            <w:tcW w:w="104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84DA0F" w14:textId="77777777" w:rsidR="00F253F3" w:rsidRDefault="00F253F3" w:rsidP="00AA79ED">
            <w:pPr>
              <w:widowControl w:val="0"/>
              <w:spacing w:after="0" w:line="240" w:lineRule="auto"/>
              <w:rPr>
                <w:rFonts w:ascii="Verdana" w:eastAsia="Verdana" w:hAnsi="Verdana" w:cs="Verdana"/>
                <w:szCs w:val="20"/>
              </w:rPr>
            </w:pPr>
            <w:r w:rsidRPr="00F253F3">
              <w:t>Odstranění těchto vad a nedodělků proběhne nejdéle do:</w:t>
            </w:r>
          </w:p>
        </w:tc>
      </w:tr>
    </w:tbl>
    <w:p w14:paraId="41663E30" w14:textId="1CBE0AB2" w:rsidR="00BC6738" w:rsidRDefault="008636BB" w:rsidP="009F6EE4">
      <w:pPr>
        <w:spacing w:before="240"/>
      </w:pPr>
      <w:r>
        <w:t>Tento předávací protokol byl sepsán ve 2 vyhotoveních, s platností originálu, jeden stejnopis obdrží předávající a jeden stejnopis</w:t>
      </w:r>
      <w:r w:rsidR="00F253F3" w:rsidRPr="00F253F3">
        <w:t xml:space="preserve"> obdrží přejímající. Na důkaz souhlasu s obsahem tohoto protokolu připojují předávající a přejímající své vlastnoruční podpisy.</w:t>
      </w:r>
    </w:p>
    <w:p w14:paraId="6F8D4FB3" w14:textId="758BAAB7" w:rsidR="00C267AE" w:rsidRPr="00C267AE" w:rsidRDefault="00040227" w:rsidP="00766F0A">
      <w:pPr>
        <w:widowControl w:val="0"/>
        <w:spacing w:before="240" w:after="240" w:line="240" w:lineRule="auto"/>
        <w:rPr>
          <w:rFonts w:ascii="Verdana" w:eastAsia="Verdana" w:hAnsi="Verdana" w:cs="Verdana"/>
          <w:b/>
          <w:szCs w:val="20"/>
        </w:rPr>
      </w:pPr>
      <w:r>
        <w:rPr>
          <w:rFonts w:ascii="Verdana" w:eastAsia="Verdana" w:hAnsi="Verdana" w:cs="Verdana"/>
          <w:b/>
          <w:szCs w:val="20"/>
        </w:rPr>
        <w:t>SOLÁRNÍ</w:t>
      </w:r>
      <w:r w:rsidR="00D25807">
        <w:rPr>
          <w:rFonts w:ascii="Verdana" w:eastAsia="Verdana" w:hAnsi="Verdana" w:cs="Verdana"/>
          <w:b/>
          <w:szCs w:val="20"/>
        </w:rPr>
        <w:t xml:space="preserve"> ELEKTRÁRNA NA</w:t>
      </w:r>
      <w:r>
        <w:rPr>
          <w:rFonts w:ascii="Verdana" w:eastAsia="Verdana" w:hAnsi="Verdana" w:cs="Verdana"/>
          <w:b/>
          <w:szCs w:val="20"/>
        </w:rPr>
        <w:t xml:space="preserve"> OHŘEV VODY</w:t>
      </w:r>
      <w:r w:rsidR="009F6EE4">
        <w:rPr>
          <w:rFonts w:ascii="Verdana" w:eastAsia="Verdana" w:hAnsi="Verdana" w:cs="Verdana"/>
          <w:b/>
          <w:szCs w:val="20"/>
        </w:rPr>
        <w:t xml:space="preserve"> JE PŘEDÁN</w:t>
      </w:r>
      <w:r w:rsidR="00D25807">
        <w:rPr>
          <w:rFonts w:ascii="Verdana" w:eastAsia="Verdana" w:hAnsi="Verdana" w:cs="Verdana"/>
          <w:b/>
          <w:szCs w:val="20"/>
        </w:rPr>
        <w:t>A</w:t>
      </w:r>
      <w:r w:rsidR="009F6EE4">
        <w:rPr>
          <w:rFonts w:ascii="Verdana" w:eastAsia="Verdana" w:hAnsi="Verdana" w:cs="Verdana"/>
          <w:b/>
          <w:szCs w:val="20"/>
        </w:rPr>
        <w:t xml:space="preserve"> A PŘEVZAT</w:t>
      </w:r>
      <w:r w:rsidR="00D25807">
        <w:rPr>
          <w:rFonts w:ascii="Verdana" w:eastAsia="Verdana" w:hAnsi="Verdana" w:cs="Verdana"/>
          <w:b/>
          <w:szCs w:val="20"/>
        </w:rPr>
        <w:t xml:space="preserve">A </w:t>
      </w:r>
      <w:r w:rsidR="009F6EE4">
        <w:rPr>
          <w:rFonts w:ascii="Verdana" w:eastAsia="Verdana" w:hAnsi="Verdana" w:cs="Verdana"/>
          <w:b/>
          <w:szCs w:val="20"/>
        </w:rPr>
        <w:t xml:space="preserve">/ PŘEVZETÍ </w:t>
      </w:r>
      <w:r w:rsidR="00D25807" w:rsidRPr="00D25807">
        <w:rPr>
          <w:rFonts w:ascii="Verdana" w:eastAsia="Verdana" w:hAnsi="Verdana" w:cs="Verdana"/>
          <w:b/>
          <w:szCs w:val="20"/>
        </w:rPr>
        <w:t>SOLÁRNÍ ELEKTRÁRN</w:t>
      </w:r>
      <w:r w:rsidR="00D25807">
        <w:rPr>
          <w:rFonts w:ascii="Verdana" w:eastAsia="Verdana" w:hAnsi="Verdana" w:cs="Verdana"/>
          <w:b/>
          <w:szCs w:val="20"/>
        </w:rPr>
        <w:t>Y</w:t>
      </w:r>
      <w:r w:rsidR="00D25807" w:rsidRPr="00D25807">
        <w:rPr>
          <w:rFonts w:ascii="Verdana" w:eastAsia="Verdana" w:hAnsi="Verdana" w:cs="Verdana"/>
          <w:b/>
          <w:szCs w:val="20"/>
        </w:rPr>
        <w:t xml:space="preserve"> NA OHŘEV VODY </w:t>
      </w:r>
      <w:r w:rsidR="009F6EE4">
        <w:rPr>
          <w:rFonts w:ascii="Verdana" w:eastAsia="Verdana" w:hAnsi="Verdana" w:cs="Verdana"/>
          <w:b/>
          <w:szCs w:val="20"/>
        </w:rPr>
        <w:t>BYLO ODMÍTNUTO *</w:t>
      </w:r>
    </w:p>
    <w:p w14:paraId="1CED358A" w14:textId="14BE9868" w:rsidR="00C267AE" w:rsidRDefault="00190E74" w:rsidP="00BC6738">
      <w:r>
        <w:t>V …………………………………….. dne ……………………………………..</w:t>
      </w:r>
    </w:p>
    <w:p w14:paraId="2F2B47FA" w14:textId="41A589BA" w:rsidR="003157A4" w:rsidRDefault="003157A4" w:rsidP="00BC6738"/>
    <w:p w14:paraId="333A6F42" w14:textId="13B3FCDB" w:rsidR="00190E74" w:rsidRDefault="00190E74" w:rsidP="00BC6738"/>
    <w:p w14:paraId="00BB4ED1" w14:textId="445BC831" w:rsidR="00190E74" w:rsidRDefault="00190E74" w:rsidP="00BC6738"/>
    <w:tbl>
      <w:tblPr>
        <w:tblStyle w:val="Mkatabulky"/>
        <w:tblW w:w="1020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2"/>
        <w:gridCol w:w="1701"/>
        <w:gridCol w:w="4252"/>
      </w:tblGrid>
      <w:tr w:rsidR="00865435" w14:paraId="59543EA9" w14:textId="77777777" w:rsidTr="00865435">
        <w:tc>
          <w:tcPr>
            <w:tcW w:w="4252" w:type="dxa"/>
            <w:tcBorders>
              <w:top w:val="single" w:sz="2" w:space="0" w:color="000000"/>
            </w:tcBorders>
            <w:tcMar>
              <w:top w:w="57" w:type="dxa"/>
            </w:tcMar>
          </w:tcPr>
          <w:p w14:paraId="044C3572" w14:textId="28EEB746" w:rsidR="00865435" w:rsidRDefault="008636BB" w:rsidP="003157A4">
            <w:pPr>
              <w:pStyle w:val="Bezmezer"/>
              <w:jc w:val="center"/>
            </w:pPr>
            <w:r>
              <w:t>Předávající</w:t>
            </w:r>
            <w:r w:rsidR="003157A4">
              <w:t xml:space="preserve"> </w:t>
            </w:r>
            <w:r w:rsidR="00190E74">
              <w:t>(Hůlkově a podpis)</w:t>
            </w:r>
          </w:p>
        </w:tc>
        <w:tc>
          <w:tcPr>
            <w:tcW w:w="1701" w:type="dxa"/>
            <w:tcMar>
              <w:top w:w="57" w:type="dxa"/>
            </w:tcMar>
          </w:tcPr>
          <w:p w14:paraId="7AAB034B" w14:textId="3D0500E7" w:rsidR="00865435" w:rsidRDefault="00865435" w:rsidP="00865435">
            <w:pPr>
              <w:pStyle w:val="Bezmezer"/>
            </w:pPr>
          </w:p>
        </w:tc>
        <w:tc>
          <w:tcPr>
            <w:tcW w:w="4252" w:type="dxa"/>
            <w:tcBorders>
              <w:top w:val="single" w:sz="2" w:space="0" w:color="000000"/>
            </w:tcBorders>
            <w:tcMar>
              <w:top w:w="57" w:type="dxa"/>
            </w:tcMar>
          </w:tcPr>
          <w:p w14:paraId="0DAA4CE2" w14:textId="672602C1" w:rsidR="00865435" w:rsidRDefault="00190E74" w:rsidP="003157A4">
            <w:pPr>
              <w:pStyle w:val="Bezmezer"/>
              <w:jc w:val="center"/>
            </w:pPr>
            <w:r>
              <w:t>Přejímající</w:t>
            </w:r>
            <w:r w:rsidR="003157A4">
              <w:t xml:space="preserve"> </w:t>
            </w:r>
            <w:r>
              <w:t>(Hůlkově a podpis)</w:t>
            </w:r>
          </w:p>
        </w:tc>
      </w:tr>
    </w:tbl>
    <w:p w14:paraId="7EDCC76B" w14:textId="17CBC325" w:rsidR="00934BFC" w:rsidRDefault="004C0E39" w:rsidP="003157A4">
      <w:pPr>
        <w:widowControl w:val="0"/>
        <w:spacing w:before="240" w:after="240" w:line="240" w:lineRule="auto"/>
      </w:pPr>
      <w:r w:rsidRPr="004C0E39">
        <w:rPr>
          <w:rFonts w:ascii="Verdana" w:eastAsia="Verdana" w:hAnsi="Verdana" w:cs="Verdana"/>
          <w:b/>
          <w:szCs w:val="20"/>
        </w:rPr>
        <w:t>*</w:t>
      </w:r>
      <w:r>
        <w:rPr>
          <w:rFonts w:ascii="Verdana" w:eastAsia="Verdana" w:hAnsi="Verdana" w:cs="Verdana"/>
          <w:b/>
          <w:szCs w:val="20"/>
        </w:rPr>
        <w:t xml:space="preserve"> </w:t>
      </w:r>
      <w:r w:rsidR="00934BFC" w:rsidRPr="004C0E39">
        <w:rPr>
          <w:rFonts w:ascii="Verdana" w:eastAsia="Verdana" w:hAnsi="Verdana" w:cs="Verdana"/>
          <w:b/>
          <w:szCs w:val="20"/>
        </w:rPr>
        <w:t>Nehodící se škrtněte</w:t>
      </w:r>
    </w:p>
    <w:sectPr w:rsidR="00934BFC" w:rsidSect="00597111">
      <w:headerReference w:type="default" r:id="rId12"/>
      <w:footerReference w:type="default" r:id="rId13"/>
      <w:headerReference w:type="first" r:id="rId14"/>
      <w:pgSz w:w="11906" w:h="16838" w:code="9"/>
      <w:pgMar w:top="720" w:right="720" w:bottom="720" w:left="720" w:header="567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D0B02" w14:textId="77777777" w:rsidR="006B7F74" w:rsidRDefault="006B7F74" w:rsidP="000809E0">
      <w:pPr>
        <w:spacing w:after="0" w:line="240" w:lineRule="auto"/>
      </w:pPr>
      <w:r>
        <w:separator/>
      </w:r>
    </w:p>
  </w:endnote>
  <w:endnote w:type="continuationSeparator" w:id="0">
    <w:p w14:paraId="757DC12B" w14:textId="77777777" w:rsidR="006B7F74" w:rsidRDefault="006B7F74" w:rsidP="000809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7489F1" w14:textId="2D09700D" w:rsidR="00352949" w:rsidRPr="00126C6E" w:rsidRDefault="00C0495D" w:rsidP="00352949">
    <w:pPr>
      <w:pStyle w:val="Zpat"/>
      <w:tabs>
        <w:tab w:val="clear" w:pos="4536"/>
        <w:tab w:val="clear" w:pos="9072"/>
        <w:tab w:val="right" w:pos="10204"/>
      </w:tabs>
      <w:spacing w:line="192" w:lineRule="atLeast"/>
      <w:rPr>
        <w:rStyle w:val="Hypertextovodkazlut"/>
        <w:b/>
        <w:bCs/>
      </w:rPr>
    </w:pPr>
    <w:r w:rsidRPr="00352949">
      <w:rPr>
        <w:rStyle w:val="Zdraznnintenzivn"/>
        <w:rFonts w:ascii="Arial" w:hAnsi="Arial" w:cs="Arial"/>
        <w:noProof/>
        <w:color w:val="FFFFFF"/>
        <w:sz w:val="18"/>
        <w:szCs w:val="18"/>
      </w:rPr>
      <w:drawing>
        <wp:anchor distT="0" distB="0" distL="114300" distR="114300" simplePos="0" relativeHeight="251684864" behindDoc="1" locked="0" layoutInCell="1" allowOverlap="1" wp14:anchorId="02B05CB6" wp14:editId="55FDF6D2">
          <wp:simplePos x="0" y="0"/>
          <wp:positionH relativeFrom="column">
            <wp:posOffset>-827405</wp:posOffset>
          </wp:positionH>
          <wp:positionV relativeFrom="paragraph">
            <wp:posOffset>-281940</wp:posOffset>
          </wp:positionV>
          <wp:extent cx="10775950" cy="1114425"/>
          <wp:effectExtent l="0" t="0" r="6350" b="9525"/>
          <wp:wrapNone/>
          <wp:docPr id="1554937655" name="Obrázek 2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7943"/>
                  <a:stretch>
                    <a:fillRect/>
                  </a:stretch>
                </pic:blipFill>
                <pic:spPr bwMode="auto">
                  <a:xfrm>
                    <a:off x="0" y="0"/>
                    <a:ext cx="10775950" cy="11144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352949">
      <w:rPr>
        <w:b/>
        <w:iCs/>
        <w:noProof/>
        <w:color w:val="FAEA27" w:themeColor="accent2"/>
        <w:sz w:val="22"/>
        <w:szCs w:val="24"/>
      </w:rPr>
      <w:drawing>
        <wp:anchor distT="0" distB="0" distL="114300" distR="114300" simplePos="0" relativeHeight="251686912" behindDoc="1" locked="0" layoutInCell="1" allowOverlap="1" wp14:anchorId="61D2C074" wp14:editId="1ADE584B">
          <wp:simplePos x="0" y="0"/>
          <wp:positionH relativeFrom="column">
            <wp:posOffset>-3827145</wp:posOffset>
          </wp:positionH>
          <wp:positionV relativeFrom="paragraph">
            <wp:posOffset>9454515</wp:posOffset>
          </wp:positionV>
          <wp:extent cx="10775950" cy="1114425"/>
          <wp:effectExtent l="0" t="0" r="6350" b="9525"/>
          <wp:wrapNone/>
          <wp:docPr id="1277542541" name="Obrázek 21" descr="Obsah obrázku Elektricky modrá, Blankytná, voda, obloha&#10;&#10;Obsah generovaný pomocí AI může být nesprávný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7542541" name="Obrázek 21" descr="Obsah obrázku Elektricky modrá, Blankytná, voda, obloha&#10;&#10;Obsah generovaný pomocí AI může být nesprávný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7943"/>
                  <a:stretch>
                    <a:fillRect/>
                  </a:stretch>
                </pic:blipFill>
                <pic:spPr bwMode="auto">
                  <a:xfrm>
                    <a:off x="0" y="0"/>
                    <a:ext cx="10775950" cy="11144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A14C3C">
      <w:rPr>
        <w:rStyle w:val="Zdraznnintenzivn"/>
        <w:sz w:val="22"/>
        <w:szCs w:val="24"/>
      </w:rPr>
      <w:t>Jurenka Elektro</w:t>
    </w:r>
    <w:r w:rsidR="00352949" w:rsidRPr="00F349B1">
      <w:rPr>
        <w:rStyle w:val="Zdraznnintenzivn"/>
        <w:sz w:val="22"/>
        <w:szCs w:val="24"/>
      </w:rPr>
      <w:t xml:space="preserve"> s.r.o.</w:t>
    </w:r>
    <w:r w:rsidR="00352949" w:rsidRPr="002433BD">
      <w:rPr>
        <w:b/>
        <w:bCs/>
        <w:sz w:val="22"/>
        <w:szCs w:val="24"/>
      </w:rPr>
      <w:tab/>
    </w:r>
    <w:hyperlink r:id="rId2" w:history="1">
      <w:r w:rsidR="006149E7" w:rsidRPr="00DB5CF5">
        <w:rPr>
          <w:rStyle w:val="Hypertextovodkaz"/>
          <w:b/>
          <w:bCs/>
          <w:color w:val="FAEA27" w:themeColor="accent2"/>
          <w:sz w:val="22"/>
          <w:szCs w:val="24"/>
        </w:rPr>
        <w:t>www.jurenkaelektro.cz</w:t>
      </w:r>
    </w:hyperlink>
  </w:p>
  <w:p w14:paraId="28DC9757" w14:textId="3F65520C" w:rsidR="00352949" w:rsidRDefault="006149E7" w:rsidP="00352949">
    <w:pPr>
      <w:pStyle w:val="Zpat"/>
      <w:tabs>
        <w:tab w:val="clear" w:pos="4536"/>
        <w:tab w:val="clear" w:pos="9072"/>
        <w:tab w:val="right" w:pos="10204"/>
      </w:tabs>
      <w:spacing w:line="192" w:lineRule="atLeast"/>
    </w:pPr>
    <w:r>
      <w:t>Riegrova 394/17</w:t>
    </w:r>
    <w:r w:rsidR="00352949" w:rsidRPr="009A0C17">
      <w:t>,</w:t>
    </w:r>
    <w:r w:rsidR="009F553C">
      <w:t>779 00 Olomouc</w:t>
    </w:r>
    <w:r w:rsidR="00352949">
      <w:t>,</w:t>
    </w:r>
    <w:r w:rsidR="009F553C">
      <w:t xml:space="preserve"> </w:t>
    </w:r>
    <w:r w:rsidR="00352949">
      <w:t xml:space="preserve">IČO: </w:t>
    </w:r>
    <w:r w:rsidR="009F553C">
      <w:t>19147813</w:t>
    </w:r>
    <w:r w:rsidR="00352949">
      <w:t xml:space="preserve"> | DIČ:</w:t>
    </w:r>
    <w:r w:rsidR="009F553C">
      <w:t xml:space="preserve"> </w:t>
    </w:r>
    <w:r w:rsidR="000F4788">
      <w:t>CZ</w:t>
    </w:r>
    <w:r w:rsidR="009F553C">
      <w:t>19147813</w:t>
    </w:r>
  </w:p>
  <w:p w14:paraId="31A6A9F4" w14:textId="0DB8F34B" w:rsidR="00352949" w:rsidRDefault="00352949" w:rsidP="00352949">
    <w:pPr>
      <w:pStyle w:val="Zpat"/>
      <w:tabs>
        <w:tab w:val="clear" w:pos="4536"/>
        <w:tab w:val="clear" w:pos="9072"/>
        <w:tab w:val="right" w:pos="10204"/>
      </w:tabs>
    </w:pPr>
    <w:r>
      <w:t xml:space="preserve">Infolinka: </w:t>
    </w:r>
    <w:r w:rsidRPr="00035BF1">
      <w:rPr>
        <w:rStyle w:val="Zdraznnjemn"/>
      </w:rPr>
      <w:t>+420</w:t>
    </w:r>
    <w:r w:rsidR="009F553C">
      <w:rPr>
        <w:rStyle w:val="Zdraznnjemn"/>
      </w:rPr>
      <w:t> </w:t>
    </w:r>
    <w:r w:rsidRPr="00035BF1">
      <w:rPr>
        <w:rStyle w:val="Zdraznnjemn"/>
      </w:rPr>
      <w:t>7</w:t>
    </w:r>
    <w:r w:rsidR="009F553C">
      <w:rPr>
        <w:rStyle w:val="Zdraznnjemn"/>
      </w:rPr>
      <w:t>02 172 622</w:t>
    </w:r>
    <w:r>
      <w:t xml:space="preserve"> | e-mail: </w:t>
    </w:r>
    <w:hyperlink r:id="rId3" w:history="1">
      <w:r w:rsidR="009F553C" w:rsidRPr="00DB5CF5">
        <w:rPr>
          <w:rStyle w:val="Hypertextovodkaz"/>
          <w:color w:val="FAEA27" w:themeColor="accent2"/>
        </w:rPr>
        <w:t>info@jurenkaelektro.cz</w:t>
      </w:r>
    </w:hyperlink>
    <w:r>
      <w:tab/>
      <w:t xml:space="preserve">Strana </w:t>
    </w:r>
    <w:r>
      <w:fldChar w:fldCharType="begin"/>
    </w:r>
    <w:r>
      <w:instrText>PAGE   \* MERGEFORMAT</w:instrText>
    </w:r>
    <w:r>
      <w:fldChar w:fldCharType="separate"/>
    </w:r>
    <w:r>
      <w:t>1</w:t>
    </w:r>
    <w:r>
      <w:fldChar w:fldCharType="end"/>
    </w:r>
    <w:r>
      <w:t xml:space="preserve"> | </w:t>
    </w:r>
    <w:fldSimple w:instr=" NUMPAGES   \* MERGEFORMAT ">
      <w:r>
        <w:t>2</w:t>
      </w:r>
    </w:fldSimple>
  </w:p>
  <w:p w14:paraId="7BE74B2D" w14:textId="1674AC43" w:rsidR="009F4915" w:rsidRDefault="00C0495D" w:rsidP="009F4915">
    <w:pPr>
      <w:pStyle w:val="Zpat"/>
      <w:tabs>
        <w:tab w:val="clear" w:pos="4536"/>
        <w:tab w:val="clear" w:pos="9072"/>
        <w:tab w:val="right" w:pos="10204"/>
      </w:tabs>
    </w:pPr>
    <w:r>
      <w:rPr>
        <w:noProof/>
      </w:rPr>
      <w:drawing>
        <wp:anchor distT="0" distB="0" distL="0" distR="0" simplePos="0" relativeHeight="251682816" behindDoc="1" locked="0" layoutInCell="1" allowOverlap="1" wp14:anchorId="6C6DCA51" wp14:editId="1B978C38">
          <wp:simplePos x="0" y="0"/>
          <wp:positionH relativeFrom="page">
            <wp:posOffset>38100</wp:posOffset>
          </wp:positionH>
          <wp:positionV relativeFrom="page">
            <wp:posOffset>10454640</wp:posOffset>
          </wp:positionV>
          <wp:extent cx="7755802" cy="1339215"/>
          <wp:effectExtent l="0" t="0" r="0" b="0"/>
          <wp:wrapNone/>
          <wp:docPr id="1" name="Image 1" descr="Obsah obrázku kreslené, snímek obrazovky, oranžová, silueta&#10;&#10;Obsah vygenerovaný umělou inteligencí může být nesprávný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Obsah obrázku kreslené, snímek obrazovky, oranžová, silueta&#10;&#10;Obsah vygenerovaný umělou inteligencí může být nesprávný."/>
                  <pic:cNvPicPr/>
                </pic:nvPicPr>
                <pic:blipFill>
                  <a:blip r:embed="rId4" cstate="print"/>
                  <a:stretch>
                    <a:fillRect/>
                  </a:stretch>
                </pic:blipFill>
                <pic:spPr>
                  <a:xfrm>
                    <a:off x="0" y="0"/>
                    <a:ext cx="7755802" cy="13392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63D240" w14:textId="77777777" w:rsidR="006B7F74" w:rsidRDefault="006B7F74" w:rsidP="000809E0">
      <w:pPr>
        <w:spacing w:after="0" w:line="240" w:lineRule="auto"/>
      </w:pPr>
      <w:r>
        <w:separator/>
      </w:r>
    </w:p>
  </w:footnote>
  <w:footnote w:type="continuationSeparator" w:id="0">
    <w:p w14:paraId="7A839AC9" w14:textId="77777777" w:rsidR="006B7F74" w:rsidRDefault="006B7F74" w:rsidP="000809E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01AF7C" w14:textId="5E507932" w:rsidR="00186CFC" w:rsidRDefault="0099436F">
    <w:pPr>
      <w:pStyle w:val="Zhlav"/>
    </w:pPr>
    <w:r>
      <w:rPr>
        <w:noProof/>
      </w:rPr>
      <w:drawing>
        <wp:anchor distT="0" distB="0" distL="0" distR="0" simplePos="0" relativeHeight="251688960" behindDoc="1" locked="0" layoutInCell="1" allowOverlap="1" wp14:anchorId="50465339" wp14:editId="34F3864D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7755802" cy="1339215"/>
          <wp:effectExtent l="0" t="0" r="0" b="0"/>
          <wp:wrapNone/>
          <wp:docPr id="196199319" name="Image 1" descr="Obsah obrázku kreslené, snímek obrazovky, oranžová, silueta&#10;&#10;Obsah vygenerovaný umělou inteligencí může být nesprávný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Obsah obrázku kreslené, snímek obrazovky, oranžová, silueta&#10;&#10;Obsah vygenerovaný umělou inteligencí může být nesprávný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755802" cy="13392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D42378" w14:textId="77777777" w:rsidR="002433BD" w:rsidRDefault="002433BD" w:rsidP="002433BD">
    <w:pPr>
      <w:pStyle w:val="Zhlav"/>
    </w:pPr>
    <w:r>
      <w:rPr>
        <w:noProof/>
      </w:rPr>
      <w:drawing>
        <wp:inline distT="0" distB="0" distL="0" distR="0" wp14:anchorId="5850199A" wp14:editId="13F315AB">
          <wp:extent cx="2568814" cy="720000"/>
          <wp:effectExtent l="0" t="0" r="3175" b="4445"/>
          <wp:docPr id="38" name="Grafický objekt 3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Grafický objekt 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68814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noProof/>
      </w:rPr>
      <w:drawing>
        <wp:anchor distT="0" distB="0" distL="114300" distR="114300" simplePos="0" relativeHeight="251680768" behindDoc="1" locked="0" layoutInCell="1" allowOverlap="1" wp14:anchorId="6F930A19" wp14:editId="76F75E22">
          <wp:simplePos x="0" y="0"/>
          <wp:positionH relativeFrom="page">
            <wp:posOffset>3319780</wp:posOffset>
          </wp:positionH>
          <wp:positionV relativeFrom="page">
            <wp:posOffset>360045</wp:posOffset>
          </wp:positionV>
          <wp:extent cx="4240800" cy="720000"/>
          <wp:effectExtent l="0" t="0" r="0" b="4445"/>
          <wp:wrapNone/>
          <wp:docPr id="39" name="Grafický objekt 3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Grafický objekt 11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4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240800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0AE344B4" wp14:editId="4BCF54BA">
              <wp:simplePos x="0" y="0"/>
              <wp:positionH relativeFrom="page">
                <wp:posOffset>0</wp:posOffset>
              </wp:positionH>
              <wp:positionV relativeFrom="page">
                <wp:posOffset>1260475</wp:posOffset>
              </wp:positionV>
              <wp:extent cx="7560000" cy="0"/>
              <wp:effectExtent l="0" t="0" r="0" b="0"/>
              <wp:wrapNone/>
              <wp:docPr id="9" name="Nadpis/1.ř.textu úč. Y 3,5 cm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560000" cy="0"/>
                      </a:xfrm>
                      <a:prstGeom prst="line">
                        <a:avLst/>
                      </a:prstGeom>
                      <a:ln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75988A43" id="Nadpis/1.ř.textu úč. Y 3,5 cm" o:spid="_x0000_s1026" style="position:absolute;z-index:251675648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" from="0,99.25pt" to="595.3pt,9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" strokecolor="red" strokeweight=".5pt">
              <v:stroke joinstyle="miter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6BF24B45" wp14:editId="493E7EE4">
              <wp:simplePos x="0" y="0"/>
              <wp:positionH relativeFrom="page">
                <wp:posOffset>0</wp:posOffset>
              </wp:positionH>
              <wp:positionV relativeFrom="page">
                <wp:posOffset>10477500</wp:posOffset>
              </wp:positionV>
              <wp:extent cx="7560000" cy="0"/>
              <wp:effectExtent l="0" t="0" r="0" b="0"/>
              <wp:wrapNone/>
              <wp:docPr id="10" name="Zápatí úč. Y 29,1 cm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560000" cy="0"/>
                      </a:xfrm>
                      <a:prstGeom prst="line">
                        <a:avLst/>
                      </a:prstGeom>
                      <a:ln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797279BE" id="Zápatí úč. Y 29,1 cm" o:spid="_x0000_s1026" style="position:absolute;z-index:251673600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" from="0,825pt" to="595.3pt,8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" strokecolor="red" strokeweight=".5pt">
              <v:stroke joinstyle="miter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7D96CF29" wp14:editId="1D964C09">
              <wp:simplePos x="0" y="0"/>
              <wp:positionH relativeFrom="page">
                <wp:posOffset>0</wp:posOffset>
              </wp:positionH>
              <wp:positionV relativeFrom="page">
                <wp:posOffset>9072880</wp:posOffset>
              </wp:positionV>
              <wp:extent cx="7560000" cy="0"/>
              <wp:effectExtent l="0" t="0" r="0" b="0"/>
              <wp:wrapNone/>
              <wp:docPr id="13" name="D okraj 4,5 cm Y 25,2 cm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560000" cy="0"/>
                      </a:xfrm>
                      <a:prstGeom prst="line">
                        <a:avLst/>
                      </a:prstGeom>
                      <a:ln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3188C300" id="D okraj 4,5 cm Y 25,2 cm" o:spid="_x0000_s1026" style="position:absolute;z-index:251674624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" from="0,714.4pt" to="595.3pt,71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" strokecolor="red" strokeweight=".5pt">
              <v:stroke joinstyle="miter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29EFBDBA" wp14:editId="6D4E54D8">
              <wp:simplePos x="0" y="0"/>
              <wp:positionH relativeFrom="page">
                <wp:posOffset>0</wp:posOffset>
              </wp:positionH>
              <wp:positionV relativeFrom="page">
                <wp:posOffset>360045</wp:posOffset>
              </wp:positionV>
              <wp:extent cx="7560000" cy="0"/>
              <wp:effectExtent l="0" t="0" r="0" b="0"/>
              <wp:wrapNone/>
              <wp:docPr id="14" name="Logo shora Y 1,0 cm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560000" cy="0"/>
                      </a:xfrm>
                      <a:prstGeom prst="line">
                        <a:avLst/>
                      </a:prstGeom>
                      <a:ln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3048E151" id="Logo shora Y 1,0 cm" o:spid="_x0000_s1026" style="position:absolute;z-index:251677696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" from="0,28.35pt" to="595.3pt,2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" strokecolor="red" strokeweight=".5pt">
              <v:stroke joinstyle="miter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7119DF39" wp14:editId="0895782F">
              <wp:simplePos x="0" y="0"/>
              <wp:positionH relativeFrom="page">
                <wp:posOffset>0</wp:posOffset>
              </wp:positionH>
              <wp:positionV relativeFrom="page">
                <wp:posOffset>1440180</wp:posOffset>
              </wp:positionV>
              <wp:extent cx="7560000" cy="0"/>
              <wp:effectExtent l="0" t="0" r="0" b="0"/>
              <wp:wrapNone/>
              <wp:docPr id="15" name="H okraj 4,0 cm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560000" cy="0"/>
                      </a:xfrm>
                      <a:prstGeom prst="line">
                        <a:avLst/>
                      </a:prstGeom>
                      <a:ln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0C4D7085" id="H okraj 4,0 cm" o:spid="_x0000_s1026" style="position:absolute;z-index:251676672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" from="0,113.4pt" to="595.3pt,11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" strokecolor="red" strokeweight=".5pt">
              <v:stroke joinstyle="miter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69305AE5" wp14:editId="7F1BE964">
              <wp:simplePos x="0" y="0"/>
              <wp:positionH relativeFrom="page">
                <wp:posOffset>7021195</wp:posOffset>
              </wp:positionH>
              <wp:positionV relativeFrom="page">
                <wp:posOffset>0</wp:posOffset>
              </wp:positionV>
              <wp:extent cx="0" cy="10692000"/>
              <wp:effectExtent l="0" t="0" r="38100" b="33655"/>
              <wp:wrapNone/>
              <wp:docPr id="16" name="P okraj 1,5 cm X 19,5 cm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692000"/>
                      </a:xfrm>
                      <a:prstGeom prst="line">
                        <a:avLst/>
                      </a:prstGeom>
                      <a:ln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46208DF" id="P okraj 1,5 cm X 19,5 cm" o:spid="_x0000_s1026" style="position:absolute;z-index:251678720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552.85pt,0" to="552.85pt,84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" strokecolor="red" strokeweight=".5pt">
              <v:stroke joinstyle="miter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6CD5983D" wp14:editId="593E4030">
              <wp:simplePos x="0" y="0"/>
              <wp:positionH relativeFrom="page">
                <wp:posOffset>540385</wp:posOffset>
              </wp:positionH>
              <wp:positionV relativeFrom="page">
                <wp:posOffset>0</wp:posOffset>
              </wp:positionV>
              <wp:extent cx="0" cy="10692000"/>
              <wp:effectExtent l="0" t="0" r="38100" b="33655"/>
              <wp:wrapNone/>
              <wp:docPr id="17" name="L okraj 1,5 cm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692000"/>
                      </a:xfrm>
                      <a:prstGeom prst="line">
                        <a:avLst/>
                      </a:prstGeom>
                      <a:ln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583948B" id="L okraj 1,5 cm" o:spid="_x0000_s1026" style="position:absolute;z-index:251679744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42.55pt,0" to="42.55pt,84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" strokecolor="red" strokeweight=".5pt">
              <v:stroke joinstyle="miter"/>
              <w10:wrap anchorx="page" anchory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80E235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D24489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9C2918C"/>
    <w:lvl w:ilvl="0">
      <w:start w:val="1"/>
      <w:numFmt w:val="decimal"/>
      <w:pStyle w:val="slovanseznam3"/>
      <w:lvlText w:val="%1."/>
      <w:lvlJc w:val="left"/>
      <w:pPr>
        <w:tabs>
          <w:tab w:val="num" w:pos="1701"/>
        </w:tabs>
        <w:ind w:left="1701" w:hanging="567"/>
      </w:pPr>
      <w:rPr>
        <w:rFonts w:hint="default"/>
      </w:rPr>
    </w:lvl>
  </w:abstractNum>
  <w:abstractNum w:abstractNumId="3" w15:restartNumberingAfterBreak="0">
    <w:nsid w:val="FFFFFF7F"/>
    <w:multiLevelType w:val="singleLevel"/>
    <w:tmpl w:val="85C2D1B0"/>
    <w:lvl w:ilvl="0">
      <w:start w:val="1"/>
      <w:numFmt w:val="decimal"/>
      <w:pStyle w:val="slovanseznam2"/>
      <w:lvlText w:val="%1."/>
      <w:lvlJc w:val="left"/>
      <w:pPr>
        <w:tabs>
          <w:tab w:val="num" w:pos="1134"/>
        </w:tabs>
        <w:ind w:left="1134" w:hanging="567"/>
      </w:pPr>
      <w:rPr>
        <w:rFonts w:hint="default"/>
      </w:rPr>
    </w:lvl>
  </w:abstractNum>
  <w:abstractNum w:abstractNumId="4" w15:restartNumberingAfterBreak="0">
    <w:nsid w:val="FFFFFF80"/>
    <w:multiLevelType w:val="singleLevel"/>
    <w:tmpl w:val="C1AC87E2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A9443370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D7689CE"/>
    <w:lvl w:ilvl="0">
      <w:start w:val="1"/>
      <w:numFmt w:val="bullet"/>
      <w:pStyle w:val="Seznamsodrkami3"/>
      <w:lvlText w:val=""/>
      <w:lvlJc w:val="left"/>
      <w:pPr>
        <w:tabs>
          <w:tab w:val="num" w:pos="1701"/>
        </w:tabs>
        <w:ind w:left="1701" w:hanging="567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F776EC12"/>
    <w:lvl w:ilvl="0">
      <w:start w:val="1"/>
      <w:numFmt w:val="bullet"/>
      <w:pStyle w:val="Seznamsodrkami2"/>
      <w:lvlText w:val=""/>
      <w:lvlJc w:val="left"/>
      <w:pPr>
        <w:tabs>
          <w:tab w:val="num" w:pos="1134"/>
        </w:tabs>
        <w:ind w:left="1134" w:hanging="567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0129BC0"/>
    <w:lvl w:ilvl="0">
      <w:start w:val="1"/>
      <w:numFmt w:val="decimal"/>
      <w:pStyle w:val="slovanseznam"/>
      <w:lvlText w:val="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9" w15:restartNumberingAfterBreak="0">
    <w:nsid w:val="FFFFFF89"/>
    <w:multiLevelType w:val="singleLevel"/>
    <w:tmpl w:val="B802D85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7C4F24"/>
    <w:multiLevelType w:val="hybridMultilevel"/>
    <w:tmpl w:val="EE3C3562"/>
    <w:lvl w:ilvl="0" w:tplc="4AF4E048">
      <w:start w:val="1"/>
      <w:numFmt w:val="upperLetter"/>
      <w:lvlText w:val="%1."/>
      <w:lvlJc w:val="left"/>
      <w:pPr>
        <w:ind w:left="1070" w:hanging="71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E7F403D"/>
    <w:multiLevelType w:val="hybridMultilevel"/>
    <w:tmpl w:val="936E4CE6"/>
    <w:lvl w:ilvl="0" w:tplc="81CC04CC">
      <w:start w:val="1"/>
      <w:numFmt w:val="decimal"/>
      <w:lvlText w:val="%1."/>
      <w:lvlJc w:val="left"/>
      <w:pPr>
        <w:ind w:left="360" w:hanging="360"/>
      </w:pPr>
      <w:rPr>
        <w:sz w:val="20"/>
        <w:szCs w:val="20"/>
      </w:rPr>
    </w:lvl>
    <w:lvl w:ilvl="1" w:tplc="04050019" w:tentative="1">
      <w:start w:val="1"/>
      <w:numFmt w:val="lowerLetter"/>
      <w:lvlText w:val="%2."/>
      <w:lvlJc w:val="left"/>
      <w:pPr>
        <w:ind w:left="1080" w:hanging="360"/>
      </w:pPr>
    </w:lvl>
    <w:lvl w:ilvl="2" w:tplc="0405001B" w:tentative="1">
      <w:start w:val="1"/>
      <w:numFmt w:val="lowerRoman"/>
      <w:lvlText w:val="%3."/>
      <w:lvlJc w:val="right"/>
      <w:pPr>
        <w:ind w:left="1800" w:hanging="180"/>
      </w:pPr>
    </w:lvl>
    <w:lvl w:ilvl="3" w:tplc="0405000F" w:tentative="1">
      <w:start w:val="1"/>
      <w:numFmt w:val="decimal"/>
      <w:lvlText w:val="%4."/>
      <w:lvlJc w:val="left"/>
      <w:pPr>
        <w:ind w:left="2520" w:hanging="360"/>
      </w:pPr>
    </w:lvl>
    <w:lvl w:ilvl="4" w:tplc="04050019" w:tentative="1">
      <w:start w:val="1"/>
      <w:numFmt w:val="lowerLetter"/>
      <w:lvlText w:val="%5."/>
      <w:lvlJc w:val="left"/>
      <w:pPr>
        <w:ind w:left="3240" w:hanging="360"/>
      </w:pPr>
    </w:lvl>
    <w:lvl w:ilvl="5" w:tplc="0405001B" w:tentative="1">
      <w:start w:val="1"/>
      <w:numFmt w:val="lowerRoman"/>
      <w:lvlText w:val="%6."/>
      <w:lvlJc w:val="right"/>
      <w:pPr>
        <w:ind w:left="3960" w:hanging="180"/>
      </w:pPr>
    </w:lvl>
    <w:lvl w:ilvl="6" w:tplc="0405000F" w:tentative="1">
      <w:start w:val="1"/>
      <w:numFmt w:val="decimal"/>
      <w:lvlText w:val="%7."/>
      <w:lvlJc w:val="left"/>
      <w:pPr>
        <w:ind w:left="4680" w:hanging="360"/>
      </w:pPr>
    </w:lvl>
    <w:lvl w:ilvl="7" w:tplc="04050019" w:tentative="1">
      <w:start w:val="1"/>
      <w:numFmt w:val="lowerLetter"/>
      <w:lvlText w:val="%8."/>
      <w:lvlJc w:val="left"/>
      <w:pPr>
        <w:ind w:left="5400" w:hanging="360"/>
      </w:pPr>
    </w:lvl>
    <w:lvl w:ilvl="8" w:tplc="040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10751DFF"/>
    <w:multiLevelType w:val="multilevel"/>
    <w:tmpl w:val="FB6858BA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Times New Roman" w:hAnsi="Times New Roman" w:cs="Times New Roman" w:hint="default"/>
      </w:rPr>
    </w:lvl>
  </w:abstractNum>
  <w:abstractNum w:abstractNumId="13" w15:restartNumberingAfterBreak="0">
    <w:nsid w:val="17624EF0"/>
    <w:multiLevelType w:val="multilevel"/>
    <w:tmpl w:val="42A2B082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eastAsia="Verdana" w:hAnsi="Symbol" w:cs="Verdana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Times New Roman" w:hAnsi="Times New Roman" w:cs="Times New Roman" w:hint="default"/>
      </w:rPr>
    </w:lvl>
  </w:abstractNum>
  <w:abstractNum w:abstractNumId="14" w15:restartNumberingAfterBreak="0">
    <w:nsid w:val="1EE2778D"/>
    <w:multiLevelType w:val="hybridMultilevel"/>
    <w:tmpl w:val="0BDC391C"/>
    <w:lvl w:ilvl="0" w:tplc="0405000F">
      <w:start w:val="1"/>
      <w:numFmt w:val="decimal"/>
      <w:lvlText w:val="%1."/>
      <w:lvlJc w:val="left"/>
      <w:pPr>
        <w:ind w:left="360" w:hanging="360"/>
      </w:pPr>
    </w:lvl>
    <w:lvl w:ilvl="1" w:tplc="0405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2" w:tplc="04050005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3460AB42">
      <w:start w:val="1"/>
      <w:numFmt w:val="bullet"/>
      <w:lvlText w:val=""/>
      <w:lvlJc w:val="left"/>
      <w:pPr>
        <w:ind w:left="2520" w:hanging="360"/>
      </w:pPr>
      <w:rPr>
        <w:rFonts w:ascii="Symbol" w:eastAsia="Verdana" w:hAnsi="Symbol" w:cs="Verdana" w:hint="default"/>
      </w:rPr>
    </w:lvl>
    <w:lvl w:ilvl="4" w:tplc="04050019" w:tentative="1">
      <w:start w:val="1"/>
      <w:numFmt w:val="lowerLetter"/>
      <w:lvlText w:val="%5."/>
      <w:lvlJc w:val="left"/>
      <w:pPr>
        <w:ind w:left="3240" w:hanging="360"/>
      </w:pPr>
    </w:lvl>
    <w:lvl w:ilvl="5" w:tplc="0405001B" w:tentative="1">
      <w:start w:val="1"/>
      <w:numFmt w:val="lowerRoman"/>
      <w:lvlText w:val="%6."/>
      <w:lvlJc w:val="right"/>
      <w:pPr>
        <w:ind w:left="3960" w:hanging="180"/>
      </w:pPr>
    </w:lvl>
    <w:lvl w:ilvl="6" w:tplc="0405000F" w:tentative="1">
      <w:start w:val="1"/>
      <w:numFmt w:val="decimal"/>
      <w:lvlText w:val="%7."/>
      <w:lvlJc w:val="left"/>
      <w:pPr>
        <w:ind w:left="4680" w:hanging="360"/>
      </w:pPr>
    </w:lvl>
    <w:lvl w:ilvl="7" w:tplc="04050019" w:tentative="1">
      <w:start w:val="1"/>
      <w:numFmt w:val="lowerLetter"/>
      <w:lvlText w:val="%8."/>
      <w:lvlJc w:val="left"/>
      <w:pPr>
        <w:ind w:left="5400" w:hanging="360"/>
      </w:pPr>
    </w:lvl>
    <w:lvl w:ilvl="8" w:tplc="040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20EE01CB"/>
    <w:multiLevelType w:val="hybridMultilevel"/>
    <w:tmpl w:val="E1EEF8CA"/>
    <w:lvl w:ilvl="0" w:tplc="0405000F">
      <w:start w:val="1"/>
      <w:numFmt w:val="decimal"/>
      <w:lvlText w:val="%1."/>
      <w:lvlJc w:val="left"/>
      <w:pPr>
        <w:ind w:left="360" w:hanging="360"/>
      </w:pPr>
    </w:lvl>
    <w:lvl w:ilvl="1" w:tplc="04050019" w:tentative="1">
      <w:start w:val="1"/>
      <w:numFmt w:val="lowerLetter"/>
      <w:lvlText w:val="%2."/>
      <w:lvlJc w:val="left"/>
      <w:pPr>
        <w:ind w:left="1080" w:hanging="360"/>
      </w:pPr>
    </w:lvl>
    <w:lvl w:ilvl="2" w:tplc="0405001B" w:tentative="1">
      <w:start w:val="1"/>
      <w:numFmt w:val="lowerRoman"/>
      <w:lvlText w:val="%3."/>
      <w:lvlJc w:val="right"/>
      <w:pPr>
        <w:ind w:left="1800" w:hanging="180"/>
      </w:pPr>
    </w:lvl>
    <w:lvl w:ilvl="3" w:tplc="0405000F" w:tentative="1">
      <w:start w:val="1"/>
      <w:numFmt w:val="decimal"/>
      <w:lvlText w:val="%4."/>
      <w:lvlJc w:val="left"/>
      <w:pPr>
        <w:ind w:left="2520" w:hanging="360"/>
      </w:pPr>
    </w:lvl>
    <w:lvl w:ilvl="4" w:tplc="04050019" w:tentative="1">
      <w:start w:val="1"/>
      <w:numFmt w:val="lowerLetter"/>
      <w:lvlText w:val="%5."/>
      <w:lvlJc w:val="left"/>
      <w:pPr>
        <w:ind w:left="3240" w:hanging="360"/>
      </w:pPr>
    </w:lvl>
    <w:lvl w:ilvl="5" w:tplc="0405001B" w:tentative="1">
      <w:start w:val="1"/>
      <w:numFmt w:val="lowerRoman"/>
      <w:lvlText w:val="%6."/>
      <w:lvlJc w:val="right"/>
      <w:pPr>
        <w:ind w:left="3960" w:hanging="180"/>
      </w:pPr>
    </w:lvl>
    <w:lvl w:ilvl="6" w:tplc="0405000F" w:tentative="1">
      <w:start w:val="1"/>
      <w:numFmt w:val="decimal"/>
      <w:lvlText w:val="%7."/>
      <w:lvlJc w:val="left"/>
      <w:pPr>
        <w:ind w:left="4680" w:hanging="360"/>
      </w:pPr>
    </w:lvl>
    <w:lvl w:ilvl="7" w:tplc="04050019" w:tentative="1">
      <w:start w:val="1"/>
      <w:numFmt w:val="lowerLetter"/>
      <w:lvlText w:val="%8."/>
      <w:lvlJc w:val="left"/>
      <w:pPr>
        <w:ind w:left="5400" w:hanging="360"/>
      </w:pPr>
    </w:lvl>
    <w:lvl w:ilvl="8" w:tplc="040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24B31B64"/>
    <w:multiLevelType w:val="hybridMultilevel"/>
    <w:tmpl w:val="7E12DCFA"/>
    <w:lvl w:ilvl="0" w:tplc="13B69AA2">
      <w:start w:val="1"/>
      <w:numFmt w:val="upperLetter"/>
      <w:pStyle w:val="Preambule"/>
      <w:lvlText w:val="%1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29A55B5"/>
    <w:multiLevelType w:val="multilevel"/>
    <w:tmpl w:val="D74E46C8"/>
    <w:lvl w:ilvl="0">
      <w:start w:val="1"/>
      <w:numFmt w:val="upperRoman"/>
      <w:pStyle w:val="lnek1"/>
      <w:suff w:val="space"/>
      <w:lvlText w:val="%1.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lowerLetter"/>
      <w:pStyle w:val="lnek2"/>
      <w:isLgl/>
      <w:lvlText w:val="%1.%2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2">
      <w:start w:val="1"/>
      <w:numFmt w:val="lowerLetter"/>
      <w:pStyle w:val="lnek3"/>
      <w:lvlText w:val="%3)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3">
      <w:start w:val="1"/>
      <w:numFmt w:val="lowerRoman"/>
      <w:pStyle w:val="lnek4"/>
      <w:lvlText w:val="%4."/>
      <w:lvlJc w:val="left"/>
      <w:pPr>
        <w:tabs>
          <w:tab w:val="num" w:pos="1701"/>
        </w:tabs>
        <w:ind w:left="1701" w:hanging="567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2268"/>
        </w:tabs>
        <w:ind w:left="2268" w:hanging="56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35"/>
        </w:tabs>
        <w:ind w:left="2835" w:hanging="567"/>
      </w:pPr>
      <w:rPr>
        <w:rFonts w:hint="default"/>
      </w:rPr>
    </w:lvl>
    <w:lvl w:ilvl="6">
      <w:start w:val="1"/>
      <w:numFmt w:val="decimal"/>
      <w:lvlText w:val="(%7)"/>
      <w:lvlJc w:val="left"/>
      <w:pPr>
        <w:tabs>
          <w:tab w:val="num" w:pos="3402"/>
        </w:tabs>
        <w:ind w:left="3402" w:hanging="567"/>
      </w:pPr>
      <w:rPr>
        <w:rFonts w:hint="default"/>
      </w:rPr>
    </w:lvl>
    <w:lvl w:ilvl="7">
      <w:start w:val="1"/>
      <w:numFmt w:val="lowerLetter"/>
      <w:lvlText w:val="(%8)"/>
      <w:lvlJc w:val="left"/>
      <w:pPr>
        <w:tabs>
          <w:tab w:val="num" w:pos="3969"/>
        </w:tabs>
        <w:ind w:left="3969" w:hanging="567"/>
      </w:pPr>
      <w:rPr>
        <w:rFonts w:hint="default"/>
      </w:rPr>
    </w:lvl>
    <w:lvl w:ilvl="8">
      <w:start w:val="1"/>
      <w:numFmt w:val="lowerRoman"/>
      <w:lvlText w:val="(%9)"/>
      <w:lvlJc w:val="left"/>
      <w:pPr>
        <w:tabs>
          <w:tab w:val="num" w:pos="4536"/>
        </w:tabs>
        <w:ind w:left="4536" w:hanging="567"/>
      </w:pPr>
      <w:rPr>
        <w:rFonts w:hint="default"/>
      </w:rPr>
    </w:lvl>
  </w:abstractNum>
  <w:abstractNum w:abstractNumId="18" w15:restartNumberingAfterBreak="0">
    <w:nsid w:val="71AE5DE0"/>
    <w:multiLevelType w:val="multilevel"/>
    <w:tmpl w:val="69D6C9D2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Times New Roman" w:hAnsi="Times New Roman" w:cs="Times New Roman" w:hint="default"/>
      </w:rPr>
    </w:lvl>
  </w:abstractNum>
  <w:abstractNum w:abstractNumId="19" w15:restartNumberingAfterBreak="0">
    <w:nsid w:val="74DE37C2"/>
    <w:multiLevelType w:val="hybridMultilevel"/>
    <w:tmpl w:val="616A92EA"/>
    <w:lvl w:ilvl="0" w:tplc="8D1A97E6">
      <w:start w:val="1"/>
      <w:numFmt w:val="bullet"/>
      <w:pStyle w:val="Seznamsodrkami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6240514">
    <w:abstractNumId w:val="9"/>
  </w:num>
  <w:num w:numId="2" w16cid:durableId="598099756">
    <w:abstractNumId w:val="7"/>
  </w:num>
  <w:num w:numId="3" w16cid:durableId="1287348593">
    <w:abstractNumId w:val="6"/>
  </w:num>
  <w:num w:numId="4" w16cid:durableId="1048189330">
    <w:abstractNumId w:val="5"/>
  </w:num>
  <w:num w:numId="5" w16cid:durableId="2068334406">
    <w:abstractNumId w:val="4"/>
  </w:num>
  <w:num w:numId="6" w16cid:durableId="1164511174">
    <w:abstractNumId w:val="8"/>
  </w:num>
  <w:num w:numId="7" w16cid:durableId="438184832">
    <w:abstractNumId w:val="3"/>
  </w:num>
  <w:num w:numId="8" w16cid:durableId="870874952">
    <w:abstractNumId w:val="2"/>
  </w:num>
  <w:num w:numId="9" w16cid:durableId="1256354814">
    <w:abstractNumId w:val="1"/>
  </w:num>
  <w:num w:numId="10" w16cid:durableId="1403525471">
    <w:abstractNumId w:val="0"/>
  </w:num>
  <w:num w:numId="11" w16cid:durableId="1766656352">
    <w:abstractNumId w:val="19"/>
  </w:num>
  <w:num w:numId="12" w16cid:durableId="1447771294">
    <w:abstractNumId w:val="7"/>
    <w:lvlOverride w:ilvl="0">
      <w:startOverride w:val="1"/>
    </w:lvlOverride>
  </w:num>
  <w:num w:numId="13" w16cid:durableId="1099907621">
    <w:abstractNumId w:val="6"/>
    <w:lvlOverride w:ilvl="0">
      <w:startOverride w:val="1"/>
    </w:lvlOverride>
  </w:num>
  <w:num w:numId="14" w16cid:durableId="1646083886">
    <w:abstractNumId w:val="17"/>
  </w:num>
  <w:num w:numId="15" w16cid:durableId="1306353679">
    <w:abstractNumId w:val="19"/>
    <w:lvlOverride w:ilvl="0">
      <w:startOverride w:val="1"/>
    </w:lvlOverride>
  </w:num>
  <w:num w:numId="16" w16cid:durableId="459373812">
    <w:abstractNumId w:val="7"/>
    <w:lvlOverride w:ilvl="0">
      <w:startOverride w:val="1"/>
    </w:lvlOverride>
  </w:num>
  <w:num w:numId="17" w16cid:durableId="819230449">
    <w:abstractNumId w:val="6"/>
    <w:lvlOverride w:ilvl="0">
      <w:startOverride w:val="1"/>
    </w:lvlOverride>
  </w:num>
  <w:num w:numId="18" w16cid:durableId="1214579955">
    <w:abstractNumId w:val="16"/>
  </w:num>
  <w:num w:numId="19" w16cid:durableId="517084875">
    <w:abstractNumId w:val="10"/>
  </w:num>
  <w:num w:numId="20" w16cid:durableId="504322251">
    <w:abstractNumId w:val="15"/>
  </w:num>
  <w:num w:numId="21" w16cid:durableId="900019133">
    <w:abstractNumId w:val="14"/>
  </w:num>
  <w:num w:numId="22" w16cid:durableId="110973847">
    <w:abstractNumId w:val="11"/>
  </w:num>
  <w:num w:numId="23" w16cid:durableId="15272961">
    <w:abstractNumId w:val="13"/>
    <w:lvlOverride w:ilvl="0">
      <w:startOverride w:val="1"/>
    </w:lvlOverride>
    <w:lvlOverride w:ilvl="1"/>
    <w:lvlOverride w:ilvl="2"/>
    <w:lvlOverride w:ilvl="3"/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408037438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61591280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documentProtection w:edit="readOnly" w:enforcement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615A"/>
    <w:rsid w:val="0002462C"/>
    <w:rsid w:val="00035BF1"/>
    <w:rsid w:val="00040227"/>
    <w:rsid w:val="00043F56"/>
    <w:rsid w:val="000548C8"/>
    <w:rsid w:val="000762E1"/>
    <w:rsid w:val="000804CC"/>
    <w:rsid w:val="000809E0"/>
    <w:rsid w:val="000C1831"/>
    <w:rsid w:val="000C634E"/>
    <w:rsid w:val="000C7FF8"/>
    <w:rsid w:val="000E4723"/>
    <w:rsid w:val="000F4788"/>
    <w:rsid w:val="00126C6E"/>
    <w:rsid w:val="001310B5"/>
    <w:rsid w:val="001323C6"/>
    <w:rsid w:val="0014245D"/>
    <w:rsid w:val="00163C1E"/>
    <w:rsid w:val="0017323B"/>
    <w:rsid w:val="00183614"/>
    <w:rsid w:val="00186CFC"/>
    <w:rsid w:val="00190E74"/>
    <w:rsid w:val="00194473"/>
    <w:rsid w:val="00195F18"/>
    <w:rsid w:val="001A4484"/>
    <w:rsid w:val="001B296C"/>
    <w:rsid w:val="001B50B8"/>
    <w:rsid w:val="001C444A"/>
    <w:rsid w:val="001D1EB4"/>
    <w:rsid w:val="001E0857"/>
    <w:rsid w:val="001E744C"/>
    <w:rsid w:val="001F4DB3"/>
    <w:rsid w:val="001F6F0D"/>
    <w:rsid w:val="0021060E"/>
    <w:rsid w:val="00213CFE"/>
    <w:rsid w:val="0021402F"/>
    <w:rsid w:val="002311E8"/>
    <w:rsid w:val="002345DC"/>
    <w:rsid w:val="002433BD"/>
    <w:rsid w:val="00243B4E"/>
    <w:rsid w:val="002461AC"/>
    <w:rsid w:val="00246DBB"/>
    <w:rsid w:val="00255D53"/>
    <w:rsid w:val="00266C84"/>
    <w:rsid w:val="002848E2"/>
    <w:rsid w:val="00286E87"/>
    <w:rsid w:val="002900F7"/>
    <w:rsid w:val="00296A35"/>
    <w:rsid w:val="00297BA3"/>
    <w:rsid w:val="002B7A26"/>
    <w:rsid w:val="002D36A0"/>
    <w:rsid w:val="002F0970"/>
    <w:rsid w:val="00310643"/>
    <w:rsid w:val="0031095F"/>
    <w:rsid w:val="003157A4"/>
    <w:rsid w:val="00350067"/>
    <w:rsid w:val="003503CD"/>
    <w:rsid w:val="00352949"/>
    <w:rsid w:val="00355214"/>
    <w:rsid w:val="00373A95"/>
    <w:rsid w:val="00381E45"/>
    <w:rsid w:val="00394CBC"/>
    <w:rsid w:val="003B2951"/>
    <w:rsid w:val="003C45A6"/>
    <w:rsid w:val="003C5549"/>
    <w:rsid w:val="003E7204"/>
    <w:rsid w:val="003F12A1"/>
    <w:rsid w:val="003F6E9D"/>
    <w:rsid w:val="00405EE0"/>
    <w:rsid w:val="00425381"/>
    <w:rsid w:val="00430C15"/>
    <w:rsid w:val="00432AAC"/>
    <w:rsid w:val="004424C7"/>
    <w:rsid w:val="0044373F"/>
    <w:rsid w:val="00460A25"/>
    <w:rsid w:val="0047359F"/>
    <w:rsid w:val="00494180"/>
    <w:rsid w:val="00494ADE"/>
    <w:rsid w:val="004C0E39"/>
    <w:rsid w:val="004C1711"/>
    <w:rsid w:val="004D4616"/>
    <w:rsid w:val="004D7B60"/>
    <w:rsid w:val="00500CF6"/>
    <w:rsid w:val="005010D0"/>
    <w:rsid w:val="00527DFD"/>
    <w:rsid w:val="00532187"/>
    <w:rsid w:val="005418D4"/>
    <w:rsid w:val="0055605F"/>
    <w:rsid w:val="00565F34"/>
    <w:rsid w:val="00570A10"/>
    <w:rsid w:val="005752C3"/>
    <w:rsid w:val="00586CA4"/>
    <w:rsid w:val="005903D4"/>
    <w:rsid w:val="00592C4D"/>
    <w:rsid w:val="00596651"/>
    <w:rsid w:val="00597111"/>
    <w:rsid w:val="005B71E7"/>
    <w:rsid w:val="005E29CC"/>
    <w:rsid w:val="005F6024"/>
    <w:rsid w:val="006149E7"/>
    <w:rsid w:val="00617BE1"/>
    <w:rsid w:val="00624DEA"/>
    <w:rsid w:val="00625F31"/>
    <w:rsid w:val="006403FB"/>
    <w:rsid w:val="00651DD7"/>
    <w:rsid w:val="0066588D"/>
    <w:rsid w:val="00682804"/>
    <w:rsid w:val="006861A8"/>
    <w:rsid w:val="006B2639"/>
    <w:rsid w:val="006B7F74"/>
    <w:rsid w:val="006C5490"/>
    <w:rsid w:val="006C5E02"/>
    <w:rsid w:val="006E14F1"/>
    <w:rsid w:val="006E1557"/>
    <w:rsid w:val="0070051D"/>
    <w:rsid w:val="007026E6"/>
    <w:rsid w:val="007332CC"/>
    <w:rsid w:val="00733355"/>
    <w:rsid w:val="00741BE7"/>
    <w:rsid w:val="00754084"/>
    <w:rsid w:val="00757607"/>
    <w:rsid w:val="00766F0A"/>
    <w:rsid w:val="00775076"/>
    <w:rsid w:val="00791B8A"/>
    <w:rsid w:val="00792C53"/>
    <w:rsid w:val="007A00A5"/>
    <w:rsid w:val="007B0149"/>
    <w:rsid w:val="007C3CFB"/>
    <w:rsid w:val="007C45E4"/>
    <w:rsid w:val="007C4A9C"/>
    <w:rsid w:val="007C717D"/>
    <w:rsid w:val="008036EF"/>
    <w:rsid w:val="00846ED3"/>
    <w:rsid w:val="00851B3D"/>
    <w:rsid w:val="00852EB8"/>
    <w:rsid w:val="0086214F"/>
    <w:rsid w:val="008636BB"/>
    <w:rsid w:val="00865435"/>
    <w:rsid w:val="0086615A"/>
    <w:rsid w:val="0087120C"/>
    <w:rsid w:val="008730CC"/>
    <w:rsid w:val="00874928"/>
    <w:rsid w:val="008A2460"/>
    <w:rsid w:val="008A2643"/>
    <w:rsid w:val="008B270B"/>
    <w:rsid w:val="008B4B29"/>
    <w:rsid w:val="008B6A27"/>
    <w:rsid w:val="008C286B"/>
    <w:rsid w:val="008D1CEC"/>
    <w:rsid w:val="008F0E4E"/>
    <w:rsid w:val="008F2411"/>
    <w:rsid w:val="008F3D3B"/>
    <w:rsid w:val="00901AB9"/>
    <w:rsid w:val="00904675"/>
    <w:rsid w:val="00932AAB"/>
    <w:rsid w:val="00934BFC"/>
    <w:rsid w:val="0099436F"/>
    <w:rsid w:val="009974BE"/>
    <w:rsid w:val="009A0C17"/>
    <w:rsid w:val="009C45AF"/>
    <w:rsid w:val="009C6690"/>
    <w:rsid w:val="009D729B"/>
    <w:rsid w:val="009F4915"/>
    <w:rsid w:val="009F553C"/>
    <w:rsid w:val="009F6EE4"/>
    <w:rsid w:val="00A0377C"/>
    <w:rsid w:val="00A11F16"/>
    <w:rsid w:val="00A14C3C"/>
    <w:rsid w:val="00A22D37"/>
    <w:rsid w:val="00A30926"/>
    <w:rsid w:val="00A31E14"/>
    <w:rsid w:val="00A341B7"/>
    <w:rsid w:val="00A452A3"/>
    <w:rsid w:val="00A4586F"/>
    <w:rsid w:val="00A479A3"/>
    <w:rsid w:val="00A8424A"/>
    <w:rsid w:val="00A91C1C"/>
    <w:rsid w:val="00AB0D96"/>
    <w:rsid w:val="00AE15A3"/>
    <w:rsid w:val="00AE7C32"/>
    <w:rsid w:val="00B22A63"/>
    <w:rsid w:val="00B23145"/>
    <w:rsid w:val="00B27224"/>
    <w:rsid w:val="00B51D42"/>
    <w:rsid w:val="00B54828"/>
    <w:rsid w:val="00BC6738"/>
    <w:rsid w:val="00C0495D"/>
    <w:rsid w:val="00C17B08"/>
    <w:rsid w:val="00C252C4"/>
    <w:rsid w:val="00C267AE"/>
    <w:rsid w:val="00C34B29"/>
    <w:rsid w:val="00C76019"/>
    <w:rsid w:val="00CB043E"/>
    <w:rsid w:val="00CB26F8"/>
    <w:rsid w:val="00CB5888"/>
    <w:rsid w:val="00CE644D"/>
    <w:rsid w:val="00D25807"/>
    <w:rsid w:val="00D32A34"/>
    <w:rsid w:val="00D338E9"/>
    <w:rsid w:val="00D41350"/>
    <w:rsid w:val="00D5579D"/>
    <w:rsid w:val="00D55EDE"/>
    <w:rsid w:val="00D71995"/>
    <w:rsid w:val="00D85D7A"/>
    <w:rsid w:val="00D91788"/>
    <w:rsid w:val="00D93E7A"/>
    <w:rsid w:val="00D973DB"/>
    <w:rsid w:val="00DB5CF5"/>
    <w:rsid w:val="00DB7848"/>
    <w:rsid w:val="00DD574D"/>
    <w:rsid w:val="00DF51AE"/>
    <w:rsid w:val="00E04CDB"/>
    <w:rsid w:val="00E04FBB"/>
    <w:rsid w:val="00E25BE1"/>
    <w:rsid w:val="00E32B7D"/>
    <w:rsid w:val="00E61584"/>
    <w:rsid w:val="00E824D7"/>
    <w:rsid w:val="00EA079A"/>
    <w:rsid w:val="00EA73FF"/>
    <w:rsid w:val="00EA7E16"/>
    <w:rsid w:val="00EB2EF2"/>
    <w:rsid w:val="00EC3786"/>
    <w:rsid w:val="00EE5B1B"/>
    <w:rsid w:val="00F04AB0"/>
    <w:rsid w:val="00F051BA"/>
    <w:rsid w:val="00F0606B"/>
    <w:rsid w:val="00F21AA6"/>
    <w:rsid w:val="00F253F3"/>
    <w:rsid w:val="00F349B1"/>
    <w:rsid w:val="00F400C9"/>
    <w:rsid w:val="00F479E7"/>
    <w:rsid w:val="00F522C3"/>
    <w:rsid w:val="00F61B11"/>
    <w:rsid w:val="00F65087"/>
    <w:rsid w:val="00F75D31"/>
    <w:rsid w:val="00F963C2"/>
    <w:rsid w:val="00FA5B81"/>
    <w:rsid w:val="00FB05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4F613E0"/>
  <w15:chartTrackingRefBased/>
  <w15:docId w15:val="{58180DCF-3D6D-4E67-B519-974170EF1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uiPriority="38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16" w:unhideWhenUsed="1"/>
    <w:lsdException w:name="List Bullet" w:uiPriority="10" w:qFormat="1"/>
    <w:lsdException w:name="List Number" w:uiPriority="12" w:qFormat="1"/>
    <w:lsdException w:name="List 2" w:semiHidden="1" w:uiPriority="17" w:unhideWhenUsed="1"/>
    <w:lsdException w:name="List 3" w:semiHidden="1" w:uiPriority="17" w:unhideWhenUsed="1"/>
    <w:lsdException w:name="List 4" w:semiHidden="1" w:uiPriority="17" w:unhideWhenUsed="1"/>
    <w:lsdException w:name="List 5" w:semiHidden="1" w:uiPriority="17" w:unhideWhenUsed="1"/>
    <w:lsdException w:name="List Bullet 2" w:uiPriority="11" w:qFormat="1"/>
    <w:lsdException w:name="List Bullet 3" w:uiPriority="11" w:qFormat="1"/>
    <w:lsdException w:name="List Bullet 4" w:semiHidden="1" w:uiPriority="11" w:unhideWhenUsed="1"/>
    <w:lsdException w:name="List Bullet 5" w:semiHidden="1" w:uiPriority="11" w:unhideWhenUsed="1"/>
    <w:lsdException w:name="List Number 2" w:uiPriority="13" w:qFormat="1"/>
    <w:lsdException w:name="List Number 3" w:uiPriority="13" w:qFormat="1"/>
    <w:lsdException w:name="List Number 4" w:semiHidden="1" w:uiPriority="13" w:unhideWhenUsed="1"/>
    <w:lsdException w:name="List Number 5" w:semiHidden="1" w:uiPriority="13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uiPriority="14" w:qFormat="1"/>
    <w:lsdException w:name="List Continue 2" w:uiPriority="15" w:qFormat="1"/>
    <w:lsdException w:name="List Continue 3" w:uiPriority="15" w:qFormat="1"/>
    <w:lsdException w:name="List Continue 4" w:semiHidden="1" w:uiPriority="15" w:unhideWhenUsed="1"/>
    <w:lsdException w:name="List Continue 5" w:semiHidden="1" w:uiPriority="15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uiPriority="38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3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25" w:qFormat="1"/>
    <w:lsdException w:name="Intense Emphasis" w:uiPriority="24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6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432AAC"/>
    <w:pPr>
      <w:spacing w:after="120" w:line="240" w:lineRule="atLeast"/>
    </w:pPr>
    <w:rPr>
      <w:sz w:val="20"/>
    </w:rPr>
  </w:style>
  <w:style w:type="paragraph" w:styleId="Nadpis1">
    <w:name w:val="heading 1"/>
    <w:basedOn w:val="Normln"/>
    <w:next w:val="Normln"/>
    <w:link w:val="Nadpis1Char"/>
    <w:uiPriority w:val="9"/>
    <w:qFormat/>
    <w:rsid w:val="00043F56"/>
    <w:pPr>
      <w:keepNext/>
      <w:keepLines/>
      <w:spacing w:before="360"/>
      <w:outlineLvl w:val="0"/>
    </w:pPr>
    <w:rPr>
      <w:rFonts w:asciiTheme="majorHAnsi" w:eastAsiaTheme="majorEastAsia" w:hAnsiTheme="majorHAnsi" w:cstheme="majorBidi"/>
      <w:b/>
      <w:sz w:val="28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043F56"/>
    <w:pPr>
      <w:keepNext/>
      <w:keepLines/>
      <w:spacing w:before="360"/>
      <w:outlineLvl w:val="1"/>
    </w:pPr>
    <w:rPr>
      <w:rFonts w:asciiTheme="majorHAnsi" w:eastAsiaTheme="majorEastAsia" w:hAnsiTheme="majorHAnsi" w:cstheme="majorBidi"/>
      <w:b/>
      <w:sz w:val="24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043F56"/>
    <w:pPr>
      <w:keepNext/>
      <w:keepLines/>
      <w:spacing w:before="360"/>
      <w:outlineLvl w:val="2"/>
    </w:pPr>
    <w:rPr>
      <w:rFonts w:asciiTheme="majorHAnsi" w:eastAsiaTheme="majorEastAsia" w:hAnsiTheme="majorHAnsi" w:cstheme="majorBidi"/>
      <w:b/>
      <w:sz w:val="22"/>
      <w:szCs w:val="24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rsid w:val="00AB0D96"/>
    <w:pPr>
      <w:keepNext/>
      <w:keepLines/>
      <w:spacing w:before="240" w:after="0"/>
      <w:outlineLvl w:val="3"/>
    </w:pPr>
    <w:rPr>
      <w:rFonts w:asciiTheme="majorHAnsi" w:eastAsiaTheme="majorEastAsia" w:hAnsiTheme="majorHAnsi" w:cstheme="majorBidi"/>
      <w:b/>
      <w:iCs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Bezmezer">
    <w:name w:val="No Spacing"/>
    <w:uiPriority w:val="1"/>
    <w:qFormat/>
    <w:rsid w:val="00532187"/>
    <w:pPr>
      <w:spacing w:after="0" w:line="240" w:lineRule="atLeast"/>
    </w:pPr>
    <w:rPr>
      <w:sz w:val="20"/>
    </w:rPr>
  </w:style>
  <w:style w:type="character" w:customStyle="1" w:styleId="Nadpis1Char">
    <w:name w:val="Nadpis 1 Char"/>
    <w:basedOn w:val="Standardnpsmoodstavce"/>
    <w:link w:val="Nadpis1"/>
    <w:uiPriority w:val="9"/>
    <w:rsid w:val="00043F56"/>
    <w:rPr>
      <w:rFonts w:asciiTheme="majorHAnsi" w:eastAsiaTheme="majorEastAsia" w:hAnsiTheme="majorHAnsi" w:cstheme="majorBidi"/>
      <w:b/>
      <w:sz w:val="28"/>
      <w:szCs w:val="32"/>
    </w:rPr>
  </w:style>
  <w:style w:type="character" w:customStyle="1" w:styleId="Nadpis2Char">
    <w:name w:val="Nadpis 2 Char"/>
    <w:basedOn w:val="Standardnpsmoodstavce"/>
    <w:link w:val="Nadpis2"/>
    <w:uiPriority w:val="9"/>
    <w:rsid w:val="00043F56"/>
    <w:rPr>
      <w:rFonts w:asciiTheme="majorHAnsi" w:eastAsiaTheme="majorEastAsia" w:hAnsiTheme="majorHAnsi" w:cstheme="majorBidi"/>
      <w:b/>
      <w:sz w:val="24"/>
      <w:szCs w:val="26"/>
    </w:rPr>
  </w:style>
  <w:style w:type="paragraph" w:styleId="Nzev">
    <w:name w:val="Title"/>
    <w:basedOn w:val="Normln"/>
    <w:next w:val="Normln"/>
    <w:link w:val="NzevChar"/>
    <w:uiPriority w:val="19"/>
    <w:qFormat/>
    <w:rsid w:val="00865435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color w:val="193A67" w:themeColor="accent1"/>
      <w:kern w:val="28"/>
      <w:sz w:val="36"/>
      <w:szCs w:val="56"/>
    </w:rPr>
  </w:style>
  <w:style w:type="character" w:customStyle="1" w:styleId="NzevChar">
    <w:name w:val="Název Char"/>
    <w:basedOn w:val="Standardnpsmoodstavce"/>
    <w:link w:val="Nzev"/>
    <w:uiPriority w:val="19"/>
    <w:rsid w:val="00865435"/>
    <w:rPr>
      <w:rFonts w:asciiTheme="majorHAnsi" w:eastAsiaTheme="majorEastAsia" w:hAnsiTheme="majorHAnsi" w:cstheme="majorBidi"/>
      <w:b/>
      <w:color w:val="193A67" w:themeColor="accent1"/>
      <w:kern w:val="28"/>
      <w:sz w:val="36"/>
      <w:szCs w:val="56"/>
    </w:rPr>
  </w:style>
  <w:style w:type="paragraph" w:styleId="Podnadpis">
    <w:name w:val="Subtitle"/>
    <w:basedOn w:val="Normln"/>
    <w:next w:val="Normln"/>
    <w:link w:val="PodnadpisChar"/>
    <w:uiPriority w:val="20"/>
    <w:qFormat/>
    <w:rsid w:val="00865435"/>
    <w:pPr>
      <w:numPr>
        <w:ilvl w:val="1"/>
      </w:numPr>
      <w:spacing w:after="240"/>
      <w:jc w:val="center"/>
    </w:pPr>
    <w:rPr>
      <w:rFonts w:eastAsiaTheme="minorEastAsia"/>
      <w:b/>
      <w:color w:val="193A67" w:themeColor="accent1"/>
      <w:sz w:val="24"/>
    </w:rPr>
  </w:style>
  <w:style w:type="character" w:customStyle="1" w:styleId="PodnadpisChar">
    <w:name w:val="Podnadpis Char"/>
    <w:basedOn w:val="Standardnpsmoodstavce"/>
    <w:link w:val="Podnadpis"/>
    <w:uiPriority w:val="20"/>
    <w:rsid w:val="00865435"/>
    <w:rPr>
      <w:rFonts w:eastAsiaTheme="minorEastAsia"/>
      <w:b/>
      <w:color w:val="193A67" w:themeColor="accent1"/>
      <w:sz w:val="24"/>
    </w:rPr>
  </w:style>
  <w:style w:type="character" w:customStyle="1" w:styleId="Nadpis3Char">
    <w:name w:val="Nadpis 3 Char"/>
    <w:basedOn w:val="Standardnpsmoodstavce"/>
    <w:link w:val="Nadpis3"/>
    <w:uiPriority w:val="9"/>
    <w:rsid w:val="00043F56"/>
    <w:rPr>
      <w:rFonts w:asciiTheme="majorHAnsi" w:eastAsiaTheme="majorEastAsia" w:hAnsiTheme="majorHAnsi" w:cstheme="majorBidi"/>
      <w:b/>
      <w:szCs w:val="24"/>
    </w:rPr>
  </w:style>
  <w:style w:type="paragraph" w:styleId="Zhlav">
    <w:name w:val="header"/>
    <w:basedOn w:val="Normln"/>
    <w:link w:val="ZhlavChar"/>
    <w:uiPriority w:val="37"/>
    <w:unhideWhenUsed/>
    <w:rsid w:val="000809E0"/>
    <w:pPr>
      <w:tabs>
        <w:tab w:val="center" w:pos="4536"/>
        <w:tab w:val="right" w:pos="9072"/>
      </w:tabs>
      <w:spacing w:after="0" w:line="192" w:lineRule="atLeast"/>
    </w:pPr>
    <w:rPr>
      <w:sz w:val="16"/>
    </w:rPr>
  </w:style>
  <w:style w:type="character" w:customStyle="1" w:styleId="ZhlavChar">
    <w:name w:val="Záhlaví Char"/>
    <w:basedOn w:val="Standardnpsmoodstavce"/>
    <w:link w:val="Zhlav"/>
    <w:uiPriority w:val="37"/>
    <w:rsid w:val="001F6F0D"/>
    <w:rPr>
      <w:sz w:val="16"/>
    </w:rPr>
  </w:style>
  <w:style w:type="paragraph" w:styleId="Zpat">
    <w:name w:val="footer"/>
    <w:basedOn w:val="Normln"/>
    <w:link w:val="ZpatChar"/>
    <w:uiPriority w:val="37"/>
    <w:unhideWhenUsed/>
    <w:rsid w:val="00035BF1"/>
    <w:pPr>
      <w:tabs>
        <w:tab w:val="center" w:pos="4536"/>
        <w:tab w:val="right" w:pos="9072"/>
      </w:tabs>
      <w:spacing w:after="0" w:line="240" w:lineRule="auto"/>
    </w:pPr>
    <w:rPr>
      <w:color w:val="FFFFFF" w:themeColor="background1"/>
    </w:rPr>
  </w:style>
  <w:style w:type="character" w:customStyle="1" w:styleId="ZpatChar">
    <w:name w:val="Zápatí Char"/>
    <w:basedOn w:val="Standardnpsmoodstavce"/>
    <w:link w:val="Zpat"/>
    <w:uiPriority w:val="37"/>
    <w:rsid w:val="00035BF1"/>
    <w:rPr>
      <w:color w:val="FFFFFF" w:themeColor="background1"/>
      <w:sz w:val="20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AB0D96"/>
    <w:rPr>
      <w:rFonts w:asciiTheme="majorHAnsi" w:eastAsiaTheme="majorEastAsia" w:hAnsiTheme="majorHAnsi" w:cstheme="majorBidi"/>
      <w:b/>
      <w:iCs/>
      <w:sz w:val="20"/>
    </w:rPr>
  </w:style>
  <w:style w:type="paragraph" w:styleId="Adresanaoblku">
    <w:name w:val="envelope address"/>
    <w:basedOn w:val="Normln"/>
    <w:uiPriority w:val="38"/>
    <w:unhideWhenUsed/>
    <w:rsid w:val="001F6F0D"/>
    <w:pPr>
      <w:spacing w:after="0"/>
      <w:contextualSpacing/>
    </w:pPr>
    <w:rPr>
      <w:rFonts w:asciiTheme="majorHAnsi" w:eastAsiaTheme="majorEastAsia" w:hAnsiTheme="majorHAnsi" w:cstheme="majorBidi"/>
      <w:szCs w:val="24"/>
    </w:rPr>
  </w:style>
  <w:style w:type="paragraph" w:styleId="Datum">
    <w:name w:val="Date"/>
    <w:basedOn w:val="Normln"/>
    <w:next w:val="Normln"/>
    <w:link w:val="DatumChar"/>
    <w:uiPriority w:val="38"/>
    <w:unhideWhenUsed/>
    <w:rsid w:val="001F6F0D"/>
    <w:pPr>
      <w:spacing w:before="240" w:after="240"/>
      <w:jc w:val="right"/>
    </w:pPr>
  </w:style>
  <w:style w:type="character" w:customStyle="1" w:styleId="DatumChar">
    <w:name w:val="Datum Char"/>
    <w:basedOn w:val="Standardnpsmoodstavce"/>
    <w:link w:val="Datum"/>
    <w:uiPriority w:val="38"/>
    <w:rsid w:val="005E29CC"/>
    <w:rPr>
      <w:sz w:val="20"/>
    </w:rPr>
  </w:style>
  <w:style w:type="paragraph" w:styleId="Seznamsodrkami">
    <w:name w:val="List Bullet"/>
    <w:basedOn w:val="Normln"/>
    <w:uiPriority w:val="10"/>
    <w:qFormat/>
    <w:rsid w:val="00865435"/>
    <w:pPr>
      <w:numPr>
        <w:numId w:val="11"/>
      </w:numPr>
    </w:pPr>
    <w:rPr>
      <w:noProof/>
    </w:rPr>
  </w:style>
  <w:style w:type="paragraph" w:styleId="Seznamsodrkami2">
    <w:name w:val="List Bullet 2"/>
    <w:basedOn w:val="Normln"/>
    <w:uiPriority w:val="11"/>
    <w:qFormat/>
    <w:rsid w:val="00865435"/>
    <w:pPr>
      <w:numPr>
        <w:numId w:val="2"/>
      </w:numPr>
    </w:pPr>
    <w:rPr>
      <w:noProof/>
    </w:rPr>
  </w:style>
  <w:style w:type="paragraph" w:styleId="Seznamsodrkami3">
    <w:name w:val="List Bullet 3"/>
    <w:basedOn w:val="Normln"/>
    <w:uiPriority w:val="11"/>
    <w:qFormat/>
    <w:rsid w:val="00865435"/>
    <w:pPr>
      <w:numPr>
        <w:numId w:val="3"/>
      </w:numPr>
    </w:pPr>
    <w:rPr>
      <w:noProof/>
    </w:rPr>
  </w:style>
  <w:style w:type="paragraph" w:styleId="slovanseznam">
    <w:name w:val="List Number"/>
    <w:basedOn w:val="Normln"/>
    <w:uiPriority w:val="12"/>
    <w:qFormat/>
    <w:rsid w:val="00297BA3"/>
    <w:pPr>
      <w:numPr>
        <w:numId w:val="6"/>
      </w:numPr>
    </w:pPr>
  </w:style>
  <w:style w:type="paragraph" w:styleId="slovanseznam2">
    <w:name w:val="List Number 2"/>
    <w:basedOn w:val="Normln"/>
    <w:uiPriority w:val="13"/>
    <w:qFormat/>
    <w:rsid w:val="00297BA3"/>
    <w:pPr>
      <w:numPr>
        <w:numId w:val="7"/>
      </w:numPr>
    </w:pPr>
    <w:rPr>
      <w:noProof/>
    </w:rPr>
  </w:style>
  <w:style w:type="paragraph" w:styleId="slovanseznam3">
    <w:name w:val="List Number 3"/>
    <w:basedOn w:val="Normln"/>
    <w:uiPriority w:val="13"/>
    <w:qFormat/>
    <w:rsid w:val="00297BA3"/>
    <w:pPr>
      <w:numPr>
        <w:numId w:val="8"/>
      </w:numPr>
    </w:pPr>
    <w:rPr>
      <w:noProof/>
    </w:rPr>
  </w:style>
  <w:style w:type="paragraph" w:styleId="Pokraovnseznamu">
    <w:name w:val="List Continue"/>
    <w:basedOn w:val="Normln"/>
    <w:uiPriority w:val="14"/>
    <w:qFormat/>
    <w:rsid w:val="000804CC"/>
    <w:pPr>
      <w:ind w:left="567"/>
    </w:pPr>
  </w:style>
  <w:style w:type="paragraph" w:styleId="Pokraovnseznamu2">
    <w:name w:val="List Continue 2"/>
    <w:basedOn w:val="Normln"/>
    <w:uiPriority w:val="15"/>
    <w:qFormat/>
    <w:rsid w:val="000804CC"/>
    <w:pPr>
      <w:ind w:left="1134"/>
    </w:pPr>
  </w:style>
  <w:style w:type="paragraph" w:styleId="Pokraovnseznamu3">
    <w:name w:val="List Continue 3"/>
    <w:basedOn w:val="Normln"/>
    <w:uiPriority w:val="15"/>
    <w:qFormat/>
    <w:rsid w:val="000804CC"/>
    <w:pPr>
      <w:ind w:left="1701"/>
    </w:pPr>
  </w:style>
  <w:style w:type="paragraph" w:styleId="Obsah1">
    <w:name w:val="toc 1"/>
    <w:basedOn w:val="Normln"/>
    <w:next w:val="Normln"/>
    <w:uiPriority w:val="39"/>
    <w:semiHidden/>
    <w:unhideWhenUsed/>
    <w:rsid w:val="005E29CC"/>
    <w:pPr>
      <w:spacing w:after="100"/>
    </w:pPr>
  </w:style>
  <w:style w:type="paragraph" w:styleId="Obsah2">
    <w:name w:val="toc 2"/>
    <w:basedOn w:val="Normln"/>
    <w:next w:val="Normln"/>
    <w:uiPriority w:val="39"/>
    <w:semiHidden/>
    <w:unhideWhenUsed/>
    <w:rsid w:val="005E29CC"/>
    <w:pPr>
      <w:spacing w:after="100"/>
      <w:ind w:left="200"/>
    </w:pPr>
  </w:style>
  <w:style w:type="paragraph" w:styleId="Obsah3">
    <w:name w:val="toc 3"/>
    <w:basedOn w:val="Normln"/>
    <w:next w:val="Normln"/>
    <w:uiPriority w:val="39"/>
    <w:semiHidden/>
    <w:unhideWhenUsed/>
    <w:rsid w:val="005E29CC"/>
    <w:pPr>
      <w:spacing w:after="100"/>
      <w:ind w:left="400"/>
    </w:pPr>
  </w:style>
  <w:style w:type="paragraph" w:styleId="Obsah4">
    <w:name w:val="toc 4"/>
    <w:basedOn w:val="Normln"/>
    <w:next w:val="Normln"/>
    <w:uiPriority w:val="39"/>
    <w:semiHidden/>
    <w:unhideWhenUsed/>
    <w:rsid w:val="005E29CC"/>
    <w:pPr>
      <w:spacing w:after="100"/>
      <w:ind w:left="600"/>
    </w:pPr>
  </w:style>
  <w:style w:type="paragraph" w:styleId="Obsah5">
    <w:name w:val="toc 5"/>
    <w:basedOn w:val="Normln"/>
    <w:next w:val="Normln"/>
    <w:uiPriority w:val="39"/>
    <w:semiHidden/>
    <w:unhideWhenUsed/>
    <w:rsid w:val="005E29CC"/>
    <w:pPr>
      <w:spacing w:after="100"/>
      <w:ind w:left="800"/>
    </w:pPr>
  </w:style>
  <w:style w:type="paragraph" w:styleId="Obsah6">
    <w:name w:val="toc 6"/>
    <w:basedOn w:val="Normln"/>
    <w:next w:val="Normln"/>
    <w:uiPriority w:val="39"/>
    <w:semiHidden/>
    <w:unhideWhenUsed/>
    <w:rsid w:val="005E29CC"/>
    <w:pPr>
      <w:spacing w:after="100"/>
      <w:ind w:left="1000"/>
    </w:pPr>
  </w:style>
  <w:style w:type="paragraph" w:styleId="Obsah7">
    <w:name w:val="toc 7"/>
    <w:basedOn w:val="Normln"/>
    <w:next w:val="Normln"/>
    <w:uiPriority w:val="39"/>
    <w:semiHidden/>
    <w:unhideWhenUsed/>
    <w:rsid w:val="005E29CC"/>
    <w:pPr>
      <w:spacing w:after="100"/>
      <w:ind w:left="1200"/>
    </w:pPr>
  </w:style>
  <w:style w:type="paragraph" w:styleId="Obsah8">
    <w:name w:val="toc 8"/>
    <w:basedOn w:val="Normln"/>
    <w:next w:val="Normln"/>
    <w:uiPriority w:val="39"/>
    <w:semiHidden/>
    <w:unhideWhenUsed/>
    <w:rsid w:val="005E29CC"/>
    <w:pPr>
      <w:spacing w:after="100"/>
      <w:ind w:left="1400"/>
    </w:pPr>
  </w:style>
  <w:style w:type="paragraph" w:styleId="Obsah9">
    <w:name w:val="toc 9"/>
    <w:basedOn w:val="Normln"/>
    <w:next w:val="Normln"/>
    <w:uiPriority w:val="39"/>
    <w:semiHidden/>
    <w:unhideWhenUsed/>
    <w:rsid w:val="005E29CC"/>
    <w:pPr>
      <w:spacing w:after="100"/>
      <w:ind w:left="1600"/>
    </w:pPr>
  </w:style>
  <w:style w:type="character" w:styleId="Hypertextovodkaz">
    <w:name w:val="Hyperlink"/>
    <w:basedOn w:val="Standardnpsmoodstavce"/>
    <w:uiPriority w:val="99"/>
    <w:unhideWhenUsed/>
    <w:rsid w:val="009F4915"/>
    <w:rPr>
      <w:color w:val="193A67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9F4915"/>
    <w:rPr>
      <w:color w:val="605E5C"/>
      <w:shd w:val="clear" w:color="auto" w:fill="E1DFDD"/>
    </w:rPr>
  </w:style>
  <w:style w:type="character" w:customStyle="1" w:styleId="Hypertextovodkazlut">
    <w:name w:val="Hypertextový odkaz žlutý"/>
    <w:basedOn w:val="Hypertextovodkaz"/>
    <w:uiPriority w:val="99"/>
    <w:rsid w:val="00035BF1"/>
    <w:rPr>
      <w:color w:val="FAEA27" w:themeColor="accent2"/>
      <w:u w:val="single"/>
    </w:rPr>
  </w:style>
  <w:style w:type="character" w:styleId="Zdraznnintenzivn">
    <w:name w:val="Intense Emphasis"/>
    <w:basedOn w:val="Standardnpsmoodstavce"/>
    <w:uiPriority w:val="24"/>
    <w:qFormat/>
    <w:rsid w:val="00035BF1"/>
    <w:rPr>
      <w:b/>
      <w:i w:val="0"/>
      <w:iCs/>
      <w:color w:val="FAEA27" w:themeColor="accent2"/>
    </w:rPr>
  </w:style>
  <w:style w:type="character" w:styleId="Zdraznnjemn">
    <w:name w:val="Subtle Emphasis"/>
    <w:basedOn w:val="Standardnpsmoodstavce"/>
    <w:uiPriority w:val="25"/>
    <w:qFormat/>
    <w:rsid w:val="00035BF1"/>
    <w:rPr>
      <w:i w:val="0"/>
      <w:iCs/>
      <w:color w:val="FAEA27" w:themeColor="accent2"/>
    </w:rPr>
  </w:style>
  <w:style w:type="table" w:styleId="Mkatabulky">
    <w:name w:val="Table Grid"/>
    <w:basedOn w:val="Normlntabulka"/>
    <w:uiPriority w:val="39"/>
    <w:rsid w:val="002433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iln">
    <w:name w:val="Strong"/>
    <w:basedOn w:val="Standardnpsmoodstavce"/>
    <w:uiPriority w:val="22"/>
    <w:qFormat/>
    <w:rsid w:val="002433BD"/>
    <w:rPr>
      <w:b/>
      <w:bCs/>
    </w:rPr>
  </w:style>
  <w:style w:type="paragraph" w:customStyle="1" w:styleId="lnek1">
    <w:name w:val="Článek 1"/>
    <w:basedOn w:val="Normln"/>
    <w:next w:val="lnek2"/>
    <w:link w:val="lnek1Char"/>
    <w:uiPriority w:val="2"/>
    <w:qFormat/>
    <w:rsid w:val="000804CC"/>
    <w:pPr>
      <w:keepNext/>
      <w:numPr>
        <w:numId w:val="14"/>
      </w:numPr>
      <w:spacing w:before="360"/>
      <w:jc w:val="center"/>
    </w:pPr>
    <w:rPr>
      <w:b/>
    </w:rPr>
  </w:style>
  <w:style w:type="paragraph" w:customStyle="1" w:styleId="lnek2">
    <w:name w:val="Článek 2"/>
    <w:basedOn w:val="Normln"/>
    <w:link w:val="lnek2Char"/>
    <w:uiPriority w:val="2"/>
    <w:qFormat/>
    <w:rsid w:val="00BC6738"/>
    <w:pPr>
      <w:numPr>
        <w:ilvl w:val="1"/>
        <w:numId w:val="14"/>
      </w:numPr>
    </w:pPr>
  </w:style>
  <w:style w:type="character" w:customStyle="1" w:styleId="lnek1Char">
    <w:name w:val="Článek 1 Char"/>
    <w:basedOn w:val="Standardnpsmoodstavce"/>
    <w:link w:val="lnek1"/>
    <w:uiPriority w:val="2"/>
    <w:rsid w:val="00432AAC"/>
    <w:rPr>
      <w:b/>
      <w:sz w:val="20"/>
    </w:rPr>
  </w:style>
  <w:style w:type="paragraph" w:customStyle="1" w:styleId="lnek3">
    <w:name w:val="Článek 3"/>
    <w:basedOn w:val="Normln"/>
    <w:link w:val="lnek3Char"/>
    <w:uiPriority w:val="2"/>
    <w:qFormat/>
    <w:rsid w:val="00BC6738"/>
    <w:pPr>
      <w:numPr>
        <w:ilvl w:val="2"/>
        <w:numId w:val="14"/>
      </w:numPr>
    </w:pPr>
  </w:style>
  <w:style w:type="character" w:customStyle="1" w:styleId="lnek2Char">
    <w:name w:val="Článek 2 Char"/>
    <w:basedOn w:val="Standardnpsmoodstavce"/>
    <w:link w:val="lnek2"/>
    <w:uiPriority w:val="2"/>
    <w:rsid w:val="00432AAC"/>
    <w:rPr>
      <w:sz w:val="20"/>
    </w:rPr>
  </w:style>
  <w:style w:type="paragraph" w:customStyle="1" w:styleId="lnek4">
    <w:name w:val="Článek 4"/>
    <w:basedOn w:val="Normln"/>
    <w:link w:val="lnek4Char"/>
    <w:uiPriority w:val="2"/>
    <w:qFormat/>
    <w:rsid w:val="00BC6738"/>
    <w:pPr>
      <w:numPr>
        <w:ilvl w:val="3"/>
        <w:numId w:val="14"/>
      </w:numPr>
    </w:pPr>
  </w:style>
  <w:style w:type="character" w:customStyle="1" w:styleId="lnek3Char">
    <w:name w:val="Článek 3 Char"/>
    <w:basedOn w:val="Standardnpsmoodstavce"/>
    <w:link w:val="lnek3"/>
    <w:uiPriority w:val="2"/>
    <w:rsid w:val="00432AAC"/>
    <w:rPr>
      <w:sz w:val="20"/>
    </w:rPr>
  </w:style>
  <w:style w:type="paragraph" w:customStyle="1" w:styleId="Preambule">
    <w:name w:val="Preambule"/>
    <w:basedOn w:val="Normln"/>
    <w:link w:val="PreambuleChar"/>
    <w:uiPriority w:val="3"/>
    <w:qFormat/>
    <w:rsid w:val="00865435"/>
    <w:pPr>
      <w:numPr>
        <w:numId w:val="18"/>
      </w:numPr>
    </w:pPr>
  </w:style>
  <w:style w:type="character" w:customStyle="1" w:styleId="lnek4Char">
    <w:name w:val="Článek 4 Char"/>
    <w:basedOn w:val="Standardnpsmoodstavce"/>
    <w:link w:val="lnek4"/>
    <w:uiPriority w:val="2"/>
    <w:rsid w:val="00432AAC"/>
    <w:rPr>
      <w:sz w:val="20"/>
    </w:rPr>
  </w:style>
  <w:style w:type="character" w:styleId="Zstupntext">
    <w:name w:val="Placeholder Text"/>
    <w:basedOn w:val="Standardnpsmoodstavce"/>
    <w:uiPriority w:val="99"/>
    <w:semiHidden/>
    <w:rsid w:val="00430C15"/>
    <w:rPr>
      <w:color w:val="808080"/>
    </w:rPr>
  </w:style>
  <w:style w:type="character" w:customStyle="1" w:styleId="PreambuleChar">
    <w:name w:val="Preambule Char"/>
    <w:basedOn w:val="Standardnpsmoodstavce"/>
    <w:link w:val="Preambule"/>
    <w:uiPriority w:val="3"/>
    <w:rsid w:val="00432AAC"/>
    <w:rPr>
      <w:sz w:val="20"/>
    </w:rPr>
  </w:style>
  <w:style w:type="character" w:styleId="Odkaznakoment">
    <w:name w:val="annotation reference"/>
    <w:basedOn w:val="Standardnpsmoodstavce"/>
    <w:uiPriority w:val="99"/>
    <w:semiHidden/>
    <w:unhideWhenUsed/>
    <w:rsid w:val="008636BB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8636BB"/>
    <w:pPr>
      <w:spacing w:line="240" w:lineRule="auto"/>
    </w:pPr>
    <w:rPr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8636BB"/>
    <w:rPr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8636BB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8636BB"/>
    <w:rPr>
      <w:b/>
      <w:bCs/>
      <w:sz w:val="20"/>
      <w:szCs w:val="20"/>
    </w:rPr>
  </w:style>
  <w:style w:type="paragraph" w:styleId="Odstavecseseznamem">
    <w:name w:val="List Paragraph"/>
    <w:basedOn w:val="Normln"/>
    <w:uiPriority w:val="34"/>
    <w:unhideWhenUsed/>
    <w:qFormat/>
    <w:rsid w:val="004C0E39"/>
    <w:pPr>
      <w:ind w:left="720"/>
      <w:contextualSpacing/>
    </w:pPr>
  </w:style>
  <w:style w:type="paragraph" w:styleId="Zkladntext">
    <w:name w:val="Body Text"/>
    <w:basedOn w:val="Normln"/>
    <w:link w:val="ZkladntextChar"/>
    <w:uiPriority w:val="1"/>
    <w:qFormat/>
    <w:rsid w:val="007C717D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sz w:val="22"/>
    </w:rPr>
  </w:style>
  <w:style w:type="character" w:customStyle="1" w:styleId="ZkladntextChar">
    <w:name w:val="Základní text Char"/>
    <w:basedOn w:val="Standardnpsmoodstavce"/>
    <w:link w:val="Zkladntext"/>
    <w:uiPriority w:val="1"/>
    <w:rsid w:val="007C717D"/>
    <w:rPr>
      <w:rFonts w:ascii="Arial" w:eastAsia="Arial" w:hAnsi="Arial" w:cs="Arial"/>
    </w:rPr>
  </w:style>
  <w:style w:type="paragraph" w:customStyle="1" w:styleId="Bezmezer1">
    <w:name w:val="Bez mezer1"/>
    <w:basedOn w:val="Normln"/>
    <w:rsid w:val="00D5579D"/>
    <w:pPr>
      <w:spacing w:before="100" w:beforeAutospacing="1" w:after="100" w:afterAutospacing="1" w:line="240" w:lineRule="auto"/>
    </w:pPr>
    <w:rPr>
      <w:rFonts w:ascii="Tahoma" w:eastAsia="Times New Roman" w:hAnsi="Tahoma" w:cs="Times New Roman"/>
      <w:sz w:val="24"/>
      <w:szCs w:val="24"/>
      <w:lang w:eastAsia="cs-CZ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info@jurenkaelektro.cz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fo@jurenkaelektro.cz" TargetMode="External"/><Relationship Id="rId2" Type="http://schemas.openxmlformats.org/officeDocument/2006/relationships/hyperlink" Target="http://www.jurenkaelektro.cz" TargetMode="External"/><Relationship Id="rId1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4" Type="http://schemas.openxmlformats.org/officeDocument/2006/relationships/image" Target="media/image6.sv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zelen\Documents\WWW\SEFY-CR.cz\03_Dokumenty\2022-04-18%20IN%20PROGRESS\2022-04-11%20Smlouva%20o%20d&#237;lo%20bez%20dotace.dotx" TargetMode="External"/></Relationships>
</file>

<file path=word/theme/theme1.xml><?xml version="1.0" encoding="utf-8"?>
<a:theme xmlns:a="http://schemas.openxmlformats.org/drawingml/2006/main" name="Motiv Office">
  <a:themeElements>
    <a:clrScheme name="SEFY">
      <a:dk1>
        <a:sysClr val="windowText" lastClr="000000"/>
      </a:dk1>
      <a:lt1>
        <a:sysClr val="window" lastClr="FFFFFF"/>
      </a:lt1>
      <a:dk2>
        <a:srgbClr val="6E6F70"/>
      </a:dk2>
      <a:lt2>
        <a:srgbClr val="BCBDC0"/>
      </a:lt2>
      <a:accent1>
        <a:srgbClr val="193A67"/>
      </a:accent1>
      <a:accent2>
        <a:srgbClr val="FAEA27"/>
      </a:accent2>
      <a:accent3>
        <a:srgbClr val="70AD47"/>
      </a:accent3>
      <a:accent4>
        <a:srgbClr val="BCBDC0"/>
      </a:accent4>
      <a:accent5>
        <a:srgbClr val="2E6BBC"/>
      </a:accent5>
      <a:accent6>
        <a:srgbClr val="E1D105"/>
      </a:accent6>
      <a:hlink>
        <a:srgbClr val="193A67"/>
      </a:hlink>
      <a:folHlink>
        <a:srgbClr val="193A67"/>
      </a:folHlink>
    </a:clrScheme>
    <a:fontScheme name="Tahoma - Tahoma">
      <a:majorFont>
        <a:latin typeface="Tahoma"/>
        <a:ea typeface=""/>
        <a:cs typeface=""/>
      </a:majorFont>
      <a:minorFont>
        <a:latin typeface="Tahom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d5e20d3-66eb-4c08-8be9-f9443809155a">
      <Terms xmlns="http://schemas.microsoft.com/office/infopath/2007/PartnerControls"/>
    </lcf76f155ced4ddcb4097134ff3c332f>
    <TaxCatchAll xmlns="162d4432-11db-4465-8314-1b1887e7c9cf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F57AC122800145478949AAC4087536DB" ma:contentTypeVersion="15" ma:contentTypeDescription="Vytvoří nový dokument" ma:contentTypeScope="" ma:versionID="d72006106aad3dde87351bd03668b8a7">
  <xsd:schema xmlns:xsd="http://www.w3.org/2001/XMLSchema" xmlns:xs="http://www.w3.org/2001/XMLSchema" xmlns:p="http://schemas.microsoft.com/office/2006/metadata/properties" xmlns:ns2="162d4432-11db-4465-8314-1b1887e7c9cf" xmlns:ns3="1d5e20d3-66eb-4c08-8be9-f9443809155a" targetNamespace="http://schemas.microsoft.com/office/2006/metadata/properties" ma:root="true" ma:fieldsID="c5765e4b88c0ff15e3a0c60a2c5fee99" ns2:_="" ns3:_="">
    <xsd:import namespace="162d4432-11db-4465-8314-1b1887e7c9cf"/>
    <xsd:import namespace="1d5e20d3-66eb-4c08-8be9-f9443809155a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lcf76f155ced4ddcb4097134ff3c332f" minOccurs="0"/>
                <xsd:element ref="ns2:TaxCatchAll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ObjectDetectorVersion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Location" minOccurs="0"/>
                <xsd:element ref="ns3:MediaLengthInSecond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2d4432-11db-4465-8314-1b1887e7c9c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dílí se s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dílené s podrobnostmi" ma:internalName="SharedWithDetails" ma:readOnly="true">
      <xsd:simpleType>
        <xsd:restriction base="dms:Note">
          <xsd:maxLength value="255"/>
        </xsd:restriction>
      </xsd:simpleType>
    </xsd:element>
    <xsd:element name="TaxCatchAll" ma:index="12" nillable="true" ma:displayName="Taxonomy Catch All Column" ma:hidden="true" ma:list="{e33e5bfa-e6a2-4074-8298-c186e6d23034}" ma:internalName="TaxCatchAll" ma:showField="CatchAllData" ma:web="162d4432-11db-4465-8314-1b1887e7c9c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d5e20d3-66eb-4c08-8be9-f9443809155a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11" nillable="true" ma:taxonomy="true" ma:internalName="lcf76f155ced4ddcb4097134ff3c332f" ma:taxonomyFieldName="MediaServiceImageTags" ma:displayName="Značky obrázků" ma:readOnly="false" ma:fieldId="{5cf76f15-5ced-4ddc-b409-7134ff3c332f}" ma:taxonomyMulti="true" ma:sspId="5b6d595f-ad92-480b-b183-28e874c373b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3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4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A0E96C4-7C34-41D8-BDCB-4E7B570D613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DDBAE4A-308A-46CA-9083-AFB313CDB664}">
  <ds:schemaRefs>
    <ds:schemaRef ds:uri="http://schemas.microsoft.com/office/2006/metadata/properties"/>
    <ds:schemaRef ds:uri="http://schemas.microsoft.com/office/infopath/2007/PartnerControls"/>
    <ds:schemaRef ds:uri="1d5e20d3-66eb-4c08-8be9-f9443809155a"/>
    <ds:schemaRef ds:uri="162d4432-11db-4465-8314-1b1887e7c9cf"/>
  </ds:schemaRefs>
</ds:datastoreItem>
</file>

<file path=customXml/itemProps3.xml><?xml version="1.0" encoding="utf-8"?>
<ds:datastoreItem xmlns:ds="http://schemas.openxmlformats.org/officeDocument/2006/customXml" ds:itemID="{67661644-D392-429D-94EE-6A61CF5EE8D4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78C24835-96FB-439C-AE12-4F71B8F43FF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62d4432-11db-4465-8314-1b1887e7c9cf"/>
    <ds:schemaRef ds:uri="1d5e20d3-66eb-4c08-8be9-f9443809155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2022-04-11 Smlouva o dílo bez dotace.dotx</Template>
  <TotalTime>2876</TotalTime>
  <Pages>2</Pages>
  <Words>652</Words>
  <Characters>3850</Characters>
  <Application>Microsoft Office Word</Application>
  <DocSecurity>0</DocSecurity>
  <Lines>32</Lines>
  <Paragraphs>8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Jurenka</dc:creator>
  <cp:keywords/>
  <dc:description/>
  <cp:lastModifiedBy>Roman Jurenka</cp:lastModifiedBy>
  <cp:revision>23</cp:revision>
  <cp:lastPrinted>2026-04-25T14:00:00Z</cp:lastPrinted>
  <dcterms:created xsi:type="dcterms:W3CDTF">2026-05-12T06:09:00Z</dcterms:created>
  <dcterms:modified xsi:type="dcterms:W3CDTF">2026-05-12T12:16:00Z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0x010100F57AC122800145478949AAC4087536DB</vt:lpwstr>
  </property>
</Properties>
</file>