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F5B2" w14:textId="77777777" w:rsidR="00BE5539" w:rsidRPr="00876C6E" w:rsidRDefault="00BE5539" w:rsidP="00BE5539">
      <w:pPr>
        <w:spacing w:after="0" w:line="204" w:lineRule="auto"/>
        <w:contextualSpacing/>
        <w:jc w:val="center"/>
        <w:rPr>
          <w:rFonts w:ascii="Tahoma" w:eastAsia="Times New Roman" w:hAnsi="Tahoma" w:cs="Tahoma"/>
          <w:b/>
          <w:color w:val="193A67"/>
          <w:kern w:val="28"/>
          <w:sz w:val="36"/>
          <w:szCs w:val="56"/>
          <w:lang w:eastAsia="en-US"/>
        </w:rPr>
      </w:pPr>
      <w:r w:rsidRPr="00876C6E">
        <w:rPr>
          <w:rFonts w:ascii="Tahoma" w:eastAsia="Times New Roman" w:hAnsi="Tahoma" w:cs="Tahoma"/>
          <w:b/>
          <w:color w:val="193A67"/>
          <w:kern w:val="28"/>
          <w:sz w:val="36"/>
          <w:szCs w:val="56"/>
          <w:lang w:eastAsia="en-US"/>
        </w:rPr>
        <w:t xml:space="preserve">Smlouva o dodání FVE</w:t>
      </w:r>
    </w:p>
    <w:p w14:paraId="4D29A16E" w14:textId="15A066DF" w:rsidR="00BE5539" w:rsidRPr="00876C6E" w:rsidRDefault="00BE5539" w:rsidP="00BE5539">
      <w:pPr>
        <w:numPr>
          <w:ilvl w:val="1"/>
          <w:numId w:val="0"/>
        </w:numPr>
        <w:spacing w:after="204" w:line="204" w:lineRule="auto"/>
        <w:jc w:val="center"/>
        <w:rPr>
          <w:rFonts w:ascii="Tahoma" w:eastAsia="Times New Roman" w:hAnsi="Tahoma" w:cs="Tahoma"/>
          <w:b/>
          <w:color w:val="193A67"/>
          <w:sz w:val="24"/>
          <w:lang w:eastAsia="en-US"/>
        </w:rPr>
      </w:pPr>
      <w:r w:rsidRPr="00876C6E">
        <w:rPr>
          <w:rFonts w:ascii="Tahoma" w:eastAsia="Times New Roman" w:hAnsi="Tahoma" w:cs="Tahoma"/>
          <w:b/>
          <w:color w:val="193A67"/>
          <w:sz w:val="24"/>
          <w:lang w:eastAsia="en-US"/>
        </w:rPr>
        <w:t xml:space="preserve">č. OP: {cisloOP}</w:t>
      </w:r>
    </w:p>
    <w:tbl>
      <w:tblPr>
        <w:tblStyle w:val="Mkatabulky"/>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2" w:type="dxa"/>
          <w:right w:w="0" w:type="dxa"/>
        </w:tblCellMar>
        <w:tblLook w:val="04A0" w:firstRow="1" w:lastRow="0" w:firstColumn="1" w:lastColumn="0" w:noHBand="0" w:noVBand="1"/>
      </w:tblPr>
      <w:tblGrid>
        <w:gridCol w:w="2948"/>
        <w:gridCol w:w="7257"/>
      </w:tblGrid>
      <w:tr w:rsidR="00BE5539" w:rsidRPr="00876C6E" w14:paraId="56ED9189" w14:textId="77777777" w:rsidTr="0020616C">
        <w:tc>
          <w:tcPr>
            <w:tcW w:w="2948" w:type="dxa"/>
          </w:tcPr>
          <w:p w14:paraId="5122C4DD" w14:textId="255401A9" w:rsidR="00BE5539" w:rsidRPr="00876C6E" w:rsidRDefault="003E4AF5" w:rsidP="0020616C">
            <w:pPr>
              <w:spacing w:line="204" w:lineRule="auto"/>
              <w:rPr>
                <w:rFonts w:ascii="Tahoma" w:eastAsia="Tahoma" w:hAnsi="Tahoma" w:cs="Tahoma"/>
                <w:sz w:val="20"/>
              </w:rPr>
            </w:pPr>
            <w:r>
              <w:rPr>
                <w:rFonts w:ascii="Tahoma" w:eastAsia="Tahoma" w:hAnsi="Tahoma" w:cs="Tahoma"/>
                <w:b/>
                <w:bCs/>
                <w:sz w:val="20"/>
              </w:rPr>
              <w:t xml:space="preserve">{firmaNazev}</w:t>
            </w:r>
            <w:r w:rsidR="006732AB">
              <w:rPr>
                <w:rFonts w:ascii="Tahoma" w:eastAsia="Tahoma" w:hAnsi="Tahoma" w:cs="Tahoma"/>
                <w:b/>
                <w:bCs/>
                <w:sz w:val="20"/>
              </w:rPr>
              <w:t xml:space="preserve"/>
            </w:r>
            <w:r w:rsidR="00BE5539" w:rsidRPr="00876C6E">
              <w:rPr>
                <w:rFonts w:ascii="Tahoma" w:eastAsia="Tahoma" w:hAnsi="Tahoma" w:cs="Tahoma"/>
                <w:b/>
                <w:bCs/>
                <w:sz w:val="20"/>
              </w:rPr>
              <w:t xml:space="preserve"/>
            </w:r>
          </w:p>
        </w:tc>
        <w:tc>
          <w:tcPr>
            <w:tcW w:w="7257" w:type="dxa"/>
          </w:tcPr>
          <w:p w14:paraId="3DE72C33" w14:textId="2B3CF9C4"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IČO: </w:t>
            </w:r>
            <w:r w:rsidR="00DD415C">
              <w:rPr>
                <w:rFonts w:ascii="Tahoma" w:eastAsia="Tahoma" w:hAnsi="Tahoma" w:cs="Tahoma"/>
                <w:sz w:val="20"/>
              </w:rPr>
              <w:t xml:space="preserve">{firmaIco}</w:t>
            </w:r>
            <w:r w:rsidRPr="00876C6E">
              <w:rPr>
                <w:rFonts w:ascii="Tahoma" w:eastAsia="Tahoma" w:hAnsi="Tahoma" w:cs="Tahoma"/>
                <w:sz w:val="20"/>
              </w:rPr>
              <w:t xml:space="preserve">, DIČ: {firmaDic}</w:t>
            </w:r>
            <w:r w:rsidR="00A602E7">
              <w:rPr>
                <w:rFonts w:ascii="Tahoma" w:eastAsia="Tahoma" w:hAnsi="Tahoma" w:cs="Tahoma"/>
                <w:sz w:val="20"/>
              </w:rPr>
              <w:t xml:space="preserve"/>
            </w:r>
            <w:r w:rsidRPr="00876C6E">
              <w:rPr>
                <w:rFonts w:ascii="Tahoma" w:eastAsia="Tahoma" w:hAnsi="Tahoma" w:cs="Tahoma"/>
                <w:sz w:val="20"/>
              </w:rPr>
              <w:t xml:space="preserve">, se sídlem </w:t>
            </w:r>
            <w:r w:rsidR="00A602E7">
              <w:rPr>
                <w:rFonts w:ascii="Tahoma" w:eastAsia="Tahoma" w:hAnsi="Tahoma" w:cs="Tahoma"/>
                <w:sz w:val="20"/>
              </w:rPr>
              <w:t xml:space="preserve">{firmaUlice}, {firmaMesto}</w:t>
            </w:r>
            <w:r w:rsidR="00A05889" w:rsidRPr="00A05889">
              <w:rPr>
                <w:rFonts w:ascii="Tahoma" w:eastAsia="Tahoma" w:hAnsi="Tahoma" w:cs="Tahoma"/>
                <w:sz w:val="20"/>
              </w:rPr>
              <w:t xml:space="preserve"/>
            </w:r>
            <w:r w:rsidR="00A602E7">
              <w:rPr>
                <w:rFonts w:ascii="Tahoma" w:eastAsia="Tahoma" w:hAnsi="Tahoma" w:cs="Tahoma"/>
                <w:sz w:val="20"/>
              </w:rPr>
              <w:t xml:space="preserve"/>
            </w:r>
            <w:r w:rsidR="00A05889" w:rsidRPr="00A05889">
              <w:rPr>
                <w:rFonts w:ascii="Tahoma" w:eastAsia="Tahoma" w:hAnsi="Tahoma" w:cs="Tahoma"/>
                <w:sz w:val="20"/>
              </w:rPr>
              <w:t xml:space="preserve"/>
            </w:r>
            <w:r w:rsidR="00A602E7">
              <w:rPr>
                <w:rFonts w:ascii="Tahoma" w:eastAsia="Tahoma" w:hAnsi="Tahoma" w:cs="Tahoma"/>
                <w:sz w:val="20"/>
              </w:rPr>
              <w:t xml:space="preserve"/>
            </w:r>
            <w:r w:rsidRPr="00876C6E">
              <w:rPr>
                <w:rFonts w:ascii="Tahoma" w:eastAsia="Tahoma" w:hAnsi="Tahoma" w:cs="Tahoma"/>
                <w:sz w:val="20"/>
              </w:rPr>
              <w:t xml:space="preserve"/>
            </w:r>
            <w:r w:rsidR="00EE1563">
              <w:rPr>
                <w:rFonts w:ascii="Tahoma" w:eastAsia="Tahoma" w:hAnsi="Tahoma" w:cs="Tahoma"/>
                <w:sz w:val="20"/>
              </w:rPr>
              <w:t xml:space="preserve"/>
            </w:r>
            <w:r w:rsidRPr="00876C6E">
              <w:rPr>
                <w:rFonts w:ascii="Tahoma" w:eastAsia="Tahoma" w:hAnsi="Tahoma" w:cs="Tahoma"/>
                <w:sz w:val="20"/>
              </w:rPr>
              <w:t xml:space="preserve"> zapsaná u Městského soudu v </w:t>
            </w:r>
            <w:r w:rsidR="00EE1563">
              <w:rPr>
                <w:rFonts w:ascii="Tahoma" w:eastAsia="Tahoma" w:hAnsi="Tahoma" w:cs="Tahoma"/>
                <w:sz w:val="20"/>
              </w:rPr>
              <w:t xml:space="preserve">Ostravě</w:t>
            </w:r>
            <w:r w:rsidRPr="00876C6E">
              <w:rPr>
                <w:rFonts w:ascii="Tahoma" w:eastAsia="Tahoma" w:hAnsi="Tahoma" w:cs="Tahoma"/>
                <w:sz w:val="20"/>
              </w:rPr>
              <w:t xml:space="preserve"> pod </w:t>
            </w:r>
            <w:proofErr w:type="spellStart"/>
            <w:r w:rsidRPr="00876C6E">
              <w:rPr>
                <w:rFonts w:ascii="Tahoma" w:eastAsia="Tahoma" w:hAnsi="Tahoma" w:cs="Tahoma"/>
                <w:sz w:val="20"/>
              </w:rPr>
              <w:t xml:space="preserve">sp</w:t>
            </w:r>
            <w:proofErr w:type="spellEnd"/>
            <w:r w:rsidRPr="00876C6E">
              <w:rPr>
                <w:rFonts w:ascii="Tahoma" w:eastAsia="Tahoma" w:hAnsi="Tahoma" w:cs="Tahoma"/>
                <w:sz w:val="20"/>
              </w:rPr>
              <w:t xml:space="preserve">. zn. </w:t>
            </w:r>
            <w:r w:rsidR="0041126A" w:rsidRPr="0041126A">
              <w:rPr>
                <w:rFonts w:ascii="Tahoma" w:eastAsia="Tahoma" w:hAnsi="Tahoma" w:cs="Tahoma"/>
                <w:sz w:val="20"/>
              </w:rPr>
              <w:t xml:space="preserve">C 92114</w:t>
            </w:r>
            <w:r w:rsidRPr="00876C6E">
              <w:rPr>
                <w:rFonts w:ascii="Tahoma" w:eastAsia="Tahoma" w:hAnsi="Tahoma" w:cs="Tahoma"/>
                <w:sz w:val="20"/>
              </w:rPr>
              <w:t xml:space="preserve">,</w:t>
            </w:r>
          </w:p>
          <w:p w14:paraId="6897792A" w14:textId="529EE731" w:rsidR="00BE5539" w:rsidRDefault="00BE5539" w:rsidP="0020616C">
            <w:pPr>
              <w:spacing w:line="204" w:lineRule="auto"/>
              <w:rPr>
                <w:rFonts w:ascii="Tahoma" w:eastAsia="Tahoma" w:hAnsi="Tahoma" w:cs="Tahoma"/>
                <w:color w:val="193A67"/>
                <w:sz w:val="20"/>
                <w:u w:val="single"/>
              </w:rPr>
            </w:pPr>
            <w:r>
              <w:rPr>
                <w:rFonts w:ascii="Tahoma" w:eastAsia="Tahoma" w:hAnsi="Tahoma" w:cs="Tahoma"/>
                <w:sz w:val="20"/>
              </w:rPr>
              <w:t xml:space="preserve">Kontaktní e</w:t>
            </w:r>
            <w:r w:rsidRPr="00876C6E">
              <w:rPr>
                <w:rFonts w:ascii="Tahoma" w:eastAsia="Tahoma" w:hAnsi="Tahoma" w:cs="Tahoma"/>
                <w:sz w:val="20"/>
              </w:rPr>
              <w:t xml:space="preserve">-mail</w:t>
            </w:r>
            <w:r>
              <w:rPr>
                <w:rFonts w:ascii="Tahoma" w:eastAsia="Tahoma" w:hAnsi="Tahoma" w:cs="Tahoma"/>
                <w:sz w:val="20"/>
              </w:rPr>
              <w:t xml:space="preserve"> a telefon</w:t>
            </w:r>
            <w:r w:rsidRPr="00876C6E">
              <w:rPr>
                <w:rFonts w:ascii="Tahoma" w:eastAsia="Tahoma" w:hAnsi="Tahoma" w:cs="Tahoma"/>
                <w:sz w:val="20"/>
              </w:rPr>
              <w:t xml:space="preserve">: </w:t>
            </w:r>
            <w:hyperlink r:id="rId11" w:history="1">
              <w:r w:rsidR="006732AB" w:rsidRPr="00D36335">
                <w:rPr>
                  <w:rStyle w:val="Hypertextovodkaz"/>
                  <w:rFonts w:ascii="Tahoma" w:eastAsia="Tahoma" w:hAnsi="Tahoma" w:cs="Tahoma"/>
                  <w:sz w:val="20"/>
                </w:rPr>
                <w:t xml:space="preserve">{firmaEmail}</w:t>
              </w:r>
            </w:hyperlink>
            <w:r>
              <w:rPr>
                <w:rFonts w:ascii="Tahoma" w:eastAsia="Tahoma" w:hAnsi="Tahoma" w:cs="Tahoma"/>
                <w:color w:val="193A67"/>
                <w:sz w:val="20"/>
                <w:u w:val="single"/>
              </w:rPr>
              <w:t xml:space="preserve">, </w:t>
            </w:r>
            <w:r w:rsidRPr="00BE152B">
              <w:rPr>
                <w:rFonts w:ascii="Tahoma" w:eastAsia="Tahoma" w:hAnsi="Tahoma" w:cs="Tahoma"/>
                <w:sz w:val="20"/>
              </w:rPr>
              <w:t xml:space="preserve">{firmaTelefon}</w:t>
            </w:r>
            <w:r w:rsidR="006732AB">
              <w:rPr>
                <w:rFonts w:ascii="Tahoma" w:eastAsia="Tahoma" w:hAnsi="Tahoma" w:cs="Tahoma"/>
                <w:sz w:val="20"/>
              </w:rPr>
              <w:t xml:space="preserve"/>
            </w:r>
          </w:p>
          <w:p w14:paraId="16103BE4" w14:textId="5E91BB6E"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Bankovní spojení: {firmaUcet}</w:t>
            </w:r>
            <w:r w:rsidR="008A6571">
              <w:rPr>
                <w:rFonts w:ascii="Tahoma" w:eastAsia="Tahoma" w:hAnsi="Tahoma" w:cs="Tahoma"/>
                <w:sz w:val="20"/>
              </w:rPr>
              <w:t xml:space="preserve"/>
            </w:r>
          </w:p>
          <w:p w14:paraId="47710C31"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(dále jen </w:t>
            </w:r>
            <w:r w:rsidRPr="00876C6E">
              <w:rPr>
                <w:rFonts w:ascii="Tahoma" w:eastAsia="Tahoma" w:hAnsi="Tahoma" w:cs="Tahoma"/>
                <w:b/>
                <w:bCs/>
                <w:sz w:val="20"/>
              </w:rPr>
              <w:t xml:space="preserve">„zhotovitel“</w:t>
            </w:r>
            <w:r w:rsidRPr="00876C6E">
              <w:rPr>
                <w:rFonts w:ascii="Tahoma" w:eastAsia="Tahoma" w:hAnsi="Tahoma" w:cs="Tahoma"/>
                <w:sz w:val="20"/>
              </w:rPr>
              <w:t xml:space="preserve">)</w:t>
            </w:r>
          </w:p>
        </w:tc>
      </w:tr>
      <w:tr w:rsidR="00BE5539" w:rsidRPr="00876C6E" w14:paraId="75D27591" w14:textId="77777777" w:rsidTr="0020616C">
        <w:tc>
          <w:tcPr>
            <w:tcW w:w="2948" w:type="dxa"/>
          </w:tcPr>
          <w:p w14:paraId="72F51786" w14:textId="26E38A3B" w:rsidR="00BE5539" w:rsidRPr="00876C6E" w:rsidRDefault="00BE5539" w:rsidP="0020616C">
            <w:pPr>
              <w:rPr>
                <w:rFonts w:ascii="Tahoma" w:hAnsi="Tahoma" w:cs="Tahoma"/>
              </w:rPr>
            </w:pPr>
            <w:permStart w:id="1393054700" w:edGrp="everyone" w:colFirst="0" w:colLast="0"/>
            <w:permStart w:id="1032261520" w:edGrp="everyone" w:colFirst="1" w:colLast="1"/>
            <w:permStart w:id="1793599396" w:edGrp="everyone"/>
            <w:r w:rsidRPr="00876C6E">
              <w:rPr>
                <w:rFonts w:ascii="Tahoma" w:hAnsi="Tahoma" w:cs="Tahoma"/>
              </w:rPr>
              <w:t xml:space="preserve"> </w:t>
            </w:r>
            <w:r w:rsidR="009F09BF">
              <w:rPr>
                <w:rFonts w:ascii="Tahoma" w:eastAsia="Tahoma" w:hAnsi="Tahoma" w:cs="Tahoma"/>
                <w:b/>
                <w:bCs/>
              </w:rPr>
              <w:t xml:space="preserve">{zakaznikJmeno}</w:t>
            </w:r>
            <w:r w:rsidRPr="00876C6E">
              <w:rPr>
                <w:rFonts w:ascii="Tahoma" w:eastAsia="Tahoma" w:hAnsi="Tahoma" w:cs="Tahoma"/>
                <w:sz w:val="20"/>
              </w:rPr>
              <w:t xml:space="preserve"> </w:t>
            </w:r>
          </w:p>
        </w:tc>
        <w:tc>
          <w:tcPr>
            <w:tcW w:w="7257" w:type="dxa"/>
          </w:tcPr>
          <w:p w14:paraId="3F9458F4" w14:textId="4D97DB7E"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datum narození …………………………</w:t>
            </w:r>
            <w:r w:rsidR="00F14D02">
              <w:rPr>
                <w:rFonts w:ascii="Tahoma" w:eastAsia="Tahoma" w:hAnsi="Tahoma" w:cs="Tahoma"/>
                <w:sz w:val="20"/>
              </w:rPr>
              <w:t xml:space="preserve"/>
            </w:r>
            <w:r w:rsidRPr="00876C6E">
              <w:rPr>
                <w:rFonts w:ascii="Tahoma" w:eastAsia="Tahoma" w:hAnsi="Tahoma" w:cs="Tahoma"/>
                <w:sz w:val="20"/>
              </w:rPr>
              <w:t xml:space="preserve">, bytem {zakaznikAdresa}</w:t>
            </w:r>
            <w:r w:rsidR="00E5387F">
              <w:rPr>
                <w:rFonts w:ascii="Tahoma" w:eastAsia="Tahoma" w:hAnsi="Tahoma" w:cs="Tahoma"/>
                <w:sz w:val="20"/>
              </w:rPr>
              <w:t xml:space="preserve"/>
            </w:r>
            <w:r w:rsidR="002231BC">
              <w:rPr>
                <w:rFonts w:ascii="Tahoma" w:eastAsia="Tahoma" w:hAnsi="Tahoma" w:cs="Tahoma"/>
                <w:sz w:val="20"/>
              </w:rPr>
              <w:t xml:space="preserve"/>
            </w:r>
            <w:r w:rsidRPr="00876C6E">
              <w:rPr>
                <w:rFonts w:ascii="Tahoma" w:eastAsia="Tahoma" w:hAnsi="Tahoma" w:cs="Tahoma"/>
                <w:sz w:val="20"/>
                <w:szCs w:val="20"/>
              </w:rPr>
              <w:t xml:space="preserve"/>
            </w:r>
            <w:r w:rsidR="000E070B">
              <w:rPr>
                <w:rFonts w:ascii="Tahoma" w:eastAsia="Tahoma" w:hAnsi="Tahoma" w:cs="Tahoma"/>
                <w:sz w:val="20"/>
                <w:szCs w:val="20"/>
              </w:rPr>
              <w:t xml:space="preserve"/>
            </w:r>
            <w:r w:rsidR="002231BC">
              <w:rPr>
                <w:rFonts w:ascii="Tahoma" w:eastAsia="Tahoma" w:hAnsi="Tahoma" w:cs="Tahoma"/>
                <w:sz w:val="20"/>
                <w:szCs w:val="20"/>
              </w:rPr>
              <w:t xml:space="preserve"/>
            </w:r>
            <w:r w:rsidRPr="00876C6E">
              <w:rPr>
                <w:rFonts w:ascii="Tahoma" w:eastAsia="Tahoma" w:hAnsi="Tahoma" w:cs="Tahoma"/>
                <w:sz w:val="20"/>
                <w:szCs w:val="20"/>
              </w:rPr>
              <w:t xml:space="preserve"/>
            </w:r>
            <w:r w:rsidR="00726CD1">
              <w:rPr>
                <w:rFonts w:ascii="Tahoma" w:eastAsia="Tahoma" w:hAnsi="Tahoma" w:cs="Tahoma"/>
                <w:sz w:val="20"/>
                <w:szCs w:val="20"/>
              </w:rPr>
              <w:t xml:space="preserve"/>
            </w:r>
            <w:r w:rsidRPr="00876C6E">
              <w:rPr>
                <w:rFonts w:ascii="Tahoma" w:eastAsia="Tahoma" w:hAnsi="Tahoma" w:cs="Tahoma"/>
                <w:sz w:val="20"/>
              </w:rPr>
              <w:t xml:space="preserve">,</w:t>
            </w:r>
          </w:p>
          <w:p w14:paraId="39256A6C" w14:textId="1649F6F2"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Kontaktní e-mail a telefon: </w:t>
            </w:r>
            <w:r w:rsidR="00723F9D">
              <w:rPr>
                <w:rFonts w:ascii="Tahoma" w:eastAsia="Tahoma" w:hAnsi="Tahoma" w:cs="Tahoma"/>
                <w:sz w:val="20"/>
              </w:rPr>
              <w:t xml:space="preserve">{zakaznikEmail}</w:t>
            </w:r>
            <w:r w:rsidRPr="00876C6E">
              <w:rPr>
                <w:rFonts w:ascii="Tahoma" w:hAnsi="Tahoma" w:cs="Tahoma"/>
              </w:rPr>
              <w:t xml:space="preserve">, </w:t>
            </w:r>
            <w:r w:rsidRPr="00876C6E">
              <w:rPr>
                <w:rFonts w:ascii="Tahoma" w:hAnsi="Tahoma" w:cs="Tahoma"/>
                <w:sz w:val="20"/>
                <w:szCs w:val="20"/>
              </w:rPr>
              <w:t xml:space="preserve">{zakaznikTelefon}</w:t>
            </w:r>
            <w:r w:rsidR="008547C9">
              <w:rPr>
                <w:rFonts w:ascii="Tahoma" w:hAnsi="Tahoma" w:cs="Tahoma"/>
                <w:sz w:val="20"/>
                <w:szCs w:val="20"/>
              </w:rPr>
              <w:t xml:space="preserve"/>
            </w:r>
          </w:p>
          <w:p w14:paraId="6B708CA5" w14:textId="36BBC8DE"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Bankovní spojení: </w:t>
            </w:r>
            <w:r w:rsidR="00F14D02">
              <w:rPr>
                <w:rFonts w:ascii="Tahoma" w:eastAsia="Tahoma" w:hAnsi="Tahoma" w:cs="Tahoma"/>
                <w:sz w:val="20"/>
              </w:rPr>
              <w:t xml:space="preserve">…………………………</w:t>
            </w:r>
          </w:p>
          <w:p w14:paraId="57D086DB"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(dále jen </w:t>
            </w:r>
            <w:r w:rsidRPr="00876C6E">
              <w:rPr>
                <w:rFonts w:ascii="Tahoma" w:eastAsia="Tahoma" w:hAnsi="Tahoma" w:cs="Tahoma"/>
                <w:b/>
                <w:bCs/>
                <w:sz w:val="20"/>
              </w:rPr>
              <w:t xml:space="preserve">„objednatel“</w:t>
            </w:r>
            <w:r w:rsidRPr="00876C6E">
              <w:rPr>
                <w:rFonts w:ascii="Tahoma" w:eastAsia="Tahoma" w:hAnsi="Tahoma" w:cs="Tahoma"/>
                <w:sz w:val="20"/>
              </w:rPr>
              <w:t xml:space="preserve">)</w:t>
            </w:r>
          </w:p>
        </w:tc>
      </w:tr>
    </w:tbl>
    <w:permEnd w:id="1393054700"/>
    <w:permEnd w:id="1032261520"/>
    <w:permEnd w:id="1793599396"/>
    <w:p w14:paraId="25F53F1A" w14:textId="5C46DA36" w:rsidR="00BE5539" w:rsidRPr="00876C6E" w:rsidRDefault="00BE5539" w:rsidP="00BE5539">
      <w:pPr>
        <w:spacing w:after="102" w:line="204" w:lineRule="auto"/>
        <w:rPr>
          <w:rFonts w:ascii="Tahoma" w:eastAsia="Tahoma" w:hAnsi="Tahoma" w:cs="Tahoma"/>
          <w:b/>
          <w:bCs/>
          <w:sz w:val="20"/>
          <w:lang w:eastAsia="en-US"/>
        </w:rPr>
      </w:pPr>
      <w:r w:rsidRPr="00876C6E">
        <w:rPr>
          <w:rFonts w:ascii="Tahoma" w:eastAsia="Tahoma" w:hAnsi="Tahoma" w:cs="Tahoma"/>
          <w:b/>
          <w:bCs/>
          <w:sz w:val="20"/>
          <w:lang w:eastAsia="en-US"/>
        </w:rPr>
        <w:t xml:space="preserve">Specifikace </w:t>
      </w:r>
      <w:r w:rsidR="00354ACC">
        <w:rPr>
          <w:rFonts w:ascii="Tahoma" w:eastAsia="Tahoma" w:hAnsi="Tahoma" w:cs="Tahoma"/>
          <w:b/>
          <w:bCs/>
          <w:sz w:val="20"/>
          <w:lang w:eastAsia="en-US"/>
        </w:rPr>
        <w:t xml:space="preserve">D</w:t>
      </w:r>
      <w:r w:rsidRPr="00876C6E">
        <w:rPr>
          <w:rFonts w:ascii="Tahoma" w:eastAsia="Tahoma" w:hAnsi="Tahoma" w:cs="Tahoma"/>
          <w:b/>
          <w:bCs/>
          <w:sz w:val="20"/>
          <w:lang w:eastAsia="en-US"/>
        </w:rPr>
        <w:t xml:space="preserve">íla:</w:t>
      </w:r>
      <w:permStart w:id="69805027" w:edGrp="everyone"/>
    </w:p>
    <w:p w14:paraId="535DEFB6" w14:textId="533ACFE2" w:rsidR="00163A1E" w:rsidRPr="00265F91" w:rsidRDefault="007055D4" w:rsidP="00163A1E">
      <w:pPr>
        <w:spacing w:after="0" w:line="204" w:lineRule="auto"/>
        <w:rPr>
          <w:rFonts w:ascii="Tahoma" w:hAnsi="Tahoma" w:cs="Tahoma"/>
        </w:rPr>
      </w:pPr>
      <w:r>
        <w:rPr>
          <w:rFonts w:ascii="Tahoma" w:hAnsi="Tahoma" w:cs="Tahoma"/>
          <w:sz w:val="20"/>
          <w:szCs w:val="20"/>
        </w:rPr>
        <w:t xml:space="preserve">{specifikace}</w:t>
      </w:r>
    </w:p>
    <w:p w14:paraId="13E9943A" w14:textId="77777777" w:rsidR="00C31041" w:rsidRPr="00876C6E" w:rsidRDefault="00C31041" w:rsidP="00BE5539">
      <w:pPr>
        <w:spacing w:after="0" w:line="204" w:lineRule="auto"/>
        <w:rPr>
          <w:rFonts w:ascii="Tahoma" w:eastAsia="Tahoma" w:hAnsi="Tahoma" w:cs="Tahoma"/>
          <w:sz w:val="20"/>
          <w:lang w:eastAsia="en-US"/>
        </w:rPr>
      </w:pPr>
    </w:p>
    <w:tbl>
      <w:tblPr>
        <w:tblStyle w:val="Mkatabulky"/>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2" w:type="dxa"/>
          <w:right w:w="0" w:type="dxa"/>
        </w:tblCellMar>
        <w:tblLook w:val="04A0" w:firstRow="1" w:lastRow="0" w:firstColumn="1" w:lastColumn="0" w:noHBand="0" w:noVBand="1"/>
      </w:tblPr>
      <w:tblGrid>
        <w:gridCol w:w="2948"/>
        <w:gridCol w:w="7257"/>
      </w:tblGrid>
      <w:tr w:rsidR="00BE5539" w:rsidRPr="00876C6E" w14:paraId="0817122E" w14:textId="77777777" w:rsidTr="0020616C">
        <w:tc>
          <w:tcPr>
            <w:tcW w:w="2948" w:type="dxa"/>
          </w:tcPr>
          <w:permEnd w:id="69805027"/>
          <w:p w14:paraId="2DC7D251" w14:textId="10E4A6B8" w:rsidR="00BE5539" w:rsidRPr="00876C6E" w:rsidRDefault="00BE5539" w:rsidP="0020616C">
            <w:pPr>
              <w:spacing w:line="204" w:lineRule="auto"/>
              <w:rPr>
                <w:rFonts w:ascii="Tahoma" w:eastAsia="Tahoma" w:hAnsi="Tahoma" w:cs="Tahoma"/>
                <w:sz w:val="20"/>
              </w:rPr>
            </w:pPr>
            <w:r w:rsidRPr="00876C6E">
              <w:rPr>
                <w:rFonts w:ascii="Tahoma" w:eastAsia="Tahoma" w:hAnsi="Tahoma" w:cs="Tahoma"/>
                <w:b/>
                <w:bCs/>
                <w:sz w:val="20"/>
              </w:rPr>
              <w:t xml:space="preserve">Součásti plnění zhotovitele:</w:t>
            </w:r>
            <w:permStart w:id="927952130" w:edGrp="everyone"/>
          </w:p>
        </w:tc>
        <w:tc>
          <w:tcPr>
            <w:tcW w:w="7257" w:type="dxa"/>
          </w:tcPr>
          <w:p w14:paraId="65DC2B17" w14:textId="7138A76D" w:rsidR="00BE5539" w:rsidRPr="00876C6E" w:rsidRDefault="003E08F3" w:rsidP="0020616C">
            <w:pPr>
              <w:spacing w:line="204" w:lineRule="auto"/>
              <w:rPr>
                <w:rFonts w:ascii="Tahoma" w:eastAsia="Tahoma" w:hAnsi="Tahoma" w:cs="Tahoma"/>
                <w:sz w:val="20"/>
              </w:rPr>
            </w:pPr>
            <w:r w:rsidRPr="003E08F3">
              <w:rPr>
                <w:rFonts w:ascii="Tahoma" w:eastAsia="Tahoma" w:hAnsi="Tahoma" w:cs="Tahoma"/>
                <w:sz w:val="20"/>
              </w:rPr>
              <w:t xml:space="preserve">Jednopólové </w:t>
            </w:r>
            <w:r w:rsidR="00F3114F" w:rsidRPr="003E08F3">
              <w:rPr>
                <w:rFonts w:ascii="Tahoma" w:eastAsia="Tahoma" w:hAnsi="Tahoma" w:cs="Tahoma"/>
                <w:sz w:val="20"/>
              </w:rPr>
              <w:t xml:space="preserve">schéma</w:t>
            </w:r>
            <w:r w:rsidRPr="003E08F3">
              <w:rPr>
                <w:rFonts w:ascii="Tahoma" w:eastAsia="Tahoma" w:hAnsi="Tahoma" w:cs="Tahoma"/>
                <w:sz w:val="20"/>
              </w:rPr>
              <w:t xml:space="preserve"> solární elektrárny</w:t>
            </w:r>
            <w:r w:rsidR="00BE5539" w:rsidRPr="00876C6E">
              <w:rPr>
                <w:rFonts w:ascii="Tahoma" w:eastAsia="Tahoma" w:hAnsi="Tahoma" w:cs="Tahoma"/>
                <w:sz w:val="20"/>
              </w:rPr>
              <w:t xml:space="preserve">;</w:t>
            </w:r>
          </w:p>
          <w:p w14:paraId="4A6DFE00" w14:textId="7F1AA1E4"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Příprava podkladů a podání „žádosti o připojení výrobny elektřiny k distribuční soustavě“ příslušnému distributorovi elektrické energie (v případě udělení plné moci);</w:t>
            </w:r>
          </w:p>
          <w:p w14:paraId="78B62E5F" w14:textId="69DD65FF"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Dodávka, instalac</w:t>
            </w:r>
            <w:r w:rsidR="00265F91">
              <w:rPr>
                <w:rFonts w:ascii="Tahoma" w:eastAsia="Tahoma" w:hAnsi="Tahoma" w:cs="Tahoma"/>
                <w:sz w:val="20"/>
              </w:rPr>
              <w:t xml:space="preserve">i</w:t>
            </w:r>
            <w:r w:rsidRPr="00876C6E">
              <w:rPr>
                <w:rFonts w:ascii="Tahoma" w:eastAsia="Tahoma" w:hAnsi="Tahoma" w:cs="Tahoma"/>
                <w:sz w:val="20"/>
              </w:rPr>
              <w:t xml:space="preserve">, testování, příprava k provozu a předání </w:t>
            </w:r>
            <w:r w:rsidR="00354ACC">
              <w:rPr>
                <w:rFonts w:ascii="Tahoma" w:eastAsia="Tahoma" w:hAnsi="Tahoma" w:cs="Tahoma"/>
                <w:sz w:val="20"/>
              </w:rPr>
              <w:t xml:space="preserve">FVE</w:t>
            </w:r>
            <w:r w:rsidRPr="00876C6E">
              <w:rPr>
                <w:rFonts w:ascii="Tahoma" w:eastAsia="Tahoma" w:hAnsi="Tahoma" w:cs="Tahoma"/>
                <w:sz w:val="20"/>
              </w:rPr>
              <w:t xml:space="preserve">;</w:t>
            </w:r>
          </w:p>
          <w:p w14:paraId="001DF3B1" w14:textId="07365ACC"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Revize </w:t>
            </w:r>
            <w:r w:rsidR="00354ACC">
              <w:rPr>
                <w:rFonts w:ascii="Tahoma" w:eastAsia="Tahoma" w:hAnsi="Tahoma" w:cs="Tahoma"/>
                <w:sz w:val="20"/>
              </w:rPr>
              <w:t xml:space="preserve">FVE</w:t>
            </w:r>
            <w:r w:rsidRPr="00876C6E">
              <w:rPr>
                <w:rFonts w:ascii="Tahoma" w:eastAsia="Tahoma" w:hAnsi="Tahoma" w:cs="Tahoma"/>
                <w:sz w:val="20"/>
              </w:rPr>
              <w:t xml:space="preserve">, která může </w:t>
            </w:r>
            <w:r w:rsidR="00D5491B">
              <w:rPr>
                <w:rFonts w:ascii="Tahoma" w:eastAsia="Tahoma" w:hAnsi="Tahoma" w:cs="Tahoma"/>
                <w:sz w:val="20"/>
              </w:rPr>
              <w:t xml:space="preserve">bude</w:t>
            </w:r>
            <w:r w:rsidR="00D5491B" w:rsidRPr="00876C6E">
              <w:rPr>
                <w:rFonts w:ascii="Tahoma" w:eastAsia="Tahoma" w:hAnsi="Tahoma" w:cs="Tahoma"/>
                <w:sz w:val="20"/>
              </w:rPr>
              <w:t xml:space="preserve"> </w:t>
            </w:r>
            <w:r w:rsidRPr="00876C6E">
              <w:rPr>
                <w:rFonts w:ascii="Tahoma" w:eastAsia="Tahoma" w:hAnsi="Tahoma" w:cs="Tahoma"/>
                <w:sz w:val="20"/>
              </w:rPr>
              <w:t xml:space="preserve">použita jako podklad k připojení </w:t>
            </w:r>
            <w:r w:rsidR="00354ACC">
              <w:rPr>
                <w:rFonts w:ascii="Tahoma" w:eastAsia="Tahoma" w:hAnsi="Tahoma" w:cs="Tahoma"/>
                <w:sz w:val="20"/>
              </w:rPr>
              <w:t xml:space="preserve">FVE</w:t>
            </w:r>
            <w:r w:rsidRPr="00876C6E">
              <w:rPr>
                <w:rFonts w:ascii="Tahoma" w:eastAsia="Tahoma" w:hAnsi="Tahoma" w:cs="Tahoma"/>
                <w:sz w:val="20"/>
              </w:rPr>
              <w:t xml:space="preserve"> do distribuční sítě;</w:t>
            </w:r>
          </w:p>
          <w:p w14:paraId="181A8679"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Příprava podkladů a podání „žádosti o první paralelní připojení“ příslušnému distributorovi elektrické energie (v případě udělení plné moci);</w:t>
            </w:r>
          </w:p>
          <w:p w14:paraId="4CA59A23" w14:textId="596620B1"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Příprava podkladů a podání „žádosti o poskytnutí </w:t>
            </w:r>
            <w:r w:rsidR="005819CD">
              <w:rPr>
                <w:rFonts w:ascii="Tahoma" w:eastAsia="Tahoma" w:hAnsi="Tahoma" w:cs="Tahoma"/>
                <w:sz w:val="20"/>
              </w:rPr>
              <w:t xml:space="preserve">dotace</w:t>
            </w:r>
            <w:r w:rsidRPr="00876C6E">
              <w:rPr>
                <w:rFonts w:ascii="Tahoma" w:eastAsia="Tahoma" w:hAnsi="Tahoma" w:cs="Tahoma"/>
                <w:sz w:val="20"/>
              </w:rPr>
              <w:t xml:space="preserve">“ z programu NZÚ (v případě udělení plné moci).</w:t>
            </w:r>
          </w:p>
        </w:tc>
      </w:tr>
      <w:permEnd w:id="927952130"/>
      <w:tr w:rsidR="00BE5539" w:rsidRPr="00876C6E" w14:paraId="250FDB7B" w14:textId="77777777" w:rsidTr="0020616C">
        <w:tc>
          <w:tcPr>
            <w:tcW w:w="2948" w:type="dxa"/>
          </w:tcPr>
          <w:p w14:paraId="7821361D" w14:textId="77777777" w:rsidR="00BE5539" w:rsidRPr="00876C6E" w:rsidRDefault="00BE5539" w:rsidP="0020616C">
            <w:pPr>
              <w:spacing w:line="204" w:lineRule="auto"/>
              <w:rPr>
                <w:rFonts w:ascii="Tahoma" w:eastAsia="Tahoma" w:hAnsi="Tahoma" w:cs="Tahoma"/>
                <w:b/>
                <w:bCs/>
                <w:sz w:val="20"/>
              </w:rPr>
            </w:pPr>
            <w:r w:rsidRPr="00876C6E">
              <w:rPr>
                <w:rFonts w:ascii="Tahoma" w:eastAsia="Tahoma" w:hAnsi="Tahoma" w:cs="Tahoma"/>
                <w:b/>
                <w:bCs/>
                <w:sz w:val="20"/>
              </w:rPr>
              <w:t xml:space="preserve">Místo plnění:</w:t>
            </w:r>
            <w:permStart w:id="636031694" w:edGrp="everyone"/>
          </w:p>
        </w:tc>
        <w:tc>
          <w:tcPr>
            <w:tcW w:w="7257" w:type="dxa"/>
          </w:tcPr>
          <w:sdt>
            <w:sdtPr>
              <w:rPr>
                <w:rFonts w:ascii="Tahoma" w:eastAsia="Tahoma" w:hAnsi="Tahoma" w:cs="Tahoma"/>
                <w:sz w:val="20"/>
              </w:rPr>
              <w:alias w:val="Místo plnění"/>
              <w:tag w:val="Místo plnění"/>
              <w:id w:val="466168544"/>
              <w:placeholder>
                <w:docPart w:val="1B4E1860527142688CE6A95BD7108BEF"/>
              </w:placeholder>
            </w:sdtPr>
            <w:sdtContent>
              <w:p w14:paraId="2D25FAB6" w14:textId="3F6EF71A" w:rsidR="00BE5539" w:rsidRPr="00876C6E" w:rsidRDefault="00726CD1" w:rsidP="0020616C">
                <w:pPr>
                  <w:spacing w:line="204" w:lineRule="auto"/>
                  <w:rPr>
                    <w:rFonts w:ascii="Tahoma" w:eastAsia="Tahoma" w:hAnsi="Tahoma" w:cs="Tahoma"/>
                    <w:sz w:val="20"/>
                  </w:rPr>
                </w:pPr>
                <w:r>
                  <w:rPr>
                    <w:rFonts w:ascii="Tahoma" w:eastAsia="Tahoma" w:hAnsi="Tahoma" w:cs="Tahoma"/>
                    <w:sz w:val="20"/>
                  </w:rPr>
                  <w:t xml:space="preserve">{mistoRealizace}</w:t>
                </w:r>
              </w:p>
            </w:sdtContent>
          </w:sdt>
        </w:tc>
      </w:tr>
      <w:permEnd w:id="636031694"/>
      <w:tr w:rsidR="00BE5539" w:rsidRPr="00876C6E" w14:paraId="35EE9F24" w14:textId="77777777" w:rsidTr="0020616C">
        <w:tc>
          <w:tcPr>
            <w:tcW w:w="2948" w:type="dxa"/>
          </w:tcPr>
          <w:p w14:paraId="6C63BC79" w14:textId="31528FF8" w:rsidR="00BE5539" w:rsidRPr="00876C6E" w:rsidRDefault="00BE5539" w:rsidP="0020616C">
            <w:pPr>
              <w:spacing w:line="204" w:lineRule="auto"/>
              <w:rPr>
                <w:rFonts w:ascii="Tahoma" w:eastAsia="Tahoma" w:hAnsi="Tahoma" w:cs="Tahoma"/>
                <w:b/>
                <w:bCs/>
                <w:sz w:val="20"/>
              </w:rPr>
            </w:pPr>
            <w:r w:rsidRPr="00876C6E">
              <w:rPr>
                <w:rFonts w:ascii="Tahoma" w:eastAsia="Tahoma" w:hAnsi="Tahoma" w:cs="Tahoma"/>
                <w:b/>
                <w:bCs/>
                <w:sz w:val="20"/>
              </w:rPr>
              <w:t xml:space="preserve">Záruční dob</w:t>
            </w:r>
            <w:r w:rsidR="00354ACC">
              <w:rPr>
                <w:rFonts w:ascii="Tahoma" w:eastAsia="Tahoma" w:hAnsi="Tahoma" w:cs="Tahoma"/>
                <w:b/>
                <w:bCs/>
                <w:sz w:val="20"/>
              </w:rPr>
              <w:t xml:space="preserve">a výrobce</w:t>
            </w:r>
            <w:permStart w:id="678569580" w:edGrp="everyone"/>
          </w:p>
        </w:tc>
        <w:tc>
          <w:tcPr>
            <w:tcW w:w="7257" w:type="dxa"/>
          </w:tcPr>
          <w:p w14:paraId="4942500A" w14:textId="7295BF8A" w:rsidR="00BE5539" w:rsidRPr="00876C6E" w:rsidRDefault="00265F91" w:rsidP="0020616C">
            <w:pPr>
              <w:spacing w:line="204" w:lineRule="auto"/>
              <w:rPr>
                <w:rFonts w:ascii="Tahoma" w:eastAsia="Tahoma" w:hAnsi="Tahoma" w:cs="Tahoma"/>
                <w:sz w:val="20"/>
              </w:rPr>
            </w:pPr>
            <w:r>
              <w:rPr>
                <w:rFonts w:ascii="Tahoma" w:eastAsia="Tahoma" w:hAnsi="Tahoma" w:cs="Tahoma"/>
                <w:sz w:val="20"/>
              </w:rPr>
              <w:t xml:space="preserve">30</w:t>
            </w:r>
            <w:r w:rsidR="00BE5539" w:rsidRPr="00876C6E">
              <w:rPr>
                <w:rFonts w:ascii="Tahoma" w:eastAsia="Tahoma" w:hAnsi="Tahoma" w:cs="Tahoma"/>
                <w:sz w:val="20"/>
              </w:rPr>
              <w:t xml:space="preserve"> let záruka na výkon FV panelů dle technického listu panelu</w:t>
            </w:r>
          </w:p>
          <w:p w14:paraId="100560A2" w14:textId="319C0FA8"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25 let produktová záruka na panely</w:t>
            </w:r>
          </w:p>
          <w:p w14:paraId="3958E7E4" w14:textId="4B11779F"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10 let</w:t>
            </w:r>
            <w:r w:rsidRPr="00876C6E">
              <w:rPr>
                <w:rFonts w:ascii="Tahoma" w:eastAsia="Tahoma" w:hAnsi="Tahoma" w:cs="Tahoma"/>
                <w:color w:val="FF0000"/>
                <w:sz w:val="20"/>
              </w:rPr>
              <w:t xml:space="preserve"> </w:t>
            </w:r>
            <w:r w:rsidRPr="00876C6E">
              <w:rPr>
                <w:rFonts w:ascii="Tahoma" w:eastAsia="Tahoma" w:hAnsi="Tahoma" w:cs="Tahoma"/>
                <w:sz w:val="20"/>
              </w:rPr>
              <w:t xml:space="preserve">na střídače</w:t>
            </w:r>
          </w:p>
          <w:p w14:paraId="22C4E2C8"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10 let na baterie</w:t>
            </w:r>
          </w:p>
          <w:p w14:paraId="17ABD3F2" w14:textId="6A6FA5B9" w:rsidR="00BE5539" w:rsidRPr="00876C6E" w:rsidRDefault="00BE5539" w:rsidP="0020616C">
            <w:pPr>
              <w:spacing w:line="204" w:lineRule="auto"/>
              <w:rPr>
                <w:rFonts w:ascii="Tahoma" w:eastAsia="Tahoma" w:hAnsi="Tahoma" w:cs="Tahoma"/>
                <w:sz w:val="20"/>
              </w:rPr>
            </w:pPr>
          </w:p>
        </w:tc>
      </w:tr>
      <w:permEnd w:id="678569580"/>
      <w:tr w:rsidR="00BE5539" w:rsidRPr="00876C6E" w14:paraId="2CFB9595" w14:textId="77777777" w:rsidTr="0020616C">
        <w:tc>
          <w:tcPr>
            <w:tcW w:w="2948" w:type="dxa"/>
          </w:tcPr>
          <w:p w14:paraId="1E5BF2B6" w14:textId="77777777" w:rsidR="00BE5539" w:rsidRPr="00876C6E" w:rsidRDefault="00BE5539" w:rsidP="0020616C">
            <w:pPr>
              <w:spacing w:line="204" w:lineRule="auto"/>
              <w:rPr>
                <w:rFonts w:ascii="Tahoma" w:eastAsia="Tahoma" w:hAnsi="Tahoma" w:cs="Tahoma"/>
                <w:b/>
                <w:bCs/>
                <w:sz w:val="20"/>
              </w:rPr>
            </w:pPr>
            <w:r w:rsidRPr="00876C6E">
              <w:rPr>
                <w:rFonts w:ascii="Tahoma" w:eastAsia="Tahoma" w:hAnsi="Tahoma" w:cs="Tahoma"/>
                <w:b/>
                <w:bCs/>
                <w:sz w:val="20"/>
              </w:rPr>
              <w:t xml:space="preserve">Termín předání díla:</w:t>
            </w:r>
          </w:p>
        </w:tc>
        <w:tc>
          <w:tcPr>
            <w:tcW w:w="7257" w:type="dxa"/>
          </w:tcPr>
          <w:p w14:paraId="487AE04C" w14:textId="7682C6EF"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Do </w:t>
            </w:r>
            <w:permStart w:id="761429061" w:edGrp="everyone"/>
            <w:r>
              <w:rPr>
                <w:rFonts w:ascii="Tahoma" w:eastAsia="Tahoma" w:hAnsi="Tahoma" w:cs="Tahoma"/>
                <w:sz w:val="20"/>
              </w:rPr>
              <w:t xml:space="preserve">16</w:t>
            </w:r>
            <w:permEnd w:id="761429061"/>
            <w:r w:rsidRPr="00876C6E">
              <w:rPr>
                <w:rFonts w:ascii="Tahoma" w:eastAsia="Tahoma" w:hAnsi="Tahoma" w:cs="Tahoma"/>
                <w:sz w:val="20"/>
              </w:rPr>
              <w:t xml:space="preserve"> týdnů od podpisu smlouvy.</w:t>
            </w:r>
          </w:p>
        </w:tc>
      </w:tr>
      <w:tr w:rsidR="00BE5539" w:rsidRPr="00876C6E" w14:paraId="3102910D" w14:textId="77777777" w:rsidTr="0020616C">
        <w:tc>
          <w:tcPr>
            <w:tcW w:w="2948" w:type="dxa"/>
          </w:tcPr>
          <w:p w14:paraId="4AA64407" w14:textId="77777777" w:rsidR="00BE5539" w:rsidRPr="00876C6E" w:rsidRDefault="00BE5539" w:rsidP="0020616C">
            <w:pPr>
              <w:spacing w:line="204" w:lineRule="auto"/>
              <w:rPr>
                <w:rFonts w:ascii="Tahoma" w:eastAsia="Tahoma" w:hAnsi="Tahoma" w:cs="Tahoma"/>
                <w:b/>
                <w:bCs/>
                <w:sz w:val="20"/>
              </w:rPr>
            </w:pPr>
            <w:r w:rsidRPr="00876C6E">
              <w:rPr>
                <w:rFonts w:ascii="Tahoma" w:eastAsia="Tahoma" w:hAnsi="Tahoma" w:cs="Tahoma"/>
                <w:b/>
                <w:bCs/>
                <w:sz w:val="20"/>
              </w:rPr>
              <w:t xml:space="preserve">Ostatní ujednání:</w:t>
            </w:r>
            <w:permStart w:id="1578395016" w:edGrp="everyone"/>
          </w:p>
        </w:tc>
        <w:tc>
          <w:tcPr>
            <w:tcW w:w="7257" w:type="dxa"/>
          </w:tcPr>
          <w:p w14:paraId="472CC391" w14:textId="04C72CFD" w:rsidR="0045370D" w:rsidRDefault="002A40D9" w:rsidP="0045370D">
            <w:pPr>
              <w:spacing w:line="204" w:lineRule="auto"/>
              <w:rPr>
                <w:rFonts w:ascii="Tahoma" w:eastAsia="Tahoma" w:hAnsi="Tahoma" w:cs="Tahoma"/>
                <w:sz w:val="20"/>
              </w:rPr>
            </w:pPr>
            <w:r>
              <w:rPr>
                <w:rFonts w:ascii="Tahoma" w:eastAsia="Tahoma" w:hAnsi="Tahoma" w:cs="Tahoma"/>
                <w:sz w:val="20"/>
              </w:rPr>
              <w:t xml:space="preserve">V případě</w:t>
            </w:r>
            <w:r w:rsidR="004C0A8B">
              <w:rPr>
                <w:rFonts w:ascii="Tahoma" w:eastAsia="Tahoma" w:hAnsi="Tahoma" w:cs="Tahoma"/>
                <w:sz w:val="20"/>
              </w:rPr>
              <w:t xml:space="preserve">,</w:t>
            </w:r>
            <w:r>
              <w:rPr>
                <w:rFonts w:ascii="Tahoma" w:eastAsia="Tahoma" w:hAnsi="Tahoma" w:cs="Tahoma"/>
                <w:sz w:val="20"/>
              </w:rPr>
              <w:t xml:space="preserve"> </w:t>
            </w:r>
            <w:r w:rsidRPr="00876C6E">
              <w:rPr>
                <w:rFonts w:ascii="Tahoma" w:eastAsia="Tahoma" w:hAnsi="Tahoma" w:cs="Tahoma"/>
                <w:sz w:val="20"/>
              </w:rPr>
              <w:t xml:space="preserve">že elektroinstalace domu </w:t>
            </w:r>
            <w:r w:rsidR="004C0A8B">
              <w:rPr>
                <w:rFonts w:ascii="Tahoma" w:eastAsia="Tahoma" w:hAnsi="Tahoma" w:cs="Tahoma"/>
                <w:sz w:val="20"/>
              </w:rPr>
              <w:t xml:space="preserve">neodpovídá </w:t>
            </w:r>
            <w:r>
              <w:rPr>
                <w:rFonts w:ascii="Tahoma" w:eastAsia="Tahoma" w:hAnsi="Tahoma" w:cs="Tahoma"/>
                <w:sz w:val="20"/>
              </w:rPr>
              <w:t xml:space="preserve">aktuálním podmínkám </w:t>
            </w:r>
            <w:r w:rsidR="0002129D">
              <w:rPr>
                <w:rFonts w:ascii="Tahoma" w:eastAsia="Tahoma" w:hAnsi="Tahoma" w:cs="Tahoma"/>
                <w:sz w:val="20"/>
              </w:rPr>
              <w:t xml:space="preserve">relevantních </w:t>
            </w:r>
            <w:r>
              <w:rPr>
                <w:rFonts w:ascii="Tahoma" w:eastAsia="Tahoma" w:hAnsi="Tahoma" w:cs="Tahoma"/>
                <w:sz w:val="20"/>
              </w:rPr>
              <w:t xml:space="preserve">ČSN (např. dvoužilové rozvody), bude </w:t>
            </w:r>
            <w:r w:rsidR="004C0A8B">
              <w:rPr>
                <w:rFonts w:ascii="Tahoma" w:eastAsia="Tahoma" w:hAnsi="Tahoma" w:cs="Tahoma"/>
                <w:sz w:val="20"/>
              </w:rPr>
              <w:t xml:space="preserve">systém </w:t>
            </w:r>
            <w:proofErr w:type="spellStart"/>
            <w:r>
              <w:rPr>
                <w:rFonts w:ascii="Tahoma" w:eastAsia="Tahoma" w:hAnsi="Tahoma" w:cs="Tahoma"/>
                <w:sz w:val="20"/>
              </w:rPr>
              <w:t xml:space="preserve">back</w:t>
            </w:r>
            <w:proofErr w:type="spellEnd"/>
            <w:r>
              <w:rPr>
                <w:rFonts w:ascii="Tahoma" w:eastAsia="Tahoma" w:hAnsi="Tahoma" w:cs="Tahoma"/>
                <w:sz w:val="20"/>
              </w:rPr>
              <w:t xml:space="preserve">-up typu „záloha pří výpadku elektřiny pro celý dům s přepínačem“ možné použít pouze pro servisní účely.</w:t>
            </w:r>
            <w:r w:rsidR="0045370D" w:rsidRPr="009A49E1">
              <w:rPr>
                <w:rFonts w:ascii="Tahoma" w:eastAsia="Tahoma" w:hAnsi="Tahoma" w:cs="Tahoma"/>
                <w:sz w:val="20"/>
              </w:rPr>
              <w:t xml:space="preserve"> Zhotovitel se zavazuje připravit a podat veškeré potřebné podklady k žádosti o dotaci ve prospěch objednatele. Rozhodnutí o poskytnutí dotace náleží výhradně poskytovateli dotace. Objednatel bere na vědomí, že výsledek řízení o dotaci není předmětem závazku zhotovitele.</w:t>
            </w:r>
            <w:r w:rsidR="0045370D">
              <w:rPr>
                <w:rFonts w:ascii="Tahoma" w:eastAsia="Tahoma" w:hAnsi="Tahoma" w:cs="Tahoma"/>
                <w:sz w:val="20"/>
              </w:rPr>
              <w:t xml:space="preserve"> </w:t>
            </w:r>
            <w:r w:rsidR="0045370D" w:rsidRPr="002E040F">
              <w:rPr>
                <w:rFonts w:ascii="Tahoma" w:eastAsia="Tahoma" w:hAnsi="Tahoma" w:cs="Tahoma"/>
                <w:sz w:val="20"/>
              </w:rPr>
              <w:t xml:space="preserve">Zákazník zajistí úpravu ELMR dle požadavků distribuce.</w:t>
            </w:r>
          </w:p>
          <w:p w14:paraId="7C476D87" w14:textId="1B577243" w:rsidR="002A40D9" w:rsidRDefault="002A40D9" w:rsidP="0020616C">
            <w:pPr>
              <w:spacing w:line="204" w:lineRule="auto"/>
              <w:rPr>
                <w:rFonts w:ascii="Tahoma" w:eastAsia="Tahoma" w:hAnsi="Tahoma" w:cs="Tahoma"/>
                <w:sz w:val="20"/>
              </w:rPr>
            </w:pPr>
          </w:p>
          <w:p w14:paraId="73665159" w14:textId="77777777" w:rsidR="005A1140" w:rsidRDefault="005A1140" w:rsidP="0020616C">
            <w:pPr>
              <w:spacing w:line="204" w:lineRule="auto"/>
              <w:rPr>
                <w:rFonts w:ascii="Tahoma" w:eastAsia="Tahoma" w:hAnsi="Tahoma" w:cs="Tahoma"/>
                <w:sz w:val="20"/>
              </w:rPr>
            </w:pPr>
          </w:p>
          <w:p w14:paraId="678CA4A5" w14:textId="03E5DFDC"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Cena </w:t>
            </w:r>
            <w:r w:rsidR="00354ACC">
              <w:rPr>
                <w:rFonts w:ascii="Tahoma" w:eastAsia="Tahoma" w:hAnsi="Tahoma" w:cs="Tahoma"/>
                <w:sz w:val="20"/>
              </w:rPr>
              <w:t xml:space="preserve">plnění</w:t>
            </w:r>
            <w:r w:rsidRPr="00876C6E">
              <w:rPr>
                <w:rFonts w:ascii="Tahoma" w:eastAsia="Tahoma" w:hAnsi="Tahoma" w:cs="Tahoma"/>
                <w:sz w:val="20"/>
              </w:rPr>
              <w:t xml:space="preserve"> neobsahuje:</w:t>
            </w:r>
          </w:p>
          <w:p w14:paraId="1995418F" w14:textId="77777777" w:rsidR="00BE5539" w:rsidRDefault="00BE5539" w:rsidP="0020616C">
            <w:pPr>
              <w:numPr>
                <w:ilvl w:val="0"/>
                <w:numId w:val="4"/>
              </w:numPr>
              <w:spacing w:line="204" w:lineRule="auto"/>
              <w:rPr>
                <w:rFonts w:ascii="Tahoma" w:eastAsia="Tahoma" w:hAnsi="Tahoma" w:cs="Tahoma"/>
                <w:sz w:val="20"/>
              </w:rPr>
            </w:pPr>
            <w:r w:rsidRPr="00876C6E">
              <w:rPr>
                <w:rFonts w:ascii="Tahoma" w:eastAsia="Tahoma" w:hAnsi="Tahoma" w:cs="Tahoma"/>
                <w:sz w:val="20"/>
              </w:rPr>
              <w:t xml:space="preserve">zajištění wifi signálu internetového připojení v místě instalace střídače nad </w:t>
            </w:r>
            <w:proofErr w:type="gramStart"/>
            <w:r w:rsidRPr="00876C6E">
              <w:rPr>
                <w:rFonts w:ascii="Tahoma" w:eastAsia="Tahoma" w:hAnsi="Tahoma" w:cs="Tahoma"/>
                <w:sz w:val="20"/>
              </w:rPr>
              <w:t xml:space="preserve">50%</w:t>
            </w:r>
            <w:proofErr w:type="gramEnd"/>
            <w:r w:rsidRPr="00876C6E">
              <w:rPr>
                <w:rFonts w:ascii="Tahoma" w:eastAsia="Tahoma" w:hAnsi="Tahoma" w:cs="Tahoma"/>
                <w:sz w:val="20"/>
              </w:rPr>
              <w:t xml:space="preserve"> pro správnou funkci monitoringu</w:t>
            </w:r>
            <w:r>
              <w:rPr>
                <w:rFonts w:ascii="Tahoma" w:eastAsia="Tahoma" w:hAnsi="Tahoma" w:cs="Tahoma"/>
                <w:sz w:val="20"/>
              </w:rPr>
              <w:t xml:space="preserve">.</w:t>
            </w:r>
          </w:p>
          <w:p w14:paraId="0E00C8D8" w14:textId="77777777" w:rsidR="00BE5539" w:rsidRDefault="00BE5539" w:rsidP="0020616C">
            <w:pPr>
              <w:numPr>
                <w:ilvl w:val="0"/>
                <w:numId w:val="4"/>
              </w:numPr>
              <w:spacing w:line="204" w:lineRule="auto"/>
              <w:rPr>
                <w:rFonts w:ascii="Tahoma" w:eastAsia="Tahoma" w:hAnsi="Tahoma" w:cs="Tahoma"/>
                <w:sz w:val="20"/>
              </w:rPr>
            </w:pPr>
            <w:r>
              <w:rPr>
                <w:rFonts w:ascii="Tahoma" w:eastAsia="Tahoma" w:hAnsi="Tahoma" w:cs="Tahoma"/>
                <w:sz w:val="20"/>
              </w:rPr>
              <w:t xml:space="preserve">Pořízení náhradních tašek cca 10 ks (v případě taškové střechy).</w:t>
            </w:r>
          </w:p>
          <w:p w14:paraId="7F4B48AD" w14:textId="6B14D4A0" w:rsidR="003C5DA9" w:rsidRPr="00876C6E" w:rsidRDefault="003C5DA9" w:rsidP="0020616C">
            <w:pPr>
              <w:numPr>
                <w:ilvl w:val="0"/>
                <w:numId w:val="4"/>
              </w:numPr>
              <w:spacing w:line="204" w:lineRule="auto"/>
              <w:rPr>
                <w:rFonts w:ascii="Tahoma" w:eastAsia="Tahoma" w:hAnsi="Tahoma" w:cs="Tahoma"/>
                <w:sz w:val="20"/>
              </w:rPr>
            </w:pPr>
            <w:r w:rsidRPr="003C5DA9">
              <w:rPr>
                <w:rFonts w:ascii="Tahoma" w:eastAsia="Tahoma" w:hAnsi="Tahoma" w:cs="Tahoma"/>
                <w:sz w:val="20"/>
              </w:rPr>
              <w:t xml:space="preserve">Zemní a výkopové práce, zasekání kabelů do zdi</w:t>
            </w:r>
            <w:r>
              <w:rPr>
                <w:rFonts w:ascii="Tahoma" w:eastAsia="Tahoma" w:hAnsi="Tahoma" w:cs="Tahoma"/>
                <w:sz w:val="20"/>
              </w:rPr>
              <w:t xml:space="preserve">.</w:t>
            </w:r>
          </w:p>
          <w:p w14:paraId="4F25BB4B" w14:textId="77777777" w:rsidR="00BE5539" w:rsidRPr="00876C6E" w:rsidRDefault="00BE5539" w:rsidP="0020616C">
            <w:pPr>
              <w:spacing w:line="204" w:lineRule="auto"/>
              <w:ind w:left="720"/>
              <w:rPr>
                <w:rFonts w:ascii="Tahoma" w:eastAsia="Tahoma" w:hAnsi="Tahoma" w:cs="Tahoma"/>
                <w:sz w:val="20"/>
              </w:rPr>
            </w:pPr>
          </w:p>
          <w:p w14:paraId="758F0841"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Cena díla obsahuje:</w:t>
            </w:r>
          </w:p>
          <w:p w14:paraId="0B3CA7EB" w14:textId="5C7838DB" w:rsidR="00BE5539" w:rsidRPr="00876C6E" w:rsidRDefault="00BE5539" w:rsidP="0020616C">
            <w:pPr>
              <w:numPr>
                <w:ilvl w:val="0"/>
                <w:numId w:val="4"/>
              </w:numPr>
              <w:spacing w:line="204" w:lineRule="auto"/>
              <w:rPr>
                <w:rFonts w:ascii="Tahoma" w:eastAsia="Tahoma" w:hAnsi="Tahoma" w:cs="Tahoma"/>
                <w:sz w:val="20"/>
              </w:rPr>
            </w:pPr>
            <w:r w:rsidRPr="00876C6E">
              <w:rPr>
                <w:rFonts w:ascii="Tahoma" w:eastAsia="Tahoma" w:hAnsi="Tahoma" w:cs="Tahoma"/>
                <w:sz w:val="20"/>
              </w:rPr>
              <w:t xml:space="preserve">úpravu elektroměrového rozvaděče dle platných podmínek příslušného distributor</w:t>
            </w:r>
            <w:r>
              <w:rPr>
                <w:rFonts w:ascii="Tahoma" w:eastAsia="Tahoma" w:hAnsi="Tahoma" w:cs="Tahoma"/>
                <w:sz w:val="20"/>
              </w:rPr>
              <w:t xml:space="preserve">a</w:t>
            </w:r>
            <w:r w:rsidRPr="00876C6E">
              <w:rPr>
                <w:rFonts w:ascii="Tahoma" w:eastAsia="Tahoma" w:hAnsi="Tahoma" w:cs="Tahoma"/>
                <w:sz w:val="20"/>
              </w:rPr>
              <w:t xml:space="preserve">.</w:t>
            </w:r>
          </w:p>
        </w:tc>
      </w:tr>
    </w:tbl>
    <w:permEnd w:id="1578395016"/>
    <w:p w14:paraId="63CB2CB8" w14:textId="77777777" w:rsidR="00B037E3" w:rsidRPr="00F958BE" w:rsidRDefault="00B037E3" w:rsidP="00B037E3">
      <w:pPr>
        <w:keepNext/>
        <w:numPr>
          <w:ilvl w:val="0"/>
          <w:numId w:val="2"/>
        </w:numPr>
        <w:spacing w:before="306" w:after="102" w:line="204" w:lineRule="auto"/>
        <w:jc w:val="center"/>
        <w:rPr>
          <w:rFonts w:ascii="Tahoma" w:eastAsia="Tahoma" w:hAnsi="Tahoma" w:cs="Tahoma"/>
          <w:b/>
          <w:bCs/>
          <w:sz w:val="20"/>
          <w:lang w:eastAsia="en-US"/>
        </w:rPr>
      </w:pPr>
      <w:r w:rsidRPr="00F958BE">
        <w:rPr>
          <w:rFonts w:ascii="Tahoma" w:eastAsia="Tahoma" w:hAnsi="Tahoma" w:cs="Tahoma"/>
          <w:b/>
          <w:sz w:val="20"/>
          <w:lang w:eastAsia="en-US"/>
        </w:rPr>
        <w:lastRenderedPageBreak/>
        <w:t xml:space="preserve">Úvodní ustanovení</w:t>
      </w:r>
    </w:p>
    <w:p w14:paraId="047F7D5E" w14:textId="27F2C4CD" w:rsidR="00B037E3" w:rsidRPr="00876C6E" w:rsidRDefault="00B037E3" w:rsidP="009E2CE1">
      <w:pPr>
        <w:pStyle w:val="lnek2"/>
      </w:pPr>
      <w:permStart w:id="309095521" w:edGrp="everyone"/>
      <w:r w:rsidRPr="00876C6E">
        <w:t xml:space="preserve">Zhotovitel je dodavatelem solárních elektráren, </w:t>
      </w:r>
      <w:r>
        <w:t xml:space="preserve">jejich komponent a příslušenství, </w:t>
      </w:r>
      <w:r w:rsidRPr="00876C6E">
        <w:t xml:space="preserve">které splňují požadavky programu </w:t>
      </w:r>
      <w:r w:rsidRPr="00876C6E">
        <w:rPr>
          <w:b/>
          <w:bCs/>
        </w:rPr>
        <w:t xml:space="preserve">NZÚ</w:t>
      </w:r>
      <w:r w:rsidRPr="00876C6E">
        <w:t xml:space="preserve"> na získání </w:t>
      </w:r>
      <w:r w:rsidR="005819CD">
        <w:t xml:space="preserve">dotace</w:t>
      </w:r>
      <w:r w:rsidRPr="00876C6E">
        <w:t xml:space="preserve"> (dále jen </w:t>
      </w:r>
      <w:r w:rsidRPr="00876C6E">
        <w:rPr>
          <w:b/>
          <w:bCs/>
        </w:rPr>
        <w:t xml:space="preserve">„</w:t>
      </w:r>
      <w:r w:rsidR="005819CD">
        <w:rPr>
          <w:b/>
          <w:bCs/>
        </w:rPr>
        <w:t xml:space="preserve">dotace</w:t>
      </w:r>
      <w:r w:rsidRPr="00876C6E">
        <w:rPr>
          <w:b/>
          <w:bCs/>
        </w:rPr>
        <w:t xml:space="preserve">“</w:t>
      </w:r>
      <w:r w:rsidRPr="00876C6E">
        <w:t xml:space="preserve">). </w:t>
      </w:r>
    </w:p>
    <w:permEnd w:id="309095521"/>
    <w:p w14:paraId="29F92F8E" w14:textId="7B11B222" w:rsidR="00B037E3" w:rsidRDefault="00B037E3" w:rsidP="009E2CE1">
      <w:pPr>
        <w:pStyle w:val="lnek2"/>
      </w:pPr>
      <w:r w:rsidRPr="00876C6E">
        <w:t xml:space="preserve">Objednatel </w:t>
      </w:r>
      <w:r>
        <w:t xml:space="preserve">prohlašuje, že </w:t>
      </w:r>
      <w:r w:rsidRPr="00876C6E">
        <w:t xml:space="preserve">je vlastníkem nemovitosti</w:t>
      </w:r>
      <w:r>
        <w:t xml:space="preserve"> v místě plnění realizace FVE (dále jen „</w:t>
      </w:r>
      <w:r>
        <w:rPr>
          <w:b/>
          <w:bCs/>
        </w:rPr>
        <w:t xml:space="preserve">Nemovitost</w:t>
      </w:r>
      <w:r>
        <w:t xml:space="preserve">“). Pro případ, že objednatel není výlučným vlastníkem Nemovitosti, prohlašuje podpisem této smlouvy, že souhlas ostatních spoluvlastníků této smlouvy s realizací plnění dle této smlouvy byl dán.</w:t>
      </w:r>
    </w:p>
    <w:p w14:paraId="57A21B19" w14:textId="6A36EAD7" w:rsidR="00B037E3" w:rsidRPr="00876C6E" w:rsidRDefault="00B037E3" w:rsidP="009E2CE1">
      <w:pPr>
        <w:pStyle w:val="lnek2"/>
      </w:pPr>
      <w:r>
        <w:t xml:space="preserve">Objednatel prohlašuje, že Nemovitost</w:t>
      </w:r>
      <w:r w:rsidRPr="00876C6E">
        <w:t xml:space="preserve"> splňuje parametry rodinného domu dle Závazných pokynů programu Ministerstva životního prostředí administrovaného Státním fondem životního prostředí ČR</w:t>
      </w:r>
      <w:r w:rsidR="00C94BB0">
        <w:t xml:space="preserve"> (dále jen </w:t>
      </w:r>
      <w:r w:rsidR="00C94BB0" w:rsidRPr="00C94BB0">
        <w:rPr>
          <w:b/>
          <w:bCs/>
        </w:rPr>
        <w:t xml:space="preserve">„Fond</w:t>
      </w:r>
      <w:r w:rsidR="00C94BB0">
        <w:rPr>
          <w:b/>
          <w:bCs/>
        </w:rPr>
        <w:t xml:space="preserve"> ŽP</w:t>
      </w:r>
      <w:r w:rsidR="00C94BB0" w:rsidRPr="00C94BB0">
        <w:rPr>
          <w:b/>
          <w:bCs/>
        </w:rPr>
        <w:t xml:space="preserve">“</w:t>
      </w:r>
      <w:r w:rsidR="00C94BB0">
        <w:t xml:space="preserve">)</w:t>
      </w:r>
      <w:r w:rsidRPr="00876C6E">
        <w:t xml:space="preserve"> – Nová zelená úsporám (dále jen </w:t>
      </w:r>
      <w:r w:rsidRPr="00876C6E">
        <w:rPr>
          <w:b/>
          <w:bCs/>
        </w:rPr>
        <w:t xml:space="preserve">„program NZÚ“</w:t>
      </w:r>
      <w:r w:rsidRPr="00876C6E">
        <w:t xml:space="preserve">), které jsou objednateli známé, a je zapsána v katastru nemovitostí jako rodinný dům nebo nemovitost určená k bydlení.</w:t>
      </w:r>
    </w:p>
    <w:p w14:paraId="00F676FC" w14:textId="65B9AB83" w:rsidR="00B037E3" w:rsidRPr="00876C6E" w:rsidRDefault="00B037E3" w:rsidP="009E2CE1">
      <w:pPr>
        <w:pStyle w:val="lnek2"/>
      </w:pPr>
      <w:r w:rsidRPr="00876C6E">
        <w:t xml:space="preserve">Objednatel má zájem na dodávce a montáži solární elektrárny </w:t>
      </w:r>
      <w:r>
        <w:t xml:space="preserve">(dále též „</w:t>
      </w:r>
      <w:r w:rsidRPr="00081E78">
        <w:rPr>
          <w:b/>
          <w:bCs/>
        </w:rPr>
        <w:t xml:space="preserve">FVE</w:t>
      </w:r>
      <w:r>
        <w:t xml:space="preserve">“) </w:t>
      </w:r>
      <w:r w:rsidRPr="00081E78">
        <w:t xml:space="preserve">na</w:t>
      </w:r>
      <w:r w:rsidRPr="00876C6E">
        <w:t xml:space="preserve"> </w:t>
      </w:r>
      <w:r>
        <w:t xml:space="preserve">N</w:t>
      </w:r>
      <w:r w:rsidRPr="00876C6E">
        <w:t xml:space="preserve">emovitosti</w:t>
      </w:r>
      <w:r>
        <w:t xml:space="preserve"> </w:t>
      </w:r>
      <w:r w:rsidRPr="00876C6E">
        <w:t xml:space="preserve">a na zajištění souvisejících služeb a plnění ze strany zhotovitele v rozsahu, a za podmínek </w:t>
      </w:r>
      <w:r>
        <w:t xml:space="preserve">stanovených touto smlouvou</w:t>
      </w:r>
      <w:r w:rsidRPr="00876C6E">
        <w:t xml:space="preserve">.</w:t>
      </w:r>
    </w:p>
    <w:p w14:paraId="05251C3F" w14:textId="77777777" w:rsidR="00BE5539" w:rsidRPr="00876C6E" w:rsidRDefault="00BE5539" w:rsidP="009E2CE1">
      <w:pPr>
        <w:pStyle w:val="lnek1"/>
      </w:pPr>
      <w:r w:rsidRPr="00876C6E">
        <w:t xml:space="preserve">Předmět smlouvy</w:t>
      </w:r>
    </w:p>
    <w:p w14:paraId="723CDEAA" w14:textId="77777777" w:rsidR="00B037E3" w:rsidRPr="00876C6E" w:rsidRDefault="00B037E3" w:rsidP="009E2CE1">
      <w:pPr>
        <w:pStyle w:val="lnek2"/>
      </w:pPr>
      <w:r w:rsidRPr="00876C6E">
        <w:t xml:space="preserve">Zhotovitel se zavazuje provést na svůj náklad a nebezpečí pro objednatele </w:t>
      </w:r>
      <w:r>
        <w:t xml:space="preserve">Dílo</w:t>
      </w:r>
      <w:r w:rsidRPr="00876C6E">
        <w:t xml:space="preserve"> spočívající v provedení dodávky a montáže solární elektrárny, </w:t>
      </w:r>
      <w:r>
        <w:t xml:space="preserve">a to v rozsahu a za podmínek uvedených </w:t>
      </w:r>
      <w:r w:rsidRPr="00876C6E">
        <w:t xml:space="preserve">této smlouvě (dále jen </w:t>
      </w:r>
      <w:r w:rsidRPr="00876C6E">
        <w:rPr>
          <w:b/>
          <w:bCs/>
        </w:rPr>
        <w:t xml:space="preserve">„</w:t>
      </w:r>
      <w:r>
        <w:rPr>
          <w:b/>
          <w:bCs/>
        </w:rPr>
        <w:t xml:space="preserve">D</w:t>
      </w:r>
      <w:r w:rsidRPr="00876C6E">
        <w:rPr>
          <w:b/>
          <w:bCs/>
        </w:rPr>
        <w:t xml:space="preserve">ílo“</w:t>
      </w:r>
      <w:r w:rsidRPr="00876C6E">
        <w:t xml:space="preserve">)</w:t>
      </w:r>
      <w:r>
        <w:t xml:space="preserve">. Podrobná specifikace rozsahu Díla je vymezena v části „Specifikace Díla“ na titulní straně této smlouvy. </w:t>
      </w:r>
    </w:p>
    <w:p w14:paraId="243719E5" w14:textId="441E66FB" w:rsidR="00B037E3" w:rsidRPr="00876C6E" w:rsidRDefault="00B037E3" w:rsidP="00B037E3">
      <w:pPr>
        <w:numPr>
          <w:ilvl w:val="1"/>
          <w:numId w:val="2"/>
        </w:numPr>
        <w:spacing w:after="102" w:line="204" w:lineRule="auto"/>
        <w:rPr>
          <w:rFonts w:ascii="Tahoma" w:eastAsia="Tahoma" w:hAnsi="Tahoma" w:cs="Tahoma"/>
          <w:sz w:val="20"/>
          <w:lang w:eastAsia="en-US"/>
        </w:rPr>
      </w:pPr>
      <w:r w:rsidRPr="008C16A1">
        <w:rPr>
          <w:rFonts w:ascii="Tahoma" w:eastAsia="Tahoma" w:hAnsi="Tahoma" w:cs="Tahoma"/>
          <w:sz w:val="20"/>
          <w:lang w:eastAsia="en-US"/>
        </w:rPr>
        <w:t xml:space="preserve">Zhotovitel se </w:t>
      </w:r>
      <w:r>
        <w:rPr>
          <w:rFonts w:ascii="Tahoma" w:eastAsia="Tahoma" w:hAnsi="Tahoma" w:cs="Tahoma"/>
          <w:sz w:val="20"/>
          <w:lang w:eastAsia="en-US"/>
        </w:rPr>
        <w:t xml:space="preserve">v rámci realizace Díla dle této smlouvy zavazuje poskytnout objednateli i související služby a plnění, a to </w:t>
      </w:r>
      <w:r w:rsidRPr="008C16A1">
        <w:rPr>
          <w:rFonts w:ascii="Tahoma" w:eastAsia="Tahoma" w:hAnsi="Tahoma" w:cs="Tahoma"/>
          <w:sz w:val="20"/>
          <w:lang w:eastAsia="en-US"/>
        </w:rPr>
        <w:t xml:space="preserve">za podmínek </w:t>
      </w:r>
      <w:r>
        <w:rPr>
          <w:rFonts w:ascii="Tahoma" w:eastAsia="Tahoma" w:hAnsi="Tahoma" w:cs="Tahoma"/>
          <w:sz w:val="20"/>
          <w:lang w:eastAsia="en-US"/>
        </w:rPr>
        <w:t xml:space="preserve">a v rozsahu v této smlouvě stanovených (dále jen </w:t>
      </w:r>
      <w:r w:rsidRPr="00F958BE">
        <w:rPr>
          <w:rFonts w:ascii="Tahoma" w:eastAsia="Tahoma" w:hAnsi="Tahoma" w:cs="Tahoma"/>
          <w:b/>
          <w:bCs/>
          <w:sz w:val="20"/>
          <w:lang w:eastAsia="en-US"/>
        </w:rPr>
        <w:t xml:space="preserve">„</w:t>
      </w:r>
      <w:r>
        <w:rPr>
          <w:rFonts w:ascii="Tahoma" w:eastAsia="Tahoma" w:hAnsi="Tahoma" w:cs="Tahoma"/>
          <w:b/>
          <w:bCs/>
          <w:sz w:val="20"/>
          <w:lang w:eastAsia="en-US"/>
        </w:rPr>
        <w:t xml:space="preserve">Související služby</w:t>
      </w:r>
      <w:r>
        <w:rPr>
          <w:rFonts w:ascii="Tahoma" w:eastAsia="Tahoma" w:hAnsi="Tahoma" w:cs="Tahoma"/>
          <w:sz w:val="20"/>
          <w:lang w:eastAsia="en-US"/>
        </w:rPr>
        <w:t xml:space="preserve">“)</w:t>
      </w:r>
      <w:r w:rsidRPr="00F958BE">
        <w:rPr>
          <w:rFonts w:ascii="Tahoma" w:eastAsia="Tahoma" w:hAnsi="Tahoma" w:cs="Tahoma"/>
          <w:b/>
          <w:bCs/>
          <w:sz w:val="20"/>
          <w:lang w:eastAsia="en-US"/>
        </w:rPr>
        <w:t xml:space="preserve">.</w:t>
      </w:r>
      <w:r>
        <w:rPr>
          <w:rFonts w:ascii="Tahoma" w:eastAsia="Tahoma" w:hAnsi="Tahoma" w:cs="Tahoma"/>
          <w:b/>
          <w:bCs/>
          <w:sz w:val="20"/>
          <w:lang w:eastAsia="en-US"/>
        </w:rPr>
        <w:t xml:space="preserve"> </w:t>
      </w:r>
      <w:r>
        <w:rPr>
          <w:rFonts w:ascii="Tahoma" w:eastAsia="Tahoma" w:hAnsi="Tahoma" w:cs="Tahoma"/>
          <w:sz w:val="20"/>
          <w:lang w:eastAsia="en-US"/>
        </w:rPr>
        <w:t xml:space="preserve">Podrobná specifikace rozsahu Souvisejících služeb je vymezena v části „Součást p</w:t>
      </w:r>
      <w:r w:rsidR="00BF43A1">
        <w:rPr>
          <w:rFonts w:ascii="Tahoma" w:eastAsia="Tahoma" w:hAnsi="Tahoma" w:cs="Tahoma"/>
          <w:sz w:val="20"/>
          <w:lang w:eastAsia="en-US"/>
        </w:rPr>
        <w:t xml:space="preserve">l</w:t>
      </w:r>
      <w:r>
        <w:rPr>
          <w:rFonts w:ascii="Tahoma" w:eastAsia="Tahoma" w:hAnsi="Tahoma" w:cs="Tahoma"/>
          <w:sz w:val="20"/>
          <w:lang w:eastAsia="en-US"/>
        </w:rPr>
        <w:t xml:space="preserve">nění zhotovitele“ na titulní straně této smlouvy.</w:t>
      </w:r>
    </w:p>
    <w:p w14:paraId="70E91C83" w14:textId="77777777" w:rsidR="00B037E3" w:rsidRDefault="00B037E3" w:rsidP="009E2CE1">
      <w:pPr>
        <w:pStyle w:val="lnek2"/>
      </w:pPr>
      <w:bookmarkStart w:id="0" w:name="_Hlk204699009"/>
      <w:r>
        <w:t xml:space="preserve">Smluvní strany se dohodly, že součástí Díla dle této smlouvy není:</w:t>
      </w:r>
    </w:p>
    <w:p w14:paraId="39F7C1E1" w14:textId="2A977D8F" w:rsidR="00B037E3" w:rsidRPr="007D0E8C" w:rsidRDefault="00B037E3" w:rsidP="00B037E3">
      <w:pPr>
        <w:pStyle w:val="lnek3"/>
        <w:rPr>
          <w:rFonts w:cs="Tahoma"/>
        </w:rPr>
      </w:pPr>
      <w:r>
        <w:rPr>
          <w:rFonts w:cs="Tahoma"/>
        </w:rPr>
        <w:t xml:space="preserve">p</w:t>
      </w:r>
      <w:r w:rsidRPr="007D0E8C">
        <w:rPr>
          <w:rFonts w:cs="Tahoma"/>
        </w:rPr>
        <w:t xml:space="preserve">rovedení rozsáhlých úprav přípojného místa k</w:t>
      </w:r>
      <w:r>
        <w:rPr>
          <w:rFonts w:cs="Tahoma"/>
        </w:rPr>
        <w:t xml:space="preserve"> distribuční soustavě</w:t>
      </w:r>
      <w:r w:rsidRPr="007D0E8C">
        <w:rPr>
          <w:rFonts w:cs="Tahoma"/>
        </w:rPr>
        <w:t xml:space="preserve">, a to především, nikoliv však výhradně, </w:t>
      </w:r>
      <w:r w:rsidR="0080632B">
        <w:rPr>
          <w:rFonts w:cs="Tahoma"/>
        </w:rPr>
        <w:t xml:space="preserve">rekonstrukce elektroměrového rozvaděče, hlavního domovního rozvaděče, případně realizace přeložek přípojek, není-li v nabídce Zhotovitele a současně této smlouvě stanoveno výslovně jinak</w:t>
      </w:r>
      <w:r>
        <w:rPr>
          <w:rFonts w:cs="Tahoma"/>
        </w:rPr>
        <w:t xml:space="preserve">,</w:t>
      </w:r>
    </w:p>
    <w:p w14:paraId="70D5AAFA" w14:textId="18905E76" w:rsidR="00B037E3" w:rsidRPr="007D0E8C" w:rsidRDefault="0067083E" w:rsidP="00B037E3">
      <w:pPr>
        <w:pStyle w:val="lnek3"/>
        <w:rPr>
          <w:rFonts w:cs="Tahoma"/>
        </w:rPr>
      </w:pPr>
      <w:r>
        <w:rPr>
          <w:rFonts w:cs="Tahoma"/>
        </w:rPr>
        <w:t xml:space="preserve">i</w:t>
      </w:r>
      <w:r w:rsidRPr="0067083E">
        <w:rPr>
          <w:rFonts w:cs="Tahoma"/>
        </w:rPr>
        <w:t xml:space="preserve">nstalace rozvodných kabelů v délce nebo obtížnosti významně převyšující běžné zapojení </w:t>
      </w:r>
      <w:r w:rsidR="007A0D18">
        <w:rPr>
          <w:rFonts w:cs="Tahoma"/>
        </w:rPr>
        <w:t xml:space="preserve">fotovoltaické elektrárny</w:t>
      </w:r>
      <w:r w:rsidRPr="0067083E">
        <w:rPr>
          <w:rFonts w:cs="Tahoma"/>
        </w:rPr>
        <w:t xml:space="preserve">– např. vedení kabeláže přes sousední parcely nebo do vedlejších objektů, pokud nebylo </w:t>
      </w:r>
      <w:r>
        <w:rPr>
          <w:rFonts w:cs="Tahoma"/>
        </w:rPr>
        <w:t xml:space="preserve">smluvními stranami </w:t>
      </w:r>
      <w:r w:rsidR="007A0D18">
        <w:rPr>
          <w:rFonts w:cs="Tahoma"/>
        </w:rPr>
        <w:t xml:space="preserve">v této smlouvě stanoveno výslovně jinak</w:t>
      </w:r>
      <w:r w:rsidR="00B037E3" w:rsidRPr="007D0E8C">
        <w:rPr>
          <w:rFonts w:cs="Tahoma"/>
        </w:rPr>
        <w:t xml:space="preserve">,</w:t>
      </w:r>
    </w:p>
    <w:p w14:paraId="500D3BA5" w14:textId="7DA761AA" w:rsidR="00B037E3" w:rsidRPr="00F958BE" w:rsidRDefault="007A0D18" w:rsidP="009E2CE1">
      <w:pPr>
        <w:pStyle w:val="lnek3"/>
      </w:pPr>
      <w:r w:rsidRPr="007A0D18">
        <w:t xml:space="preserve">komplexní úpravy </w:t>
      </w:r>
      <w:r>
        <w:t xml:space="preserve">a/nebo rekonstrukce </w:t>
      </w:r>
      <w:r w:rsidRPr="007A0D18">
        <w:t xml:space="preserve">vnitřních domovních rozvaděčů</w:t>
      </w:r>
      <w:r>
        <w:t xml:space="preserve"> v Nemovitosti</w:t>
      </w:r>
      <w:r w:rsidRPr="007A0D18">
        <w:t xml:space="preserve">, které nejsou nezbytné pro zapojení </w:t>
      </w:r>
      <w:r>
        <w:t xml:space="preserve">fotovoltaické </w:t>
      </w:r>
      <w:r w:rsidRPr="009E2CE1">
        <w:t xml:space="preserve">elektrárny</w:t>
      </w:r>
      <w:r w:rsidRPr="007A0D18">
        <w:t xml:space="preserve">, např. přidávání nových okruhů nebo celková rekonstrukce </w:t>
      </w:r>
      <w:r>
        <w:t xml:space="preserve">elektrických </w:t>
      </w:r>
      <w:r w:rsidRPr="007A0D18">
        <w:t xml:space="preserve">rozvaděč</w:t>
      </w:r>
      <w:r>
        <w:t xml:space="preserve">ů</w:t>
      </w:r>
      <w:r w:rsidRPr="007A0D18">
        <w:t xml:space="preserve">. </w:t>
      </w:r>
      <w:r>
        <w:t xml:space="preserve">Pro vyloučení všech pochybností smluvní strany prohlašují, že n</w:t>
      </w:r>
      <w:r w:rsidRPr="007A0D18">
        <w:t xml:space="preserve">ezbytné zásahy a úpravy domovního rozvaděče nutné pro zprovoznění </w:t>
      </w:r>
      <w:r>
        <w:t xml:space="preserve">fotovoltaického </w:t>
      </w:r>
      <w:r w:rsidRPr="007A0D18">
        <w:t xml:space="preserve">systému jsou </w:t>
      </w:r>
      <w:r w:rsidR="003C127C">
        <w:t xml:space="preserve">součástí Díla, nelze-li je považovat za činnosti dle předchozí věty</w:t>
      </w:r>
      <w:r w:rsidR="00B037E3" w:rsidRPr="00F958BE">
        <w:t xml:space="preserve">. </w:t>
      </w:r>
    </w:p>
    <w:bookmarkEnd w:id="0"/>
    <w:p w14:paraId="14F93435" w14:textId="26B60854" w:rsidR="00BE5539" w:rsidRPr="00876C6E" w:rsidRDefault="00B037E3" w:rsidP="009E2CE1">
      <w:pPr>
        <w:pStyle w:val="lnek2"/>
      </w:pPr>
      <w:r w:rsidRPr="00876C6E">
        <w:lastRenderedPageBreak/>
        <w:t xml:space="preserve">Objednatel se zavazuje </w:t>
      </w:r>
      <w:r>
        <w:t xml:space="preserve">D</w:t>
      </w:r>
      <w:r w:rsidRPr="00876C6E">
        <w:t xml:space="preserve">ílo </w:t>
      </w:r>
      <w:r>
        <w:t xml:space="preserve">realizované zhotovitelem dle této smlouvy </w:t>
      </w:r>
      <w:r w:rsidRPr="00876C6E">
        <w:t xml:space="preserve">převzít, poskytnout zhotoviteli </w:t>
      </w:r>
      <w:r>
        <w:t xml:space="preserve">veškerou </w:t>
      </w:r>
      <w:r w:rsidRPr="00876C6E">
        <w:t xml:space="preserve">požadovanou součinnost a zaplatit </w:t>
      </w:r>
      <w:r>
        <w:t xml:space="preserve">zhotoviteli </w:t>
      </w:r>
      <w:r w:rsidRPr="00876C6E">
        <w:t xml:space="preserve">sjednanou odměnu</w:t>
      </w:r>
      <w:r>
        <w:t xml:space="preserve">, a to v rozsahu a způsobem stanoveným v této smlouvě</w:t>
      </w:r>
      <w:r w:rsidRPr="00876C6E">
        <w:t xml:space="preserve">.</w:t>
      </w:r>
    </w:p>
    <w:p w14:paraId="5284A2E5" w14:textId="77777777" w:rsidR="005126EB" w:rsidRPr="00F958BE" w:rsidRDefault="005126EB" w:rsidP="009E2CE1">
      <w:pPr>
        <w:pStyle w:val="lnek1"/>
      </w:pPr>
      <w:r w:rsidRPr="00F958BE">
        <w:t xml:space="preserve">Místo a termín plnění</w:t>
      </w:r>
    </w:p>
    <w:p w14:paraId="456A1391" w14:textId="77777777" w:rsidR="005126EB" w:rsidRDefault="005126EB" w:rsidP="009E2CE1">
      <w:pPr>
        <w:pStyle w:val="lnek2"/>
      </w:pPr>
      <w:r w:rsidRPr="004D3FB2">
        <w:t xml:space="preserve">Zhotovitel se zavazuje zahájit </w:t>
      </w:r>
      <w:r>
        <w:t xml:space="preserve">přípravné </w:t>
      </w:r>
      <w:r w:rsidRPr="004D3FB2">
        <w:t xml:space="preserve">úkony </w:t>
      </w:r>
      <w:r>
        <w:t xml:space="preserve">směřující k </w:t>
      </w:r>
      <w:r w:rsidRPr="004D3FB2">
        <w:t xml:space="preserve">provedení </w:t>
      </w:r>
      <w:r>
        <w:t xml:space="preserve">D</w:t>
      </w:r>
      <w:r w:rsidRPr="004D3FB2">
        <w:t xml:space="preserve">íla </w:t>
      </w:r>
      <w:r>
        <w:t xml:space="preserve">bez zbytečného odkladu po uzavření této smlouvy</w:t>
      </w:r>
      <w:r w:rsidRPr="004D3FB2">
        <w:t xml:space="preserve">. </w:t>
      </w:r>
    </w:p>
    <w:p w14:paraId="117D7C7E" w14:textId="77777777" w:rsidR="005126EB" w:rsidRDefault="005126EB" w:rsidP="009E2CE1">
      <w:pPr>
        <w:pStyle w:val="lnek2"/>
      </w:pPr>
      <w:r w:rsidRPr="004D3FB2">
        <w:t xml:space="preserve">Samotn</w:t>
      </w:r>
      <w:r>
        <w:t xml:space="preserve">á realizace Díla specifikovaná bude zhotovitelem zahájena bez zbytečného odkladu </w:t>
      </w:r>
      <w:r w:rsidRPr="004D3FB2">
        <w:t xml:space="preserve">po předání staveniště způsobilého k provedení </w:t>
      </w:r>
      <w:r>
        <w:t xml:space="preserve">D</w:t>
      </w:r>
      <w:r w:rsidRPr="004D3FB2">
        <w:t xml:space="preserve">íla. </w:t>
      </w:r>
    </w:p>
    <w:p w14:paraId="161DA6F2" w14:textId="77777777" w:rsidR="005126EB" w:rsidRPr="004D3FB2" w:rsidRDefault="005126EB" w:rsidP="009E2CE1">
      <w:pPr>
        <w:pStyle w:val="lnek2"/>
      </w:pPr>
      <w:r w:rsidRPr="004D3FB2">
        <w:t xml:space="preserve">Objednatel </w:t>
      </w:r>
      <w:r>
        <w:t xml:space="preserve">se zavazuje předat zhotoviteli staveniště k realizací Díla </w:t>
      </w:r>
      <w:r w:rsidRPr="004D3FB2">
        <w:t xml:space="preserve">bezodkladně po výzvě </w:t>
      </w:r>
      <w:r>
        <w:t xml:space="preserve">z</w:t>
      </w:r>
      <w:r w:rsidRPr="004D3FB2">
        <w:t xml:space="preserve">hotovitele, a to v souladu s </w:t>
      </w:r>
      <w:r w:rsidRPr="005126EB">
        <w:t xml:space="preserve">čl. VI této smlouvy</w:t>
      </w:r>
      <w:r w:rsidRPr="004D3FB2">
        <w:t xml:space="preserve">. </w:t>
      </w:r>
      <w:r>
        <w:t xml:space="preserve">Smluvní strany se dohodly, že nebude-li </w:t>
      </w:r>
      <w:r w:rsidRPr="004D3FB2">
        <w:t xml:space="preserve">místo provádění </w:t>
      </w:r>
      <w:r>
        <w:t xml:space="preserve">D</w:t>
      </w:r>
      <w:r w:rsidRPr="004D3FB2">
        <w:t xml:space="preserve">íla způsobilé k zahájení provádění </w:t>
      </w:r>
      <w:r>
        <w:t xml:space="preserve">D</w:t>
      </w:r>
      <w:r w:rsidRPr="004D3FB2">
        <w:t xml:space="preserve">íla, dojde automaticky</w:t>
      </w:r>
      <w:r>
        <w:t xml:space="preserve"> </w:t>
      </w:r>
      <w:r w:rsidRPr="004D3FB2">
        <w:t xml:space="preserve">o prodloužení </w:t>
      </w:r>
      <w:r>
        <w:t xml:space="preserve">všech </w:t>
      </w:r>
      <w:r w:rsidRPr="004D3FB2">
        <w:t xml:space="preserve">lhůt v</w:t>
      </w:r>
      <w:r>
        <w:t xml:space="preserve"> této smlouvě stanovených</w:t>
      </w:r>
      <w:r w:rsidRPr="004D3FB2">
        <w:t xml:space="preserve">, a to o dobu, po kterou </w:t>
      </w:r>
      <w:r>
        <w:t xml:space="preserve">staveniště </w:t>
      </w:r>
      <w:r w:rsidRPr="004D3FB2">
        <w:t xml:space="preserve">nebude způsobilé k výše uvedenému.</w:t>
      </w:r>
    </w:p>
    <w:p w14:paraId="0A9A5C19" w14:textId="77777777" w:rsidR="005126EB" w:rsidRDefault="005126EB" w:rsidP="009E2CE1">
      <w:pPr>
        <w:pStyle w:val="lnek2"/>
      </w:pPr>
      <w:r w:rsidRPr="00DC26C0">
        <w:t xml:space="preserve">Zhotovitel se zavazuje realizovat Dílo, jakož i poskytnout objednateli Související služby ve lhůtě stanovené v části „Termín předání Díla“ na titulní straně této smlouvy.</w:t>
      </w:r>
    </w:p>
    <w:p w14:paraId="5ECBD7D0" w14:textId="77777777" w:rsidR="005126EB" w:rsidRPr="00F925D7" w:rsidRDefault="005126EB" w:rsidP="009E2CE1">
      <w:pPr>
        <w:pStyle w:val="lnek2"/>
        <w:rPr>
          <w:kern w:val="2"/>
          <w14:ligatures w14:val="standardContextual"/>
        </w:rPr>
      </w:pPr>
      <w:r w:rsidRPr="00F925D7">
        <w:rPr>
          <w:kern w:val="2"/>
          <w14:ligatures w14:val="standardContextual"/>
        </w:rPr>
        <w:t xml:space="preserve">Termín pro provedení Díla dle </w:t>
      </w:r>
      <w:r>
        <w:rPr>
          <w:kern w:val="2"/>
          <w14:ligatures w14:val="standardContextual"/>
        </w:rPr>
        <w:t xml:space="preserve">této smlouvy </w:t>
      </w:r>
      <w:r w:rsidRPr="00F925D7">
        <w:rPr>
          <w:kern w:val="2"/>
          <w14:ligatures w14:val="standardContextual"/>
        </w:rPr>
        <w:t xml:space="preserve">může být přiměřeně prodloužen s ohledem na povinnost </w:t>
      </w:r>
      <w:r>
        <w:rPr>
          <w:kern w:val="2"/>
          <w14:ligatures w14:val="standardContextual"/>
        </w:rPr>
        <w:t xml:space="preserve">z</w:t>
      </w:r>
      <w:r w:rsidRPr="00F925D7">
        <w:rPr>
          <w:kern w:val="2"/>
          <w14:ligatures w14:val="standardContextual"/>
        </w:rPr>
        <w:t xml:space="preserve">hotovitele dodržovat technologické lhůty a respektovat klimatické podmínky pro provádění prací, zejména ve vztahu k bezpečnosti práce. Oprávněným důvodem k prodloužení termínu dokončení Díla dle předchozí věty tak může být např. nepřetržitý déšť, sněžení, mráz, krupobití, silný vítr a jiné povětrnostní podmínky, které by při realizaci Díla v takových podmínkách způsobovaly porušování podmínek bezpečnosti práce nebo mařily technologické požadavky. Termín pro provedení Díla dle může být rovněž přiměřeně prodloužen o dobu nezbytnou pro zajištění alternativního řešení pro provádění Díla z důvodu nedostupnosti materiálu a/nebo komponent na trhu. O případném prodloužení termínu dokončení Díla z důvodů uvedených výše je </w:t>
      </w:r>
      <w:r>
        <w:rPr>
          <w:kern w:val="2"/>
          <w14:ligatures w14:val="standardContextual"/>
        </w:rPr>
        <w:t xml:space="preserve">z</w:t>
      </w:r>
      <w:r w:rsidRPr="00F925D7">
        <w:rPr>
          <w:kern w:val="2"/>
          <w14:ligatures w14:val="standardContextual"/>
        </w:rPr>
        <w:t xml:space="preserve">hotovitel povinen </w:t>
      </w:r>
      <w:r>
        <w:rPr>
          <w:kern w:val="2"/>
          <w14:ligatures w14:val="standardContextual"/>
        </w:rPr>
        <w:t xml:space="preserve">o</w:t>
      </w:r>
      <w:r w:rsidRPr="00F925D7">
        <w:rPr>
          <w:kern w:val="2"/>
          <w14:ligatures w14:val="standardContextual"/>
        </w:rPr>
        <w:t xml:space="preserve">bjednatele bezodkladně písemně informovat (postačí e-mailem). </w:t>
      </w:r>
    </w:p>
    <w:p w14:paraId="4D233143" w14:textId="77777777" w:rsidR="005126EB" w:rsidRPr="00F925D7" w:rsidRDefault="005126EB" w:rsidP="009E2CE1">
      <w:pPr>
        <w:pStyle w:val="lnek2"/>
        <w:rPr>
          <w:kern w:val="2"/>
          <w14:ligatures w14:val="standardContextual"/>
        </w:rPr>
      </w:pPr>
      <w:r w:rsidRPr="00F925D7">
        <w:rPr>
          <w:kern w:val="2"/>
          <w14:ligatures w14:val="standardContextual"/>
        </w:rPr>
        <w:t xml:space="preserve">Objednatel bere na vědomí, že dodržení termínu pro provedení Díla je závislé na poskytnutí součinnosti </w:t>
      </w:r>
      <w:r>
        <w:rPr>
          <w:kern w:val="2"/>
          <w14:ligatures w14:val="standardContextual"/>
        </w:rPr>
        <w:t xml:space="preserve">o</w:t>
      </w:r>
      <w:r w:rsidRPr="00F925D7">
        <w:rPr>
          <w:kern w:val="2"/>
          <w14:ligatures w14:val="standardContextual"/>
        </w:rPr>
        <w:t xml:space="preserve">bjednatele dle této </w:t>
      </w:r>
      <w:r>
        <w:rPr>
          <w:kern w:val="2"/>
          <w14:ligatures w14:val="standardContextual"/>
        </w:rPr>
        <w:t xml:space="preserve">s</w:t>
      </w:r>
      <w:r w:rsidRPr="00F925D7">
        <w:rPr>
          <w:kern w:val="2"/>
          <w14:ligatures w14:val="standardContextual"/>
        </w:rPr>
        <w:t xml:space="preserve">mlouvy. Po dobu prodlení </w:t>
      </w:r>
      <w:r>
        <w:rPr>
          <w:kern w:val="2"/>
          <w14:ligatures w14:val="standardContextual"/>
        </w:rPr>
        <w:t xml:space="preserve">o</w:t>
      </w:r>
      <w:r w:rsidRPr="00F925D7">
        <w:rPr>
          <w:kern w:val="2"/>
          <w14:ligatures w14:val="standardContextual"/>
        </w:rPr>
        <w:t xml:space="preserve">bjednatele s poskytnutím součinnosti není </w:t>
      </w:r>
      <w:r>
        <w:rPr>
          <w:kern w:val="2"/>
          <w14:ligatures w14:val="standardContextual"/>
        </w:rPr>
        <w:t xml:space="preserve">z</w:t>
      </w:r>
      <w:r w:rsidRPr="00F925D7">
        <w:rPr>
          <w:kern w:val="2"/>
          <w14:ligatures w14:val="standardContextual"/>
        </w:rPr>
        <w:t xml:space="preserve">hotovitel v prodlení se splněním závazku provést Dílo ve sjednaném termínu; na tuto skutečnost je </w:t>
      </w:r>
      <w:r>
        <w:rPr>
          <w:kern w:val="2"/>
          <w14:ligatures w14:val="standardContextual"/>
        </w:rPr>
        <w:t xml:space="preserve">z</w:t>
      </w:r>
      <w:r w:rsidRPr="00F925D7">
        <w:rPr>
          <w:kern w:val="2"/>
          <w14:ligatures w14:val="standardContextual"/>
        </w:rPr>
        <w:t xml:space="preserve">hotovitel povinen </w:t>
      </w:r>
      <w:r>
        <w:rPr>
          <w:kern w:val="2"/>
          <w14:ligatures w14:val="standardContextual"/>
        </w:rPr>
        <w:t xml:space="preserve">o</w:t>
      </w:r>
      <w:r w:rsidRPr="00F925D7">
        <w:rPr>
          <w:kern w:val="2"/>
          <w14:ligatures w14:val="standardContextual"/>
        </w:rPr>
        <w:t xml:space="preserve">bjednatele předem upozornit a vyzvat </w:t>
      </w:r>
      <w:r>
        <w:rPr>
          <w:kern w:val="2"/>
          <w14:ligatures w14:val="standardContextual"/>
        </w:rPr>
        <w:t xml:space="preserve">o</w:t>
      </w:r>
      <w:r w:rsidRPr="00F925D7">
        <w:rPr>
          <w:kern w:val="2"/>
          <w14:ligatures w14:val="standardContextual"/>
        </w:rPr>
        <w:t xml:space="preserve">bjednatele k nápravě. </w:t>
      </w:r>
      <w:r>
        <w:rPr>
          <w:kern w:val="2"/>
          <w14:ligatures w14:val="standardContextual"/>
        </w:rPr>
        <w:t xml:space="preserve">U</w:t>
      </w:r>
      <w:r w:rsidRPr="00F925D7">
        <w:rPr>
          <w:kern w:val="2"/>
          <w14:ligatures w14:val="standardContextual"/>
        </w:rPr>
        <w:t xml:space="preserve">pozornění </w:t>
      </w:r>
      <w:r>
        <w:rPr>
          <w:kern w:val="2"/>
          <w14:ligatures w14:val="standardContextual"/>
        </w:rPr>
        <w:t xml:space="preserve">z</w:t>
      </w:r>
      <w:r w:rsidRPr="00F925D7">
        <w:rPr>
          <w:kern w:val="2"/>
          <w14:ligatures w14:val="standardContextual"/>
        </w:rPr>
        <w:t xml:space="preserve">hotovitele může být zasláno e-mailem nebo doporučeným dopisem na adresu </w:t>
      </w:r>
      <w:r>
        <w:rPr>
          <w:kern w:val="2"/>
          <w14:ligatures w14:val="standardContextual"/>
        </w:rPr>
        <w:t xml:space="preserve">o</w:t>
      </w:r>
      <w:r w:rsidRPr="00F925D7">
        <w:rPr>
          <w:kern w:val="2"/>
          <w14:ligatures w14:val="standardContextual"/>
        </w:rPr>
        <w:t xml:space="preserve">bjednatele uvedenou v této </w:t>
      </w:r>
      <w:r>
        <w:rPr>
          <w:kern w:val="2"/>
          <w14:ligatures w14:val="standardContextual"/>
        </w:rPr>
        <w:t xml:space="preserve">s</w:t>
      </w:r>
      <w:r w:rsidRPr="00F925D7">
        <w:rPr>
          <w:kern w:val="2"/>
          <w14:ligatures w14:val="standardContextual"/>
        </w:rPr>
        <w:t xml:space="preserve">mlouv</w:t>
      </w:r>
      <w:r>
        <w:rPr>
          <w:kern w:val="2"/>
          <w14:ligatures w14:val="standardContextual"/>
        </w:rPr>
        <w:t xml:space="preserve">ě</w:t>
      </w:r>
      <w:r w:rsidRPr="00F925D7">
        <w:rPr>
          <w:kern w:val="2"/>
          <w14:ligatures w14:val="standardContextual"/>
        </w:rPr>
        <w:t xml:space="preserve">. </w:t>
      </w:r>
    </w:p>
    <w:p w14:paraId="5A25A3FD" w14:textId="77777777" w:rsidR="005126EB" w:rsidRPr="00876C6E" w:rsidRDefault="005126EB" w:rsidP="009E2CE1">
      <w:pPr>
        <w:pStyle w:val="lnek2"/>
      </w:pPr>
      <w:r w:rsidRPr="004D3FB2">
        <w:t xml:space="preserve">Místem provádění </w:t>
      </w:r>
      <w:r>
        <w:t xml:space="preserve">D</w:t>
      </w:r>
      <w:r w:rsidRPr="004D3FB2">
        <w:t xml:space="preserve">íla </w:t>
      </w:r>
      <w:r>
        <w:t xml:space="preserve">je </w:t>
      </w:r>
      <w:r w:rsidRPr="00DC26C0">
        <w:t xml:space="preserve">stanovené v části „</w:t>
      </w:r>
      <w:r>
        <w:t xml:space="preserve">Místo plnění</w:t>
      </w:r>
      <w:r w:rsidRPr="00DC26C0">
        <w:t xml:space="preserve">“ na titulní straně této smlouvy</w:t>
      </w:r>
      <w:r w:rsidRPr="004D3FB2">
        <w:t xml:space="preserve">:</w:t>
      </w:r>
    </w:p>
    <w:p w14:paraId="375486B5" w14:textId="1DE1D53B" w:rsidR="00BE5539" w:rsidRPr="00876C6E" w:rsidRDefault="00BE5539" w:rsidP="009E2CE1">
      <w:pPr>
        <w:pStyle w:val="lnek1"/>
      </w:pPr>
      <w:r w:rsidRPr="00876C6E">
        <w:t xml:space="preserve">Odměna</w:t>
      </w:r>
      <w:r w:rsidR="005126EB">
        <w:t xml:space="preserve"> zhotovitele a platební podmínky</w:t>
      </w:r>
    </w:p>
    <w:p w14:paraId="421B43C7" w14:textId="1BE24CE5" w:rsidR="005126EB" w:rsidRDefault="00BE5539" w:rsidP="009E2CE1">
      <w:pPr>
        <w:pStyle w:val="lnek2"/>
      </w:pPr>
      <w:r w:rsidRPr="00876C6E">
        <w:t xml:space="preserve">Celková odměna dle této smlouvy je</w:t>
      </w:r>
      <w:permStart w:id="9782189" w:edGrp="everyone"/>
      <w:r w:rsidRPr="00876C6E">
        <w:t xml:space="preserve"> </w:t>
      </w:r>
      <w:r w:rsidR="00E650EA">
        <w:rPr>
          <w:b/>
          <w:bCs/>
        </w:rPr>
        <w:t xml:space="preserve">{cenaSDph} Kč včetně DPH</w:t>
      </w:r>
      <w:r>
        <w:rPr>
          <w:b/>
          <w:bCs/>
        </w:rPr>
        <w:t xml:space="preserve"/>
      </w:r>
      <w:r w:rsidRPr="00876C6E">
        <w:rPr>
          <w:b/>
          <w:bCs/>
        </w:rPr>
        <w:t xml:space="preserve"/>
      </w:r>
      <w:permEnd w:id="9782189"/>
      <w:r w:rsidRPr="00876C6E">
        <w:t xml:space="preserve"> (dále jen </w:t>
      </w:r>
      <w:r w:rsidRPr="00876C6E">
        <w:rPr>
          <w:b/>
          <w:bCs/>
        </w:rPr>
        <w:t xml:space="preserve">„odměna“</w:t>
      </w:r>
      <w:r w:rsidRPr="00876C6E">
        <w:t xml:space="preserve">). </w:t>
      </w:r>
    </w:p>
    <w:p w14:paraId="632521B4" w14:textId="77777777" w:rsidR="005126EB" w:rsidRDefault="005126EB" w:rsidP="009E2CE1">
      <w:pPr>
        <w:pStyle w:val="lnek2"/>
      </w:pPr>
      <w:r w:rsidRPr="00876C6E">
        <w:t xml:space="preserve">Odměna </w:t>
      </w:r>
      <w:r>
        <w:t xml:space="preserve">dle tohoto článku smlouvy </w:t>
      </w:r>
      <w:r w:rsidRPr="00876C6E">
        <w:t xml:space="preserve">zahrnuje dodávku a montáž </w:t>
      </w:r>
      <w:r>
        <w:t xml:space="preserve">D</w:t>
      </w:r>
      <w:r w:rsidRPr="00876C6E">
        <w:t xml:space="preserve">íla, včetně zpracování projektu </w:t>
      </w:r>
      <w:r>
        <w:t xml:space="preserve">FVE</w:t>
      </w:r>
      <w:r w:rsidRPr="00876C6E">
        <w:t xml:space="preserve">, jakož i další případné služby sjednané dle této smlouvy. </w:t>
      </w:r>
    </w:p>
    <w:p w14:paraId="228AEC41" w14:textId="77777777" w:rsidR="005126EB" w:rsidRPr="00876C6E" w:rsidRDefault="005126EB" w:rsidP="009E2CE1">
      <w:pPr>
        <w:pStyle w:val="lnek2"/>
      </w:pPr>
      <w:r w:rsidRPr="006457D3">
        <w:t xml:space="preserve">K navýšení </w:t>
      </w:r>
      <w:r>
        <w:t xml:space="preserve">odměny zhotovitele </w:t>
      </w:r>
      <w:r w:rsidRPr="006457D3">
        <w:t xml:space="preserve">může dojít pouze v případě, že mezi smluvními stranami budou písemně sjednány vícepráce, změny nebo doplňky Díla (dále jen „</w:t>
      </w:r>
      <w:r w:rsidRPr="00F958BE">
        <w:rPr>
          <w:b/>
          <w:bCs/>
        </w:rPr>
        <w:t xml:space="preserve">Vícepráce</w:t>
      </w:r>
      <w:r w:rsidRPr="006457D3">
        <w:t xml:space="preserve">“), a to ve formě </w:t>
      </w:r>
      <w:r>
        <w:t xml:space="preserve">písemných </w:t>
      </w:r>
      <w:r w:rsidRPr="006457D3">
        <w:t xml:space="preserve">dodatk</w:t>
      </w:r>
      <w:r>
        <w:t xml:space="preserve">ů této smlouvy</w:t>
      </w:r>
      <w:r w:rsidRPr="006457D3">
        <w:t xml:space="preserve">, ve kter</w:t>
      </w:r>
      <w:r>
        <w:t xml:space="preserve">ých</w:t>
      </w:r>
      <w:r w:rsidRPr="006457D3">
        <w:t xml:space="preserve"> bude smluvními stranami odsouhlaseno i odpovídající navýšení </w:t>
      </w:r>
      <w:r>
        <w:t xml:space="preserve">odměny zhotovitele</w:t>
      </w:r>
      <w:r w:rsidRPr="006457D3">
        <w:t xml:space="preserve">. </w:t>
      </w:r>
      <w:r>
        <w:t xml:space="preserve">Případné dodatky této smlouvy se jejich podpisem </w:t>
      </w:r>
      <w:r w:rsidRPr="006457D3">
        <w:t xml:space="preserve">oběma smluvními stranami se stáv</w:t>
      </w:r>
      <w:r>
        <w:t xml:space="preserve">ají</w:t>
      </w:r>
      <w:r w:rsidRPr="006457D3">
        <w:t xml:space="preserve"> nedílnou </w:t>
      </w:r>
      <w:r>
        <w:t xml:space="preserve">součástí </w:t>
      </w:r>
      <w:r w:rsidRPr="006457D3">
        <w:t xml:space="preserve">této </w:t>
      </w:r>
      <w:r>
        <w:t xml:space="preserve">s</w:t>
      </w:r>
      <w:r w:rsidRPr="006457D3">
        <w:t xml:space="preserve">mlouvy</w:t>
      </w:r>
      <w:r w:rsidRPr="00876C6E">
        <w:t xml:space="preserve">.</w:t>
      </w:r>
    </w:p>
    <w:p w14:paraId="469648BD" w14:textId="77777777" w:rsidR="005126EB" w:rsidRDefault="005126EB" w:rsidP="009E2CE1">
      <w:pPr>
        <w:pStyle w:val="lnek2"/>
      </w:pPr>
      <w:permStart w:id="1378302918" w:edGrp="everyone"/>
      <w:r>
        <w:t xml:space="preserve">Smluvní strany se dohodly, že odměna zhotovitele dle této smlouvy je splatná na základě faktury vystavené zhotovitelem do sedmi (7) dnů od předání Díla.</w:t>
      </w:r>
    </w:p>
    <w:permEnd w:id="1378302918"/>
    <w:p w14:paraId="0E714D4F" w14:textId="038EDF0E" w:rsidR="005126EB" w:rsidRPr="006457D3" w:rsidRDefault="005126EB" w:rsidP="009E2CE1">
      <w:pPr>
        <w:pStyle w:val="lnek2"/>
      </w:pPr>
      <w:r w:rsidRPr="007633A3">
        <w:t xml:space="preserve">Smluvní strany se dohodly, že splatnost faktur vystavených zhotovitelem podle této smlouvy </w:t>
      </w:r>
      <w:r>
        <w:t xml:space="preserve">je </w:t>
      </w:r>
      <w:r w:rsidRPr="006457D3">
        <w:t xml:space="preserve">sedm (7) dní po </w:t>
      </w:r>
      <w:r>
        <w:t xml:space="preserve">jejich vystavení a doručení objednateli</w:t>
      </w:r>
      <w:r w:rsidRPr="006457D3">
        <w:t xml:space="preserve">.</w:t>
      </w:r>
    </w:p>
    <w:p w14:paraId="54230E56" w14:textId="3BBE033C" w:rsidR="00BE5539" w:rsidRDefault="005126EB" w:rsidP="009E2CE1">
      <w:pPr>
        <w:pStyle w:val="lnek2"/>
      </w:pPr>
      <w:r w:rsidRPr="00876C6E">
        <w:t xml:space="preserve">Smluvní strany se dohodly na zasílání daňových dokladů elektronicky na e-mail uvedený v záhlaví této smlouvy u objednatele; zhotovitel je rovněž oprávněn předat daňový doklad osobně či zaslat poštou.</w:t>
      </w:r>
    </w:p>
    <w:p w14:paraId="1B38C8B8" w14:textId="77777777" w:rsidR="005126EB" w:rsidRPr="00F958BE" w:rsidRDefault="005126EB" w:rsidP="009E2CE1">
      <w:pPr>
        <w:pStyle w:val="lnek1"/>
      </w:pPr>
      <w:r w:rsidRPr="00F958BE">
        <w:lastRenderedPageBreak/>
        <w:t xml:space="preserve">Staveniště</w:t>
      </w:r>
    </w:p>
    <w:p w14:paraId="6C7907A5" w14:textId="42C1F287" w:rsidR="005126EB" w:rsidRPr="00725095" w:rsidRDefault="005126EB" w:rsidP="009E2CE1">
      <w:pPr>
        <w:pStyle w:val="lnek2"/>
      </w:pPr>
      <w:r w:rsidRPr="00725095">
        <w:t xml:space="preserve">Objednatel předá zhotoviteli staveniště k užívání po výzvě zhotovitele, nejpozději do </w:t>
      </w:r>
      <w:r>
        <w:t xml:space="preserve">tří dnů</w:t>
      </w:r>
      <w:r w:rsidRPr="00725095">
        <w:t xml:space="preserve">. </w:t>
      </w:r>
    </w:p>
    <w:p w14:paraId="7A2725BF" w14:textId="77777777" w:rsidR="005126EB" w:rsidRPr="00725095" w:rsidRDefault="005126EB" w:rsidP="009E2CE1">
      <w:pPr>
        <w:pStyle w:val="lnek2"/>
      </w:pPr>
      <w:r w:rsidRPr="00725095">
        <w:t xml:space="preserve">Staveništěm se rozumí místo provádění </w:t>
      </w:r>
      <w:r>
        <w:t xml:space="preserve">D</w:t>
      </w:r>
      <w:r w:rsidRPr="00725095">
        <w:t xml:space="preserve">íla stanovené v této smlouvě, přičemž toto bude zhotoviteli k dispozici po celou</w:t>
      </w:r>
      <w:r>
        <w:t xml:space="preserve"> </w:t>
      </w:r>
      <w:r w:rsidRPr="00725095">
        <w:t xml:space="preserve">dobu provádění </w:t>
      </w:r>
      <w:r>
        <w:t xml:space="preserve">D</w:t>
      </w:r>
      <w:r w:rsidRPr="00725095">
        <w:t xml:space="preserve">íla.</w:t>
      </w:r>
    </w:p>
    <w:p w14:paraId="4AE0044D" w14:textId="77777777" w:rsidR="005126EB" w:rsidRPr="00725095" w:rsidRDefault="005126EB" w:rsidP="009E2CE1">
      <w:pPr>
        <w:pStyle w:val="lnek2"/>
      </w:pPr>
      <w:r w:rsidRPr="00725095">
        <w:t xml:space="preserve">Objednatel se dále zavazuje umožnit zhotoviteli bezplatný odběr elektrické energie ze sítě v místě instalace FVE, výhradně však za</w:t>
      </w:r>
      <w:r>
        <w:t xml:space="preserve"> </w:t>
      </w:r>
      <w:r w:rsidRPr="00725095">
        <w:t xml:space="preserve">účelem provedení </w:t>
      </w:r>
      <w:r>
        <w:t xml:space="preserve">D</w:t>
      </w:r>
      <w:r w:rsidRPr="00725095">
        <w:t xml:space="preserve">íla.</w:t>
      </w:r>
    </w:p>
    <w:p w14:paraId="0F11D7D1" w14:textId="77777777" w:rsidR="005126EB" w:rsidRDefault="005126EB" w:rsidP="009E2CE1">
      <w:pPr>
        <w:pStyle w:val="lnek2"/>
      </w:pPr>
      <w:r w:rsidRPr="00757886">
        <w:t xml:space="preserve">Objednatel se zavazuje zajistit zhotoviteli přístup na staveništi do veškerých prostor potřebných k provedení Díla, zejména potom přístup na střechu, popřípadě jiné místo pro instalaci FVE a dále prostor potřebných k uložení kabeláže, a to od</w:t>
      </w:r>
      <w:r>
        <w:t xml:space="preserve"> </w:t>
      </w:r>
      <w:r w:rsidRPr="00757886">
        <w:t xml:space="preserve">fotovoltaických modulů a od měniče/ů až po elektroměrový rozvaděč.</w:t>
      </w:r>
    </w:p>
    <w:p w14:paraId="3854B244" w14:textId="543A964E" w:rsidR="005126EB" w:rsidRPr="005126EB" w:rsidRDefault="005126EB" w:rsidP="009E2CE1">
      <w:pPr>
        <w:pStyle w:val="lnek2"/>
      </w:pPr>
      <w:r w:rsidRPr="000D1FDB">
        <w:t xml:space="preserve">Objednatel bere na vědomí, že po dobu montáže a připojování </w:t>
      </w:r>
      <w:r>
        <w:t xml:space="preserve">D</w:t>
      </w:r>
      <w:r w:rsidRPr="000D1FDB">
        <w:t xml:space="preserve">íla do elektroinstalace </w:t>
      </w:r>
      <w:r>
        <w:t xml:space="preserve">Nemovitosti </w:t>
      </w:r>
      <w:r w:rsidRPr="000D1FDB">
        <w:t xml:space="preserve">může být nezbytné krátkodobé přerušení dodávky elektrické energie</w:t>
      </w:r>
      <w:r>
        <w:t xml:space="preserve"> do Nemovitosti.</w:t>
      </w:r>
    </w:p>
    <w:p w14:paraId="5FE9DCF8" w14:textId="08440875" w:rsidR="00BE5539" w:rsidRPr="00876C6E" w:rsidRDefault="00BE5539" w:rsidP="00BE5539">
      <w:pPr>
        <w:keepNext/>
        <w:numPr>
          <w:ilvl w:val="0"/>
          <w:numId w:val="2"/>
        </w:numPr>
        <w:spacing w:before="306" w:after="102" w:line="204" w:lineRule="auto"/>
        <w:jc w:val="center"/>
        <w:rPr>
          <w:rFonts w:ascii="Tahoma" w:eastAsia="Tahoma" w:hAnsi="Tahoma" w:cs="Tahoma"/>
          <w:b/>
          <w:sz w:val="20"/>
          <w:lang w:eastAsia="en-US"/>
        </w:rPr>
      </w:pPr>
      <w:r w:rsidRPr="00876C6E">
        <w:rPr>
          <w:rFonts w:ascii="Tahoma" w:eastAsia="Tahoma" w:hAnsi="Tahoma" w:cs="Tahoma"/>
          <w:b/>
          <w:sz w:val="20"/>
          <w:lang w:eastAsia="en-US"/>
        </w:rPr>
        <w:t xml:space="preserve">Provedení a předání </w:t>
      </w:r>
      <w:r w:rsidR="005126EB">
        <w:rPr>
          <w:rFonts w:ascii="Tahoma" w:eastAsia="Tahoma" w:hAnsi="Tahoma" w:cs="Tahoma"/>
          <w:b/>
          <w:sz w:val="20"/>
          <w:lang w:eastAsia="en-US"/>
        </w:rPr>
        <w:t xml:space="preserve">D</w:t>
      </w:r>
      <w:r w:rsidRPr="00876C6E">
        <w:rPr>
          <w:rFonts w:ascii="Tahoma" w:eastAsia="Tahoma" w:hAnsi="Tahoma" w:cs="Tahoma"/>
          <w:b/>
          <w:sz w:val="20"/>
          <w:lang w:eastAsia="en-US"/>
        </w:rPr>
        <w:t xml:space="preserve">íla</w:t>
      </w:r>
    </w:p>
    <w:p w14:paraId="44EA91E9" w14:textId="77777777" w:rsidR="005126EB" w:rsidRDefault="005126EB" w:rsidP="009E2CE1">
      <w:pPr>
        <w:pStyle w:val="lnek2"/>
      </w:pPr>
      <w:r>
        <w:t xml:space="preserve">Zhotovitel se zavazuje provést Dílo řádně a včas v rozsahu a za podmínek v této smlouvě stanovených.</w:t>
      </w:r>
    </w:p>
    <w:p w14:paraId="75EC705C" w14:textId="77777777" w:rsidR="005126EB" w:rsidRDefault="005126EB" w:rsidP="009E2CE1">
      <w:pPr>
        <w:pStyle w:val="lnek2"/>
      </w:pPr>
      <w:r w:rsidRPr="00876C6E">
        <w:t xml:space="preserve">Závazek zhotovitele provést </w:t>
      </w:r>
      <w:r>
        <w:t xml:space="preserve">D</w:t>
      </w:r>
      <w:r w:rsidRPr="00876C6E">
        <w:t xml:space="preserve">ílo je splněn jeho řádným dokončením a předáním. Dílo se považuje za řádně dokončené, bylo-li odzkoušeno s tím, že je funkční a nevykazuje vady a nedodělky, které by bránily řádnému provozu </w:t>
      </w:r>
      <w:r>
        <w:t xml:space="preserve">Díla</w:t>
      </w:r>
      <w:r w:rsidRPr="00876C6E">
        <w:t xml:space="preserve">. Zhotovitel je povinen vyzvat objednatele k účasti na zkoušce a předání </w:t>
      </w:r>
      <w:r>
        <w:t xml:space="preserve">Díla</w:t>
      </w:r>
      <w:r w:rsidRPr="00876C6E">
        <w:t xml:space="preserve"> a objednatel je povinen dokončené </w:t>
      </w:r>
      <w:r>
        <w:t xml:space="preserve">Dílo</w:t>
      </w:r>
      <w:r w:rsidRPr="00876C6E">
        <w:t xml:space="preserve"> v souladu s touto smlouvou převzít. </w:t>
      </w:r>
    </w:p>
    <w:p w14:paraId="0A9F640C" w14:textId="77777777" w:rsidR="005126EB" w:rsidRPr="00876C6E" w:rsidRDefault="005126EB" w:rsidP="009E2CE1">
      <w:pPr>
        <w:pStyle w:val="lnek2"/>
      </w:pPr>
      <w:r w:rsidRPr="00876C6E">
        <w:t xml:space="preserve">O provedení zkoušky a předání </w:t>
      </w:r>
      <w:r>
        <w:t xml:space="preserve">Díla</w:t>
      </w:r>
      <w:r w:rsidRPr="00876C6E">
        <w:t xml:space="preserve"> </w:t>
      </w:r>
      <w:proofErr w:type="gramStart"/>
      <w:r w:rsidRPr="00876C6E">
        <w:t xml:space="preserve">sepíší</w:t>
      </w:r>
      <w:proofErr w:type="gramEnd"/>
      <w:r w:rsidRPr="00876C6E">
        <w:t xml:space="preserve"> smluvní strany zkušební a předávací protokol (dále také jen </w:t>
      </w:r>
      <w:r w:rsidRPr="00876C6E">
        <w:rPr>
          <w:b/>
          <w:bCs/>
        </w:rPr>
        <w:t xml:space="preserve">„</w:t>
      </w:r>
      <w:r>
        <w:rPr>
          <w:b/>
          <w:bCs/>
        </w:rPr>
        <w:t xml:space="preserve">P</w:t>
      </w:r>
      <w:r w:rsidRPr="00876C6E">
        <w:rPr>
          <w:b/>
          <w:bCs/>
        </w:rPr>
        <w:t xml:space="preserve">rotokol“</w:t>
      </w:r>
      <w:r w:rsidRPr="00876C6E">
        <w:t xml:space="preserve">). Protokol bude obsahovat údaj o výsledku zkoušky </w:t>
      </w:r>
      <w:r>
        <w:t xml:space="preserve">D</w:t>
      </w:r>
      <w:r w:rsidRPr="00876C6E">
        <w:t xml:space="preserve">íla a, budou-li nějaké zjištěny, soupis vad a nedodělků, které nebrání řádnému užívání </w:t>
      </w:r>
      <w:r>
        <w:t xml:space="preserve">D</w:t>
      </w:r>
      <w:r w:rsidRPr="00876C6E">
        <w:t xml:space="preserve">íla, a to včetně termínů jejich odstranění a nového termínu pro převzetí </w:t>
      </w:r>
      <w:r>
        <w:t xml:space="preserve">D</w:t>
      </w:r>
      <w:r w:rsidRPr="00876C6E">
        <w:t xml:space="preserve">íla/ části </w:t>
      </w:r>
      <w:r>
        <w:t xml:space="preserve">D</w:t>
      </w:r>
      <w:r w:rsidRPr="00876C6E">
        <w:t xml:space="preserve">íla. Pokud objednatel bez závažného důvodu odmítne převzít </w:t>
      </w:r>
      <w:r>
        <w:t xml:space="preserve">D</w:t>
      </w:r>
      <w:r w:rsidRPr="00876C6E">
        <w:t xml:space="preserve">ílo, které je řádně odzkoušené a funkční, považuje se </w:t>
      </w:r>
      <w:r>
        <w:t xml:space="preserve">D</w:t>
      </w:r>
      <w:r w:rsidRPr="00876C6E">
        <w:t xml:space="preserve">ílo za převzaté v moment provedení zkoušky </w:t>
      </w:r>
      <w:r>
        <w:t xml:space="preserve">D</w:t>
      </w:r>
      <w:r w:rsidRPr="00876C6E">
        <w:t xml:space="preserve">íla bez vad.</w:t>
      </w:r>
    </w:p>
    <w:p w14:paraId="1FCDE61F" w14:textId="77777777" w:rsidR="005126EB" w:rsidRPr="00876C6E" w:rsidRDefault="005126EB" w:rsidP="009E2CE1">
      <w:pPr>
        <w:pStyle w:val="lnek2"/>
      </w:pPr>
      <w:r w:rsidRPr="00876C6E">
        <w:t xml:space="preserve">Objednatel není povinen převzít </w:t>
      </w:r>
      <w:r>
        <w:t xml:space="preserve">D</w:t>
      </w:r>
      <w:r w:rsidRPr="00876C6E">
        <w:t xml:space="preserve">ílo, které není dokončené, tj. např. není funkční, či vykazuje vady a nedodělky bránící jeho řádnému užívání. V případě, že by objednatel takto odmítnul převzít </w:t>
      </w:r>
      <w:r>
        <w:t xml:space="preserve">D</w:t>
      </w:r>
      <w:r w:rsidRPr="00876C6E">
        <w:t xml:space="preserve">ílo, bude o této skutečnosti proveden zápis obsahující mimo jiné popis vady či jejího projevu (aby vada byla určitelná a nebyla zaměnitelná). Zhotovitel je povinen tyto vady opravit v nejbližším termínu a po jejich odstranění vyzvat objednatele k protokolárnímu převzetí </w:t>
      </w:r>
      <w:r>
        <w:t xml:space="preserve">D</w:t>
      </w:r>
      <w:r w:rsidRPr="00876C6E">
        <w:t xml:space="preserve">íla dle předchozího odstavce. Ustanovení o překážkách k provedení </w:t>
      </w:r>
      <w:r>
        <w:t xml:space="preserve">D</w:t>
      </w:r>
      <w:r w:rsidRPr="00876C6E">
        <w:t xml:space="preserve">íla dle </w:t>
      </w:r>
      <w:r>
        <w:t xml:space="preserve">této smlouvy</w:t>
      </w:r>
      <w:r w:rsidRPr="00876C6E">
        <w:t xml:space="preserve"> se přiměřeně aplikují i na tyto případy odstranění vad.</w:t>
      </w:r>
    </w:p>
    <w:p w14:paraId="3901EADC" w14:textId="77777777" w:rsidR="005126EB" w:rsidRPr="00876C6E" w:rsidRDefault="005126EB" w:rsidP="009E2CE1">
      <w:pPr>
        <w:pStyle w:val="lnek2"/>
      </w:pPr>
      <w:r w:rsidRPr="00876C6E">
        <w:t xml:space="preserve">V souvislosti s předáním </w:t>
      </w:r>
      <w:r>
        <w:t xml:space="preserve">D</w:t>
      </w:r>
      <w:r w:rsidRPr="00876C6E">
        <w:t xml:space="preserve">íla bude na emailový kontakt objednatele doručena smluvená dokumentace k </w:t>
      </w:r>
      <w:r>
        <w:t xml:space="preserve">D</w:t>
      </w:r>
      <w:r w:rsidRPr="00876C6E">
        <w:t xml:space="preserve">ílu a/nebo odkaz na její umístění dostupné ke stažení. Po předání </w:t>
      </w:r>
      <w:r>
        <w:t xml:space="preserve">D</w:t>
      </w:r>
      <w:r w:rsidRPr="00876C6E">
        <w:t xml:space="preserve">íla bude vypracována revizní zpráva, která slouží jako podklad k podání žádosti „o první paralelní připojení“ příslušnému distributorovi elektrické energie.</w:t>
      </w:r>
    </w:p>
    <w:p w14:paraId="199BCB39" w14:textId="77777777" w:rsidR="005126EB" w:rsidRDefault="005126EB" w:rsidP="009E2CE1">
      <w:pPr>
        <w:pStyle w:val="lnek2"/>
      </w:pPr>
      <w:r w:rsidRPr="00876C6E">
        <w:t xml:space="preserve">Objednatel bere na vědomí a souhlasí s tím, že bude mít </w:t>
      </w:r>
      <w:r>
        <w:t xml:space="preserve">D</w:t>
      </w:r>
      <w:r w:rsidRPr="00876C6E">
        <w:t xml:space="preserve">ílo vypnuto až do doby, než mu technik distributora elektrické energie (PRE, ČEZ, </w:t>
      </w:r>
      <w:proofErr w:type="gramStart"/>
      <w:r w:rsidRPr="00876C6E">
        <w:t xml:space="preserve">EG.D</w:t>
      </w:r>
      <w:proofErr w:type="gramEnd"/>
      <w:r w:rsidRPr="00876C6E">
        <w:t xml:space="preserve">) vymění elektroměr a vystaví protokol o připojení </w:t>
      </w:r>
      <w:r>
        <w:t xml:space="preserve">solární </w:t>
      </w:r>
      <w:r w:rsidRPr="00876C6E">
        <w:t xml:space="preserve">elektrárny k distribuční soustavě. Zhotovitel nenese odpovědnost za případné nároky ze strany distributora elektrické energie v případě neoprávněného spuštění </w:t>
      </w:r>
      <w:r>
        <w:t xml:space="preserve">D</w:t>
      </w:r>
      <w:r w:rsidRPr="00876C6E">
        <w:t xml:space="preserve">íla objednatelem, tzn. před vydáním potvrzení o prvním paralelním připojení do distribuční soustavy.</w:t>
      </w:r>
    </w:p>
    <w:p w14:paraId="5236228D" w14:textId="0A6B318A" w:rsidR="00BE5539" w:rsidRPr="00876C6E" w:rsidRDefault="005126EB" w:rsidP="009E2CE1">
      <w:pPr>
        <w:pStyle w:val="lnek2"/>
      </w:pPr>
      <w:r w:rsidRPr="000D1FDB">
        <w:t xml:space="preserve">Objednatel souhlasí s pořízením fotodokumentace a/nebo videodokumentace realizace Díla, která může být použita jako podklad při reklamačním řízení,</w:t>
      </w:r>
      <w:r w:rsidR="00E518FA">
        <w:t xml:space="preserve"> propagačním účelům,</w:t>
      </w:r>
      <w:r w:rsidRPr="000D1FDB">
        <w:t xml:space="preserve"> </w:t>
      </w:r>
      <w:r w:rsidR="00C94BB0">
        <w:t xml:space="preserve">případně </w:t>
      </w:r>
      <w:r w:rsidRPr="000D1FDB">
        <w:t xml:space="preserve">doložení provedených prací </w:t>
      </w:r>
      <w:r w:rsidR="00C94BB0">
        <w:t xml:space="preserve">na Fond ŽP. v programu NZÚ</w:t>
      </w:r>
      <w:r w:rsidRPr="000D1FDB">
        <w:t xml:space="preserve">.</w:t>
      </w:r>
    </w:p>
    <w:p w14:paraId="01D84B1A" w14:textId="77777777" w:rsidR="00BE5539" w:rsidRPr="00876C6E" w:rsidRDefault="00BE5539" w:rsidP="009E2CE1">
      <w:pPr>
        <w:pStyle w:val="lnek1"/>
      </w:pPr>
      <w:bookmarkStart w:id="1" w:name="_Ref96505044"/>
      <w:r w:rsidRPr="00876C6E">
        <w:lastRenderedPageBreak/>
        <w:t xml:space="preserve">Odpovědnost za vady a záruka</w:t>
      </w:r>
      <w:bookmarkEnd w:id="1"/>
    </w:p>
    <w:p w14:paraId="4294157E" w14:textId="77777777" w:rsidR="005126EB" w:rsidRPr="006001E8" w:rsidRDefault="005126EB" w:rsidP="009E2CE1">
      <w:pPr>
        <w:pStyle w:val="lnek2"/>
        <w:rPr>
          <w:b/>
        </w:rPr>
      </w:pPr>
      <w:r w:rsidRPr="006001E8">
        <w:t xml:space="preserve">Má-li </w:t>
      </w:r>
      <w:r w:rsidRPr="00F958BE">
        <w:t xml:space="preserve">D</w:t>
      </w:r>
      <w:r w:rsidRPr="006001E8">
        <w:t xml:space="preserve">ílo při předání vadu, zakládá to povinnost </w:t>
      </w:r>
      <w:r w:rsidRPr="00F958BE">
        <w:t xml:space="preserve">z</w:t>
      </w:r>
      <w:r w:rsidRPr="006001E8">
        <w:t xml:space="preserve">hotovitele z vadného plnění. Po této době, tedy po předání a převzetí </w:t>
      </w:r>
      <w:r w:rsidRPr="00F958BE">
        <w:t xml:space="preserve">D</w:t>
      </w:r>
      <w:r w:rsidRPr="006001E8">
        <w:t xml:space="preserve">íla, má</w:t>
      </w:r>
      <w:r>
        <w:t xml:space="preserve"> o</w:t>
      </w:r>
      <w:r w:rsidRPr="006001E8">
        <w:t xml:space="preserve">bjednatel práva z vadného plnění, způsobil-li vadu </w:t>
      </w:r>
      <w:r>
        <w:t xml:space="preserve">z</w:t>
      </w:r>
      <w:r w:rsidRPr="006001E8">
        <w:t xml:space="preserve">hotovitel porušením povinnosti.</w:t>
      </w:r>
    </w:p>
    <w:p w14:paraId="46096441" w14:textId="77777777" w:rsidR="005126EB" w:rsidRPr="00255B24" w:rsidRDefault="005126EB" w:rsidP="009E2CE1">
      <w:pPr>
        <w:pStyle w:val="lnek2"/>
        <w:rPr>
          <w:b/>
        </w:rPr>
      </w:pPr>
      <w:r w:rsidRPr="00F43DD9">
        <w:t xml:space="preserve">Zhotovitel se zavazuje a odpovídá za to, že Dílo zhotovené dle této smlouvy bude mít vlastnosti v této smlouvě dohodnuté, popřípadě bude mít vlastnosti udávané výrobcem, či vlastnosti, které objednatel mohl rozumně očekávat s ohledem na povahu Díla, a to v záruční lhůtě uvedené v této smlouvě. Zhotovitel poskytuje na Dílo záruku za jakost i funkčnost </w:t>
      </w:r>
      <w:r>
        <w:t xml:space="preserve">Díla</w:t>
      </w:r>
      <w:r w:rsidRPr="00F43DD9">
        <w:t xml:space="preserve">, a to od doby předání Díla dle Protokolu,</w:t>
      </w:r>
      <w:r>
        <w:t xml:space="preserve"> </w:t>
      </w:r>
      <w:r w:rsidRPr="00F43DD9">
        <w:t xml:space="preserve">po dobu</w:t>
      </w:r>
      <w:r>
        <w:t xml:space="preserve"> dvou let (dále jen „</w:t>
      </w:r>
      <w:r w:rsidRPr="00F958BE">
        <w:rPr>
          <w:b/>
          <w:bCs/>
        </w:rPr>
        <w:t xml:space="preserve">Záruční doba zhotovitele</w:t>
      </w:r>
      <w:r>
        <w:t xml:space="preserve">“).</w:t>
      </w:r>
      <w:r w:rsidRPr="00F43DD9" w:rsidDel="006001E8">
        <w:t xml:space="preserve"> </w:t>
      </w:r>
    </w:p>
    <w:p w14:paraId="7157F783" w14:textId="77777777" w:rsidR="005126EB" w:rsidRDefault="005126EB" w:rsidP="009E2CE1">
      <w:pPr>
        <w:pStyle w:val="lnek2"/>
      </w:pPr>
      <w:r w:rsidRPr="00F43DD9">
        <w:t xml:space="preserve">Zárukou za jakost se Zhotovitel zavazuje, že Dílo bude po dobu trvání Záruční doby zhotovitele způsobilé k použití pro obvyklý účel nebo že si zachová obvyklé vlastnosti. Po takto stanovenou dobu může objednatel uplatnit nároky ze záruky za</w:t>
      </w:r>
      <w:r>
        <w:t xml:space="preserve"> </w:t>
      </w:r>
      <w:r w:rsidRPr="00F43DD9">
        <w:t xml:space="preserve">jakost u </w:t>
      </w:r>
      <w:r>
        <w:t xml:space="preserve">z</w:t>
      </w:r>
      <w:r w:rsidRPr="00F43DD9">
        <w:t xml:space="preserve">hotovitele. </w:t>
      </w:r>
    </w:p>
    <w:p w14:paraId="56BF5DFD" w14:textId="08107BFB" w:rsidR="005126EB" w:rsidRPr="00E03198" w:rsidRDefault="005126EB" w:rsidP="009E2CE1">
      <w:pPr>
        <w:pStyle w:val="lnek2"/>
      </w:pPr>
      <w:r w:rsidRPr="00E03198">
        <w:t xml:space="preserve">V případě projevení vady se objednatel zavazuje vadu uplatnit na kontaktním e-mailu zhotovitele </w:t>
      </w:r>
      <w:hyperlink r:id="rId12" w:history="1">
        <w:r w:rsidR="005C10AC" w:rsidRPr="00D36335">
          <w:rPr>
            <w:rStyle w:val="Hypertextovodkaz"/>
            <w:rFonts w:eastAsia="Tahoma" w:cs="Tahoma"/>
            <w:kern w:val="2"/>
            <w14:ligatures w14:val="standardContextual"/>
          </w:rPr>
          <w:t xml:space="preserve">{firmaEmail}</w:t>
        </w:r>
      </w:hyperlink>
      <w:r w:rsidRPr="00E03198">
        <w:t xml:space="preserve">,</w:t>
      </w:r>
      <w:r w:rsidR="0004223E">
        <w:t xml:space="preserve"> </w:t>
      </w:r>
      <w:r w:rsidRPr="00E03198">
        <w:t xml:space="preserve">a to bezodkladně po jejich zjištění. Objednatel vadu popíše a uvede, jak se projevuje a připojí vhodnou dokumentaci (např. fotografie). V případě záruční vady po dobu trvání Záruční doby zhotovitele přistoupí zhotovitel k jejich bezplatnému odstranění, a to ve lhůtě dohodnuté s objednatelem, jinak ve lhůtě přiměřené. Ustanovení o překážkách k provedení Díla dle této smlouvy se přiměřeně aplikují i na tyto případy odstranění vad. </w:t>
      </w:r>
      <w:r>
        <w:t xml:space="preserve">Smluvní strany se dohodly, že do </w:t>
      </w:r>
      <w:r w:rsidRPr="00E03198">
        <w:t xml:space="preserve">doby </w:t>
      </w:r>
      <w:r>
        <w:t xml:space="preserve">odstranění záručních vad </w:t>
      </w:r>
      <w:r w:rsidRPr="00E03198">
        <w:t xml:space="preserve">se nezapočítá doba, po kterou objednatel neposkytl náležitou součinnost. O provedení opravy rozhodne zhotovitel, jenž takovou skutečnost bez prodlení oznámí objednateli. Na takto opravené </w:t>
      </w:r>
      <w:r>
        <w:t xml:space="preserve">D</w:t>
      </w:r>
      <w:r w:rsidRPr="00E03198">
        <w:t xml:space="preserve">ílo, resp. jeho část, se nadále vztahuje záruka za jakost a odpovědnost za vady po zbývající dobu záruční lhůty.</w:t>
      </w:r>
    </w:p>
    <w:p w14:paraId="0685A76D" w14:textId="77777777" w:rsidR="005126EB" w:rsidRPr="00F43DD9" w:rsidRDefault="005126EB" w:rsidP="009E2CE1">
      <w:pPr>
        <w:pStyle w:val="lnek2"/>
      </w:pPr>
      <w:bookmarkStart w:id="2" w:name="_Hlk204699706"/>
      <w:r w:rsidRPr="00F43DD9">
        <w:t xml:space="preserve">Za vadu Díla se nepovažuje taková vada, která nebrání </w:t>
      </w:r>
      <w:r w:rsidRPr="009E2CE1">
        <w:t xml:space="preserve">řádnému</w:t>
      </w:r>
      <w:r w:rsidRPr="00F43DD9">
        <w:t xml:space="preserve"> užívání Díla (např. estetické závady). Stejně tak postupná degradace</w:t>
      </w:r>
      <w:r>
        <w:t xml:space="preserve"> </w:t>
      </w:r>
      <w:r w:rsidRPr="00F43DD9">
        <w:t xml:space="preserve">kapacity bateriového systému není považována za vadu </w:t>
      </w:r>
      <w:r>
        <w:t xml:space="preserve">D</w:t>
      </w:r>
      <w:r w:rsidRPr="00F43DD9">
        <w:t xml:space="preserve">íla, nýbrž jako přirozené opotřebení bateriového systému.</w:t>
      </w:r>
    </w:p>
    <w:bookmarkEnd w:id="2"/>
    <w:p w14:paraId="5074C562" w14:textId="77777777" w:rsidR="005126EB" w:rsidRPr="00F43DD9" w:rsidRDefault="005126EB" w:rsidP="009E2CE1">
      <w:pPr>
        <w:pStyle w:val="lnek2"/>
      </w:pPr>
      <w:r w:rsidRPr="00F43DD9">
        <w:t xml:space="preserve">V následujících letech, tedy po uplynutí Záruční doby zhotovitele, </w:t>
      </w:r>
      <w:r>
        <w:t xml:space="preserve">mohou být</w:t>
      </w:r>
      <w:r w:rsidRPr="00F43DD9">
        <w:t xml:space="preserve"> nároky ze záruky za jakost</w:t>
      </w:r>
      <w:r>
        <w:t xml:space="preserve">, po dobu trvání Záruční doby výrobce uvedené na titulní straně této </w:t>
      </w:r>
      <w:r w:rsidRPr="009E2CE1">
        <w:t xml:space="preserve">smlouvy</w:t>
      </w:r>
      <w:r>
        <w:t xml:space="preserve">,</w:t>
      </w:r>
      <w:r w:rsidRPr="00F43DD9">
        <w:t xml:space="preserve"> uplatňovány přímo u výrobce jednotlivých komponent FVE, a to postupem uvedeným u jednotlivých komponentů. </w:t>
      </w:r>
    </w:p>
    <w:p w14:paraId="2AC510B4" w14:textId="77777777" w:rsidR="005126EB" w:rsidRPr="00CB44B8" w:rsidRDefault="005126EB" w:rsidP="009E2CE1">
      <w:pPr>
        <w:pStyle w:val="lnek2"/>
      </w:pPr>
      <w:r w:rsidRPr="00F958BE">
        <w:t xml:space="preserve">Záruka se nevztahuje na vady způsobené vnějšími vlivy nemajícími povahu v samotném díle nebo službách poskytnutých zhotovitelem. Záruka se nevztahuje ani na vady vzniklé nedovoleným či nesprávným užíváním </w:t>
      </w:r>
      <w:r>
        <w:t xml:space="preserve">D</w:t>
      </w:r>
      <w:r w:rsidRPr="00F958BE">
        <w:t xml:space="preserve">íla a/nebo z jakýchkoliv úprav či zásahů do </w:t>
      </w:r>
      <w:r>
        <w:t xml:space="preserve">Díla</w:t>
      </w:r>
      <w:r w:rsidRPr="00F958BE">
        <w:t xml:space="preserve"> neprovedených zhotovitelem.</w:t>
      </w:r>
    </w:p>
    <w:p w14:paraId="5EA8F6CF" w14:textId="77777777" w:rsidR="005126EB" w:rsidRPr="00876C6E" w:rsidRDefault="005126EB" w:rsidP="009E2CE1">
      <w:pPr>
        <w:pStyle w:val="lnek2"/>
      </w:pPr>
      <w:r w:rsidRPr="00876C6E">
        <w:t xml:space="preserve">Objednatel je povinen umožnit zhotoviteli odstranění vady. Zhotovitel je oprávněn odstranit vadu také prostřednictvím náhradního řešení, a to i za použití jiných komponentů nejméně stejné kvality.</w:t>
      </w:r>
    </w:p>
    <w:p w14:paraId="13114D73" w14:textId="77777777" w:rsidR="005126EB" w:rsidRPr="00876C6E" w:rsidRDefault="005126EB" w:rsidP="009E2CE1">
      <w:pPr>
        <w:pStyle w:val="lnek2"/>
      </w:pPr>
      <w:r w:rsidRPr="00876C6E">
        <w:t xml:space="preserve">Zhotovitel je odpovědný za škodu na nemovitosti objednatele, která by vznikla prokazatelně v důsledku provádění </w:t>
      </w:r>
      <w:r>
        <w:t xml:space="preserve">D</w:t>
      </w:r>
      <w:r w:rsidRPr="00876C6E">
        <w:t xml:space="preserve">íla a je povinen ji na své náklady nahradit. Náhrada škody či jiné újmy vzniklé objednateli v souvislosti s plněním zhotovitele dle této smlouvy je limitována částkou 20.000.000 Kč.</w:t>
      </w:r>
    </w:p>
    <w:p w14:paraId="19D4FDFC" w14:textId="77777777" w:rsidR="005126EB" w:rsidRPr="00876C6E" w:rsidRDefault="005126EB" w:rsidP="009E2CE1">
      <w:pPr>
        <w:pStyle w:val="lnek2"/>
      </w:pPr>
      <w:r w:rsidRPr="00876C6E">
        <w:t xml:space="preserve">Jestliže povinnost provést </w:t>
      </w:r>
      <w:r>
        <w:t xml:space="preserve">D</w:t>
      </w:r>
      <w:r w:rsidRPr="00876C6E">
        <w:t xml:space="preserve">ílo zanikne jinak než splněním z důvodů, za které neodpovídá zhotovitel, má zhotovitel právo na zaplacení části ceny </w:t>
      </w:r>
      <w:r>
        <w:t xml:space="preserve">D</w:t>
      </w:r>
      <w:r w:rsidRPr="00876C6E">
        <w:t xml:space="preserve">íla, která připadá na již provedené práce nebo jiná plnění poskytnutá při provádění </w:t>
      </w:r>
      <w:r>
        <w:t xml:space="preserve">D</w:t>
      </w:r>
      <w:r w:rsidRPr="00876C6E">
        <w:t xml:space="preserve">íla, pokud zhotovitel nemůže jejich výsledek použít jinak, a na úhradu účelně vynaložených nákladů.</w:t>
      </w:r>
    </w:p>
    <w:p w14:paraId="02B86141" w14:textId="7D78160E" w:rsidR="00BE5539" w:rsidRDefault="005126EB" w:rsidP="009E2CE1">
      <w:pPr>
        <w:pStyle w:val="lnek2"/>
      </w:pPr>
      <w:r w:rsidRPr="00876C6E">
        <w:t xml:space="preserve">Smluvní strany této smlouvy nenesou odpovědnost za splnění svých závazků z této smlouvy, jestliže jim ve splnění jejich závazku zabrání vyšší moc, která </w:t>
      </w:r>
      <w:r w:rsidRPr="009E2CE1">
        <w:t xml:space="preserve">nastane</w:t>
      </w:r>
      <w:r w:rsidRPr="00876C6E">
        <w:t xml:space="preserve"> po podpisu této smlouvy. Jestliže událost vyšší moci bude mít vliv na schopnost kterékoliv strany splnit jakýkoliv termín uvedený v této smlouvě, bude se mít za to, že takový termín je automaticky prodloužen o dobu trvání příslušné události vyšší moci a jejich následků. Vyšší mocí se pro účely této smlouvy rozumí událost, kterou nemůže </w:t>
      </w:r>
      <w:r w:rsidR="0004223E" w:rsidRPr="00876C6E">
        <w:t xml:space="preserve">zhotovitel,</w:t>
      </w:r>
      <w:r w:rsidRPr="00876C6E">
        <w:t xml:space="preserve"> resp. objednatel rozumně předvídat, ani ovlivnit, nezavinil ji a která znemožní činnost (plnění závazků) příslušné smluvní strany dle této smlouvy. Kterákoliv smluvní strana je oprávněna od této smlouvy odstou</w:t>
      </w:r>
      <w:r w:rsidRPr="00B45DDD">
        <w:t xml:space="preserve">pit v případě, že událost vyšší moci bude trvat po dobu delší než šesti (6) měsíců.</w:t>
      </w:r>
    </w:p>
    <w:p w14:paraId="2AB93CE6" w14:textId="04581EF6" w:rsidR="00334F72" w:rsidRDefault="00334F72" w:rsidP="009E2CE1">
      <w:pPr>
        <w:pStyle w:val="lnek2"/>
      </w:pPr>
      <w:r>
        <w:lastRenderedPageBreak/>
        <w:t xml:space="preserve">Objednatel je srozuměn s tím, že je </w:t>
      </w:r>
      <w:r w:rsidRPr="00334F72">
        <w:t xml:space="preserve">povinen </w:t>
      </w:r>
      <w:r>
        <w:t xml:space="preserve">zajišťovat provedení </w:t>
      </w:r>
      <w:r w:rsidRPr="00334F72">
        <w:t xml:space="preserve">pravideln</w:t>
      </w:r>
      <w:r>
        <w:t xml:space="preserve">ých</w:t>
      </w:r>
      <w:r w:rsidRPr="00334F72">
        <w:t xml:space="preserve"> odborn</w:t>
      </w:r>
      <w:r>
        <w:t xml:space="preserve">ých</w:t>
      </w:r>
      <w:r w:rsidRPr="00334F72">
        <w:t xml:space="preserve"> reviz</w:t>
      </w:r>
      <w:r>
        <w:t xml:space="preserve">í</w:t>
      </w:r>
      <w:r w:rsidRPr="00334F72">
        <w:t xml:space="preserve"> fotovoltaického systému </w:t>
      </w:r>
      <w:r>
        <w:t xml:space="preserve">(Díla) </w:t>
      </w:r>
      <w:r w:rsidRPr="00334F72">
        <w:t xml:space="preserve">nejméně každých </w:t>
      </w:r>
      <w:r>
        <w:t xml:space="preserve">pět (</w:t>
      </w:r>
      <w:r w:rsidRPr="00334F72">
        <w:t xml:space="preserve">5</w:t>
      </w:r>
      <w:r>
        <w:t xml:space="preserve">)</w:t>
      </w:r>
      <w:r w:rsidRPr="00334F72">
        <w:t xml:space="preserve"> let, případně v kratším intervalu, pokud tak stanoví výrobce zařízení,</w:t>
      </w:r>
      <w:r>
        <w:t xml:space="preserve"> </w:t>
      </w:r>
      <w:r w:rsidRPr="00334F72">
        <w:t xml:space="preserve">technický list konkrétního zařízení nebo příslušné technické normy. Doklady o provedení revizí je objednatel povinen uchovávat po dobu trvání záruční doby.</w:t>
      </w:r>
    </w:p>
    <w:p w14:paraId="22FB0838" w14:textId="40904D4A" w:rsidR="00334F72" w:rsidRPr="00B45DDD" w:rsidRDefault="00334F72" w:rsidP="009E2CE1">
      <w:pPr>
        <w:pStyle w:val="lnek2"/>
      </w:pPr>
      <w:r w:rsidRPr="00334F72">
        <w:t xml:space="preserve">Objednatel</w:t>
      </w:r>
      <w:r>
        <w:t xml:space="preserve"> se zavazuje </w:t>
      </w:r>
      <w:r w:rsidRPr="00334F72">
        <w:t xml:space="preserve">dodržovat podmínky záručních podmínek výrobce všech komponent systému. Zejména je povinen zajistit provoz a údržbu zařízení v souladu s pokyny výrobce</w:t>
      </w:r>
      <w:r w:rsidR="00AF5827">
        <w:t xml:space="preserve">, návody k obsluze a pokyny Zhotovitele</w:t>
      </w:r>
      <w:r w:rsidRPr="00334F72">
        <w:t xml:space="preserve">, jako je např. pravidelné nabíjení baterií, dodržování předepsaného rozsahu provozních teplot, zamezení vystavení zařízení nadměrné vlhkosti apod. Porušení těchto pokynů může mít za následek zánik záruky.</w:t>
      </w:r>
    </w:p>
    <w:p w14:paraId="7677BA60" w14:textId="77777777" w:rsidR="00BE5539" w:rsidRPr="00876C6E" w:rsidRDefault="00BE5539" w:rsidP="00BE5539">
      <w:pPr>
        <w:keepNext/>
        <w:numPr>
          <w:ilvl w:val="0"/>
          <w:numId w:val="2"/>
        </w:numPr>
        <w:spacing w:before="306" w:after="102" w:line="204" w:lineRule="auto"/>
        <w:jc w:val="center"/>
        <w:rPr>
          <w:rFonts w:ascii="Tahoma" w:eastAsia="Tahoma" w:hAnsi="Tahoma" w:cs="Tahoma"/>
          <w:b/>
          <w:sz w:val="20"/>
          <w:lang w:eastAsia="en-US"/>
        </w:rPr>
      </w:pPr>
      <w:bookmarkStart w:id="3" w:name="_Ref96504994"/>
      <w:r w:rsidRPr="00876C6E">
        <w:rPr>
          <w:rFonts w:ascii="Tahoma" w:eastAsia="Tahoma" w:hAnsi="Tahoma" w:cs="Tahoma"/>
          <w:b/>
          <w:sz w:val="20"/>
          <w:lang w:eastAsia="en-US"/>
        </w:rPr>
        <w:t xml:space="preserve">Ostatní práva a povinnosti</w:t>
      </w:r>
      <w:bookmarkEnd w:id="3"/>
    </w:p>
    <w:p w14:paraId="3AE7E7F9" w14:textId="77777777" w:rsidR="0004223E" w:rsidRPr="00876C6E" w:rsidRDefault="0004223E" w:rsidP="009E2CE1">
      <w:pPr>
        <w:pStyle w:val="lnek2"/>
      </w:pPr>
      <w:r w:rsidRPr="00876C6E">
        <w:t xml:space="preserve">Zhotovitel se zavazuje provést </w:t>
      </w:r>
      <w:r>
        <w:t xml:space="preserve">D</w:t>
      </w:r>
      <w:r w:rsidRPr="00876C6E">
        <w:t xml:space="preserve">ílo s potřebnou péčí ve sjednané lhůtě a v místě plnění, a to za podmínek stanovených touto smlouvou. Zhotovitel prohlašuje, </w:t>
      </w:r>
      <w:proofErr w:type="gramStart"/>
      <w:r w:rsidRPr="00876C6E">
        <w:t xml:space="preserve">že </w:t>
      </w:r>
      <w:r>
        <w:t xml:space="preserve"> d</w:t>
      </w:r>
      <w:r w:rsidRPr="00876C6E">
        <w:t xml:space="preserve">odané</w:t>
      </w:r>
      <w:proofErr w:type="gramEnd"/>
      <w:r w:rsidRPr="00876C6E">
        <w:t xml:space="preserve"> zařízení je v souladu s platnými právními předpisy a s příslušnými technickými normami (ČSN, EN), včetně norem doporučených. Zhotovitel je oprávněn provést </w:t>
      </w:r>
      <w:r>
        <w:t xml:space="preserve">D</w:t>
      </w:r>
      <w:r w:rsidRPr="00876C6E">
        <w:t xml:space="preserve">ílo prostřednictvím subdodavatele/-ů.</w:t>
      </w:r>
    </w:p>
    <w:p w14:paraId="6DBB13B8" w14:textId="77777777" w:rsidR="0004223E" w:rsidRPr="00876C6E" w:rsidRDefault="0004223E" w:rsidP="009E2CE1">
      <w:pPr>
        <w:pStyle w:val="lnek2"/>
      </w:pPr>
      <w:bookmarkStart w:id="4" w:name="_Ref96505007"/>
      <w:r w:rsidRPr="00876C6E">
        <w:t xml:space="preserve">Objednatel je oprávněn kontrolovat </w:t>
      </w:r>
      <w:r>
        <w:t xml:space="preserve">Dílo</w:t>
      </w:r>
      <w:r w:rsidRPr="00876C6E">
        <w:t xml:space="preserve"> v každé fázi jeho provádění, vždy však pouze za účasti zhotovitele a za dodržení zhotovitelem vyžadovaných podmínek a bezpečnostních předpisů. Objednatel není oprávněn jakkoli zasahovat do nepředaného plnění či materiálu zhotovitele.</w:t>
      </w:r>
      <w:bookmarkEnd w:id="4"/>
    </w:p>
    <w:p w14:paraId="3CF078FF" w14:textId="77777777" w:rsidR="0004223E" w:rsidRPr="00876C6E" w:rsidRDefault="0004223E" w:rsidP="009E2CE1">
      <w:pPr>
        <w:pStyle w:val="lnek2"/>
      </w:pPr>
      <w:r w:rsidRPr="00876C6E">
        <w:t xml:space="preserve">Objednatel prohlašuje, že:</w:t>
      </w:r>
    </w:p>
    <w:p w14:paraId="705EB1EA" w14:textId="77777777" w:rsidR="0004223E" w:rsidRPr="00876C6E" w:rsidRDefault="0004223E" w:rsidP="009E2CE1">
      <w:pPr>
        <w:pStyle w:val="lnek3"/>
      </w:pPr>
      <w:r w:rsidRPr="00876C6E">
        <w:t xml:space="preserve">je oprávněn udělit souhlas s instalací </w:t>
      </w:r>
      <w:r>
        <w:t xml:space="preserve">Díla</w:t>
      </w:r>
      <w:r w:rsidRPr="00876C6E">
        <w:t xml:space="preserve"> na nemovitosti, která je specifikována v této smlouvě, a umožnit zhotoviteli přístup ke všem nemovitostem a do všech prostor dotčených dodávkou a instalací </w:t>
      </w:r>
      <w:r>
        <w:t xml:space="preserve">Díla</w:t>
      </w:r>
      <w:r w:rsidRPr="00876C6E">
        <w:t xml:space="preserve"> a souvisejícími činnostmi zhotovitele dle této smlouvy, a že nejpozději v době převzetí staveniště je </w:t>
      </w:r>
      <w:r>
        <w:t xml:space="preserve">Dílo</w:t>
      </w:r>
      <w:r w:rsidRPr="00876C6E">
        <w:t xml:space="preserve"> možné bez dalšího opatření realizovat;</w:t>
      </w:r>
    </w:p>
    <w:p w14:paraId="7BDC51B2" w14:textId="77777777" w:rsidR="0004223E" w:rsidRPr="00876C6E" w:rsidRDefault="0004223E" w:rsidP="009E2CE1">
      <w:pPr>
        <w:pStyle w:val="lnek3"/>
      </w:pPr>
      <w:r w:rsidRPr="00876C6E">
        <w:t xml:space="preserve">není v úpadku, a to ani hrozícím, že proti majetku objednatele není nařízena exekuce, není omezen v nakládání s nemovitostí exekutorským ani soudcovským zástavním právem, nebyl vydán příkaz k prodeji nemovitosti, a ani jinak není omezen v nakládání se svým majetkem tak, že by nebylo možné provést </w:t>
      </w:r>
      <w:r>
        <w:t xml:space="preserve">Dílo</w:t>
      </w:r>
      <w:r w:rsidRPr="00876C6E">
        <w:t xml:space="preserve"> podle této smlouvy či dostát touto smlouvou převzatým závazkům;</w:t>
      </w:r>
    </w:p>
    <w:p w14:paraId="4E3704E3" w14:textId="5E9A5223" w:rsidR="0004223E" w:rsidRPr="00876C6E" w:rsidRDefault="0004223E" w:rsidP="009E2CE1">
      <w:pPr>
        <w:pStyle w:val="lnek3"/>
      </w:pPr>
      <w:r w:rsidRPr="00876C6E">
        <w:t xml:space="preserve">nemá žádné dluhy po lhůtě splatnosti u finančního úřadu, správy sociálního zabezpečení, zdravotní pojišťovny, </w:t>
      </w:r>
      <w:r w:rsidR="003A1CE2">
        <w:t xml:space="preserve">Fondu ŽP</w:t>
      </w:r>
      <w:r w:rsidRPr="00876C6E">
        <w:t xml:space="preserve"> či jiného orgánu veřejné správy.</w:t>
      </w:r>
    </w:p>
    <w:p w14:paraId="2FC34F9C" w14:textId="4FD85FEE" w:rsidR="0004223E" w:rsidRPr="00876C6E" w:rsidRDefault="0004223E" w:rsidP="009E2CE1">
      <w:pPr>
        <w:pStyle w:val="lnek2"/>
      </w:pPr>
      <w:r w:rsidRPr="00876C6E">
        <w:t xml:space="preserve">Objednatel se zavazuje poskytnout zhotoviteli součinnost za účelem realizace </w:t>
      </w:r>
      <w:r>
        <w:t xml:space="preserve">Díla</w:t>
      </w:r>
      <w:r w:rsidRPr="00876C6E">
        <w:t xml:space="preserve"> a dalšího plnění zhotovitele, a to zejména zajistit přístup na místo plnění dle požadavků zhotovitele po celou dobu plnění této smlouvy či nezbytnou součinnost při jednání s dotčenými úřady, distributorem elektrické energie, Ministerstvem životního prostředí, resp. </w:t>
      </w:r>
      <w:r w:rsidR="003A1CE2">
        <w:t xml:space="preserve">Fondem ŽP</w:t>
      </w:r>
      <w:r w:rsidRPr="00876C6E">
        <w:t xml:space="preserve">, včetně případného zmocnění zhotovitele plnou mocí k jednání se třetími stranami. Zhotovitel seznámil objednatele s požadavky na staveniště a jeho přípravu před převzetím staveniště, aby zhotovitel mohl zahájit a dokončit realizaci </w:t>
      </w:r>
      <w:r>
        <w:t xml:space="preserve">Díla</w:t>
      </w:r>
      <w:r w:rsidRPr="00876C6E">
        <w:t xml:space="preserve"> v termínech dle smlouvy. V případě, že nebude moci zhotovitel plnit své povinnosti z důvodu nezajištěného přístupu na </w:t>
      </w:r>
      <w:r>
        <w:t xml:space="preserve">staveniště</w:t>
      </w:r>
      <w:r w:rsidRPr="00876C6E">
        <w:t xml:space="preserve"> (např. nevyklizený prostor), uhradí objednatel zhotoviteli náklady spojené s takovým marným výjezdem.</w:t>
      </w:r>
    </w:p>
    <w:p w14:paraId="72D1D0A9" w14:textId="77777777" w:rsidR="0004223E" w:rsidRDefault="0004223E" w:rsidP="009E2CE1">
      <w:pPr>
        <w:pStyle w:val="lnek2"/>
      </w:pPr>
      <w:r w:rsidRPr="00876C6E">
        <w:t xml:space="preserve">Pokud objednatel neudělí zhotoviteli na jeho žádost (telefonickou či e-mailovou) plnou moc k zastupování při jednání zhotovitele s dotčenými úřady nejpozději do čtrnácti (14) dní od výzvy zhotovitele, není zhotovitel oprávněn ani povinen jednat za objednatele, ačkoli by se na základě této smlouvy k takovému jednání zavázal.</w:t>
      </w:r>
    </w:p>
    <w:p w14:paraId="763EDE0D" w14:textId="28F730B6" w:rsidR="0004223E" w:rsidRPr="00876C6E" w:rsidRDefault="0004223E" w:rsidP="009E2CE1">
      <w:pPr>
        <w:pStyle w:val="lnek2"/>
      </w:pPr>
      <w:r>
        <w:t xml:space="preserve">Požaduje-li </w:t>
      </w:r>
      <w:r w:rsidRPr="003F3F5A">
        <w:t xml:space="preserve">objednatel zpracování posouzení rizik z hlediska statiky střechy</w:t>
      </w:r>
      <w:r>
        <w:t xml:space="preserve"> Nemovitosti</w:t>
      </w:r>
      <w:r w:rsidRPr="003F3F5A">
        <w:t xml:space="preserve">, je povinen na </w:t>
      </w:r>
      <w:r w:rsidR="00972756">
        <w:t xml:space="preserve">vlastní náklady </w:t>
      </w:r>
      <w:r w:rsidRPr="003F3F5A">
        <w:t xml:space="preserve">dodat </w:t>
      </w:r>
      <w:r>
        <w:t xml:space="preserve">zhotoviteli </w:t>
      </w:r>
      <w:r w:rsidRPr="003F3F5A">
        <w:t xml:space="preserve">všechny potřebné podklady, zejména informace o konstrukční skladbě střechy, roztečích a půdorysu krokví a dalších prvcích nosné konstrukce, nebo dodat platnou projektovou dokumentaci k</w:t>
      </w:r>
      <w:r>
        <w:t xml:space="preserve"> Nemovitosti, a to bez zbytečného odkladu, nejpozději však do sedmi (7) dnů od výzvy zhotovitele</w:t>
      </w:r>
      <w:r w:rsidRPr="003F3F5A">
        <w:t xml:space="preserve">. V případě, že skladba střechy </w:t>
      </w:r>
      <w:r>
        <w:t xml:space="preserve">Nemovitosti </w:t>
      </w:r>
      <w:r w:rsidRPr="003F3F5A">
        <w:t xml:space="preserve">není přístupná </w:t>
      </w:r>
      <w:r>
        <w:t xml:space="preserve">bez jejího poškození </w:t>
      </w:r>
      <w:r w:rsidRPr="003F3F5A">
        <w:t xml:space="preserve">a tyto údaje nelze zjistit běžným ohledáním, je objednatel povinen zajistit jejich zjištění nebo doložení na vlastní náklady. Zhotovitel není povinen posouzení zpracovat ani dodat do doby, než </w:t>
      </w:r>
      <w:r w:rsidRPr="003F3F5A">
        <w:lastRenderedPageBreak/>
        <w:t xml:space="preserve">objednatel tyto podklady poskytne</w:t>
      </w:r>
      <w:r>
        <w:t xml:space="preserve">, kdy lhůta pro realizaci Díla se prodlužuje o dobu, po kterou je objednatel v prodlení s jejich poskytnutím.</w:t>
      </w:r>
    </w:p>
    <w:p w14:paraId="59F67222" w14:textId="64D97FE6" w:rsidR="0040775A" w:rsidRPr="00876C6E" w:rsidRDefault="0004223E" w:rsidP="009E2CE1">
      <w:pPr>
        <w:pStyle w:val="lnek2"/>
      </w:pPr>
      <w:r w:rsidRPr="00876C6E">
        <w:t xml:space="preserve">V případě prodlení zhotovitele se splněním termínu </w:t>
      </w:r>
      <w:r>
        <w:t xml:space="preserve">Díla</w:t>
      </w:r>
      <w:r w:rsidRPr="00876C6E">
        <w:t xml:space="preserve"> dle smlouvy je objednatel oprávněn požadovat po zhotoviteli smluvní pokutu ve výši 0,01 % z ceny </w:t>
      </w:r>
      <w:r>
        <w:t xml:space="preserve">Díla</w:t>
      </w:r>
      <w:r w:rsidRPr="00876C6E">
        <w:t xml:space="preserve"> za každý započatý den prodlení, maximálně však do výše 25 % z ceny </w:t>
      </w:r>
      <w:r>
        <w:t xml:space="preserve">Díla</w:t>
      </w:r>
      <w:r w:rsidRPr="00876C6E">
        <w:t xml:space="preserve">. Případnou náhradu škody je možné požadovat pouze v rozsahu, ve kterém prokázaná škoda přesahuje uhrazenou smluvní pokutu.</w:t>
      </w:r>
    </w:p>
    <w:p w14:paraId="189D7316" w14:textId="77777777" w:rsidR="00BE5539" w:rsidRPr="00876C6E" w:rsidRDefault="00BE5539" w:rsidP="00BE5539">
      <w:pPr>
        <w:keepNext/>
        <w:numPr>
          <w:ilvl w:val="0"/>
          <w:numId w:val="2"/>
        </w:numPr>
        <w:spacing w:before="306" w:after="102" w:line="204" w:lineRule="auto"/>
        <w:jc w:val="center"/>
        <w:rPr>
          <w:rFonts w:ascii="Tahoma" w:eastAsia="Tahoma" w:hAnsi="Tahoma" w:cs="Tahoma"/>
          <w:b/>
          <w:sz w:val="20"/>
          <w:lang w:eastAsia="en-US"/>
        </w:rPr>
      </w:pPr>
      <w:r w:rsidRPr="00876C6E">
        <w:rPr>
          <w:rFonts w:ascii="Tahoma" w:eastAsia="Tahoma" w:hAnsi="Tahoma" w:cs="Tahoma"/>
          <w:b/>
          <w:sz w:val="20"/>
          <w:lang w:eastAsia="en-US"/>
        </w:rPr>
        <w:t xml:space="preserve">Ochrana osobních údajů</w:t>
      </w:r>
    </w:p>
    <w:p w14:paraId="6B54C378" w14:textId="77777777" w:rsidR="00BE5539" w:rsidRPr="00876C6E" w:rsidRDefault="00BE5539" w:rsidP="009E2CE1">
      <w:pPr>
        <w:pStyle w:val="lnek2"/>
      </w:pPr>
      <w:r w:rsidRPr="00876C6E">
        <w:t xml:space="preserve">Zhotovitel se zavazuje nakládat s osobními údaji subjektů údajů, zejména zaměstnanců, obchodních partnerů a zákazníků jakožto objednatelů, jakož s osobními údaji jiných třetích osob, s nimiž přijde do styku, plně v souladu s obecným nařízením o ochraně osobních údajů (GDPR) v platném znění, tzn. zejména se zavazuje zachovávat mlčenlivost o těchto údajích, jakož i o všech bezpečnostních opatřeních směřujících k ochraně těchto údajů, a zabránit vhodnými organizačními a technickými opatřeními jakémukoliv využití nebo zneužití těchto osobních údajů neoprávněnou osobou.</w:t>
      </w:r>
    </w:p>
    <w:p w14:paraId="2DDBC071" w14:textId="207D363F" w:rsidR="00BE5539" w:rsidRPr="00876C6E" w:rsidRDefault="00BE5539" w:rsidP="009E2CE1">
      <w:pPr>
        <w:pStyle w:val="lnek2"/>
      </w:pPr>
      <w:r w:rsidRPr="00876C6E">
        <w:t xml:space="preserve">Objednatel uděluje zhotoviteli souhlas s použitím fotografií </w:t>
      </w:r>
      <w:r w:rsidR="0004223E">
        <w:t xml:space="preserve">D</w:t>
      </w:r>
      <w:r w:rsidRPr="00876C6E">
        <w:t xml:space="preserve">íla a jeho instalace (včetně případných videí) k propagačním účelům.</w:t>
      </w:r>
    </w:p>
    <w:p w14:paraId="62726D9D" w14:textId="77777777" w:rsidR="00BE5539" w:rsidRDefault="00BE5539" w:rsidP="009E2CE1">
      <w:pPr>
        <w:pStyle w:val="lnek2"/>
      </w:pPr>
      <w:r w:rsidRPr="00876C6E">
        <w:t xml:space="preserve">Povinnost ochrany osobních údajů a archivace dokumentů trvá i po skončení obchodního vztahu po dobu vyžadovanou příslušnými právními předpisy.</w:t>
      </w:r>
    </w:p>
    <w:p w14:paraId="1F88BDC8" w14:textId="77777777" w:rsidR="0004223E" w:rsidRPr="00F958BE" w:rsidRDefault="0004223E" w:rsidP="0004223E">
      <w:pPr>
        <w:keepNext/>
        <w:numPr>
          <w:ilvl w:val="0"/>
          <w:numId w:val="2"/>
        </w:numPr>
        <w:spacing w:before="306" w:after="102" w:line="204" w:lineRule="auto"/>
        <w:jc w:val="center"/>
        <w:rPr>
          <w:rFonts w:ascii="Tahoma" w:eastAsia="Tahoma" w:hAnsi="Tahoma" w:cs="Tahoma"/>
          <w:b/>
          <w:sz w:val="20"/>
          <w:lang w:eastAsia="en-US"/>
        </w:rPr>
      </w:pPr>
      <w:r w:rsidRPr="00F958BE">
        <w:rPr>
          <w:rFonts w:ascii="Tahoma" w:eastAsia="Tahoma" w:hAnsi="Tahoma" w:cs="Tahoma"/>
          <w:b/>
          <w:sz w:val="20"/>
          <w:lang w:eastAsia="en-US"/>
        </w:rPr>
        <w:t xml:space="preserve">Odstoupení od smlouvy</w:t>
      </w:r>
    </w:p>
    <w:p w14:paraId="5BE5629E" w14:textId="77777777" w:rsidR="0004223E" w:rsidRDefault="0004223E" w:rsidP="009E2CE1">
      <w:pPr>
        <w:pStyle w:val="lnek2"/>
      </w:pPr>
      <w:r w:rsidRPr="005B7CDF">
        <w:t xml:space="preserve">Smluvní strany jsou oprávněny od této </w:t>
      </w:r>
      <w:r>
        <w:t xml:space="preserve">s</w:t>
      </w:r>
      <w:r w:rsidRPr="005B7CDF">
        <w:t xml:space="preserve">mlouvy odstoupit pouze při splnění zákonných podmínek nebo podmínek sjednaných v tomto článku, přičemž </w:t>
      </w:r>
      <w:r>
        <w:t xml:space="preserve">s</w:t>
      </w:r>
      <w:r w:rsidRPr="005B7CDF">
        <w:t xml:space="preserve">mlouva v takovém případě zaniká okamžikem písemného oznámení o odstoupení druhé smluvní straně.</w:t>
      </w:r>
    </w:p>
    <w:p w14:paraId="0A0533C0" w14:textId="77777777" w:rsidR="0004223E" w:rsidRPr="005B7CDF" w:rsidRDefault="0004223E" w:rsidP="0004223E">
      <w:pPr>
        <w:pStyle w:val="lnek2"/>
        <w:rPr>
          <w:rFonts w:eastAsia="Tahoma" w:cs="Tahoma"/>
          <w:kern w:val="2"/>
          <w14:ligatures w14:val="standardContextual"/>
        </w:rPr>
      </w:pPr>
      <w:r w:rsidRPr="005B7CDF">
        <w:rPr>
          <w:rFonts w:eastAsia="Tahoma" w:cs="Tahoma"/>
          <w:kern w:val="2"/>
          <w14:ligatures w14:val="standardContextual"/>
        </w:rPr>
        <w:t xml:space="preserve">Objednatel je oprávněn od této </w:t>
      </w:r>
      <w:r>
        <w:rPr>
          <w:rFonts w:eastAsia="Tahoma" w:cs="Tahoma"/>
          <w:kern w:val="2"/>
          <w14:ligatures w14:val="standardContextual"/>
        </w:rPr>
        <w:t xml:space="preserve">s</w:t>
      </w:r>
      <w:r w:rsidRPr="005B7CDF">
        <w:rPr>
          <w:rFonts w:eastAsia="Tahoma" w:cs="Tahoma"/>
          <w:kern w:val="2"/>
          <w14:ligatures w14:val="standardContextual"/>
        </w:rPr>
        <w:t xml:space="preserve">mlouvy odstoupit v případě podstatného porušení povinnosti ze strany </w:t>
      </w:r>
      <w:r>
        <w:rPr>
          <w:rFonts w:eastAsia="Tahoma" w:cs="Tahoma"/>
          <w:kern w:val="2"/>
          <w14:ligatures w14:val="standardContextual"/>
        </w:rPr>
        <w:t xml:space="preserve">z</w:t>
      </w:r>
      <w:r w:rsidRPr="005B7CDF">
        <w:rPr>
          <w:rFonts w:eastAsia="Tahoma" w:cs="Tahoma"/>
          <w:kern w:val="2"/>
          <w14:ligatures w14:val="standardContextual"/>
        </w:rPr>
        <w:t xml:space="preserve">hotovitele, za které se považuje prodlení </w:t>
      </w:r>
      <w:r>
        <w:rPr>
          <w:rFonts w:eastAsia="Tahoma" w:cs="Tahoma"/>
          <w:kern w:val="2"/>
          <w14:ligatures w14:val="standardContextual"/>
        </w:rPr>
        <w:t xml:space="preserve">z</w:t>
      </w:r>
      <w:r w:rsidRPr="005B7CDF">
        <w:rPr>
          <w:rFonts w:eastAsia="Tahoma" w:cs="Tahoma"/>
          <w:kern w:val="2"/>
          <w14:ligatures w14:val="standardContextual"/>
        </w:rPr>
        <w:t xml:space="preserve">hotovitele s provedením Díla dle této </w:t>
      </w:r>
      <w:r>
        <w:rPr>
          <w:rFonts w:eastAsia="Tahoma" w:cs="Tahoma"/>
          <w:kern w:val="2"/>
          <w14:ligatures w14:val="standardContextual"/>
        </w:rPr>
        <w:t xml:space="preserve">s</w:t>
      </w:r>
      <w:r w:rsidRPr="005B7CDF">
        <w:rPr>
          <w:rFonts w:eastAsia="Tahoma" w:cs="Tahoma"/>
          <w:kern w:val="2"/>
          <w14:ligatures w14:val="standardContextual"/>
        </w:rPr>
        <w:t xml:space="preserve">mlouvy po dobu delší než šedesát </w:t>
      </w:r>
      <w:r>
        <w:rPr>
          <w:rFonts w:eastAsia="Tahoma" w:cs="Tahoma"/>
          <w:kern w:val="2"/>
          <w14:ligatures w14:val="standardContextual"/>
        </w:rPr>
        <w:t xml:space="preserve">(60) </w:t>
      </w:r>
      <w:r w:rsidRPr="005B7CDF">
        <w:rPr>
          <w:rFonts w:eastAsia="Tahoma" w:cs="Tahoma"/>
          <w:kern w:val="2"/>
          <w14:ligatures w14:val="standardContextual"/>
        </w:rPr>
        <w:t xml:space="preserve">dní (to neplatí v případě překážek </w:t>
      </w:r>
      <w:r>
        <w:rPr>
          <w:rFonts w:eastAsia="Tahoma" w:cs="Tahoma"/>
          <w:kern w:val="2"/>
          <w14:ligatures w14:val="standardContextual"/>
        </w:rPr>
        <w:t xml:space="preserve">provádění Díla </w:t>
      </w:r>
      <w:r w:rsidRPr="005B7CDF">
        <w:rPr>
          <w:rFonts w:eastAsia="Tahoma" w:cs="Tahoma"/>
          <w:kern w:val="2"/>
          <w14:ligatures w14:val="standardContextual"/>
        </w:rPr>
        <w:t xml:space="preserve">dle této </w:t>
      </w:r>
      <w:r>
        <w:rPr>
          <w:rFonts w:eastAsia="Tahoma" w:cs="Tahoma"/>
          <w:kern w:val="2"/>
          <w14:ligatures w14:val="standardContextual"/>
        </w:rPr>
        <w:t xml:space="preserve">s</w:t>
      </w:r>
      <w:r w:rsidRPr="005B7CDF">
        <w:rPr>
          <w:rFonts w:eastAsia="Tahoma" w:cs="Tahoma"/>
          <w:kern w:val="2"/>
          <w14:ligatures w14:val="standardContextual"/>
        </w:rPr>
        <w:t xml:space="preserve">mlouvy) a k nápravě nedojde ani v dodatečné lhůtě stanovené k tomu </w:t>
      </w:r>
      <w:r>
        <w:rPr>
          <w:rFonts w:eastAsia="Tahoma" w:cs="Tahoma"/>
          <w:kern w:val="2"/>
          <w14:ligatures w14:val="standardContextual"/>
        </w:rPr>
        <w:t xml:space="preserve">o</w:t>
      </w:r>
      <w:r w:rsidRPr="005B7CDF">
        <w:rPr>
          <w:rFonts w:eastAsia="Tahoma" w:cs="Tahoma"/>
          <w:kern w:val="2"/>
          <w14:ligatures w14:val="standardContextual"/>
        </w:rPr>
        <w:t xml:space="preserve">bjednatelem v písemné výzvě</w:t>
      </w:r>
      <w:r>
        <w:rPr>
          <w:rFonts w:eastAsia="Tahoma" w:cs="Tahoma"/>
          <w:kern w:val="2"/>
          <w14:ligatures w14:val="standardContextual"/>
        </w:rPr>
        <w:t xml:space="preserve">, která nebude kratší třiceti (30) dnů</w:t>
      </w:r>
      <w:r w:rsidRPr="005B7CDF">
        <w:rPr>
          <w:rFonts w:eastAsia="Tahoma" w:cs="Tahoma"/>
          <w:kern w:val="2"/>
          <w14:ligatures w14:val="standardContextual"/>
        </w:rPr>
        <w:t xml:space="preserve">.</w:t>
      </w:r>
    </w:p>
    <w:p w14:paraId="049EF2E4" w14:textId="77777777" w:rsidR="0004223E" w:rsidRPr="005B7CDF" w:rsidRDefault="0004223E" w:rsidP="0004223E">
      <w:pPr>
        <w:pStyle w:val="lnek2"/>
        <w:rPr>
          <w:rFonts w:eastAsia="Tahoma" w:cs="Tahoma"/>
          <w:kern w:val="2"/>
          <w14:ligatures w14:val="standardContextual"/>
        </w:rPr>
      </w:pPr>
      <w:r w:rsidRPr="005B7CDF">
        <w:rPr>
          <w:rFonts w:eastAsia="Tahoma" w:cs="Tahoma"/>
          <w:kern w:val="2"/>
          <w14:ligatures w14:val="standardContextual"/>
        </w:rPr>
        <w:t xml:space="preserve">Zhotovitel je oprávněn od této </w:t>
      </w:r>
      <w:r>
        <w:rPr>
          <w:rFonts w:eastAsia="Tahoma" w:cs="Tahoma"/>
          <w:kern w:val="2"/>
          <w14:ligatures w14:val="standardContextual"/>
        </w:rPr>
        <w:t xml:space="preserve">sm</w:t>
      </w:r>
      <w:r w:rsidRPr="005B7CDF">
        <w:rPr>
          <w:rFonts w:eastAsia="Tahoma" w:cs="Tahoma"/>
          <w:kern w:val="2"/>
          <w14:ligatures w14:val="standardContextual"/>
        </w:rPr>
        <w:t xml:space="preserve">louvy odstoupit v případě podstatného porušení povinnosti ze strany </w:t>
      </w:r>
      <w:r>
        <w:rPr>
          <w:rFonts w:eastAsia="Tahoma" w:cs="Tahoma"/>
          <w:kern w:val="2"/>
          <w14:ligatures w14:val="standardContextual"/>
        </w:rPr>
        <w:t xml:space="preserve">o</w:t>
      </w:r>
      <w:r w:rsidRPr="005B7CDF">
        <w:rPr>
          <w:rFonts w:eastAsia="Tahoma" w:cs="Tahoma"/>
          <w:kern w:val="2"/>
          <w14:ligatures w14:val="standardContextual"/>
        </w:rPr>
        <w:t xml:space="preserve">bjednatele, za které se považuje:</w:t>
      </w:r>
    </w:p>
    <w:p w14:paraId="60D8D9C3" w14:textId="77777777" w:rsidR="0004223E" w:rsidRPr="00F958BE" w:rsidRDefault="0004223E" w:rsidP="0004223E">
      <w:pPr>
        <w:pStyle w:val="lnek3"/>
        <w:rPr>
          <w:rFonts w:cs="Tahoma"/>
        </w:rPr>
      </w:pPr>
      <w:r>
        <w:rPr>
          <w:rFonts w:cs="Tahoma"/>
        </w:rPr>
        <w:t xml:space="preserve">o</w:t>
      </w:r>
      <w:r w:rsidRPr="00F958BE">
        <w:rPr>
          <w:rFonts w:cs="Tahoma"/>
        </w:rPr>
        <w:t xml:space="preserve">bjednatel poskytne pro provedení Díla podklady nebo pokyny, které jsou nevhodné, a trvá na provedení Díla podle těchto nevhodných podkladů nebo pokynů, přestože byl na jejich nevhodnost </w:t>
      </w:r>
      <w:r>
        <w:rPr>
          <w:rFonts w:cs="Tahoma"/>
        </w:rPr>
        <w:t xml:space="preserve">z</w:t>
      </w:r>
      <w:r w:rsidRPr="00F958BE">
        <w:rPr>
          <w:rFonts w:cs="Tahoma"/>
        </w:rPr>
        <w:t xml:space="preserve">hotovitelem písemně upozorněn, </w:t>
      </w:r>
    </w:p>
    <w:p w14:paraId="7A26EBDF" w14:textId="77777777" w:rsidR="0004223E" w:rsidRPr="00F958BE" w:rsidRDefault="0004223E" w:rsidP="0004223E">
      <w:pPr>
        <w:pStyle w:val="lnek3"/>
        <w:rPr>
          <w:rFonts w:cs="Tahoma"/>
        </w:rPr>
      </w:pPr>
      <w:r>
        <w:rPr>
          <w:rFonts w:cs="Tahoma"/>
        </w:rPr>
        <w:t xml:space="preserve">o</w:t>
      </w:r>
      <w:r w:rsidRPr="00F958BE">
        <w:rPr>
          <w:rFonts w:cs="Tahoma"/>
        </w:rPr>
        <w:t xml:space="preserve">bjednatel je v prodlení s poskytnutím součinnosti </w:t>
      </w:r>
      <w:r>
        <w:rPr>
          <w:rFonts w:cs="Tahoma"/>
        </w:rPr>
        <w:t xml:space="preserve">dle této s</w:t>
      </w:r>
      <w:r w:rsidRPr="00F958BE">
        <w:rPr>
          <w:rFonts w:cs="Tahoma"/>
        </w:rPr>
        <w:t xml:space="preserve">mlouvy po dobu delší než </w:t>
      </w:r>
      <w:r>
        <w:rPr>
          <w:rFonts w:cs="Tahoma"/>
        </w:rPr>
        <w:t xml:space="preserve">šedesát (</w:t>
      </w:r>
      <w:r w:rsidRPr="00F958BE">
        <w:rPr>
          <w:rFonts w:cs="Tahoma"/>
        </w:rPr>
        <w:t xml:space="preserve">60</w:t>
      </w:r>
      <w:r>
        <w:rPr>
          <w:rFonts w:cs="Tahoma"/>
        </w:rPr>
        <w:t xml:space="preserve">)</w:t>
      </w:r>
      <w:r w:rsidRPr="00F958BE">
        <w:rPr>
          <w:rFonts w:cs="Tahoma"/>
        </w:rPr>
        <w:t xml:space="preserve"> dnů a k nápravě nedojde ani po uplynutí dodatečné lhůty stanovené k tomu </w:t>
      </w:r>
      <w:r>
        <w:rPr>
          <w:rFonts w:cs="Tahoma"/>
        </w:rPr>
        <w:t xml:space="preserve">z</w:t>
      </w:r>
      <w:r w:rsidRPr="00F958BE">
        <w:rPr>
          <w:rFonts w:cs="Tahoma"/>
        </w:rPr>
        <w:t xml:space="preserve">hotovitelem v písemné výzvě, </w:t>
      </w:r>
    </w:p>
    <w:p w14:paraId="4233C8A4" w14:textId="77777777" w:rsidR="0004223E" w:rsidRPr="00F958BE" w:rsidRDefault="0004223E" w:rsidP="0004223E">
      <w:pPr>
        <w:pStyle w:val="lnek3"/>
        <w:rPr>
          <w:rFonts w:cs="Tahoma"/>
        </w:rPr>
      </w:pPr>
      <w:r>
        <w:rPr>
          <w:rFonts w:cs="Tahoma"/>
        </w:rPr>
        <w:t xml:space="preserve">o</w:t>
      </w:r>
      <w:r w:rsidRPr="00F958BE">
        <w:rPr>
          <w:rFonts w:cs="Tahoma"/>
        </w:rPr>
        <w:t xml:space="preserve">bjednatel je v prodlení s úhradou jakékoli faktury </w:t>
      </w:r>
      <w:r>
        <w:rPr>
          <w:rFonts w:cs="Tahoma"/>
        </w:rPr>
        <w:t xml:space="preserve">z</w:t>
      </w:r>
      <w:r w:rsidRPr="00F958BE">
        <w:rPr>
          <w:rFonts w:cs="Tahoma"/>
        </w:rPr>
        <w:t xml:space="preserve">hotovitele vystavené v souladu s touto </w:t>
      </w:r>
      <w:r>
        <w:rPr>
          <w:rFonts w:cs="Tahoma"/>
        </w:rPr>
        <w:t xml:space="preserve">s</w:t>
      </w:r>
      <w:r w:rsidRPr="00F958BE">
        <w:rPr>
          <w:rFonts w:cs="Tahoma"/>
        </w:rPr>
        <w:t xml:space="preserve">mlouvou po dobu delší než 60 (šedesát) dnů a k nápravě nedojde ani v dodatečné lhůtě stanovené k tomu Zhotovitelem v písemné výzvě.  </w:t>
      </w:r>
    </w:p>
    <w:p w14:paraId="57A5145E" w14:textId="77777777" w:rsidR="0004223E" w:rsidRPr="005B7CDF" w:rsidRDefault="0004223E" w:rsidP="0004223E">
      <w:pPr>
        <w:pStyle w:val="lnek2"/>
        <w:rPr>
          <w:rFonts w:eastAsia="Tahoma" w:cs="Tahoma"/>
          <w:kern w:val="2"/>
          <w14:ligatures w14:val="standardContextual"/>
        </w:rPr>
      </w:pPr>
      <w:r w:rsidRPr="005B7CDF">
        <w:rPr>
          <w:rFonts w:eastAsia="Tahoma" w:cs="Tahoma"/>
          <w:kern w:val="2"/>
          <w14:ligatures w14:val="standardContextual"/>
        </w:rPr>
        <w:t xml:space="preserve">Zhotovitel je dále oprávněn odstoupit od této </w:t>
      </w:r>
      <w:r>
        <w:rPr>
          <w:rFonts w:eastAsia="Tahoma" w:cs="Tahoma"/>
          <w:kern w:val="2"/>
          <w14:ligatures w14:val="standardContextual"/>
        </w:rPr>
        <w:t xml:space="preserve">s</w:t>
      </w:r>
      <w:r w:rsidRPr="005B7CDF">
        <w:rPr>
          <w:rFonts w:eastAsia="Tahoma" w:cs="Tahoma"/>
          <w:kern w:val="2"/>
          <w14:ligatures w14:val="standardContextual"/>
        </w:rPr>
        <w:t xml:space="preserve">mlouvy v případě, že před zahájením prací na Díle nebo v průběhu provádění prací na Díle vyjde najevo, že Dílo podle této </w:t>
      </w:r>
      <w:r>
        <w:rPr>
          <w:rFonts w:eastAsia="Tahoma" w:cs="Tahoma"/>
          <w:kern w:val="2"/>
          <w14:ligatures w14:val="standardContextual"/>
        </w:rPr>
        <w:t xml:space="preserve">s</w:t>
      </w:r>
      <w:r w:rsidRPr="005B7CDF">
        <w:rPr>
          <w:rFonts w:eastAsia="Tahoma" w:cs="Tahoma"/>
          <w:kern w:val="2"/>
          <w14:ligatures w14:val="standardContextual"/>
        </w:rPr>
        <w:t xml:space="preserve">mlouvy nelze řádně a/nebo bezpečně realizovat, a to např. v důsledku: </w:t>
      </w:r>
    </w:p>
    <w:p w14:paraId="730B3D5A" w14:textId="77777777" w:rsidR="0004223E" w:rsidRPr="00F958BE" w:rsidRDefault="0004223E" w:rsidP="0004223E">
      <w:pPr>
        <w:pStyle w:val="lnek3"/>
        <w:rPr>
          <w:rFonts w:cs="Tahoma"/>
        </w:rPr>
      </w:pPr>
      <w:r w:rsidRPr="00F958BE">
        <w:rPr>
          <w:rFonts w:cs="Tahoma"/>
        </w:rPr>
        <w:t xml:space="preserve">zamítavého rozhodnutí, zamítavého vyjádření či zamítavého stanoviska správního orgánu, provozovatele distribuční soustavy nebo jiného subjektu k žádosti o vydání rozhodnutí, povolení, souhlasu či jiného podkladu, který je podle právních předpisů nezbytný pro provedení Díla v Místě plnění, </w:t>
      </w:r>
    </w:p>
    <w:p w14:paraId="113D926B" w14:textId="77777777" w:rsidR="0004223E" w:rsidRPr="00F958BE" w:rsidRDefault="0004223E" w:rsidP="0004223E">
      <w:pPr>
        <w:pStyle w:val="lnek3"/>
        <w:rPr>
          <w:rFonts w:cs="Tahoma"/>
        </w:rPr>
      </w:pPr>
      <w:r w:rsidRPr="00F958BE">
        <w:rPr>
          <w:rFonts w:cs="Tahoma"/>
        </w:rPr>
        <w:lastRenderedPageBreak/>
        <w:t xml:space="preserve">skrytých vad </w:t>
      </w:r>
      <w:r>
        <w:rPr>
          <w:rFonts w:cs="Tahoma"/>
        </w:rPr>
        <w:t xml:space="preserve">Nemovitosti </w:t>
      </w:r>
      <w:r w:rsidRPr="00F958BE">
        <w:rPr>
          <w:rFonts w:cs="Tahoma"/>
        </w:rPr>
        <w:t xml:space="preserve">(např. část střechy je rozbitá, izolace je ve špatném stavu a tím pádem by kotvení panelů na střeše nebylo dostatečné a hrozilo by uvolnění kotvících bodů, nestabilitu či pád konstrukce s panely) nebo skrytých vad elektroinstalace </w:t>
      </w:r>
      <w:r>
        <w:rPr>
          <w:rFonts w:cs="Tahoma"/>
        </w:rPr>
        <w:t xml:space="preserve">Nemovitosti</w:t>
      </w:r>
      <w:r w:rsidRPr="00F958BE">
        <w:rPr>
          <w:rFonts w:cs="Tahoma"/>
        </w:rPr>
        <w:t xml:space="preserve">, nebo</w:t>
      </w:r>
    </w:p>
    <w:p w14:paraId="0226DBEE" w14:textId="77777777" w:rsidR="0004223E" w:rsidRPr="00F958BE" w:rsidRDefault="0004223E" w:rsidP="0004223E">
      <w:pPr>
        <w:pStyle w:val="lnek3"/>
        <w:rPr>
          <w:rFonts w:cs="Tahoma"/>
        </w:rPr>
      </w:pPr>
      <w:r w:rsidRPr="00F958BE">
        <w:rPr>
          <w:rFonts w:cs="Tahoma"/>
        </w:rPr>
        <w:t xml:space="preserve">dojde-li u </w:t>
      </w:r>
      <w:r>
        <w:rPr>
          <w:rFonts w:cs="Tahoma"/>
        </w:rPr>
        <w:t xml:space="preserve">z</w:t>
      </w:r>
      <w:r w:rsidRPr="00F958BE">
        <w:rPr>
          <w:rFonts w:cs="Tahoma"/>
        </w:rPr>
        <w:t xml:space="preserve">hotovitele ke změně okolností, za nichž po </w:t>
      </w:r>
      <w:r>
        <w:rPr>
          <w:rFonts w:cs="Tahoma"/>
        </w:rPr>
        <w:t xml:space="preserve">z</w:t>
      </w:r>
      <w:r w:rsidRPr="00F958BE">
        <w:rPr>
          <w:rFonts w:cs="Tahoma"/>
        </w:rPr>
        <w:t xml:space="preserve">hotoviteli nelze spravedlivě požadovat splnění </w:t>
      </w:r>
      <w:r>
        <w:rPr>
          <w:rFonts w:cs="Tahoma"/>
        </w:rPr>
        <w:t xml:space="preserve">s</w:t>
      </w:r>
      <w:r w:rsidRPr="00F958BE">
        <w:rPr>
          <w:rFonts w:cs="Tahoma"/>
        </w:rPr>
        <w:t xml:space="preserve">mlouvy.</w:t>
      </w:r>
    </w:p>
    <w:p w14:paraId="27CFF0C3" w14:textId="77777777" w:rsidR="0004223E" w:rsidRDefault="0004223E" w:rsidP="0004223E">
      <w:pPr>
        <w:pStyle w:val="lnek2"/>
        <w:rPr>
          <w:rFonts w:eastAsia="Tahoma" w:cs="Tahoma"/>
          <w:kern w:val="2"/>
          <w14:ligatures w14:val="standardContextual"/>
        </w:rPr>
      </w:pPr>
      <w:r>
        <w:rPr>
          <w:rFonts w:eastAsia="Tahoma" w:cs="Tahoma"/>
          <w:kern w:val="2"/>
          <w14:ligatures w14:val="standardContextual"/>
        </w:rPr>
        <w:t xml:space="preserve">Smluvní strany </w:t>
      </w:r>
      <w:r w:rsidRPr="005B7CDF">
        <w:rPr>
          <w:rFonts w:eastAsia="Tahoma" w:cs="Tahoma"/>
          <w:kern w:val="2"/>
          <w14:ligatures w14:val="standardContextual"/>
        </w:rPr>
        <w:t xml:space="preserve">jsou oprávněn</w:t>
      </w:r>
      <w:r>
        <w:rPr>
          <w:rFonts w:eastAsia="Tahoma" w:cs="Tahoma"/>
          <w:kern w:val="2"/>
          <w14:ligatures w14:val="standardContextual"/>
        </w:rPr>
        <w:t xml:space="preserve">y</w:t>
      </w:r>
      <w:r w:rsidRPr="005B7CDF">
        <w:rPr>
          <w:rFonts w:eastAsia="Tahoma" w:cs="Tahoma"/>
          <w:kern w:val="2"/>
          <w14:ligatures w14:val="standardContextual"/>
        </w:rPr>
        <w:t xml:space="preserve"> od této </w:t>
      </w:r>
      <w:r>
        <w:rPr>
          <w:rFonts w:eastAsia="Tahoma" w:cs="Tahoma"/>
          <w:kern w:val="2"/>
          <w14:ligatures w14:val="standardContextual"/>
        </w:rPr>
        <w:t xml:space="preserve">s</w:t>
      </w:r>
      <w:r w:rsidRPr="005B7CDF">
        <w:rPr>
          <w:rFonts w:eastAsia="Tahoma" w:cs="Tahoma"/>
          <w:kern w:val="2"/>
          <w14:ligatures w14:val="standardContextual"/>
        </w:rPr>
        <w:t xml:space="preserve">mlouvy odstoupit v případě, že termín pro dokončení Díla dle této </w:t>
      </w:r>
      <w:r>
        <w:rPr>
          <w:rFonts w:eastAsia="Tahoma" w:cs="Tahoma"/>
          <w:kern w:val="2"/>
          <w14:ligatures w14:val="standardContextual"/>
        </w:rPr>
        <w:t xml:space="preserve">s</w:t>
      </w:r>
      <w:r w:rsidRPr="005B7CDF">
        <w:rPr>
          <w:rFonts w:eastAsia="Tahoma" w:cs="Tahoma"/>
          <w:kern w:val="2"/>
          <w14:ligatures w14:val="standardContextual"/>
        </w:rPr>
        <w:t xml:space="preserve">mlouvy bude prodloužen o více než </w:t>
      </w:r>
      <w:r>
        <w:rPr>
          <w:rFonts w:eastAsia="Tahoma" w:cs="Tahoma"/>
          <w:kern w:val="2"/>
          <w14:ligatures w14:val="standardContextual"/>
        </w:rPr>
        <w:t xml:space="preserve">sto dvacet (</w:t>
      </w:r>
      <w:r w:rsidRPr="005B7CDF">
        <w:rPr>
          <w:rFonts w:eastAsia="Tahoma" w:cs="Tahoma"/>
          <w:kern w:val="2"/>
          <w14:ligatures w14:val="standardContextual"/>
        </w:rPr>
        <w:t xml:space="preserve">120</w:t>
      </w:r>
      <w:r>
        <w:rPr>
          <w:rFonts w:eastAsia="Tahoma" w:cs="Tahoma"/>
          <w:kern w:val="2"/>
          <w14:ligatures w14:val="standardContextual"/>
        </w:rPr>
        <w:t xml:space="preserve">)</w:t>
      </w:r>
      <w:r w:rsidRPr="005B7CDF">
        <w:rPr>
          <w:rFonts w:eastAsia="Tahoma" w:cs="Tahoma"/>
          <w:kern w:val="2"/>
          <w14:ligatures w14:val="standardContextual"/>
        </w:rPr>
        <w:t xml:space="preserve"> dnů v důsledku překážek </w:t>
      </w:r>
      <w:r>
        <w:rPr>
          <w:rFonts w:eastAsia="Tahoma" w:cs="Tahoma"/>
          <w:kern w:val="2"/>
          <w14:ligatures w14:val="standardContextual"/>
        </w:rPr>
        <w:t xml:space="preserve">provádění Díla </w:t>
      </w:r>
      <w:r w:rsidRPr="005B7CDF">
        <w:rPr>
          <w:rFonts w:eastAsia="Tahoma" w:cs="Tahoma"/>
          <w:kern w:val="2"/>
          <w14:ligatures w14:val="standardContextual"/>
        </w:rPr>
        <w:t xml:space="preserve">dle této </w:t>
      </w:r>
      <w:r>
        <w:rPr>
          <w:rFonts w:eastAsia="Tahoma" w:cs="Tahoma"/>
          <w:kern w:val="2"/>
          <w14:ligatures w14:val="standardContextual"/>
        </w:rPr>
        <w:t xml:space="preserve">s</w:t>
      </w:r>
      <w:r w:rsidRPr="005B7CDF">
        <w:rPr>
          <w:rFonts w:eastAsia="Tahoma" w:cs="Tahoma"/>
          <w:kern w:val="2"/>
          <w14:ligatures w14:val="standardContextual"/>
        </w:rPr>
        <w:t xml:space="preserve">mlouvy nebo v důsledku zásahu vyšší moci dle této </w:t>
      </w:r>
      <w:r>
        <w:rPr>
          <w:rFonts w:eastAsia="Tahoma" w:cs="Tahoma"/>
          <w:kern w:val="2"/>
          <w14:ligatures w14:val="standardContextual"/>
        </w:rPr>
        <w:t xml:space="preserve">s</w:t>
      </w:r>
      <w:r w:rsidRPr="005B7CDF">
        <w:rPr>
          <w:rFonts w:eastAsia="Tahoma" w:cs="Tahoma"/>
          <w:kern w:val="2"/>
          <w14:ligatures w14:val="standardContextual"/>
        </w:rPr>
        <w:t xml:space="preserve">mlouvy.</w:t>
      </w:r>
    </w:p>
    <w:p w14:paraId="6F541E43" w14:textId="77777777" w:rsidR="0004223E" w:rsidRDefault="0004223E" w:rsidP="0004223E">
      <w:pPr>
        <w:pStyle w:val="lnek2"/>
        <w:rPr>
          <w:rFonts w:eastAsia="Tahoma" w:cs="Tahoma"/>
          <w:kern w:val="2"/>
          <w14:ligatures w14:val="standardContextual"/>
        </w:rPr>
      </w:pPr>
      <w:r w:rsidRPr="00D9040E">
        <w:rPr>
          <w:rFonts w:eastAsia="Tahoma" w:cs="Tahoma"/>
          <w:kern w:val="2"/>
          <w14:ligatures w14:val="standardContextual"/>
        </w:rPr>
        <w:t xml:space="preserve">Smluvní strana je oprávněna odstoupit od této smlouvy rovněž v případě zamítnutí „žádosti o připojení výrobny elektřiny k distribuční soustavě“ příslušným distributorem elektrické energie. </w:t>
      </w:r>
    </w:p>
    <w:p w14:paraId="0919F4BE" w14:textId="77777777" w:rsidR="0004223E" w:rsidRPr="00D9040E" w:rsidRDefault="0004223E" w:rsidP="0004223E">
      <w:pPr>
        <w:pStyle w:val="lnek2"/>
        <w:rPr>
          <w:rFonts w:eastAsia="Tahoma" w:cs="Tahoma"/>
          <w:kern w:val="2"/>
          <w14:ligatures w14:val="standardContextual"/>
        </w:rPr>
      </w:pPr>
      <w:r>
        <w:rPr>
          <w:rFonts w:eastAsia="Tahoma" w:cs="Tahoma"/>
          <w:kern w:val="2"/>
          <w14:ligatures w14:val="standardContextual"/>
        </w:rPr>
        <w:t xml:space="preserve">O</w:t>
      </w:r>
      <w:r w:rsidRPr="00D9040E">
        <w:rPr>
          <w:rFonts w:eastAsia="Tahoma" w:cs="Tahoma"/>
          <w:kern w:val="2"/>
          <w14:ligatures w14:val="standardContextual"/>
        </w:rPr>
        <w:t xml:space="preserve">bjednatel je oprávněn od této smlouvy odstoupit rovněž v případě, kdy žádosti o připojení výrobny elektřiny k distribuční soustavě“ bude příslušným distributorem elektrické energie vyhověno, avšak pouze v rozsahu připojení v režimu bez povolení přetoků do distribuční soustavy. V případě odstoupení objednatele od této smlouvy dle tohoto </w:t>
      </w:r>
      <w:r>
        <w:rPr>
          <w:rFonts w:eastAsia="Tahoma" w:cs="Tahoma"/>
          <w:kern w:val="2"/>
          <w14:ligatures w14:val="standardContextual"/>
        </w:rPr>
        <w:t xml:space="preserve">článku </w:t>
      </w:r>
      <w:r w:rsidRPr="00D9040E">
        <w:rPr>
          <w:rFonts w:eastAsia="Tahoma" w:cs="Tahoma"/>
          <w:kern w:val="2"/>
          <w14:ligatures w14:val="standardContextual"/>
        </w:rPr>
        <w:t xml:space="preserve">smlouvy je objednatel povinen </w:t>
      </w:r>
      <w:r w:rsidRPr="000E5CA5">
        <w:rPr>
          <w:rFonts w:eastAsia="Tahoma" w:cs="Tahoma"/>
          <w:kern w:val="2"/>
          <w14:ligatures w14:val="standardContextual"/>
        </w:rPr>
        <w:t xml:space="preserve">uhradit zhotoviteli náklady, které zhotoviteli prokazatelně vznikly v souvislosti s přípravou a administrací plnění dle této smlouvy. Tyto náklady zahrnují zejména, práci technického konzultanta při zpracování návrhu systému a nabídky vč. nákladů na dopravu k místu plnění, přípravu podkladů smlouvy, komunikaci s</w:t>
      </w:r>
      <w:r>
        <w:rPr>
          <w:rFonts w:eastAsia="Tahoma" w:cs="Tahoma"/>
          <w:kern w:val="2"/>
          <w14:ligatures w14:val="standardContextual"/>
        </w:rPr>
        <w:t xml:space="preserve"> provozovatelem distribuční soustavy </w:t>
      </w:r>
      <w:r w:rsidRPr="000E5CA5">
        <w:rPr>
          <w:rFonts w:eastAsia="Tahoma" w:cs="Tahoma"/>
          <w:kern w:val="2"/>
          <w14:ligatures w14:val="standardContextual"/>
        </w:rPr>
        <w:t xml:space="preserve">a případnou přípravou žádosti o připojení, případně další náklady, které byly vynaloženy za účelem přípravy realizace </w:t>
      </w:r>
      <w:r>
        <w:rPr>
          <w:rFonts w:eastAsia="Tahoma" w:cs="Tahoma"/>
          <w:kern w:val="2"/>
          <w14:ligatures w14:val="standardContextual"/>
        </w:rPr>
        <w:t xml:space="preserve">D</w:t>
      </w:r>
      <w:r w:rsidRPr="000E5CA5">
        <w:rPr>
          <w:rFonts w:eastAsia="Tahoma" w:cs="Tahoma"/>
          <w:kern w:val="2"/>
          <w14:ligatures w14:val="standardContextual"/>
        </w:rPr>
        <w:t xml:space="preserve">íla. </w:t>
      </w:r>
      <w:r>
        <w:rPr>
          <w:rFonts w:eastAsia="Tahoma" w:cs="Tahoma"/>
          <w:kern w:val="2"/>
          <w14:ligatures w14:val="standardContextual"/>
        </w:rPr>
        <w:t xml:space="preserve">Smluvní stran se dohodly, že m</w:t>
      </w:r>
      <w:r w:rsidRPr="000E5CA5">
        <w:rPr>
          <w:rFonts w:eastAsia="Tahoma" w:cs="Tahoma"/>
          <w:kern w:val="2"/>
          <w14:ligatures w14:val="standardContextual"/>
        </w:rPr>
        <w:t xml:space="preserve">inimální výše takto účtovaných nákladů činí minimálně 10 % z celkové </w:t>
      </w:r>
      <w:r>
        <w:rPr>
          <w:rFonts w:eastAsia="Tahoma" w:cs="Tahoma"/>
          <w:kern w:val="2"/>
          <w14:ligatures w14:val="standardContextual"/>
        </w:rPr>
        <w:t xml:space="preserve">odměny zhotovitele dle této smlouvy</w:t>
      </w:r>
      <w:r w:rsidRPr="000E5CA5">
        <w:rPr>
          <w:rFonts w:eastAsia="Tahoma" w:cs="Tahoma"/>
          <w:kern w:val="2"/>
          <w14:ligatures w14:val="standardContextual"/>
        </w:rPr>
        <w:t xml:space="preserve">, pokud zhotovitel neprokáže vyšší skutečně vynaložené náklady</w:t>
      </w:r>
      <w:r w:rsidRPr="00D9040E">
        <w:rPr>
          <w:rFonts w:eastAsia="Tahoma" w:cs="Tahoma"/>
          <w:kern w:val="2"/>
          <w14:ligatures w14:val="standardContextual"/>
        </w:rPr>
        <w:t xml:space="preserve">. Objednatel je oprávněn odstoupit od této smlouvy z důvodů dle tohoto </w:t>
      </w:r>
      <w:r>
        <w:rPr>
          <w:rFonts w:eastAsia="Tahoma" w:cs="Tahoma"/>
          <w:kern w:val="2"/>
          <w14:ligatures w14:val="standardContextual"/>
        </w:rPr>
        <w:t xml:space="preserve">článku </w:t>
      </w:r>
      <w:r w:rsidRPr="00D9040E">
        <w:rPr>
          <w:rFonts w:eastAsia="Tahoma" w:cs="Tahoma"/>
          <w:kern w:val="2"/>
          <w14:ligatures w14:val="standardContextual"/>
        </w:rPr>
        <w:t xml:space="preserve">smlouvy nejpozději do čtrnácti (14) dnů ode dne, kdy byl seznámen s výsledkem posouzení „žádosti o připojení výrobny elektřiny k distribuční soustavě“.</w:t>
      </w:r>
    </w:p>
    <w:p w14:paraId="43CECF00" w14:textId="77777777" w:rsidR="0004223E" w:rsidRDefault="0004223E" w:rsidP="0004223E">
      <w:pPr>
        <w:pStyle w:val="lnek2"/>
        <w:rPr>
          <w:rFonts w:eastAsia="Tahoma" w:cs="Tahoma"/>
          <w:kern w:val="2"/>
          <w14:ligatures w14:val="standardContextual"/>
        </w:rPr>
      </w:pPr>
      <w:r w:rsidRPr="005B7CDF">
        <w:rPr>
          <w:rFonts w:eastAsia="Tahoma" w:cs="Tahoma"/>
          <w:kern w:val="2"/>
          <w14:ligatures w14:val="standardContextual"/>
        </w:rPr>
        <w:t xml:space="preserve">V případě, že k odstoupení od této </w:t>
      </w:r>
      <w:r>
        <w:rPr>
          <w:rFonts w:eastAsia="Tahoma" w:cs="Tahoma"/>
          <w:kern w:val="2"/>
          <w14:ligatures w14:val="standardContextual"/>
        </w:rPr>
        <w:t xml:space="preserve">s</w:t>
      </w:r>
      <w:r w:rsidRPr="005B7CDF">
        <w:rPr>
          <w:rFonts w:eastAsia="Tahoma" w:cs="Tahoma"/>
          <w:kern w:val="2"/>
          <w14:ligatures w14:val="standardContextual"/>
        </w:rPr>
        <w:t xml:space="preserve">mlouvy kteroukoliv ze smluvních stran dojde v době po zahájení činností </w:t>
      </w:r>
      <w:r>
        <w:rPr>
          <w:rFonts w:eastAsia="Tahoma" w:cs="Tahoma"/>
          <w:kern w:val="2"/>
          <w14:ligatures w14:val="standardContextual"/>
        </w:rPr>
        <w:t xml:space="preserve">z</w:t>
      </w:r>
      <w:r w:rsidRPr="005B7CDF">
        <w:rPr>
          <w:rFonts w:eastAsia="Tahoma" w:cs="Tahoma"/>
          <w:kern w:val="2"/>
          <w14:ligatures w14:val="standardContextual"/>
        </w:rPr>
        <w:t xml:space="preserve">hotovitele, lze od </w:t>
      </w:r>
      <w:r>
        <w:rPr>
          <w:rFonts w:eastAsia="Tahoma" w:cs="Tahoma"/>
          <w:kern w:val="2"/>
          <w14:ligatures w14:val="standardContextual"/>
        </w:rPr>
        <w:t xml:space="preserve">s</w:t>
      </w:r>
      <w:r w:rsidRPr="005B7CDF">
        <w:rPr>
          <w:rFonts w:eastAsia="Tahoma" w:cs="Tahoma"/>
          <w:kern w:val="2"/>
          <w14:ligatures w14:val="standardContextual"/>
        </w:rPr>
        <w:t xml:space="preserve">mlouvy odstoupit pouze ohledně dosud nesplněného zbytku plnění; Objednatel je v takovém případě povinen uhradit </w:t>
      </w:r>
      <w:r>
        <w:rPr>
          <w:rFonts w:eastAsia="Tahoma" w:cs="Tahoma"/>
          <w:kern w:val="2"/>
          <w14:ligatures w14:val="standardContextual"/>
        </w:rPr>
        <w:t xml:space="preserve">z</w:t>
      </w:r>
      <w:r w:rsidRPr="005B7CDF">
        <w:rPr>
          <w:rFonts w:eastAsia="Tahoma" w:cs="Tahoma"/>
          <w:kern w:val="2"/>
          <w14:ligatures w14:val="standardContextual"/>
        </w:rPr>
        <w:t xml:space="preserve">hotoviteli veškeré dosud provedené práce a prokazatelně vynaložené náklady. Zhotovitel provede bez zbytečného odkladu, nejpozději však do </w:t>
      </w:r>
      <w:r>
        <w:rPr>
          <w:rFonts w:eastAsia="Tahoma" w:cs="Tahoma"/>
          <w:kern w:val="2"/>
          <w14:ligatures w14:val="standardContextual"/>
        </w:rPr>
        <w:t xml:space="preserve">třiceti (</w:t>
      </w:r>
      <w:r w:rsidRPr="005B7CDF">
        <w:rPr>
          <w:rFonts w:eastAsia="Tahoma" w:cs="Tahoma"/>
          <w:kern w:val="2"/>
          <w14:ligatures w14:val="standardContextual"/>
        </w:rPr>
        <w:t xml:space="preserve">30) dnů po zániku </w:t>
      </w:r>
      <w:r>
        <w:rPr>
          <w:rFonts w:eastAsia="Tahoma" w:cs="Tahoma"/>
          <w:kern w:val="2"/>
          <w14:ligatures w14:val="standardContextual"/>
        </w:rPr>
        <w:t xml:space="preserve">s</w:t>
      </w:r>
      <w:r w:rsidRPr="005B7CDF">
        <w:rPr>
          <w:rFonts w:eastAsia="Tahoma" w:cs="Tahoma"/>
          <w:kern w:val="2"/>
          <w14:ligatures w14:val="standardContextual"/>
        </w:rPr>
        <w:t xml:space="preserve">mlouvy, soupis veškerých prací provedených nebo zahájených na předmětu Díla ke dni doručení odstoupení od </w:t>
      </w:r>
      <w:r>
        <w:rPr>
          <w:rFonts w:eastAsia="Tahoma" w:cs="Tahoma"/>
          <w:kern w:val="2"/>
          <w14:ligatures w14:val="standardContextual"/>
        </w:rPr>
        <w:t xml:space="preserve">s</w:t>
      </w:r>
      <w:r w:rsidRPr="005B7CDF">
        <w:rPr>
          <w:rFonts w:eastAsia="Tahoma" w:cs="Tahoma"/>
          <w:kern w:val="2"/>
          <w14:ligatures w14:val="standardContextual"/>
        </w:rPr>
        <w:t xml:space="preserve">mlouvy a vystaví </w:t>
      </w:r>
      <w:r>
        <w:rPr>
          <w:rFonts w:eastAsia="Tahoma" w:cs="Tahoma"/>
          <w:kern w:val="2"/>
          <w14:ligatures w14:val="standardContextual"/>
        </w:rPr>
        <w:t xml:space="preserve">o</w:t>
      </w:r>
      <w:r w:rsidRPr="005B7CDF">
        <w:rPr>
          <w:rFonts w:eastAsia="Tahoma" w:cs="Tahoma"/>
          <w:kern w:val="2"/>
          <w14:ligatures w14:val="standardContextual"/>
        </w:rPr>
        <w:t xml:space="preserve">bjednateli konečné vyúčtování prací (konečnou fakturu).</w:t>
      </w:r>
    </w:p>
    <w:p w14:paraId="5AE41393" w14:textId="77777777" w:rsidR="00BE5539" w:rsidRPr="00876C6E" w:rsidRDefault="00BE5539" w:rsidP="00BE5539">
      <w:pPr>
        <w:keepNext/>
        <w:numPr>
          <w:ilvl w:val="0"/>
          <w:numId w:val="2"/>
        </w:numPr>
        <w:spacing w:before="306" w:after="102" w:line="204" w:lineRule="auto"/>
        <w:jc w:val="center"/>
        <w:rPr>
          <w:rFonts w:ascii="Tahoma" w:eastAsia="Tahoma" w:hAnsi="Tahoma" w:cs="Tahoma"/>
          <w:b/>
          <w:sz w:val="20"/>
          <w:lang w:eastAsia="en-US"/>
        </w:rPr>
      </w:pPr>
      <w:permStart w:id="866984109" w:edGrp="everyone"/>
      <w:permEnd w:id="866984109"/>
      <w:r w:rsidRPr="00876C6E">
        <w:rPr>
          <w:rFonts w:ascii="Tahoma" w:eastAsia="Tahoma" w:hAnsi="Tahoma" w:cs="Tahoma"/>
          <w:b/>
          <w:sz w:val="20"/>
          <w:lang w:eastAsia="en-US"/>
        </w:rPr>
        <w:t xml:space="preserve">Závěrečná ustanovení</w:t>
      </w:r>
    </w:p>
    <w:p w14:paraId="0DE184BC" w14:textId="77777777" w:rsidR="0004223E" w:rsidRPr="00876C6E" w:rsidRDefault="0004223E" w:rsidP="009E2CE1">
      <w:pPr>
        <w:pStyle w:val="lnek2"/>
      </w:pPr>
      <w:r w:rsidRPr="00876C6E">
        <w:t xml:space="preserve">Tato smlouva se řídí právním řádem České republiky a nabývá platnosti a účinnosti dnem jejího podpisu.</w:t>
      </w:r>
    </w:p>
    <w:p w14:paraId="1FADE323" w14:textId="77777777" w:rsidR="0004223E" w:rsidRPr="00876C6E" w:rsidRDefault="0004223E" w:rsidP="009E2CE1">
      <w:pPr>
        <w:pStyle w:val="lnek2"/>
      </w:pPr>
      <w:r w:rsidRPr="00876C6E">
        <w:t xml:space="preserve">V případě, že některé ustanovení této smlouvy bude shledáno neplatným či neúčinným, platnost ostatních ujednání smlouvy tím není dotčena. Smluvní strany se zavazují (např. formou dodatku) nahradit takto neplatná či neúčinná ustanovení této smlouvy ustanoveními jejich povaze nejbližšími, a to s přihlédnutím k vůli obou smluvních stran obsažené v této smlouvě.</w:t>
      </w:r>
    </w:p>
    <w:p w14:paraId="6CEF6A16" w14:textId="77777777" w:rsidR="0004223E" w:rsidRDefault="0004223E" w:rsidP="009E2CE1">
      <w:pPr>
        <w:pStyle w:val="lnek2"/>
      </w:pPr>
      <w:r w:rsidRPr="00876C6E">
        <w:t xml:space="preserve">Smlouva je vyhotovena ve dvou stejnopisech, každý s platností originálu, přičemž každá ze smluvních stran obdrží po jednom vyhotovení.</w:t>
      </w:r>
    </w:p>
    <w:p w14:paraId="37C5CCEC" w14:textId="77777777" w:rsidR="0004223E" w:rsidRPr="007E1B51" w:rsidRDefault="0004223E" w:rsidP="0004223E">
      <w:pPr>
        <w:pStyle w:val="lnek2"/>
        <w:rPr>
          <w:rFonts w:eastAsia="Tahoma" w:cs="Tahoma"/>
          <w:kern w:val="2"/>
          <w14:ligatures w14:val="standardContextual"/>
        </w:rPr>
      </w:pPr>
      <w:r>
        <w:rPr>
          <w:rFonts w:eastAsia="Tahoma" w:cs="Tahoma"/>
          <w:kern w:val="2"/>
          <w14:ligatures w14:val="standardContextual"/>
        </w:rPr>
        <w:t xml:space="preserve">Smluvní strany se dohodly, že nebude-li </w:t>
      </w:r>
      <w:r w:rsidRPr="007E1B51">
        <w:rPr>
          <w:rFonts w:eastAsia="Tahoma" w:cs="Tahoma"/>
          <w:kern w:val="2"/>
          <w14:ligatures w14:val="standardContextual"/>
        </w:rPr>
        <w:t xml:space="preserve">na místě instalace </w:t>
      </w:r>
      <w:r>
        <w:rPr>
          <w:rFonts w:eastAsia="Tahoma" w:cs="Tahoma"/>
          <w:kern w:val="2"/>
          <w14:ligatures w14:val="standardContextual"/>
        </w:rPr>
        <w:t xml:space="preserve">solární elektrárny (Díla) </w:t>
      </w:r>
      <w:r w:rsidRPr="007E1B51">
        <w:rPr>
          <w:rFonts w:eastAsia="Tahoma" w:cs="Tahoma"/>
          <w:kern w:val="2"/>
          <w14:ligatures w14:val="standardContextual"/>
        </w:rPr>
        <w:t xml:space="preserve">hlavní zemnící bod propojený s uzemněním celého</w:t>
      </w:r>
      <w:r>
        <w:rPr>
          <w:rFonts w:eastAsia="Tahoma" w:cs="Tahoma"/>
          <w:kern w:val="2"/>
          <w14:ligatures w14:val="standardContextual"/>
        </w:rPr>
        <w:t xml:space="preserve"> </w:t>
      </w:r>
      <w:r w:rsidRPr="007E1B51">
        <w:rPr>
          <w:rFonts w:eastAsia="Tahoma" w:cs="Tahoma"/>
          <w:kern w:val="2"/>
          <w14:ligatures w14:val="standardContextual"/>
        </w:rPr>
        <w:t xml:space="preserve">objektu</w:t>
      </w:r>
      <w:r>
        <w:rPr>
          <w:rFonts w:eastAsia="Tahoma" w:cs="Tahoma"/>
          <w:kern w:val="2"/>
          <w14:ligatures w14:val="standardContextual"/>
        </w:rPr>
        <w:t xml:space="preserve"> </w:t>
      </w:r>
      <w:r w:rsidRPr="007E1B51">
        <w:rPr>
          <w:rFonts w:eastAsia="Tahoma" w:cs="Tahoma"/>
          <w:kern w:val="2"/>
          <w14:ligatures w14:val="standardContextual"/>
        </w:rPr>
        <w:t xml:space="preserve">(dále jen „</w:t>
      </w:r>
      <w:r w:rsidRPr="00A6577F">
        <w:rPr>
          <w:rFonts w:eastAsia="Tahoma" w:cs="Tahoma"/>
          <w:b/>
          <w:bCs/>
          <w:kern w:val="2"/>
          <w14:ligatures w14:val="standardContextual"/>
        </w:rPr>
        <w:t xml:space="preserve">hlavní MET</w:t>
      </w:r>
      <w:r w:rsidRPr="007E1B51">
        <w:rPr>
          <w:rFonts w:eastAsia="Tahoma" w:cs="Tahoma"/>
          <w:kern w:val="2"/>
          <w14:ligatures w14:val="standardContextual"/>
        </w:rPr>
        <w:t xml:space="preserve">"), ke kterému </w:t>
      </w:r>
      <w:r>
        <w:rPr>
          <w:rFonts w:eastAsia="Tahoma" w:cs="Tahoma"/>
          <w:kern w:val="2"/>
          <w14:ligatures w14:val="standardContextual"/>
        </w:rPr>
        <w:t xml:space="preserve">je nutné </w:t>
      </w:r>
      <w:r w:rsidRPr="007E1B51">
        <w:rPr>
          <w:rFonts w:eastAsia="Tahoma" w:cs="Tahoma"/>
          <w:kern w:val="2"/>
          <w14:ligatures w14:val="standardContextual"/>
        </w:rPr>
        <w:t xml:space="preserve">připojit uzemnění </w:t>
      </w:r>
      <w:r>
        <w:rPr>
          <w:rFonts w:eastAsia="Tahoma" w:cs="Tahoma"/>
          <w:kern w:val="2"/>
          <w14:ligatures w14:val="standardContextual"/>
        </w:rPr>
        <w:t xml:space="preserve">solární elektrárny (Díla)</w:t>
      </w:r>
      <w:r w:rsidRPr="007E1B51">
        <w:rPr>
          <w:rFonts w:eastAsia="Tahoma" w:cs="Tahoma"/>
          <w:kern w:val="2"/>
          <w14:ligatures w14:val="standardContextual"/>
        </w:rPr>
        <w:t xml:space="preserve">, </w:t>
      </w:r>
      <w:r>
        <w:rPr>
          <w:rFonts w:eastAsia="Tahoma" w:cs="Tahoma"/>
          <w:kern w:val="2"/>
          <w14:ligatures w14:val="standardContextual"/>
        </w:rPr>
        <w:t xml:space="preserve">nebo nebude-li zhotovitel schopen hlavní MET na místě instalace dohledat, je objednatel povinen místo hlavního MET zhotoviteli označit nebo zajistit </w:t>
      </w:r>
      <w:r w:rsidRPr="007E1B51">
        <w:rPr>
          <w:rFonts w:eastAsia="Tahoma" w:cs="Tahoma"/>
          <w:kern w:val="2"/>
          <w14:ligatures w14:val="standardContextual"/>
        </w:rPr>
        <w:t xml:space="preserve">jeho vybudování v souladu s příslušnými normami</w:t>
      </w:r>
      <w:r>
        <w:rPr>
          <w:rFonts w:eastAsia="Tahoma" w:cs="Tahoma"/>
          <w:kern w:val="2"/>
          <w14:ligatures w14:val="standardContextual"/>
        </w:rPr>
        <w:t xml:space="preserve">, a to </w:t>
      </w:r>
      <w:r w:rsidRPr="007E1B51">
        <w:rPr>
          <w:rFonts w:eastAsia="Tahoma" w:cs="Tahoma"/>
          <w:kern w:val="2"/>
          <w14:ligatures w14:val="standardContextual"/>
        </w:rPr>
        <w:t xml:space="preserve">před zahájením instalace </w:t>
      </w:r>
      <w:r>
        <w:rPr>
          <w:rFonts w:eastAsia="Tahoma" w:cs="Tahoma"/>
          <w:kern w:val="2"/>
          <w14:ligatures w14:val="standardContextual"/>
        </w:rPr>
        <w:t xml:space="preserve">solární elektrárny</w:t>
      </w:r>
      <w:r w:rsidRPr="007E1B51">
        <w:rPr>
          <w:rFonts w:eastAsia="Tahoma" w:cs="Tahoma"/>
          <w:kern w:val="2"/>
          <w14:ligatures w14:val="standardContextual"/>
        </w:rPr>
        <w:t xml:space="preserve">. </w:t>
      </w:r>
      <w:r>
        <w:rPr>
          <w:rFonts w:eastAsia="Tahoma" w:cs="Tahoma"/>
          <w:kern w:val="2"/>
          <w14:ligatures w14:val="standardContextual"/>
        </w:rPr>
        <w:t xml:space="preserve">Nesplní-li objednatel uvedenou povinnost, dohodly se smluvní strany, </w:t>
      </w:r>
      <w:r w:rsidRPr="007E1B51">
        <w:rPr>
          <w:rFonts w:eastAsia="Tahoma" w:cs="Tahoma"/>
          <w:kern w:val="2"/>
          <w14:ligatures w14:val="standardContextual"/>
        </w:rPr>
        <w:t xml:space="preserve">že součástí </w:t>
      </w:r>
      <w:r>
        <w:rPr>
          <w:rFonts w:eastAsia="Tahoma" w:cs="Tahoma"/>
          <w:kern w:val="2"/>
          <w14:ligatures w14:val="standardContextual"/>
        </w:rPr>
        <w:t xml:space="preserve">Díla</w:t>
      </w:r>
      <w:r w:rsidRPr="007E1B51">
        <w:rPr>
          <w:rFonts w:eastAsia="Tahoma" w:cs="Tahoma"/>
          <w:kern w:val="2"/>
          <w14:ligatures w14:val="standardContextual"/>
        </w:rPr>
        <w:t xml:space="preserve"> </w:t>
      </w:r>
      <w:r>
        <w:rPr>
          <w:rFonts w:eastAsia="Tahoma" w:cs="Tahoma"/>
          <w:kern w:val="2"/>
          <w14:ligatures w14:val="standardContextual"/>
        </w:rPr>
        <w:t xml:space="preserve">realizovaného zhotovitelem dle této smlouvy </w:t>
      </w:r>
      <w:r w:rsidRPr="007E1B51">
        <w:rPr>
          <w:rFonts w:eastAsia="Tahoma" w:cs="Tahoma"/>
          <w:kern w:val="2"/>
          <w14:ligatures w14:val="standardContextual"/>
        </w:rPr>
        <w:t xml:space="preserve">je jen ukončení uzemnění v podružné MET </w:t>
      </w:r>
      <w:r>
        <w:rPr>
          <w:rFonts w:eastAsia="Tahoma" w:cs="Tahoma"/>
          <w:kern w:val="2"/>
          <w14:ligatures w14:val="standardContextual"/>
        </w:rPr>
        <w:t xml:space="preserve">Díla instalovaného zhotovitelem</w:t>
      </w:r>
      <w:r w:rsidRPr="007E1B51">
        <w:rPr>
          <w:rFonts w:eastAsia="Tahoma" w:cs="Tahoma"/>
          <w:kern w:val="2"/>
          <w14:ligatures w14:val="standardContextual"/>
        </w:rPr>
        <w:t xml:space="preserve">, která </w:t>
      </w:r>
      <w:r>
        <w:rPr>
          <w:rFonts w:eastAsia="Tahoma" w:cs="Tahoma"/>
          <w:kern w:val="2"/>
          <w14:ligatures w14:val="standardContextual"/>
        </w:rPr>
        <w:t xml:space="preserve">nebude</w:t>
      </w:r>
      <w:r w:rsidRPr="007E1B51">
        <w:rPr>
          <w:rFonts w:eastAsia="Tahoma" w:cs="Tahoma"/>
          <w:kern w:val="2"/>
          <w14:ligatures w14:val="standardContextual"/>
        </w:rPr>
        <w:t xml:space="preserve"> propojena s uzemněním celého objektu (dále jen „</w:t>
      </w:r>
      <w:r w:rsidRPr="00A6577F">
        <w:rPr>
          <w:rFonts w:eastAsia="Tahoma" w:cs="Tahoma"/>
          <w:b/>
          <w:bCs/>
          <w:kern w:val="2"/>
          <w14:ligatures w14:val="standardContextual"/>
        </w:rPr>
        <w:t xml:space="preserve">podružná MET</w:t>
      </w:r>
      <w:r w:rsidRPr="007E1B51">
        <w:rPr>
          <w:rFonts w:eastAsia="Tahoma" w:cs="Tahoma"/>
          <w:kern w:val="2"/>
          <w14:ligatures w14:val="standardContextual"/>
        </w:rPr>
        <w:t xml:space="preserve">) přičemž zemnící kabel z podružné MET </w:t>
      </w:r>
      <w:r>
        <w:rPr>
          <w:rFonts w:eastAsia="Tahoma" w:cs="Tahoma"/>
          <w:kern w:val="2"/>
          <w14:ligatures w14:val="standardContextual"/>
        </w:rPr>
        <w:t xml:space="preserve">bude zhotovitelem </w:t>
      </w:r>
      <w:r w:rsidRPr="007E1B51">
        <w:rPr>
          <w:rFonts w:eastAsia="Tahoma" w:cs="Tahoma"/>
          <w:kern w:val="2"/>
          <w14:ligatures w14:val="standardContextual"/>
        </w:rPr>
        <w:t xml:space="preserve">vyvede</w:t>
      </w:r>
      <w:r>
        <w:rPr>
          <w:rFonts w:eastAsia="Tahoma" w:cs="Tahoma"/>
          <w:kern w:val="2"/>
          <w14:ligatures w14:val="standardContextual"/>
        </w:rPr>
        <w:t xml:space="preserve">n</w:t>
      </w:r>
      <w:r w:rsidRPr="007E1B51">
        <w:rPr>
          <w:rFonts w:eastAsia="Tahoma" w:cs="Tahoma"/>
          <w:kern w:val="2"/>
          <w14:ligatures w14:val="standardContextual"/>
        </w:rPr>
        <w:t xml:space="preserve"> do hlavního domovního rozvaděče</w:t>
      </w:r>
      <w:r>
        <w:rPr>
          <w:rFonts w:eastAsia="Tahoma" w:cs="Tahoma"/>
          <w:kern w:val="2"/>
          <w14:ligatures w14:val="standardContextual"/>
        </w:rPr>
        <w:t xml:space="preserve"> objektu</w:t>
      </w:r>
      <w:r w:rsidRPr="007E1B51">
        <w:rPr>
          <w:rFonts w:eastAsia="Tahoma" w:cs="Tahoma"/>
          <w:kern w:val="2"/>
          <w14:ligatures w14:val="standardContextual"/>
        </w:rPr>
        <w:t xml:space="preserve">, kde </w:t>
      </w:r>
      <w:r>
        <w:rPr>
          <w:rFonts w:eastAsia="Tahoma" w:cs="Tahoma"/>
          <w:kern w:val="2"/>
          <w14:ligatures w14:val="standardContextual"/>
        </w:rPr>
        <w:t xml:space="preserve">bude připojen </w:t>
      </w:r>
      <w:r w:rsidRPr="007E1B51">
        <w:rPr>
          <w:rFonts w:eastAsia="Tahoma" w:cs="Tahoma"/>
          <w:kern w:val="2"/>
          <w14:ligatures w14:val="standardContextual"/>
        </w:rPr>
        <w:t xml:space="preserve">na </w:t>
      </w:r>
      <w:r w:rsidRPr="007E1B51">
        <w:rPr>
          <w:rFonts w:eastAsia="Tahoma" w:cs="Tahoma"/>
          <w:kern w:val="2"/>
          <w14:ligatures w14:val="standardContextual"/>
        </w:rPr>
        <w:lastRenderedPageBreak/>
        <w:t xml:space="preserve">můstek PE/PEN</w:t>
      </w:r>
      <w:r>
        <w:rPr>
          <w:rFonts w:eastAsia="Tahoma" w:cs="Tahoma"/>
          <w:kern w:val="2"/>
          <w14:ligatures w14:val="standardContextual"/>
        </w:rPr>
        <w:t xml:space="preserve">. Propojení můstku PE/PEN v hlavním domovním rozvaděči s </w:t>
      </w:r>
      <w:r w:rsidRPr="007E1B51">
        <w:rPr>
          <w:rFonts w:eastAsia="Tahoma" w:cs="Tahoma"/>
          <w:kern w:val="2"/>
          <w14:ligatures w14:val="standardContextual"/>
        </w:rPr>
        <w:t xml:space="preserve">hlavní MET </w:t>
      </w:r>
      <w:r>
        <w:rPr>
          <w:rFonts w:eastAsia="Tahoma" w:cs="Tahoma"/>
          <w:kern w:val="2"/>
          <w14:ligatures w14:val="standardContextual"/>
        </w:rPr>
        <w:t xml:space="preserve">bude zajištěno objednatelem, kdy objednatel bere na vědomí, že odpovědnost za uvedené technické řešení je na straně objednatele</w:t>
      </w:r>
      <w:r w:rsidRPr="007E1B51">
        <w:rPr>
          <w:rFonts w:eastAsia="Tahoma" w:cs="Tahoma"/>
          <w:kern w:val="2"/>
          <w14:ligatures w14:val="standardContextual"/>
        </w:rPr>
        <w:t xml:space="preserve">.</w:t>
      </w:r>
    </w:p>
    <w:p w14:paraId="3A534809" w14:textId="77777777" w:rsidR="0004223E" w:rsidRDefault="0004223E" w:rsidP="009E2CE1">
      <w:pPr>
        <w:pStyle w:val="lnek2"/>
      </w:pPr>
      <w:r w:rsidRPr="00876C6E">
        <w:t xml:space="preserve">Nedílnou součástí této smlouvy jsou veškeré její přílohy: </w:t>
      </w:r>
    </w:p>
    <w:p w14:paraId="1CA7AC5A" w14:textId="63B9C83B" w:rsidR="003120D0" w:rsidRPr="0006003C" w:rsidRDefault="003120D0" w:rsidP="00AE288C">
      <w:pPr>
        <w:rPr>
          <w:rFonts w:ascii="Tahoma" w:hAnsi="Tahoma" w:cs="Tahoma"/>
          <w:sz w:val="20"/>
          <w:szCs w:val="20"/>
        </w:rPr>
      </w:pPr>
      <w:r w:rsidRPr="0006003C">
        <w:rPr>
          <w:rFonts w:ascii="Tahoma" w:hAnsi="Tahoma" w:cs="Tahoma"/>
          <w:sz w:val="20"/>
          <w:szCs w:val="20"/>
        </w:rPr>
        <w:t xml:space="preserve">Příloha č. 1: Plná moc</w:t>
      </w:r>
    </w:p>
    <w:p w14:paraId="0945FF22" w14:textId="77777777" w:rsidR="0004223E" w:rsidRPr="00876C6E" w:rsidRDefault="0004223E" w:rsidP="003120D0">
      <w:pPr>
        <w:keepNext/>
        <w:spacing w:after="102" w:line="204" w:lineRule="auto"/>
        <w:rPr>
          <w:rFonts w:ascii="Tahoma" w:eastAsia="Tahoma" w:hAnsi="Tahoma" w:cs="Tahoma"/>
          <w:sz w:val="20"/>
          <w:lang w:eastAsia="en-US"/>
        </w:rPr>
      </w:pPr>
    </w:p>
    <w:p w14:paraId="0ED9E4F8" w14:textId="5D59763E" w:rsidR="00BE5539" w:rsidRPr="00876C6E" w:rsidRDefault="0004223E" w:rsidP="0004223E">
      <w:pPr>
        <w:keepNext/>
        <w:spacing w:after="102" w:line="204" w:lineRule="auto"/>
        <w:rPr>
          <w:rFonts w:ascii="Tahoma" w:eastAsia="Tahoma" w:hAnsi="Tahoma" w:cs="Tahoma"/>
          <w:sz w:val="20"/>
          <w:lang w:eastAsia="en-US"/>
        </w:rPr>
      </w:pPr>
      <w:r w:rsidRPr="00876C6E">
        <w:rPr>
          <w:rFonts w:ascii="Tahoma" w:eastAsia="Tahoma" w:hAnsi="Tahoma" w:cs="Tahoma"/>
          <w:sz w:val="20"/>
          <w:lang w:eastAsia="en-US"/>
        </w:rPr>
        <w:t xml:space="preserve">Smluvní strany po přečtení smlouvy prohlašují, že souhlasí s jejím obsahem, že smlouva byla sepsána určitě, srozumitelně, a na základě jejich pravé a svobodné vůle, bez nátlaku na některou ze smluvních stran.</w:t>
      </w:r>
    </w:p>
    <w:p w14:paraId="5831C2CD" w14:textId="77777777" w:rsidR="00BE5539" w:rsidRPr="00876C6E" w:rsidRDefault="00BE5539" w:rsidP="00BE5539">
      <w:pPr>
        <w:keepNext/>
        <w:spacing w:after="102" w:line="204" w:lineRule="auto"/>
        <w:rPr>
          <w:rFonts w:ascii="Tahoma" w:eastAsia="Tahoma" w:hAnsi="Tahoma" w:cs="Tahoma"/>
          <w:sz w:val="20"/>
          <w:lang w:eastAsia="en-US"/>
        </w:rPr>
      </w:pPr>
    </w:p>
    <w:tbl>
      <w:tblPr>
        <w:tblStyle w:val="Mkatabulky"/>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52"/>
        <w:gridCol w:w="1701"/>
        <w:gridCol w:w="4252"/>
      </w:tblGrid>
      <w:tr w:rsidR="00BE5539" w:rsidRPr="00876C6E" w14:paraId="3F1983C3" w14:textId="77777777" w:rsidTr="0020616C">
        <w:tc>
          <w:tcPr>
            <w:tcW w:w="4252" w:type="dxa"/>
          </w:tcPr>
          <w:p w14:paraId="080B21F8" w14:textId="2BD934AB" w:rsidR="00BE5539" w:rsidRPr="00876C6E" w:rsidRDefault="00BE5539" w:rsidP="0020616C">
            <w:pPr>
              <w:keepNext/>
              <w:spacing w:line="204" w:lineRule="auto"/>
              <w:rPr>
                <w:rFonts w:ascii="Tahoma" w:eastAsia="Tahoma" w:hAnsi="Tahoma" w:cs="Tahoma"/>
                <w:sz w:val="20"/>
              </w:rPr>
            </w:pPr>
            <w:r w:rsidRPr="00876C6E">
              <w:rPr>
                <w:rFonts w:ascii="Tahoma" w:eastAsia="Tahoma" w:hAnsi="Tahoma" w:cs="Tahoma"/>
                <w:sz w:val="20"/>
              </w:rPr>
              <w:t xml:space="preserve">V </w:t>
            </w:r>
            <w:r w:rsidR="00565198">
              <w:rPr>
                <w:rFonts w:ascii="Tahoma" w:eastAsia="Tahoma" w:hAnsi="Tahoma" w:cs="Tahoma"/>
                <w:sz w:val="20"/>
              </w:rPr>
              <w:t xml:space="preserve">Olomouci</w:t>
            </w:r>
            <w:r w:rsidRPr="00876C6E">
              <w:rPr>
                <w:rFonts w:ascii="Tahoma" w:eastAsia="Tahoma" w:hAnsi="Tahoma" w:cs="Tahoma"/>
                <w:sz w:val="20"/>
              </w:rPr>
              <w:t xml:space="preserve"> dne </w:t>
            </w:r>
            <w:sdt>
              <w:sdtPr>
                <w:rPr>
                  <w:rFonts w:ascii="Tahoma" w:eastAsia="Tahoma" w:hAnsi="Tahoma" w:cs="Tahoma"/>
                  <w:sz w:val="20"/>
                </w:rPr>
                <w:alias w:val="Datum podpisu Zhotovitele"/>
                <w:tag w:val="Datum podpisu Zhotovitele"/>
                <w:id w:val="-1101567295"/>
                <w:placeholder>
                  <w:docPart w:val="1B4E1860527142688CE6A95BD7108BEF"/>
                </w:placeholder>
              </w:sdtPr>
              <w:sdtContent>
                <w:r w:rsidRPr="00876C6E">
                  <w:rPr>
                    <w:rFonts w:ascii="Tahoma" w:eastAsia="Tahoma" w:hAnsi="Tahoma" w:cs="Tahoma"/>
                    <w:sz w:val="20"/>
                  </w:rPr>
                  <w:t xml:space="preserve">…………………………</w:t>
                </w:r>
              </w:sdtContent>
            </w:sdt>
          </w:p>
        </w:tc>
        <w:tc>
          <w:tcPr>
            <w:tcW w:w="1701" w:type="dxa"/>
          </w:tcPr>
          <w:p w14:paraId="2E22E55C" w14:textId="77777777" w:rsidR="00BE5539" w:rsidRPr="00876C6E" w:rsidRDefault="00BE5539" w:rsidP="0020616C">
            <w:pPr>
              <w:keepNext/>
              <w:spacing w:line="204" w:lineRule="auto"/>
              <w:rPr>
                <w:rFonts w:ascii="Tahoma" w:eastAsia="Tahoma" w:hAnsi="Tahoma" w:cs="Tahoma"/>
                <w:sz w:val="20"/>
              </w:rPr>
            </w:pPr>
          </w:p>
        </w:tc>
        <w:tc>
          <w:tcPr>
            <w:tcW w:w="4252" w:type="dxa"/>
          </w:tcPr>
          <w:p w14:paraId="0BC5D217" w14:textId="77777777" w:rsidR="00BE5539" w:rsidRPr="00876C6E" w:rsidRDefault="00BE5539" w:rsidP="0020616C">
            <w:pPr>
              <w:keepNext/>
              <w:spacing w:line="204" w:lineRule="auto"/>
              <w:rPr>
                <w:rFonts w:ascii="Tahoma" w:eastAsia="Tahoma" w:hAnsi="Tahoma" w:cs="Tahoma"/>
                <w:sz w:val="20"/>
              </w:rPr>
            </w:pPr>
            <w:r w:rsidRPr="00876C6E">
              <w:rPr>
                <w:rFonts w:ascii="Tahoma" w:eastAsia="Tahoma" w:hAnsi="Tahoma" w:cs="Tahoma"/>
                <w:sz w:val="20"/>
              </w:rPr>
              <w:t xml:space="preserve">V </w:t>
            </w:r>
            <w:sdt>
              <w:sdtPr>
                <w:rPr>
                  <w:rFonts w:ascii="Tahoma" w:eastAsia="Tahoma" w:hAnsi="Tahoma" w:cs="Tahoma"/>
                  <w:sz w:val="20"/>
                </w:rPr>
                <w:alias w:val="Místo podpisu Objednatele"/>
                <w:tag w:val="Místo podpisu Objednatele"/>
                <w:id w:val="-415934407"/>
                <w:placeholder>
                  <w:docPart w:val="1B4E1860527142688CE6A95BD7108BEF"/>
                </w:placeholder>
              </w:sdtPr>
              <w:sdtContent>
                <w:r w:rsidRPr="00876C6E">
                  <w:rPr>
                    <w:rFonts w:ascii="Tahoma" w:eastAsia="Tahoma" w:hAnsi="Tahoma" w:cs="Tahoma"/>
                    <w:sz w:val="20"/>
                  </w:rPr>
                  <w:t xml:space="preserve">…………………………</w:t>
                </w:r>
              </w:sdtContent>
            </w:sdt>
            <w:r w:rsidRPr="00876C6E">
              <w:rPr>
                <w:rFonts w:ascii="Tahoma" w:eastAsia="Tahoma" w:hAnsi="Tahoma" w:cs="Tahoma"/>
                <w:sz w:val="20"/>
              </w:rPr>
              <w:t xml:space="preserve"> dne </w:t>
            </w:r>
            <w:sdt>
              <w:sdtPr>
                <w:rPr>
                  <w:rFonts w:ascii="Tahoma" w:eastAsia="Tahoma" w:hAnsi="Tahoma" w:cs="Tahoma"/>
                  <w:sz w:val="20"/>
                </w:rPr>
                <w:alias w:val="Datum podpisu Objednatele"/>
                <w:tag w:val="Datum podpisu Objednatele"/>
                <w:id w:val="-225068848"/>
                <w:placeholder>
                  <w:docPart w:val="1B4E1860527142688CE6A95BD7108BEF"/>
                </w:placeholder>
              </w:sdtPr>
              <w:sdtContent>
                <w:r w:rsidRPr="00876C6E">
                  <w:rPr>
                    <w:rFonts w:ascii="Tahoma" w:eastAsia="Tahoma" w:hAnsi="Tahoma" w:cs="Tahoma"/>
                    <w:sz w:val="20"/>
                  </w:rPr>
                  <w:t xml:space="preserve">…………………………</w:t>
                </w:r>
              </w:sdtContent>
            </w:sdt>
          </w:p>
        </w:tc>
      </w:tr>
      <w:tr w:rsidR="00BE5539" w:rsidRPr="00876C6E" w14:paraId="205716BF" w14:textId="77777777" w:rsidTr="0020616C">
        <w:tc>
          <w:tcPr>
            <w:tcW w:w="4252" w:type="dxa"/>
          </w:tcPr>
          <w:p w14:paraId="50E0ADA6" w14:textId="77777777" w:rsidR="00BE5539" w:rsidRPr="00876C6E" w:rsidRDefault="00BE5539" w:rsidP="0020616C">
            <w:pPr>
              <w:keepNext/>
              <w:spacing w:line="204" w:lineRule="auto"/>
              <w:rPr>
                <w:rFonts w:ascii="Tahoma" w:eastAsia="Tahoma" w:hAnsi="Tahoma" w:cs="Tahoma"/>
                <w:sz w:val="20"/>
              </w:rPr>
            </w:pPr>
            <w:r w:rsidRPr="00876C6E">
              <w:rPr>
                <w:rFonts w:ascii="Tahoma" w:eastAsia="Tahoma" w:hAnsi="Tahoma" w:cs="Tahoma"/>
                <w:sz w:val="20"/>
              </w:rPr>
              <w:t xml:space="preserve">Zhotovitel</w:t>
            </w:r>
          </w:p>
        </w:tc>
        <w:tc>
          <w:tcPr>
            <w:tcW w:w="1701" w:type="dxa"/>
          </w:tcPr>
          <w:p w14:paraId="5672A307" w14:textId="77777777" w:rsidR="00BE5539" w:rsidRPr="00876C6E" w:rsidRDefault="00BE5539" w:rsidP="0020616C">
            <w:pPr>
              <w:keepNext/>
              <w:spacing w:line="204" w:lineRule="auto"/>
              <w:rPr>
                <w:rFonts w:ascii="Tahoma" w:eastAsia="Tahoma" w:hAnsi="Tahoma" w:cs="Tahoma"/>
                <w:sz w:val="20"/>
              </w:rPr>
            </w:pPr>
          </w:p>
        </w:tc>
        <w:tc>
          <w:tcPr>
            <w:tcW w:w="4252" w:type="dxa"/>
          </w:tcPr>
          <w:p w14:paraId="06E528B3" w14:textId="77777777" w:rsidR="00BE5539" w:rsidRPr="00876C6E" w:rsidRDefault="00BE5539" w:rsidP="0020616C">
            <w:pPr>
              <w:keepNext/>
              <w:spacing w:line="204" w:lineRule="auto"/>
              <w:rPr>
                <w:rFonts w:ascii="Tahoma" w:eastAsia="Tahoma" w:hAnsi="Tahoma" w:cs="Tahoma"/>
                <w:sz w:val="20"/>
              </w:rPr>
            </w:pPr>
            <w:r w:rsidRPr="00876C6E">
              <w:rPr>
                <w:rFonts w:ascii="Tahoma" w:eastAsia="Tahoma" w:hAnsi="Tahoma" w:cs="Tahoma"/>
                <w:sz w:val="20"/>
              </w:rPr>
              <w:t xml:space="preserve">Objednatel</w:t>
            </w:r>
          </w:p>
        </w:tc>
      </w:tr>
      <w:tr w:rsidR="00BE5539" w:rsidRPr="00876C6E" w14:paraId="0FF9979B" w14:textId="77777777" w:rsidTr="0020616C">
        <w:trPr>
          <w:trHeight w:val="1134"/>
        </w:trPr>
        <w:tc>
          <w:tcPr>
            <w:tcW w:w="4252" w:type="dxa"/>
            <w:tcBorders>
              <w:bottom w:val="single" w:sz="2" w:space="0" w:color="000000"/>
            </w:tcBorders>
          </w:tcPr>
          <w:p w14:paraId="48106E4F" w14:textId="77777777" w:rsidR="00BE5539" w:rsidRPr="00876C6E" w:rsidRDefault="00BE5539" w:rsidP="0020616C">
            <w:pPr>
              <w:keepNext/>
              <w:spacing w:line="204" w:lineRule="auto"/>
              <w:rPr>
                <w:rFonts w:ascii="Tahoma" w:eastAsia="Tahoma" w:hAnsi="Tahoma" w:cs="Tahoma"/>
                <w:sz w:val="20"/>
              </w:rPr>
            </w:pPr>
          </w:p>
        </w:tc>
        <w:tc>
          <w:tcPr>
            <w:tcW w:w="1701" w:type="dxa"/>
          </w:tcPr>
          <w:p w14:paraId="3964AD22" w14:textId="77777777" w:rsidR="00BE5539" w:rsidRPr="00876C6E" w:rsidRDefault="00BE5539" w:rsidP="0020616C">
            <w:pPr>
              <w:keepNext/>
              <w:spacing w:line="204" w:lineRule="auto"/>
              <w:rPr>
                <w:rFonts w:ascii="Tahoma" w:eastAsia="Tahoma" w:hAnsi="Tahoma" w:cs="Tahoma"/>
                <w:sz w:val="20"/>
              </w:rPr>
            </w:pPr>
          </w:p>
        </w:tc>
        <w:tc>
          <w:tcPr>
            <w:tcW w:w="4252" w:type="dxa"/>
            <w:tcBorders>
              <w:bottom w:val="single" w:sz="2" w:space="0" w:color="000000"/>
            </w:tcBorders>
          </w:tcPr>
          <w:p w14:paraId="6652C26C" w14:textId="77777777" w:rsidR="00BE5539" w:rsidRPr="00876C6E" w:rsidRDefault="00BE5539" w:rsidP="0020616C">
            <w:pPr>
              <w:keepNext/>
              <w:spacing w:line="204" w:lineRule="auto"/>
              <w:rPr>
                <w:rFonts w:ascii="Tahoma" w:eastAsia="Tahoma" w:hAnsi="Tahoma" w:cs="Tahoma"/>
                <w:sz w:val="20"/>
              </w:rPr>
            </w:pPr>
          </w:p>
        </w:tc>
      </w:tr>
      <w:tr w:rsidR="00BE5539" w:rsidRPr="00876C6E" w14:paraId="72113F9F" w14:textId="77777777" w:rsidTr="0020616C">
        <w:tc>
          <w:tcPr>
            <w:tcW w:w="4252" w:type="dxa"/>
            <w:tcBorders>
              <w:top w:val="single" w:sz="2" w:space="0" w:color="000000"/>
            </w:tcBorders>
            <w:tcMar>
              <w:top w:w="57" w:type="dxa"/>
            </w:tcMar>
          </w:tcPr>
          <w:p w14:paraId="7539DE23" w14:textId="716D225D" w:rsidR="00BE5539" w:rsidRPr="00876C6E" w:rsidRDefault="005C10AC" w:rsidP="0020616C">
            <w:pPr>
              <w:keepNext/>
              <w:spacing w:line="204" w:lineRule="auto"/>
              <w:rPr>
                <w:rFonts w:ascii="Tahoma" w:eastAsia="Tahoma" w:hAnsi="Tahoma" w:cs="Tahoma"/>
                <w:b/>
                <w:bCs/>
                <w:sz w:val="20"/>
              </w:rPr>
            </w:pPr>
            <w:r>
              <w:rPr>
                <w:rFonts w:ascii="Tahoma" w:eastAsia="Tahoma" w:hAnsi="Tahoma" w:cs="Tahoma"/>
                <w:b/>
                <w:bCs/>
                <w:sz w:val="20"/>
              </w:rPr>
              <w:t xml:space="preserve">{firmaNazev}</w:t>
            </w:r>
            <w:r w:rsidR="00BE5539" w:rsidRPr="00876C6E">
              <w:rPr>
                <w:rFonts w:ascii="Tahoma" w:eastAsia="Tahoma" w:hAnsi="Tahoma" w:cs="Tahoma"/>
                <w:b/>
                <w:bCs/>
                <w:sz w:val="20"/>
              </w:rPr>
              <w:t xml:space="preserve"/>
            </w:r>
          </w:p>
          <w:p w14:paraId="6F14C246" w14:textId="77777777" w:rsidR="00BE5539" w:rsidRDefault="005C10AC" w:rsidP="0020616C">
            <w:pPr>
              <w:keepNext/>
              <w:spacing w:line="204" w:lineRule="auto"/>
              <w:rPr>
                <w:rFonts w:ascii="Tahoma" w:eastAsia="Tahoma" w:hAnsi="Tahoma" w:cs="Tahoma"/>
                <w:sz w:val="20"/>
              </w:rPr>
            </w:pPr>
            <w:r>
              <w:rPr>
                <w:rFonts w:ascii="Tahoma" w:eastAsia="Tahoma" w:hAnsi="Tahoma" w:cs="Tahoma"/>
                <w:sz w:val="20"/>
              </w:rPr>
              <w:t xml:space="preserve">Roman Jurenka</w:t>
            </w:r>
          </w:p>
          <w:p w14:paraId="08CA7A9C" w14:textId="55689B47" w:rsidR="005C10AC" w:rsidRPr="00876C6E" w:rsidRDefault="005C10AC" w:rsidP="0020616C">
            <w:pPr>
              <w:keepNext/>
              <w:spacing w:line="204" w:lineRule="auto"/>
              <w:rPr>
                <w:rFonts w:ascii="Tahoma" w:eastAsia="Tahoma" w:hAnsi="Tahoma" w:cs="Tahoma"/>
                <w:sz w:val="20"/>
              </w:rPr>
            </w:pPr>
            <w:r>
              <w:rPr>
                <w:rFonts w:ascii="Tahoma" w:eastAsia="Tahoma" w:hAnsi="Tahoma" w:cs="Tahoma"/>
                <w:sz w:val="20"/>
              </w:rPr>
              <w:t xml:space="preserve">Jednatel</w:t>
            </w:r>
          </w:p>
        </w:tc>
        <w:tc>
          <w:tcPr>
            <w:tcW w:w="1701" w:type="dxa"/>
            <w:tcMar>
              <w:top w:w="57" w:type="dxa"/>
            </w:tcMar>
          </w:tcPr>
          <w:p w14:paraId="5ACE592F" w14:textId="77777777" w:rsidR="00BE5539" w:rsidRPr="00876C6E" w:rsidRDefault="00BE5539" w:rsidP="0020616C">
            <w:pPr>
              <w:keepNext/>
              <w:spacing w:line="204" w:lineRule="auto"/>
              <w:rPr>
                <w:rFonts w:ascii="Tahoma" w:eastAsia="Tahoma" w:hAnsi="Tahoma" w:cs="Tahoma"/>
                <w:sz w:val="20"/>
              </w:rPr>
            </w:pPr>
          </w:p>
        </w:tc>
        <w:tc>
          <w:tcPr>
            <w:tcW w:w="4252" w:type="dxa"/>
            <w:tcBorders>
              <w:top w:val="single" w:sz="2" w:space="0" w:color="000000"/>
            </w:tcBorders>
            <w:tcMar>
              <w:top w:w="57" w:type="dxa"/>
            </w:tcMar>
          </w:tcPr>
          <w:p w14:paraId="394047DA" w14:textId="602C73EF" w:rsidR="00BE5539" w:rsidRPr="00876C6E" w:rsidRDefault="00BE5539" w:rsidP="0020616C">
            <w:pPr>
              <w:keepNext/>
              <w:spacing w:line="204" w:lineRule="auto"/>
              <w:rPr>
                <w:rFonts w:ascii="Tahoma" w:eastAsia="Tahoma" w:hAnsi="Tahoma" w:cs="Tahoma"/>
                <w:sz w:val="20"/>
              </w:rPr>
            </w:pPr>
            <w:r w:rsidRPr="00876C6E">
              <w:rPr>
                <w:rFonts w:ascii="Tahoma" w:eastAsia="Tahoma" w:hAnsi="Tahoma" w:cs="Tahoma"/>
                <w:sz w:val="20"/>
              </w:rPr>
              <w:t xml:space="preserve"> </w:t>
            </w:r>
            <w:r w:rsidR="00854EF1">
              <w:rPr>
                <w:rFonts w:ascii="Tahoma" w:eastAsia="Tahoma" w:hAnsi="Tahoma" w:cs="Tahoma"/>
                <w:b/>
                <w:bCs/>
              </w:rPr>
              <w:t xml:space="preserve">{zakaznikJmeno}</w:t>
            </w:r>
          </w:p>
        </w:tc>
      </w:tr>
    </w:tbl>
    <w:p w14:paraId="7A138E30" w14:textId="77777777" w:rsidR="00BC1D22" w:rsidRDefault="00BC1D22" w:rsidP="00F4354F">
      <w:pPr>
        <w:spacing w:after="102" w:line="204" w:lineRule="auto"/>
        <w:jc w:val="center"/>
        <w:rPr>
          <w:rFonts w:ascii="Tahoma" w:eastAsia="Tahoma" w:hAnsi="Tahoma" w:cs="Tahoma"/>
          <w:b/>
          <w:bCs/>
          <w:sz w:val="20"/>
          <w:lang w:eastAsia="en-US"/>
        </w:rPr>
      </w:pPr>
    </w:p>
    <w:p w14:paraId="2CE32577" w14:textId="2120FF54" w:rsidR="00BC1D22" w:rsidRDefault="00BC1D22">
      <w:pPr>
        <w:rPr>
          <w:rFonts w:ascii="Tahoma" w:eastAsia="Tahoma" w:hAnsi="Tahoma" w:cs="Tahoma"/>
          <w:b/>
          <w:bCs/>
          <w:sz w:val="20"/>
          <w:lang w:eastAsia="en-US"/>
        </w:rPr>
      </w:pPr>
      <w:r>
        <w:rPr>
          <w:rFonts w:ascii="Tahoma" w:eastAsia="Tahoma" w:hAnsi="Tahoma" w:cs="Tahoma"/>
          <w:b/>
          <w:bCs/>
          <w:sz w:val="20"/>
          <w:lang w:eastAsia="en-US"/>
        </w:rPr>
        <w:br w:type="page"/>
      </w:r>
    </w:p>
    <w:p w14:paraId="59EDD535" w14:textId="76727EC7" w:rsidR="00F4354F" w:rsidRPr="00876C6E" w:rsidRDefault="003120D0" w:rsidP="00F4354F">
      <w:pPr>
        <w:spacing w:after="102" w:line="204" w:lineRule="auto"/>
        <w:jc w:val="center"/>
        <w:rPr>
          <w:rFonts w:ascii="Tahoma" w:eastAsia="Tahoma" w:hAnsi="Tahoma" w:cs="Tahoma"/>
          <w:b/>
          <w:bCs/>
          <w:sz w:val="20"/>
          <w:lang w:eastAsia="en-US"/>
        </w:rPr>
      </w:pPr>
      <w:r>
        <w:rPr>
          <w:rFonts w:ascii="Tahoma" w:eastAsia="Tahoma" w:hAnsi="Tahoma" w:cs="Tahoma"/>
          <w:b/>
          <w:bCs/>
          <w:sz w:val="20"/>
          <w:lang w:eastAsia="en-US"/>
        </w:rPr>
        <w:lastRenderedPageBreak/>
        <w:t xml:space="preserve">Příloha č. 1: </w:t>
      </w:r>
      <w:r w:rsidR="00F4354F" w:rsidRPr="00876C6E">
        <w:rPr>
          <w:rFonts w:ascii="Tahoma" w:eastAsia="Tahoma" w:hAnsi="Tahoma" w:cs="Tahoma"/>
          <w:b/>
          <w:bCs/>
          <w:sz w:val="20"/>
          <w:lang w:eastAsia="en-US"/>
        </w:rPr>
        <w:t xml:space="preserve">PLNÁ MOC</w:t>
      </w:r>
    </w:p>
    <w:p w14:paraId="38144F7E" w14:textId="530C67C3" w:rsidR="00BE5539" w:rsidRPr="00876C6E" w:rsidRDefault="00E47138" w:rsidP="00BE5539">
      <w:pPr>
        <w:spacing w:after="102" w:line="204" w:lineRule="auto"/>
        <w:rPr>
          <w:rFonts w:ascii="Tahoma" w:eastAsia="Tahoma" w:hAnsi="Tahoma" w:cs="Tahoma"/>
          <w:sz w:val="20"/>
          <w:lang w:eastAsia="en-US"/>
        </w:rPr>
      </w:pPr>
      <w:r>
        <w:rPr>
          <w:rFonts w:ascii="Tahoma" w:eastAsia="Tahoma" w:hAnsi="Tahoma" w:cs="Tahoma"/>
          <w:b/>
          <w:bCs/>
          <w:sz w:val="20"/>
        </w:rPr>
        <w:t xml:space="preserve">{zakaznikJmeno}</w:t>
      </w:r>
      <w:r w:rsidR="00BE5539" w:rsidRPr="00876C6E">
        <w:rPr>
          <w:rFonts w:ascii="Tahoma" w:eastAsia="Tahoma" w:hAnsi="Tahoma" w:cs="Tahoma"/>
          <w:sz w:val="20"/>
          <w:lang w:eastAsia="en-US"/>
        </w:rPr>
        <w:t xml:space="preserve"> </w:t>
      </w:r>
    </w:p>
    <w:tbl>
      <w:tblPr>
        <w:tblStyle w:val="Mkatabulky"/>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937"/>
      </w:tblGrid>
      <w:tr w:rsidR="00BE5539" w:rsidRPr="00876C6E" w14:paraId="3B4F002B" w14:textId="77777777" w:rsidTr="0020616C">
        <w:tc>
          <w:tcPr>
            <w:tcW w:w="2268" w:type="dxa"/>
          </w:tcPr>
          <w:p w14:paraId="7E3A6E02"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bytem:</w:t>
            </w:r>
          </w:p>
        </w:tc>
        <w:tc>
          <w:tcPr>
            <w:tcW w:w="7937" w:type="dxa"/>
          </w:tcPr>
          <w:p w14:paraId="229B4FBE" w14:textId="5DAD5222" w:rsidR="00BE5539" w:rsidRPr="00876C6E" w:rsidRDefault="0083431B" w:rsidP="0020616C">
            <w:pPr>
              <w:pStyle w:val="Bezmezer"/>
              <w:rPr>
                <w:rFonts w:eastAsiaTheme="minorEastAsia" w:cs="Tahoma"/>
                <w:lang w:eastAsia="cs-CZ"/>
              </w:rPr>
            </w:pPr>
            <w:r>
              <w:rPr>
                <w:rFonts w:ascii="Tahoma" w:hAnsi="Tahoma" w:cs="Tahoma"/>
              </w:rPr>
              <w:t xml:space="preserve">{zakaznikAdresa}</w:t>
            </w:r>
            <w:r w:rsidR="00BE5539" w:rsidRPr="00265F91">
              <w:rPr>
                <w:rFonts w:ascii="Tahoma" w:hAnsi="Tahoma" w:cs="Tahoma"/>
              </w:rPr>
              <w:t xml:space="preserve"/>
            </w:r>
            <w:r w:rsidR="00F1208F">
              <w:rPr>
                <w:rFonts w:ascii="Tahoma" w:hAnsi="Tahoma" w:cs="Tahoma"/>
              </w:rPr>
              <w:t xml:space="preserve"/>
            </w:r>
            <w:r w:rsidR="000E070B">
              <w:rPr>
                <w:rFonts w:ascii="Tahoma" w:hAnsi="Tahoma" w:cs="Tahoma"/>
              </w:rPr>
              <w:t xml:space="preserve"/>
            </w:r>
            <w:proofErr w:type="spellStart"/>
            <w:r w:rsidR="000E070B">
              <w:rPr>
                <w:rFonts w:ascii="Tahoma" w:hAnsi="Tahoma" w:cs="Tahoma"/>
              </w:rPr>
              <w:t xml:space="preserve"/>
            </w:r>
            <w:proofErr w:type="spellEnd"/>
            <w:r w:rsidR="000E070B">
              <w:rPr>
                <w:rFonts w:ascii="Tahoma" w:hAnsi="Tahoma" w:cs="Tahoma"/>
              </w:rPr>
              <w:t xml:space="preserve"/>
            </w:r>
            <w:proofErr w:type="gramStart"/>
            <w:r w:rsidR="000E070B">
              <w:rPr>
                <w:rFonts w:ascii="Tahoma" w:hAnsi="Tahoma" w:cs="Tahoma"/>
              </w:rPr>
              <w:t xml:space="preserve"/>
            </w:r>
            <w:r w:rsidR="00BE5539" w:rsidRPr="00265F91">
              <w:rPr>
                <w:rFonts w:ascii="Tahoma" w:hAnsi="Tahoma" w:cs="Tahoma"/>
              </w:rPr>
              <w:t xml:space="preserve"/>
            </w:r>
            <w:proofErr w:type="gramEnd"/>
            <w:r w:rsidR="00BE5539" w:rsidRPr="00265F91">
              <w:rPr>
                <w:rFonts w:ascii="Tahoma" w:hAnsi="Tahoma" w:cs="Tahoma"/>
              </w:rPr>
              <w:t xml:space="preserve"/>
            </w:r>
            <w:r w:rsidR="000E070B">
              <w:rPr>
                <w:rFonts w:ascii="Tahoma" w:hAnsi="Tahoma" w:cs="Tahoma"/>
              </w:rPr>
              <w:t xml:space="preserve"/>
            </w:r>
          </w:p>
        </w:tc>
      </w:tr>
      <w:tr w:rsidR="00BE5539" w:rsidRPr="00876C6E" w14:paraId="71CC3181" w14:textId="77777777" w:rsidTr="0020616C">
        <w:tc>
          <w:tcPr>
            <w:tcW w:w="2268" w:type="dxa"/>
          </w:tcPr>
          <w:p w14:paraId="60C64AC9"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datum narození:</w:t>
            </w:r>
          </w:p>
        </w:tc>
        <w:tc>
          <w:tcPr>
            <w:tcW w:w="7937" w:type="dxa"/>
          </w:tcPr>
          <w:p w14:paraId="322FE0B4" w14:textId="43F24A04" w:rsidR="00BE5539" w:rsidRPr="00265F91" w:rsidRDefault="00BE5539" w:rsidP="0020616C">
            <w:pPr>
              <w:pStyle w:val="Bezmezer"/>
              <w:rPr>
                <w:rFonts w:ascii="Tahoma" w:eastAsiaTheme="minorEastAsia" w:hAnsi="Tahoma" w:cs="Tahoma"/>
                <w:lang w:eastAsia="cs-CZ"/>
              </w:rPr>
            </w:pPr>
            <w:r w:rsidRPr="00265F91">
              <w:rPr>
                <w:rFonts w:ascii="Tahoma" w:hAnsi="Tahoma" w:cs="Tahoma"/>
              </w:rPr>
              <w:t xml:space="preserve">…………………………</w:t>
            </w:r>
            <w:r w:rsidR="00E47138">
              <w:rPr>
                <w:rFonts w:ascii="Tahoma" w:hAnsi="Tahoma" w:cs="Tahoma"/>
              </w:rPr>
              <w:t xml:space="preserve"/>
            </w:r>
          </w:p>
        </w:tc>
      </w:tr>
      <w:tr w:rsidR="00BE5539" w:rsidRPr="00876C6E" w14:paraId="48F8FEF6" w14:textId="77777777" w:rsidTr="0020616C">
        <w:tc>
          <w:tcPr>
            <w:tcW w:w="2268" w:type="dxa"/>
          </w:tcPr>
          <w:p w14:paraId="41941315"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telefon:</w:t>
            </w:r>
          </w:p>
        </w:tc>
        <w:tc>
          <w:tcPr>
            <w:tcW w:w="7937" w:type="dxa"/>
          </w:tcPr>
          <w:p w14:paraId="68ACD1C9" w14:textId="6CC9BE66" w:rsidR="00BE5539" w:rsidRPr="00265F91" w:rsidRDefault="00BE5539" w:rsidP="0020616C">
            <w:pPr>
              <w:pStyle w:val="Bezmezer"/>
              <w:rPr>
                <w:rFonts w:ascii="Tahoma" w:eastAsiaTheme="minorEastAsia" w:hAnsi="Tahoma" w:cs="Tahoma"/>
                <w:lang w:eastAsia="cs-CZ"/>
              </w:rPr>
            </w:pPr>
            <w:r w:rsidRPr="00265F91">
              <w:rPr>
                <w:rFonts w:ascii="Tahoma" w:hAnsi="Tahoma" w:cs="Tahoma"/>
              </w:rPr>
              <w:t xml:space="preserve">{zakaznikTelefon}</w:t>
            </w:r>
            <w:r w:rsidR="008547C9">
              <w:rPr>
                <w:rFonts w:ascii="Tahoma" w:hAnsi="Tahoma" w:cs="Tahoma"/>
              </w:rPr>
              <w:t xml:space="preserve"/>
            </w:r>
            <w:r w:rsidR="00DC437B">
              <w:rPr>
                <w:rFonts w:ascii="Tahoma" w:hAnsi="Tahoma" w:cs="Tahoma"/>
              </w:rPr>
              <w:t xml:space="preserve"/>
            </w:r>
          </w:p>
        </w:tc>
      </w:tr>
      <w:tr w:rsidR="00BE5539" w:rsidRPr="00876C6E" w14:paraId="4BCE8CD3" w14:textId="77777777" w:rsidTr="0020616C">
        <w:tc>
          <w:tcPr>
            <w:tcW w:w="2268" w:type="dxa"/>
          </w:tcPr>
          <w:p w14:paraId="1359EF46"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e-mail:</w:t>
            </w:r>
          </w:p>
        </w:tc>
        <w:tc>
          <w:tcPr>
            <w:tcW w:w="7937" w:type="dxa"/>
          </w:tcPr>
          <w:p w14:paraId="7C3D03FA" w14:textId="54F8D70A" w:rsidR="00BE5539" w:rsidRPr="00265F91" w:rsidRDefault="00AD4400" w:rsidP="0020616C">
            <w:pPr>
              <w:pStyle w:val="Bezmezer"/>
              <w:rPr>
                <w:rFonts w:ascii="Tahoma" w:hAnsi="Tahoma" w:cs="Tahoma"/>
              </w:rPr>
            </w:pPr>
            <w:r>
              <w:rPr>
                <w:rFonts w:ascii="Tahoma" w:hAnsi="Tahoma" w:cs="Tahoma"/>
              </w:rPr>
              <w:t xml:space="preserve">{zakaznikEmail}</w:t>
            </w:r>
            <w:r w:rsidR="00DC437B">
              <w:rPr>
                <w:rFonts w:ascii="Tahoma" w:hAnsi="Tahoma" w:cs="Tahoma"/>
              </w:rPr>
              <w:t xml:space="preserve"/>
            </w:r>
          </w:p>
        </w:tc>
      </w:tr>
    </w:tbl>
    <w:p w14:paraId="4DFD4FFF" w14:textId="77777777" w:rsidR="00BE5539" w:rsidRPr="00876C6E" w:rsidRDefault="00BE5539" w:rsidP="00BE5539">
      <w:pPr>
        <w:spacing w:after="102" w:line="204" w:lineRule="auto"/>
        <w:rPr>
          <w:rFonts w:ascii="Tahoma" w:eastAsia="Tahoma" w:hAnsi="Tahoma" w:cs="Tahoma"/>
          <w:sz w:val="20"/>
          <w:lang w:eastAsia="en-US"/>
        </w:rPr>
      </w:pPr>
      <w:r w:rsidRPr="00876C6E">
        <w:rPr>
          <w:rFonts w:ascii="Tahoma" w:eastAsia="Tahoma" w:hAnsi="Tahoma" w:cs="Tahoma"/>
          <w:sz w:val="20"/>
          <w:lang w:eastAsia="en-US"/>
        </w:rPr>
        <w:t xml:space="preserve">(dále jen </w:t>
      </w:r>
      <w:r w:rsidRPr="00876C6E">
        <w:rPr>
          <w:rFonts w:ascii="Tahoma" w:eastAsia="Tahoma" w:hAnsi="Tahoma" w:cs="Tahoma"/>
          <w:b/>
          <w:bCs/>
          <w:sz w:val="20"/>
          <w:lang w:eastAsia="en-US"/>
        </w:rPr>
        <w:t xml:space="preserve">„zmocnitel“</w:t>
      </w:r>
      <w:r w:rsidRPr="00876C6E">
        <w:rPr>
          <w:rFonts w:ascii="Tahoma" w:eastAsia="Tahoma" w:hAnsi="Tahoma" w:cs="Tahoma"/>
          <w:sz w:val="20"/>
          <w:lang w:eastAsia="en-US"/>
        </w:rPr>
        <w:t xml:space="preserve">)</w:t>
      </w:r>
      <w:r w:rsidRPr="00876C6E">
        <w:rPr>
          <w:rFonts w:ascii="Tahoma" w:eastAsia="Tahoma" w:hAnsi="Tahoma" w:cs="Tahoma"/>
          <w:color w:val="FF0000"/>
          <w:sz w:val="20"/>
        </w:rPr>
        <w:t xml:space="preserve"> </w:t>
      </w:r>
    </w:p>
    <w:p w14:paraId="09F2BF35" w14:textId="77777777" w:rsidR="00BE5539" w:rsidRPr="00876C6E" w:rsidRDefault="00BE5539" w:rsidP="00BE5539">
      <w:pPr>
        <w:spacing w:after="102" w:line="204" w:lineRule="auto"/>
        <w:rPr>
          <w:rFonts w:ascii="Tahoma" w:eastAsia="Tahoma" w:hAnsi="Tahoma" w:cs="Tahoma"/>
          <w:b/>
          <w:bCs/>
          <w:sz w:val="20"/>
          <w:lang w:eastAsia="en-US"/>
        </w:rPr>
      </w:pPr>
      <w:r w:rsidRPr="00876C6E">
        <w:rPr>
          <w:rFonts w:ascii="Tahoma" w:eastAsia="Tahoma" w:hAnsi="Tahoma" w:cs="Tahoma"/>
          <w:b/>
          <w:bCs/>
          <w:sz w:val="20"/>
          <w:lang w:eastAsia="en-US"/>
        </w:rPr>
        <w:t xml:space="preserve">zmocňuje</w:t>
      </w:r>
    </w:p>
    <w:p w14:paraId="409E185D" w14:textId="23C584D3" w:rsidR="00BE5539" w:rsidRPr="00876C6E" w:rsidRDefault="003B57D8" w:rsidP="00BE5539">
      <w:pPr>
        <w:spacing w:after="102" w:line="204" w:lineRule="auto"/>
        <w:rPr>
          <w:rFonts w:ascii="Tahoma" w:eastAsia="Tahoma" w:hAnsi="Tahoma" w:cs="Tahoma"/>
          <w:b/>
          <w:bCs/>
          <w:sz w:val="20"/>
          <w:lang w:eastAsia="en-US"/>
        </w:rPr>
      </w:pPr>
      <w:r>
        <w:rPr>
          <w:rFonts w:ascii="Tahoma" w:eastAsia="Tahoma" w:hAnsi="Tahoma" w:cs="Tahoma"/>
          <w:b/>
          <w:bCs/>
          <w:sz w:val="20"/>
          <w:lang w:eastAsia="en-US"/>
        </w:rPr>
        <w:t xml:space="preserve">{firmaNazev}</w:t>
      </w:r>
      <w:r w:rsidR="00BE5539" w:rsidRPr="00876C6E">
        <w:rPr>
          <w:rFonts w:ascii="Tahoma" w:eastAsia="Tahoma" w:hAnsi="Tahoma" w:cs="Tahoma"/>
          <w:b/>
          <w:bCs/>
          <w:sz w:val="20"/>
          <w:lang w:eastAsia="en-US"/>
        </w:rPr>
        <w:t xml:space="preserve"/>
      </w:r>
    </w:p>
    <w:tbl>
      <w:tblPr>
        <w:tblStyle w:val="Mkatabulky"/>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937"/>
      </w:tblGrid>
      <w:tr w:rsidR="00BE5539" w:rsidRPr="00876C6E" w14:paraId="0E9C0745" w14:textId="77777777" w:rsidTr="0020616C">
        <w:tc>
          <w:tcPr>
            <w:tcW w:w="2268" w:type="dxa"/>
          </w:tcPr>
          <w:p w14:paraId="0C1985E6"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zapsaná u:</w:t>
            </w:r>
          </w:p>
        </w:tc>
        <w:tc>
          <w:tcPr>
            <w:tcW w:w="7937" w:type="dxa"/>
          </w:tcPr>
          <w:p w14:paraId="4A32816D" w14:textId="2581B819"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Městský soud v </w:t>
            </w:r>
            <w:r w:rsidR="00FA5057">
              <w:rPr>
                <w:rFonts w:ascii="Tahoma" w:eastAsia="Tahoma" w:hAnsi="Tahoma" w:cs="Tahoma"/>
                <w:sz w:val="20"/>
              </w:rPr>
              <w:t xml:space="preserve">Ostravě</w:t>
            </w:r>
            <w:r w:rsidRPr="00876C6E">
              <w:rPr>
                <w:rFonts w:ascii="Tahoma" w:eastAsia="Tahoma" w:hAnsi="Tahoma" w:cs="Tahoma"/>
                <w:sz w:val="20"/>
              </w:rPr>
              <w:t xml:space="preserve"> pod </w:t>
            </w:r>
            <w:proofErr w:type="spellStart"/>
            <w:r w:rsidRPr="00876C6E">
              <w:rPr>
                <w:rFonts w:ascii="Tahoma" w:eastAsia="Tahoma" w:hAnsi="Tahoma" w:cs="Tahoma"/>
                <w:sz w:val="20"/>
              </w:rPr>
              <w:t xml:space="preserve">sp</w:t>
            </w:r>
            <w:proofErr w:type="spellEnd"/>
            <w:r w:rsidRPr="00876C6E">
              <w:rPr>
                <w:rFonts w:ascii="Tahoma" w:eastAsia="Tahoma" w:hAnsi="Tahoma" w:cs="Tahoma"/>
                <w:sz w:val="20"/>
              </w:rPr>
              <w:t xml:space="preserve">. zn. </w:t>
            </w:r>
            <w:r w:rsidR="0041126A" w:rsidRPr="0041126A">
              <w:rPr>
                <w:rFonts w:ascii="Tahoma" w:eastAsia="Tahoma" w:hAnsi="Tahoma" w:cs="Tahoma"/>
                <w:sz w:val="20"/>
              </w:rPr>
              <w:t xml:space="preserve">C 92114</w:t>
            </w:r>
          </w:p>
        </w:tc>
      </w:tr>
      <w:tr w:rsidR="00BE5539" w:rsidRPr="00876C6E" w14:paraId="25AF5BCC" w14:textId="77777777" w:rsidTr="0020616C">
        <w:tc>
          <w:tcPr>
            <w:tcW w:w="2268" w:type="dxa"/>
          </w:tcPr>
          <w:p w14:paraId="12CF9F49"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sídlo:</w:t>
            </w:r>
          </w:p>
        </w:tc>
        <w:tc>
          <w:tcPr>
            <w:tcW w:w="7937" w:type="dxa"/>
          </w:tcPr>
          <w:p w14:paraId="421E765B" w14:textId="7145750D" w:rsidR="00BE5539" w:rsidRPr="00876C6E" w:rsidRDefault="003B57D8" w:rsidP="0020616C">
            <w:pPr>
              <w:spacing w:line="204" w:lineRule="auto"/>
              <w:rPr>
                <w:rFonts w:ascii="Tahoma" w:eastAsia="Tahoma" w:hAnsi="Tahoma" w:cs="Tahoma"/>
                <w:sz w:val="20"/>
              </w:rPr>
            </w:pPr>
            <w:r>
              <w:rPr>
                <w:rFonts w:ascii="Tahoma" w:eastAsia="Tahoma" w:hAnsi="Tahoma" w:cs="Tahoma"/>
                <w:sz w:val="20"/>
              </w:rPr>
              <w:t xml:space="preserve">{firmaUlice}, {firmaMesto}</w:t>
            </w:r>
            <w:r w:rsidR="00A05889" w:rsidRPr="00A05889">
              <w:rPr>
                <w:rFonts w:ascii="Tahoma" w:eastAsia="Tahoma" w:hAnsi="Tahoma" w:cs="Tahoma"/>
                <w:sz w:val="20"/>
              </w:rPr>
              <w:t xml:space="preserve"/>
            </w:r>
            <w:r>
              <w:rPr>
                <w:rFonts w:ascii="Tahoma" w:eastAsia="Tahoma" w:hAnsi="Tahoma" w:cs="Tahoma"/>
                <w:sz w:val="20"/>
              </w:rPr>
              <w:t xml:space="preserve"/>
            </w:r>
            <w:r w:rsidR="00A05889" w:rsidRPr="00A05889">
              <w:rPr>
                <w:rFonts w:ascii="Tahoma" w:eastAsia="Tahoma" w:hAnsi="Tahoma" w:cs="Tahoma"/>
                <w:sz w:val="20"/>
              </w:rPr>
              <w:t xml:space="preserve"/>
            </w:r>
            <w:r>
              <w:rPr>
                <w:rFonts w:ascii="Tahoma" w:eastAsia="Tahoma" w:hAnsi="Tahoma" w:cs="Tahoma"/>
                <w:sz w:val="20"/>
              </w:rPr>
              <w:t xml:space="preserve"/>
            </w:r>
          </w:p>
        </w:tc>
      </w:tr>
      <w:tr w:rsidR="00BE5539" w:rsidRPr="00876C6E" w14:paraId="6CC37486" w14:textId="77777777" w:rsidTr="0020616C">
        <w:tc>
          <w:tcPr>
            <w:tcW w:w="2268" w:type="dxa"/>
          </w:tcPr>
          <w:p w14:paraId="536179AC"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IČO:</w:t>
            </w:r>
          </w:p>
        </w:tc>
        <w:tc>
          <w:tcPr>
            <w:tcW w:w="7937" w:type="dxa"/>
          </w:tcPr>
          <w:p w14:paraId="5D85B025" w14:textId="7E73832D" w:rsidR="00BE5539" w:rsidRPr="00876C6E" w:rsidRDefault="003B57D8" w:rsidP="0020616C">
            <w:pPr>
              <w:spacing w:line="204" w:lineRule="auto"/>
              <w:rPr>
                <w:rFonts w:ascii="Tahoma" w:eastAsia="Tahoma" w:hAnsi="Tahoma" w:cs="Tahoma"/>
                <w:sz w:val="20"/>
              </w:rPr>
            </w:pPr>
            <w:r>
              <w:rPr>
                <w:rFonts w:ascii="Tahoma" w:eastAsia="Tahoma" w:hAnsi="Tahoma" w:cs="Tahoma"/>
                <w:sz w:val="20"/>
              </w:rPr>
              <w:t xml:space="preserve">{firmaIco}</w:t>
            </w:r>
          </w:p>
        </w:tc>
      </w:tr>
      <w:tr w:rsidR="00BE5539" w:rsidRPr="00876C6E" w14:paraId="1A47AA6F" w14:textId="77777777" w:rsidTr="0020616C">
        <w:tc>
          <w:tcPr>
            <w:tcW w:w="2268" w:type="dxa"/>
          </w:tcPr>
          <w:p w14:paraId="215A26E7"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DIČ:</w:t>
            </w:r>
          </w:p>
        </w:tc>
        <w:tc>
          <w:tcPr>
            <w:tcW w:w="7937" w:type="dxa"/>
          </w:tcPr>
          <w:p w14:paraId="1A9326E4" w14:textId="63CC751F"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{firmaDic}</w:t>
            </w:r>
            <w:r w:rsidR="007B2091">
              <w:rPr>
                <w:rFonts w:ascii="Tahoma" w:eastAsia="Tahoma" w:hAnsi="Tahoma" w:cs="Tahoma"/>
                <w:sz w:val="20"/>
              </w:rPr>
              <w:t xml:space="preserve"/>
            </w:r>
          </w:p>
        </w:tc>
      </w:tr>
      <w:tr w:rsidR="00BE5539" w:rsidRPr="00876C6E" w14:paraId="3206B40E" w14:textId="77777777" w:rsidTr="0020616C">
        <w:tc>
          <w:tcPr>
            <w:tcW w:w="2268" w:type="dxa"/>
          </w:tcPr>
          <w:p w14:paraId="4A62213E"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statutární orgán:</w:t>
            </w:r>
          </w:p>
        </w:tc>
        <w:tc>
          <w:tcPr>
            <w:tcW w:w="7937" w:type="dxa"/>
          </w:tcPr>
          <w:p w14:paraId="31A214DA" w14:textId="33AAC0A4" w:rsidR="00BE5539" w:rsidRPr="00876C6E" w:rsidRDefault="007B2091" w:rsidP="0020616C">
            <w:pPr>
              <w:spacing w:line="204" w:lineRule="auto"/>
              <w:rPr>
                <w:rFonts w:ascii="Tahoma" w:eastAsia="Tahoma" w:hAnsi="Tahoma" w:cs="Tahoma"/>
                <w:sz w:val="20"/>
              </w:rPr>
            </w:pPr>
            <w:r>
              <w:rPr>
                <w:rFonts w:ascii="Tahoma" w:eastAsia="Tahoma" w:hAnsi="Tahoma" w:cs="Tahoma"/>
                <w:sz w:val="20"/>
              </w:rPr>
              <w:t xml:space="preserve">Roman Jurenka</w:t>
            </w:r>
            <w:r w:rsidR="00BE5539" w:rsidRPr="00876C6E">
              <w:rPr>
                <w:rFonts w:ascii="Tahoma" w:eastAsia="Tahoma" w:hAnsi="Tahoma" w:cs="Tahoma"/>
                <w:sz w:val="20"/>
              </w:rPr>
              <w:t xml:space="preserve">, jednatel</w:t>
            </w:r>
          </w:p>
        </w:tc>
      </w:tr>
      <w:tr w:rsidR="00BE5539" w:rsidRPr="00876C6E" w14:paraId="20517801" w14:textId="77777777" w:rsidTr="0020616C">
        <w:tc>
          <w:tcPr>
            <w:tcW w:w="2268" w:type="dxa"/>
          </w:tcPr>
          <w:p w14:paraId="46365427"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banka:</w:t>
            </w:r>
          </w:p>
        </w:tc>
        <w:tc>
          <w:tcPr>
            <w:tcW w:w="7937" w:type="dxa"/>
          </w:tcPr>
          <w:p w14:paraId="2D47388E"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Komerční banka, a.s.</w:t>
            </w:r>
          </w:p>
        </w:tc>
      </w:tr>
      <w:tr w:rsidR="00BE5539" w:rsidRPr="00876C6E" w14:paraId="10CECF08" w14:textId="77777777" w:rsidTr="0020616C">
        <w:tc>
          <w:tcPr>
            <w:tcW w:w="2268" w:type="dxa"/>
          </w:tcPr>
          <w:p w14:paraId="70757EB9"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číslo účtu:</w:t>
            </w:r>
          </w:p>
        </w:tc>
        <w:tc>
          <w:tcPr>
            <w:tcW w:w="7937" w:type="dxa"/>
          </w:tcPr>
          <w:p w14:paraId="668B8088" w14:textId="7891A876"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{firmaUcet}</w:t>
            </w:r>
            <w:r w:rsidR="00FA5057">
              <w:rPr>
                <w:rFonts w:ascii="Tahoma" w:eastAsia="Tahoma" w:hAnsi="Tahoma" w:cs="Tahoma"/>
                <w:sz w:val="20"/>
              </w:rPr>
              <w:t xml:space="preserve"/>
            </w:r>
            <w:r w:rsidRPr="00876C6E">
              <w:rPr>
                <w:rFonts w:ascii="Tahoma" w:eastAsia="Tahoma" w:hAnsi="Tahoma" w:cs="Tahoma"/>
                <w:sz w:val="20"/>
              </w:rPr>
              <w:t xml:space="preserve"/>
            </w:r>
          </w:p>
        </w:tc>
      </w:tr>
    </w:tbl>
    <w:p w14:paraId="68E90F6A" w14:textId="77777777" w:rsidR="00BE5539" w:rsidRPr="00876C6E" w:rsidRDefault="00BE5539" w:rsidP="00BE5539">
      <w:pPr>
        <w:spacing w:after="102" w:line="204" w:lineRule="auto"/>
        <w:rPr>
          <w:rFonts w:ascii="Tahoma" w:eastAsia="Tahoma" w:hAnsi="Tahoma" w:cs="Tahoma"/>
          <w:sz w:val="20"/>
          <w:lang w:eastAsia="en-US"/>
        </w:rPr>
      </w:pPr>
      <w:r w:rsidRPr="00876C6E">
        <w:rPr>
          <w:rFonts w:ascii="Tahoma" w:eastAsia="Tahoma" w:hAnsi="Tahoma" w:cs="Tahoma"/>
          <w:sz w:val="20"/>
          <w:lang w:eastAsia="en-US"/>
        </w:rPr>
        <w:t xml:space="preserve">(dále jen </w:t>
      </w:r>
      <w:r w:rsidRPr="00876C6E">
        <w:rPr>
          <w:rFonts w:ascii="Tahoma" w:eastAsia="Tahoma" w:hAnsi="Tahoma" w:cs="Tahoma"/>
          <w:b/>
          <w:bCs/>
          <w:sz w:val="20"/>
          <w:lang w:eastAsia="en-US"/>
        </w:rPr>
        <w:t xml:space="preserve">„zmocněnec“</w:t>
      </w:r>
      <w:r w:rsidRPr="00876C6E">
        <w:rPr>
          <w:rFonts w:ascii="Tahoma" w:eastAsia="Tahoma" w:hAnsi="Tahoma" w:cs="Tahoma"/>
          <w:sz w:val="20"/>
          <w:lang w:eastAsia="en-US"/>
        </w:rPr>
        <w:t xml:space="preserve">)</w:t>
      </w:r>
    </w:p>
    <w:p w14:paraId="50014779" w14:textId="043F980F" w:rsidR="00BE5539" w:rsidRPr="00876C6E" w:rsidRDefault="00BE5539" w:rsidP="00BE5539">
      <w:pPr>
        <w:spacing w:after="102" w:line="204" w:lineRule="auto"/>
        <w:rPr>
          <w:rFonts w:ascii="Tahoma" w:eastAsia="Tahoma" w:hAnsi="Tahoma" w:cs="Tahoma"/>
          <w:sz w:val="20"/>
          <w:lang w:eastAsia="en-US"/>
        </w:rPr>
      </w:pPr>
      <w:r w:rsidRPr="00876C6E">
        <w:rPr>
          <w:rFonts w:ascii="Tahoma" w:eastAsia="Tahoma" w:hAnsi="Tahoma" w:cs="Tahoma"/>
          <w:sz w:val="20"/>
          <w:lang w:eastAsia="en-US"/>
        </w:rPr>
        <w:t xml:space="preserve">aby </w:t>
      </w:r>
      <w:proofErr w:type="gramStart"/>
      <w:r w:rsidRPr="00876C6E">
        <w:rPr>
          <w:rFonts w:ascii="Tahoma" w:eastAsia="Tahoma" w:hAnsi="Tahoma" w:cs="Tahoma"/>
          <w:sz w:val="20"/>
          <w:lang w:eastAsia="en-US"/>
        </w:rPr>
        <w:t xml:space="preserve">mne</w:t>
      </w:r>
      <w:proofErr w:type="gramEnd"/>
      <w:r w:rsidRPr="00876C6E">
        <w:rPr>
          <w:rFonts w:ascii="Tahoma" w:eastAsia="Tahoma" w:hAnsi="Tahoma" w:cs="Tahoma"/>
          <w:sz w:val="20"/>
          <w:lang w:eastAsia="en-US"/>
        </w:rPr>
        <w:t xml:space="preserve"> zastoupil/a </w:t>
      </w:r>
      <w:proofErr w:type="spellStart"/>
      <w:r w:rsidRPr="00876C6E">
        <w:rPr>
          <w:rFonts w:ascii="Tahoma" w:eastAsia="Tahoma" w:hAnsi="Tahoma" w:cs="Tahoma"/>
          <w:sz w:val="20"/>
          <w:lang w:eastAsia="en-US"/>
        </w:rPr>
        <w:t xml:space="preserve">a</w:t>
      </w:r>
      <w:proofErr w:type="spellEnd"/>
      <w:r w:rsidRPr="00876C6E">
        <w:rPr>
          <w:rFonts w:ascii="Tahoma" w:eastAsia="Tahoma" w:hAnsi="Tahoma" w:cs="Tahoma"/>
          <w:sz w:val="20"/>
          <w:lang w:eastAsia="en-US"/>
        </w:rPr>
        <w:t xml:space="preserve"> mým jménem jednal/a při všech úkonech souvisejících s uzavřením, změnou nebo ukončením smluv, kterými se realizuje </w:t>
      </w:r>
      <w:r w:rsidR="001A0341">
        <w:rPr>
          <w:rFonts w:ascii="Tahoma" w:eastAsia="Tahoma" w:hAnsi="Tahoma" w:cs="Tahoma"/>
          <w:sz w:val="20"/>
          <w:lang w:eastAsia="en-US"/>
        </w:rPr>
        <w:t xml:space="preserve">sdílení elektřiny, </w:t>
      </w:r>
      <w:r w:rsidRPr="00876C6E">
        <w:rPr>
          <w:rFonts w:ascii="Tahoma" w:eastAsia="Tahoma" w:hAnsi="Tahoma" w:cs="Tahoma"/>
          <w:sz w:val="20"/>
          <w:lang w:eastAsia="en-US"/>
        </w:rPr>
        <w:t xml:space="preserve">připojení mikrozdroje</w:t>
      </w:r>
      <w:r w:rsidR="001A0341">
        <w:rPr>
          <w:rFonts w:ascii="Tahoma" w:eastAsia="Tahoma" w:hAnsi="Tahoma" w:cs="Tahoma"/>
          <w:sz w:val="20"/>
          <w:lang w:eastAsia="en-US"/>
        </w:rPr>
        <w:t xml:space="preserve"> nebo výrobny do distribuční sítě </w:t>
      </w:r>
      <w:r w:rsidRPr="00876C6E">
        <w:rPr>
          <w:rFonts w:ascii="Tahoma" w:eastAsia="Tahoma" w:hAnsi="Tahoma" w:cs="Tahoma"/>
          <w:sz w:val="20"/>
          <w:lang w:eastAsia="en-US"/>
        </w:rPr>
        <w:t xml:space="preserve">nebo dodávka elektřiny do odběrného místa</w:t>
      </w:r>
      <w:r>
        <w:rPr>
          <w:rFonts w:ascii="Tahoma" w:eastAsia="Tahoma" w:hAnsi="Tahoma" w:cs="Tahoma"/>
          <w:sz w:val="20"/>
          <w:lang w:eastAsia="en-US"/>
        </w:rPr>
        <w:t xml:space="preserve"> v níže uvedeném objektu.</w:t>
      </w:r>
    </w:p>
    <w:p w14:paraId="5C1FD15C" w14:textId="5CB236B3" w:rsidR="00BE5539" w:rsidRPr="00876C6E" w:rsidRDefault="00BE5539" w:rsidP="00BE5539">
      <w:pPr>
        <w:spacing w:after="102" w:line="204" w:lineRule="auto"/>
        <w:rPr>
          <w:rFonts w:ascii="Tahoma" w:eastAsia="Tahoma" w:hAnsi="Tahoma" w:cs="Tahoma"/>
          <w:sz w:val="20"/>
          <w:lang w:eastAsia="en-US"/>
        </w:rPr>
      </w:pPr>
      <w:r w:rsidRPr="00876C6E">
        <w:rPr>
          <w:rFonts w:ascii="Tahoma" w:eastAsia="Tahoma" w:hAnsi="Tahoma" w:cs="Tahoma"/>
          <w:sz w:val="20"/>
          <w:lang w:eastAsia="en-US"/>
        </w:rPr>
        <w:t xml:space="preserve">Tato plná moc opravňuje zmocněnce jednat jménem zmocnitele s ČEZ Distribuce, a.s., PRE Distribuce, a. s., </w:t>
      </w:r>
      <w:proofErr w:type="gramStart"/>
      <w:r w:rsidRPr="00876C6E">
        <w:rPr>
          <w:rFonts w:ascii="Tahoma" w:eastAsia="Tahoma" w:hAnsi="Tahoma" w:cs="Tahoma"/>
          <w:sz w:val="20"/>
          <w:lang w:eastAsia="en-US"/>
        </w:rPr>
        <w:t xml:space="preserve">EG.D</w:t>
      </w:r>
      <w:proofErr w:type="gramEnd"/>
      <w:r w:rsidRPr="00876C6E">
        <w:rPr>
          <w:rFonts w:ascii="Tahoma" w:eastAsia="Tahoma" w:hAnsi="Tahoma" w:cs="Tahoma"/>
          <w:sz w:val="20"/>
          <w:lang w:eastAsia="en-US"/>
        </w:rPr>
        <w:t xml:space="preserve">, a.s., stávajícím dodavatelem elektrické energie</w:t>
      </w:r>
      <w:r w:rsidR="001A0341">
        <w:rPr>
          <w:rFonts w:ascii="Tahoma" w:eastAsia="Tahoma" w:hAnsi="Tahoma" w:cs="Tahoma"/>
          <w:sz w:val="20"/>
          <w:lang w:eastAsia="en-US"/>
        </w:rPr>
        <w:t xml:space="preserve">, a Elektroenergetickým datovým centrem, a.s. (EDC-CR).</w:t>
      </w:r>
    </w:p>
    <w:p w14:paraId="4BAF9F8C" w14:textId="77777777" w:rsidR="00BE5539" w:rsidRPr="00876C6E" w:rsidRDefault="00BE5539" w:rsidP="00BE5539">
      <w:pPr>
        <w:spacing w:after="102" w:line="204" w:lineRule="auto"/>
        <w:rPr>
          <w:rFonts w:ascii="Tahoma" w:eastAsia="Tahoma" w:hAnsi="Tahoma" w:cs="Tahoma"/>
          <w:sz w:val="20"/>
          <w:lang w:eastAsia="en-US"/>
        </w:rPr>
      </w:pPr>
    </w:p>
    <w:p w14:paraId="2B8891A1" w14:textId="39D0DB19" w:rsidR="00BE5539" w:rsidRPr="00876C6E" w:rsidRDefault="00BE5539" w:rsidP="002C7F68">
      <w:pPr>
        <w:spacing w:line="204" w:lineRule="auto"/>
        <w:rPr>
          <w:rFonts w:ascii="Tahoma" w:eastAsia="Tahoma" w:hAnsi="Tahoma" w:cs="Tahoma"/>
          <w:sz w:val="20"/>
        </w:rPr>
      </w:pPr>
      <w:r w:rsidRPr="00876C6E">
        <w:rPr>
          <w:rFonts w:ascii="Tahoma" w:eastAsia="Tahoma" w:hAnsi="Tahoma" w:cs="Tahoma"/>
          <w:sz w:val="20"/>
          <w:lang w:eastAsia="en-US"/>
        </w:rPr>
        <w:t xml:space="preserve">Tato plná moc se vztahuje na objekt: {mistoRealizace}</w:t>
      </w:r>
      <w:r w:rsidR="002C7F68">
        <w:rPr>
          <w:rFonts w:ascii="Tahoma" w:eastAsia="Tahoma" w:hAnsi="Tahoma" w:cs="Tahoma"/>
          <w:sz w:val="20"/>
          <w:lang w:eastAsia="en-US"/>
        </w:rPr>
        <w:tab/>
      </w:r>
      <w:bookmarkStart w:id="5" w:name="MistoPlneni"/>
      <w:permStart w:id="1252990365" w:edGrp="everyone"/>
      <w:sdt>
        <w:sdtPr>
          <w:rPr>
            <w:rFonts w:ascii="Tahoma" w:eastAsia="Tahoma" w:hAnsi="Tahoma" w:cs="Tahoma"/>
            <w:sz w:val="20"/>
          </w:rPr>
          <w:alias w:val="Místo plnění"/>
          <w:tag w:val="Místo plnění"/>
          <w:id w:val="-1791041999"/>
          <w:placeholder>
            <w:docPart w:val="9166B676EB0240708661273CD4356FC8"/>
          </w:placeholder>
        </w:sdtPr>
        <w:sdtContent>
          <w:r w:rsidR="002231BC">
            <w:rPr>
              <w:rFonts w:ascii="Tahoma" w:eastAsia="Tahoma" w:hAnsi="Tahoma" w:cs="Tahoma"/>
              <w:sz w:val="20"/>
            </w:rPr>
            <w:t xml:space="preserve"/>
          </w:r>
          <w:r w:rsidR="002C7F68" w:rsidRPr="00876C6E">
            <w:rPr>
              <w:rFonts w:ascii="Tahoma" w:eastAsia="Tahoma" w:hAnsi="Tahoma" w:cs="Tahoma"/>
              <w:sz w:val="20"/>
            </w:rPr>
            <w:t xml:space="preserve"/>
          </w:r>
          <w:r w:rsidR="002231BC">
            <w:rPr>
              <w:rFonts w:ascii="Tahoma" w:eastAsia="Tahoma" w:hAnsi="Tahoma" w:cs="Tahoma"/>
              <w:sz w:val="20"/>
            </w:rPr>
            <w:t xml:space="preserve"/>
          </w:r>
          <w:r w:rsidR="002C7F68" w:rsidRPr="00876C6E">
            <w:rPr>
              <w:rFonts w:ascii="Tahoma" w:eastAsia="Tahoma" w:hAnsi="Tahoma" w:cs="Tahoma"/>
              <w:sz w:val="20"/>
            </w:rPr>
            <w:t xml:space="preserve"/>
          </w:r>
          <w:r w:rsidR="00F1208F">
            <w:rPr>
              <w:rFonts w:ascii="Tahoma" w:eastAsia="Tahoma" w:hAnsi="Tahoma" w:cs="Tahoma"/>
              <w:sz w:val="20"/>
            </w:rPr>
            <w:t xml:space="preserve"/>
          </w:r>
          <w:r w:rsidR="00CC2399">
            <w:rPr>
              <w:rFonts w:ascii="Tahoma" w:eastAsia="Tahoma" w:hAnsi="Tahoma" w:cs="Tahoma"/>
              <w:sz w:val="20"/>
            </w:rPr>
            <w:t xml:space="preserve"> </w:t>
          </w:r>
        </w:sdtContent>
      </w:sdt>
      <w:bookmarkEnd w:id="5"/>
      <w:permEnd w:id="1252990365"/>
    </w:p>
    <w:p w14:paraId="3147AA2D" w14:textId="77777777" w:rsidR="00BE5539" w:rsidRPr="00876C6E" w:rsidRDefault="00BE5539" w:rsidP="00BE5539">
      <w:pPr>
        <w:spacing w:after="102" w:line="204" w:lineRule="auto"/>
        <w:rPr>
          <w:rFonts w:ascii="Tahoma" w:eastAsia="Tahoma" w:hAnsi="Tahoma" w:cs="Tahoma"/>
          <w:sz w:val="20"/>
          <w:lang w:eastAsia="en-US"/>
        </w:rPr>
      </w:pPr>
    </w:p>
    <w:p w14:paraId="25584E46" w14:textId="77777777" w:rsidR="00BE5539" w:rsidRPr="00876C6E" w:rsidRDefault="00BE5539" w:rsidP="00BE5539">
      <w:pPr>
        <w:spacing w:after="102" w:line="204" w:lineRule="auto"/>
        <w:rPr>
          <w:rFonts w:ascii="Tahoma" w:eastAsia="Tahoma" w:hAnsi="Tahoma" w:cs="Tahoma"/>
          <w:b/>
          <w:bCs/>
          <w:sz w:val="20"/>
          <w:lang w:eastAsia="en-US"/>
        </w:rPr>
      </w:pPr>
      <w:r w:rsidRPr="00876C6E">
        <w:rPr>
          <w:rFonts w:ascii="Tahoma" w:eastAsia="Tahoma" w:hAnsi="Tahoma" w:cs="Tahoma"/>
          <w:b/>
          <w:bCs/>
          <w:sz w:val="20"/>
          <w:lang w:eastAsia="en-US"/>
        </w:rPr>
        <w:t xml:space="preserve">Prohlašuji, že výše uvedené zmocnění přijímám.</w:t>
      </w:r>
    </w:p>
    <w:p w14:paraId="47BFA9AC" w14:textId="77777777" w:rsidR="00BE5539" w:rsidRPr="00876C6E" w:rsidRDefault="00BE5539" w:rsidP="00BE5539">
      <w:pPr>
        <w:spacing w:after="102" w:line="204" w:lineRule="auto"/>
        <w:rPr>
          <w:rFonts w:ascii="Tahoma" w:eastAsia="Tahoma" w:hAnsi="Tahoma" w:cs="Tahoma"/>
          <w:sz w:val="20"/>
          <w:lang w:eastAsia="en-US"/>
        </w:rPr>
      </w:pPr>
    </w:p>
    <w:tbl>
      <w:tblPr>
        <w:tblStyle w:val="Mkatabulky"/>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52"/>
        <w:gridCol w:w="1701"/>
        <w:gridCol w:w="4252"/>
      </w:tblGrid>
      <w:tr w:rsidR="00BE5539" w:rsidRPr="00876C6E" w14:paraId="577F2551" w14:textId="77777777" w:rsidTr="0020616C">
        <w:tc>
          <w:tcPr>
            <w:tcW w:w="4252" w:type="dxa"/>
          </w:tcPr>
          <w:p w14:paraId="1EDD07F3" w14:textId="21DF8ED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V Olomouci dne {datum}</w:t>
            </w:r>
            <w:r w:rsidR="00F1208F">
              <w:rPr>
                <w:rFonts w:ascii="Tahoma" w:eastAsia="Tahoma" w:hAnsi="Tahoma" w:cs="Tahoma"/>
                <w:sz w:val="20"/>
              </w:rPr>
              <w:t xml:space="preserve"/>
            </w:r>
            <w:r w:rsidRPr="00876C6E">
              <w:rPr>
                <w:rFonts w:ascii="Tahoma" w:eastAsia="Tahoma" w:hAnsi="Tahoma" w:cs="Tahoma"/>
                <w:sz w:val="20"/>
              </w:rPr>
              <w:t xml:space="preserve"/>
            </w:r>
            <w:r w:rsidR="00CC13F6">
              <w:rPr>
                <w:rFonts w:ascii="Tahoma" w:eastAsia="Tahoma" w:hAnsi="Tahoma" w:cs="Tahoma"/>
                <w:sz w:val="20"/>
              </w:rPr>
              <w:fldChar w:fldCharType="begin"/>
            </w:r>
            <w:r w:rsidR="00CC13F6">
              <w:rPr>
                <w:rFonts w:ascii="Tahoma" w:eastAsia="Tahoma" w:hAnsi="Tahoma" w:cs="Tahoma"/>
                <w:sz w:val="20"/>
              </w:rPr>
              <w:instrText xml:space="preserve"> TIME \@ "dd.MM.yyyy" </w:instrText>
            </w:r>
            <w:r w:rsidR="00CC13F6">
              <w:rPr>
                <w:rFonts w:ascii="Tahoma" w:eastAsia="Tahoma" w:hAnsi="Tahoma" w:cs="Tahoma"/>
                <w:sz w:val="20"/>
              </w:rPr>
              <w:fldChar w:fldCharType="separate"/>
            </w:r>
            <w:r w:rsidR="009541DA">
              <w:rPr>
                <w:rFonts w:ascii="Tahoma" w:eastAsia="Tahoma" w:hAnsi="Tahoma" w:cs="Tahoma"/>
                <w:noProof/>
                <w:sz w:val="20"/>
              </w:rPr>
              <w:t xml:space="preserve"/>
            </w:r>
            <w:r w:rsidR="00CC13F6">
              <w:rPr>
                <w:rFonts w:ascii="Tahoma" w:eastAsia="Tahoma" w:hAnsi="Tahoma" w:cs="Tahoma"/>
                <w:sz w:val="20"/>
              </w:rPr>
              <w:fldChar w:fldCharType="end"/>
            </w:r>
          </w:p>
        </w:tc>
        <w:tc>
          <w:tcPr>
            <w:tcW w:w="1701" w:type="dxa"/>
          </w:tcPr>
          <w:p w14:paraId="2086AE4D" w14:textId="77777777" w:rsidR="00BE5539" w:rsidRPr="00876C6E" w:rsidRDefault="00BE5539" w:rsidP="0020616C">
            <w:pPr>
              <w:spacing w:line="204" w:lineRule="auto"/>
              <w:rPr>
                <w:rFonts w:ascii="Tahoma" w:eastAsia="Tahoma" w:hAnsi="Tahoma" w:cs="Tahoma"/>
                <w:sz w:val="20"/>
              </w:rPr>
            </w:pPr>
          </w:p>
        </w:tc>
        <w:tc>
          <w:tcPr>
            <w:tcW w:w="4252" w:type="dxa"/>
          </w:tcPr>
          <w:p w14:paraId="69D97C36" w14:textId="7CC45966" w:rsidR="00BE5539" w:rsidRPr="00876C6E" w:rsidRDefault="008F16F2" w:rsidP="0020616C">
            <w:pPr>
              <w:spacing w:line="204" w:lineRule="auto"/>
              <w:rPr>
                <w:rFonts w:ascii="Tahoma" w:eastAsia="Tahoma" w:hAnsi="Tahoma" w:cs="Tahoma"/>
                <w:sz w:val="20"/>
              </w:rPr>
            </w:pPr>
            <w:r w:rsidRPr="00876C6E">
              <w:rPr>
                <w:rFonts w:ascii="Tahoma" w:eastAsia="Tahoma" w:hAnsi="Tahoma" w:cs="Tahoma"/>
                <w:sz w:val="20"/>
              </w:rPr>
              <w:t xml:space="preserve">V </w:t>
            </w:r>
            <w:r>
              <w:rPr>
                <w:rFonts w:ascii="Tahoma" w:eastAsia="Tahoma" w:hAnsi="Tahoma" w:cs="Tahoma"/>
                <w:sz w:val="20"/>
              </w:rPr>
              <w:t xml:space="preserve">……………………………</w:t>
            </w:r>
            <w:r w:rsidRPr="00876C6E">
              <w:rPr>
                <w:rFonts w:ascii="Tahoma" w:eastAsia="Tahoma" w:hAnsi="Tahoma" w:cs="Tahoma"/>
                <w:sz w:val="20"/>
              </w:rPr>
              <w:t xml:space="preserve">dne ………………</w:t>
            </w:r>
            <w:r>
              <w:rPr>
                <w:rFonts w:ascii="Tahoma" w:eastAsia="Tahoma" w:hAnsi="Tahoma" w:cs="Tahoma"/>
                <w:sz w:val="20"/>
              </w:rPr>
              <w:t xml:space="preserve">………</w:t>
            </w:r>
            <w:proofErr w:type="gramStart"/>
            <w:r>
              <w:rPr>
                <w:rFonts w:ascii="Tahoma" w:eastAsia="Tahoma" w:hAnsi="Tahoma" w:cs="Tahoma"/>
                <w:sz w:val="20"/>
              </w:rPr>
              <w:t xml:space="preserve">…</w:t>
            </w:r>
            <w:r w:rsidR="00FD7411">
              <w:rPr>
                <w:rFonts w:ascii="Tahoma" w:eastAsia="Tahoma" w:hAnsi="Tahoma" w:cs="Tahoma"/>
                <w:sz w:val="20"/>
              </w:rPr>
              <w:t xml:space="preserve">…</w:t>
            </w:r>
            <w:r>
              <w:rPr>
                <w:rFonts w:ascii="Tahoma" w:eastAsia="Tahoma" w:hAnsi="Tahoma" w:cs="Tahoma"/>
                <w:sz w:val="20"/>
              </w:rPr>
              <w:t xml:space="preserve">.</w:t>
            </w:r>
            <w:proofErr w:type="gramEnd"/>
          </w:p>
        </w:tc>
      </w:tr>
      <w:tr w:rsidR="00BE5539" w:rsidRPr="00876C6E" w14:paraId="4E5ADE86" w14:textId="77777777" w:rsidTr="0043799D">
        <w:trPr>
          <w:trHeight w:val="471"/>
        </w:trPr>
        <w:tc>
          <w:tcPr>
            <w:tcW w:w="4252" w:type="dxa"/>
          </w:tcPr>
          <w:p w14:paraId="43C77E60"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Zhotovitel</w:t>
            </w:r>
          </w:p>
        </w:tc>
        <w:tc>
          <w:tcPr>
            <w:tcW w:w="1701" w:type="dxa"/>
          </w:tcPr>
          <w:p w14:paraId="5747FC92" w14:textId="77777777" w:rsidR="00BE5539" w:rsidRPr="00876C6E" w:rsidRDefault="00BE5539" w:rsidP="0020616C">
            <w:pPr>
              <w:spacing w:line="204" w:lineRule="auto"/>
              <w:rPr>
                <w:rFonts w:ascii="Tahoma" w:eastAsia="Tahoma" w:hAnsi="Tahoma" w:cs="Tahoma"/>
                <w:sz w:val="20"/>
              </w:rPr>
            </w:pPr>
          </w:p>
        </w:tc>
        <w:tc>
          <w:tcPr>
            <w:tcW w:w="4252" w:type="dxa"/>
          </w:tcPr>
          <w:p w14:paraId="7FB142C1" w14:textId="7777777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sz w:val="20"/>
              </w:rPr>
              <w:t xml:space="preserve">Objednatel</w:t>
            </w:r>
          </w:p>
        </w:tc>
      </w:tr>
      <w:tr w:rsidR="0043799D" w:rsidRPr="00876C6E" w14:paraId="620E3319" w14:textId="77777777" w:rsidTr="0020616C">
        <w:tc>
          <w:tcPr>
            <w:tcW w:w="4252" w:type="dxa"/>
          </w:tcPr>
          <w:p w14:paraId="0727874E" w14:textId="77777777" w:rsidR="0043799D" w:rsidRPr="00876C6E" w:rsidRDefault="0043799D" w:rsidP="0020616C">
            <w:pPr>
              <w:spacing w:line="204" w:lineRule="auto"/>
              <w:rPr>
                <w:rFonts w:ascii="Tahoma" w:eastAsia="Tahoma" w:hAnsi="Tahoma" w:cs="Tahoma"/>
                <w:sz w:val="20"/>
              </w:rPr>
            </w:pPr>
          </w:p>
        </w:tc>
        <w:tc>
          <w:tcPr>
            <w:tcW w:w="1701" w:type="dxa"/>
          </w:tcPr>
          <w:p w14:paraId="127E7928" w14:textId="77777777" w:rsidR="0043799D" w:rsidRPr="00876C6E" w:rsidRDefault="0043799D" w:rsidP="0020616C">
            <w:pPr>
              <w:spacing w:line="204" w:lineRule="auto"/>
              <w:rPr>
                <w:rFonts w:ascii="Tahoma" w:eastAsia="Tahoma" w:hAnsi="Tahoma" w:cs="Tahoma"/>
                <w:sz w:val="20"/>
              </w:rPr>
            </w:pPr>
          </w:p>
        </w:tc>
        <w:tc>
          <w:tcPr>
            <w:tcW w:w="4252" w:type="dxa"/>
          </w:tcPr>
          <w:p w14:paraId="18FAA164" w14:textId="77777777" w:rsidR="0043799D" w:rsidRPr="00876C6E" w:rsidRDefault="0043799D" w:rsidP="0020616C">
            <w:pPr>
              <w:spacing w:line="204" w:lineRule="auto"/>
              <w:rPr>
                <w:rFonts w:ascii="Tahoma" w:eastAsia="Tahoma" w:hAnsi="Tahoma" w:cs="Tahoma"/>
                <w:sz w:val="20"/>
              </w:rPr>
            </w:pPr>
          </w:p>
        </w:tc>
      </w:tr>
      <w:tr w:rsidR="005F35A6" w:rsidRPr="00876C6E" w14:paraId="5315B177" w14:textId="77777777" w:rsidTr="0043799D">
        <w:trPr>
          <w:trHeight w:val="517"/>
        </w:trPr>
        <w:tc>
          <w:tcPr>
            <w:tcW w:w="4252" w:type="dxa"/>
          </w:tcPr>
          <w:p w14:paraId="5C00265C" w14:textId="0531776C" w:rsidR="005F35A6" w:rsidRPr="00876C6E" w:rsidRDefault="005F35A6" w:rsidP="00222410">
            <w:pPr>
              <w:spacing w:line="204" w:lineRule="auto"/>
              <w:jc w:val="center"/>
              <w:rPr>
                <w:rFonts w:ascii="Tahoma" w:eastAsia="Tahoma" w:hAnsi="Tahoma" w:cs="Tahoma"/>
                <w:sz w:val="20"/>
              </w:rPr>
            </w:pPr>
          </w:p>
        </w:tc>
        <w:tc>
          <w:tcPr>
            <w:tcW w:w="1701" w:type="dxa"/>
          </w:tcPr>
          <w:p w14:paraId="0CCC7563" w14:textId="77777777" w:rsidR="005F35A6" w:rsidRPr="00876C6E" w:rsidRDefault="005F35A6" w:rsidP="0020616C">
            <w:pPr>
              <w:spacing w:line="204" w:lineRule="auto"/>
              <w:rPr>
                <w:rFonts w:ascii="Tahoma" w:eastAsia="Tahoma" w:hAnsi="Tahoma" w:cs="Tahoma"/>
                <w:sz w:val="20"/>
              </w:rPr>
            </w:pPr>
          </w:p>
        </w:tc>
        <w:tc>
          <w:tcPr>
            <w:tcW w:w="4252" w:type="dxa"/>
          </w:tcPr>
          <w:p w14:paraId="1AC001E7" w14:textId="77777777" w:rsidR="005F35A6" w:rsidRPr="00876C6E" w:rsidRDefault="005F35A6" w:rsidP="0020616C">
            <w:pPr>
              <w:spacing w:line="204" w:lineRule="auto"/>
              <w:rPr>
                <w:rFonts w:ascii="Tahoma" w:eastAsia="Tahoma" w:hAnsi="Tahoma" w:cs="Tahoma"/>
                <w:sz w:val="20"/>
              </w:rPr>
            </w:pPr>
          </w:p>
        </w:tc>
      </w:tr>
      <w:tr w:rsidR="00BE5539" w:rsidRPr="00876C6E" w14:paraId="07C9BFA8" w14:textId="77777777" w:rsidTr="0043799D">
        <w:trPr>
          <w:trHeight w:val="171"/>
        </w:trPr>
        <w:tc>
          <w:tcPr>
            <w:tcW w:w="4252" w:type="dxa"/>
            <w:tcBorders>
              <w:bottom w:val="single" w:sz="2" w:space="0" w:color="000000"/>
            </w:tcBorders>
          </w:tcPr>
          <w:p w14:paraId="0F1790A0" w14:textId="20A5992B" w:rsidR="00BE5539" w:rsidRPr="00876C6E" w:rsidRDefault="00BE5539" w:rsidP="0020616C">
            <w:pPr>
              <w:spacing w:line="204" w:lineRule="auto"/>
              <w:rPr>
                <w:rFonts w:ascii="Tahoma" w:eastAsia="Tahoma" w:hAnsi="Tahoma" w:cs="Tahoma"/>
                <w:sz w:val="20"/>
              </w:rPr>
            </w:pPr>
          </w:p>
        </w:tc>
        <w:tc>
          <w:tcPr>
            <w:tcW w:w="1701" w:type="dxa"/>
          </w:tcPr>
          <w:p w14:paraId="16140AB7" w14:textId="77777777" w:rsidR="00BE5539" w:rsidRPr="00876C6E" w:rsidRDefault="00BE5539" w:rsidP="0020616C">
            <w:pPr>
              <w:spacing w:line="204" w:lineRule="auto"/>
              <w:rPr>
                <w:rFonts w:ascii="Tahoma" w:eastAsia="Tahoma" w:hAnsi="Tahoma" w:cs="Tahoma"/>
                <w:sz w:val="20"/>
              </w:rPr>
            </w:pPr>
          </w:p>
        </w:tc>
        <w:tc>
          <w:tcPr>
            <w:tcW w:w="4252" w:type="dxa"/>
            <w:tcBorders>
              <w:bottom w:val="single" w:sz="2" w:space="0" w:color="000000"/>
            </w:tcBorders>
          </w:tcPr>
          <w:p w14:paraId="19EBD7FD" w14:textId="77777777" w:rsidR="00BE5539" w:rsidRPr="00876C6E" w:rsidRDefault="00BE5539" w:rsidP="0020616C">
            <w:pPr>
              <w:spacing w:line="204" w:lineRule="auto"/>
              <w:rPr>
                <w:rFonts w:ascii="Tahoma" w:eastAsia="Tahoma" w:hAnsi="Tahoma" w:cs="Tahoma"/>
                <w:sz w:val="20"/>
              </w:rPr>
            </w:pPr>
          </w:p>
        </w:tc>
      </w:tr>
      <w:tr w:rsidR="00BE5539" w:rsidRPr="00876C6E" w14:paraId="26A248E6" w14:textId="77777777" w:rsidTr="0020616C">
        <w:tc>
          <w:tcPr>
            <w:tcW w:w="4252" w:type="dxa"/>
            <w:tcBorders>
              <w:top w:val="single" w:sz="2" w:space="0" w:color="000000"/>
            </w:tcBorders>
            <w:tcMar>
              <w:top w:w="57" w:type="dxa"/>
            </w:tcMar>
          </w:tcPr>
          <w:p w14:paraId="5F5D7B7F" w14:textId="06A94608" w:rsidR="00793050" w:rsidRPr="00793050" w:rsidRDefault="00BF01F0" w:rsidP="00793050">
            <w:pPr>
              <w:spacing w:line="204" w:lineRule="auto"/>
              <w:rPr>
                <w:rFonts w:ascii="Tahoma" w:eastAsia="Tahoma" w:hAnsi="Tahoma" w:cs="Tahoma"/>
                <w:b/>
                <w:bCs/>
                <w:sz w:val="20"/>
              </w:rPr>
            </w:pPr>
            <w:r>
              <w:rPr>
                <w:rFonts w:ascii="Tahoma" w:eastAsia="Tahoma" w:hAnsi="Tahoma" w:cs="Tahoma"/>
                <w:b/>
                <w:bCs/>
                <w:sz w:val="20"/>
              </w:rPr>
              <w:t xml:space="preserve">{firmaNazev}</w:t>
            </w:r>
            <w:r w:rsidR="00BE5539" w:rsidRPr="00876C6E">
              <w:rPr>
                <w:rFonts w:ascii="Tahoma" w:eastAsia="Tahoma" w:hAnsi="Tahoma" w:cs="Tahoma"/>
                <w:b/>
                <w:bCs/>
                <w:sz w:val="20"/>
              </w:rPr>
              <w:t xml:space="preserve"/>
            </w:r>
          </w:p>
          <w:p w14:paraId="72AE9133" w14:textId="253D7CB8" w:rsidR="00BE5539" w:rsidRPr="00876C6E" w:rsidRDefault="00BF01F0" w:rsidP="0020616C">
            <w:pPr>
              <w:spacing w:line="204" w:lineRule="auto"/>
              <w:rPr>
                <w:rFonts w:ascii="Tahoma" w:eastAsia="Tahoma" w:hAnsi="Tahoma" w:cs="Tahoma"/>
                <w:sz w:val="20"/>
              </w:rPr>
            </w:pPr>
            <w:r>
              <w:rPr>
                <w:rFonts w:ascii="Tahoma" w:eastAsia="Tahoma" w:hAnsi="Tahoma" w:cs="Tahoma"/>
                <w:sz w:val="20"/>
              </w:rPr>
              <w:t xml:space="preserve">Roman Jurenka</w:t>
            </w:r>
            <w:r w:rsidR="006B080B" w:rsidRPr="006B080B">
              <w:rPr>
                <w:rFonts w:ascii="Tahoma" w:eastAsia="Tahoma" w:hAnsi="Tahoma" w:cs="Tahoma"/>
                <w:sz w:val="20"/>
              </w:rPr>
              <w:t xml:space="preserve">, jednatel </w:t>
            </w:r>
          </w:p>
        </w:tc>
        <w:tc>
          <w:tcPr>
            <w:tcW w:w="1701" w:type="dxa"/>
            <w:tcMar>
              <w:top w:w="57" w:type="dxa"/>
            </w:tcMar>
          </w:tcPr>
          <w:p w14:paraId="2E054751" w14:textId="77777777" w:rsidR="00BE5539" w:rsidRPr="00876C6E" w:rsidRDefault="00BE5539" w:rsidP="0020616C">
            <w:pPr>
              <w:spacing w:line="204" w:lineRule="auto"/>
              <w:rPr>
                <w:rFonts w:ascii="Tahoma" w:eastAsia="Tahoma" w:hAnsi="Tahoma" w:cs="Tahoma"/>
                <w:sz w:val="20"/>
              </w:rPr>
            </w:pPr>
          </w:p>
        </w:tc>
        <w:tc>
          <w:tcPr>
            <w:tcW w:w="4252" w:type="dxa"/>
            <w:tcBorders>
              <w:top w:val="single" w:sz="2" w:space="0" w:color="000000"/>
            </w:tcBorders>
            <w:tcMar>
              <w:top w:w="57" w:type="dxa"/>
            </w:tcMar>
          </w:tcPr>
          <w:p w14:paraId="1B8DB696" w14:textId="44228797" w:rsidR="00BE5539" w:rsidRPr="00876C6E" w:rsidRDefault="00BE5539" w:rsidP="0020616C">
            <w:pPr>
              <w:spacing w:line="204" w:lineRule="auto"/>
              <w:rPr>
                <w:rFonts w:ascii="Tahoma" w:eastAsia="Tahoma" w:hAnsi="Tahoma" w:cs="Tahoma"/>
                <w:sz w:val="20"/>
              </w:rPr>
            </w:pPr>
            <w:r w:rsidRPr="00876C6E">
              <w:rPr>
                <w:rFonts w:ascii="Tahoma" w:eastAsia="Tahoma" w:hAnsi="Tahoma" w:cs="Tahoma"/>
                <w:b/>
                <w:bCs/>
                <w:color w:val="00B0F0"/>
                <w:sz w:val="20"/>
              </w:rPr>
              <w:t xml:space="preserve"> </w:t>
            </w:r>
            <w:r w:rsidR="00F1208F">
              <w:rPr>
                <w:rFonts w:ascii="Tahoma" w:eastAsia="Tahoma" w:hAnsi="Tahoma" w:cs="Tahoma"/>
                <w:b/>
                <w:bCs/>
                <w:sz w:val="20"/>
              </w:rPr>
              <w:t xml:space="preserve">{zakaznikJmeno}</w:t>
            </w:r>
          </w:p>
        </w:tc>
      </w:tr>
    </w:tbl>
    <w:p w14:paraId="6085965F" w14:textId="77777777" w:rsidR="009177E2" w:rsidRDefault="009177E2"/>
    <w:sectPr w:rsidR="009177E2" w:rsidSect="009A11A6">
      <w:headerReference w:type="default" r:id="rId13"/>
      <w:footerReference w:type="default" r:id="rId14"/>
      <w:pgSz w:w="11906" w:h="16838"/>
      <w:pgMar w:top="1701" w:right="1134" w:bottom="1701" w:left="1134" w:header="567"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FFAE4" w14:textId="77777777" w:rsidR="00820071" w:rsidRDefault="00820071">
      <w:pPr>
        <w:spacing w:after="0" w:line="240" w:lineRule="auto"/>
      </w:pPr>
      <w:r>
        <w:separator/>
      </w:r>
    </w:p>
  </w:endnote>
  <w:endnote w:type="continuationSeparator" w:id="0">
    <w:p w14:paraId="4941649D" w14:textId="77777777" w:rsidR="00820071" w:rsidRDefault="00820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436F" w14:textId="6579A78E" w:rsidR="008D0D05" w:rsidRDefault="004E67A8" w:rsidP="008D0D05">
    <w:pPr>
      <w:pStyle w:val="Zpat"/>
      <w:tabs>
        <w:tab w:val="clear" w:pos="4536"/>
        <w:tab w:val="clear" w:pos="9072"/>
        <w:tab w:val="right" w:pos="10204"/>
      </w:tabs>
      <w:spacing w:line="192" w:lineRule="atLeast"/>
      <w:rPr>
        <w:rStyle w:val="Zdraznnintenzivn"/>
        <w:rFonts w:ascii="Arial" w:hAnsi="Arial" w:cs="Arial"/>
        <w:noProof/>
        <w:color w:val="FFFFFF"/>
        <w:sz w:val="18"/>
        <w:szCs w:val="18"/>
      </w:rPr>
    </w:pPr>
    <w:r w:rsidRPr="00352949">
      <w:rPr>
        <w:rStyle w:val="Zdraznnintenzivn"/>
        <w:rFonts w:ascii="Arial" w:hAnsi="Arial" w:cs="Arial"/>
        <w:noProof/>
        <w:color w:val="FFFFFF"/>
        <w:sz w:val="18"/>
        <w:szCs w:val="18"/>
      </w:rPr>
      <w:drawing>
        <wp:anchor distT="0" distB="0" distL="114300" distR="114300" simplePos="0" relativeHeight="251665920" behindDoc="1" locked="0" layoutInCell="1" allowOverlap="1" wp14:anchorId="7E58B990" wp14:editId="765C9D50">
          <wp:simplePos x="0" y="0"/>
          <wp:positionH relativeFrom="page">
            <wp:align>left</wp:align>
          </wp:positionH>
          <wp:positionV relativeFrom="paragraph">
            <wp:posOffset>-108857</wp:posOffset>
          </wp:positionV>
          <wp:extent cx="10775950" cy="1114425"/>
          <wp:effectExtent l="0" t="0" r="6350" b="9525"/>
          <wp:wrapNone/>
          <wp:docPr id="1554937655" name="Obrázek 23" descr="Obsah obrázku Elektricky modrá, Blankytná, voda, oblo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37655" name="Obrázek 23" descr="Obsah obrázku Elektricky modrá, Blankytná, voda, obloha"/>
                  <pic:cNvPicPr>
                    <a:picLocks noChangeAspect="1" noChangeArrowheads="1"/>
                  </pic:cNvPicPr>
                </pic:nvPicPr>
                <pic:blipFill>
                  <a:blip r:embed="rId1">
                    <a:extLst>
                      <a:ext uri="{28A0092B-C50C-407E-A947-70E740481C1C}">
                        <a14:useLocalDpi xmlns:a14="http://schemas.microsoft.com/office/drawing/2010/main" val="0"/>
                      </a:ext>
                    </a:extLst>
                  </a:blip>
                  <a:srcRect t="37943"/>
                  <a:stretch>
                    <a:fillRect/>
                  </a:stretch>
                </pic:blipFill>
                <pic:spPr bwMode="auto">
                  <a:xfrm>
                    <a:off x="0" y="0"/>
                    <a:ext cx="10775950" cy="1114425"/>
                  </a:xfrm>
                  <a:prstGeom prst="rect">
                    <a:avLst/>
                  </a:prstGeom>
                  <a:noFill/>
                </pic:spPr>
              </pic:pic>
            </a:graphicData>
          </a:graphic>
          <wp14:sizeRelH relativeFrom="page">
            <wp14:pctWidth>0</wp14:pctWidth>
          </wp14:sizeRelH>
          <wp14:sizeRelV relativeFrom="page">
            <wp14:pctHeight>0</wp14:pctHeight>
          </wp14:sizeRelV>
        </wp:anchor>
      </w:drawing>
    </w:r>
  </w:p>
  <w:p w14:paraId="3B575DFB" w14:textId="13830144" w:rsidR="004E67A8" w:rsidRPr="001F2E47" w:rsidRDefault="003E4AF5" w:rsidP="004E67A8">
    <w:pPr>
      <w:pStyle w:val="Zpat"/>
      <w:tabs>
        <w:tab w:val="clear" w:pos="4536"/>
        <w:tab w:val="clear" w:pos="9072"/>
        <w:tab w:val="right" w:pos="10204"/>
      </w:tabs>
      <w:spacing w:line="192" w:lineRule="atLeast"/>
      <w:rPr>
        <w:rStyle w:val="Hypertextovodkazlut"/>
        <w:b/>
        <w:bCs/>
        <w:sz w:val="22"/>
      </w:rPr>
    </w:pPr>
    <w:r w:rsidRPr="001F2E47">
      <w:rPr>
        <w:rStyle w:val="Zdraznnintenzivn"/>
        <w:sz w:val="22"/>
      </w:rPr>
      <w:t xml:space="preserve">{firmaNazev}</w:t>
    </w:r>
    <w:r w:rsidR="004E67A8" w:rsidRPr="001F2E47">
      <w:rPr>
        <w:rStyle w:val="Zdraznnintenzivn"/>
        <w:sz w:val="22"/>
      </w:rPr>
      <w:t xml:space="preserve"/>
    </w:r>
    <w:r w:rsidR="004E67A8" w:rsidRPr="001F2E47">
      <w:rPr>
        <w:b/>
        <w:bCs/>
        <w:sz w:val="22"/>
      </w:rPr>
      <w:tab/>
    </w:r>
    <w:hyperlink r:id="rId2" w:history="1">
      <w:r w:rsidR="004E67A8" w:rsidRPr="001F2E47">
        <w:rPr>
          <w:rStyle w:val="Hypertextovodkaz"/>
          <w:b/>
          <w:bCs/>
          <w:color w:val="ED7D31" w:themeColor="accent2"/>
          <w:sz w:val="22"/>
        </w:rPr>
        <w:t xml:space="preserve">{firmaWeb}</w:t>
      </w:r>
    </w:hyperlink>
  </w:p>
  <w:p w14:paraId="21BD3F5A" w14:textId="77777777" w:rsidR="004E67A8" w:rsidRPr="001F2E47" w:rsidRDefault="004E67A8" w:rsidP="004E67A8">
    <w:pPr>
      <w:pStyle w:val="Zpat"/>
      <w:tabs>
        <w:tab w:val="clear" w:pos="4536"/>
        <w:tab w:val="clear" w:pos="9072"/>
        <w:tab w:val="right" w:pos="10204"/>
      </w:tabs>
      <w:spacing w:line="192" w:lineRule="atLeast"/>
      <w:rPr>
        <w:sz w:val="22"/>
      </w:rPr>
    </w:pPr>
    <w:r w:rsidRPr="001F2E47">
      <w:rPr>
        <w:sz w:val="22"/>
      </w:rPr>
      <w:t xml:space="preserve">{firmaUlice}, {firmaMesto}, IČO: {firmaIco} | DIČ: {firmaDic}</w:t>
    </w:r>
  </w:p>
  <w:p w14:paraId="189745AD" w14:textId="74341903" w:rsidR="008D0D05" w:rsidRDefault="004E67A8" w:rsidP="004E67A8">
    <w:pPr>
      <w:pStyle w:val="Zpat"/>
      <w:tabs>
        <w:tab w:val="clear" w:pos="4536"/>
        <w:tab w:val="clear" w:pos="9072"/>
        <w:tab w:val="right" w:pos="10204"/>
      </w:tabs>
      <w:spacing w:line="192" w:lineRule="atLeast"/>
    </w:pPr>
    <w:r w:rsidRPr="001F2E47">
      <w:rPr>
        <w:sz w:val="22"/>
      </w:rPr>
      <w:t xml:space="preserve">Infolinka: </w:t>
    </w:r>
    <w:r w:rsidRPr="001F2E47">
      <w:rPr>
        <w:rStyle w:val="Zdraznnjemn"/>
        <w:sz w:val="22"/>
      </w:rPr>
      <w:t xml:space="preserve">{firmaTelefon}</w:t>
    </w:r>
    <w:r w:rsidRPr="001F2E47">
      <w:rPr>
        <w:sz w:val="22"/>
      </w:rPr>
      <w:t xml:space="preserve"> | e-mail: </w:t>
    </w:r>
    <w:hyperlink r:id="rId3" w:history="1">
      <w:r w:rsidRPr="001F2E47">
        <w:rPr>
          <w:rStyle w:val="Hypertextovodkaz"/>
          <w:color w:val="ED7D31" w:themeColor="accent2"/>
          <w:sz w:val="22"/>
        </w:rPr>
        <w:t xml:space="preserve">{firmaEmail}</w:t>
      </w:r>
    </w:hyperlink>
    <w:r>
      <w:tab/>
      <w:t xml:space="preserve">Strana </w:t>
    </w:r>
    <w:r>
      <w:fldChar w:fldCharType="begin"/>
    </w:r>
    <w:r>
      <w:instrText>PAGE   \* MERGEFORMAT</w:instrText>
    </w:r>
    <w:r>
      <w:fldChar w:fldCharType="separate"/>
    </w:r>
    <w:r>
      <w:t xml:space="preserve">2</w:t>
    </w:r>
    <w:r>
      <w:fldChar w:fldCharType="end"/>
    </w:r>
    <w:r>
      <w:t xml:space="preserve"> | </w:t>
    </w:r>
    <w:fldSimple w:instr=" NUMPAGES   \* MERGEFORMAT ">
      <w:r>
        <w:t xml:space="preserve">2</w:t>
      </w:r>
    </w:fldSimple>
  </w:p>
  <w:p w14:paraId="564EBE7D" w14:textId="282AD7D1" w:rsidR="00487BF7" w:rsidRDefault="00487BF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06610" w14:textId="77777777" w:rsidR="00820071" w:rsidRDefault="00820071">
      <w:pPr>
        <w:spacing w:after="0" w:line="240" w:lineRule="auto"/>
      </w:pPr>
      <w:r>
        <w:separator/>
      </w:r>
    </w:p>
  </w:footnote>
  <w:footnote w:type="continuationSeparator" w:id="0">
    <w:p w14:paraId="16839864" w14:textId="77777777" w:rsidR="00820071" w:rsidRDefault="00820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3EE7" w14:textId="37502219" w:rsidR="009177E2" w:rsidRDefault="00F55E61">
    <w:pPr>
      <w:pStyle w:val="Zhlav"/>
    </w:pPr>
    <w:r>
      <w:rPr>
        <w:noProof/>
      </w:rPr>
      <w:drawing>
        <wp:anchor distT="0" distB="0" distL="0" distR="0" simplePos="0" relativeHeight="251669504" behindDoc="1" locked="0" layoutInCell="1" allowOverlap="1" wp14:anchorId="276A3C63" wp14:editId="597BF40C">
          <wp:simplePos x="0" y="0"/>
          <wp:positionH relativeFrom="page">
            <wp:align>left</wp:align>
          </wp:positionH>
          <wp:positionV relativeFrom="page">
            <wp:align>top</wp:align>
          </wp:positionV>
          <wp:extent cx="7755802" cy="1339215"/>
          <wp:effectExtent l="0" t="0" r="0" b="0"/>
          <wp:wrapNone/>
          <wp:docPr id="1" name="Image 1" descr="Obsah obrázku kreslené, snímek obrazovky, oranžová, silueta&#10;&#10;Obsah vygenerovaný umělou inteligencí může být nesprávný."/>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Obsah obrázku kreslené, snímek obrazovky, oranžová, silueta&#10;&#10;Obsah vygenerovaný umělou inteligencí může být nesprávný."/>
                  <pic:cNvPicPr/>
                </pic:nvPicPr>
                <pic:blipFill>
                  <a:blip r:embed="rId1" cstate="print"/>
                  <a:stretch>
                    <a:fillRect/>
                  </a:stretch>
                </pic:blipFill>
                <pic:spPr>
                  <a:xfrm>
                    <a:off x="0" y="0"/>
                    <a:ext cx="7755802" cy="13392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D7689CE"/>
    <w:lvl w:ilvl="0">
      <w:start w:val="1"/>
      <w:numFmt w:val="bullet"/>
      <w:pStyle w:val="Seznamsodrkami3"/>
      <w:lvlText w:val=""/>
      <w:lvlJc w:val="left"/>
      <w:pPr>
        <w:tabs>
          <w:tab w:val="num" w:pos="1701"/>
        </w:tabs>
        <w:ind w:left="1701" w:hanging="567"/>
      </w:pPr>
      <w:rPr>
        <w:rFonts w:ascii="Symbol" w:hAnsi="Symbol" w:hint="default"/>
      </w:rPr>
    </w:lvl>
  </w:abstractNum>
  <w:abstractNum w:abstractNumId="1" w15:restartNumberingAfterBreak="0">
    <w:nsid w:val="FFFFFF88"/>
    <w:multiLevelType w:val="singleLevel"/>
    <w:tmpl w:val="90129BC0"/>
    <w:lvl w:ilvl="0">
      <w:start w:val="1"/>
      <w:numFmt w:val="decimal"/>
      <w:pStyle w:val="slovanseznam"/>
      <w:lvlText w:val="%1."/>
      <w:lvlJc w:val="left"/>
      <w:pPr>
        <w:tabs>
          <w:tab w:val="num" w:pos="567"/>
        </w:tabs>
        <w:ind w:left="567" w:hanging="567"/>
      </w:pPr>
      <w:rPr>
        <w:rFonts w:hint="default"/>
      </w:rPr>
    </w:lvl>
  </w:abstractNum>
  <w:abstractNum w:abstractNumId="2" w15:restartNumberingAfterBreak="0">
    <w:nsid w:val="21F55F0D"/>
    <w:multiLevelType w:val="multilevel"/>
    <w:tmpl w:val="9EE66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31B64"/>
    <w:multiLevelType w:val="hybridMultilevel"/>
    <w:tmpl w:val="7E12DCFA"/>
    <w:lvl w:ilvl="0" w:tplc="13B69AA2">
      <w:start w:val="1"/>
      <w:numFmt w:val="upperLetter"/>
      <w:pStyle w:val="Preambule"/>
      <w:lvlText w:val="%1."/>
      <w:lvlJc w:val="left"/>
      <w:pPr>
        <w:tabs>
          <w:tab w:val="num" w:pos="567"/>
        </w:tabs>
        <w:ind w:left="567" w:hanging="56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31653B3C"/>
    <w:multiLevelType w:val="hybridMultilevel"/>
    <w:tmpl w:val="DAAA30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29A55B5"/>
    <w:multiLevelType w:val="multilevel"/>
    <w:tmpl w:val="8C66BFCA"/>
    <w:lvl w:ilvl="0">
      <w:start w:val="1"/>
      <w:numFmt w:val="upperRoman"/>
      <w:pStyle w:val="lnek1"/>
      <w:suff w:val="space"/>
      <w:lvlText w:val="%1."/>
      <w:lvlJc w:val="left"/>
      <w:pPr>
        <w:ind w:left="0" w:firstLine="0"/>
      </w:pPr>
      <w:rPr>
        <w:rFonts w:hint="default"/>
        <w:b/>
        <w:i w:val="0"/>
      </w:rPr>
    </w:lvl>
    <w:lvl w:ilvl="1">
      <w:start w:val="1"/>
      <w:numFmt w:val="lowerLetter"/>
      <w:pStyle w:val="lnek2"/>
      <w:isLgl/>
      <w:lvlText w:val="%1.%2"/>
      <w:lvlJc w:val="left"/>
      <w:pPr>
        <w:tabs>
          <w:tab w:val="num" w:pos="567"/>
        </w:tabs>
        <w:ind w:left="567" w:hanging="567"/>
      </w:pPr>
      <w:rPr>
        <w:rFonts w:hint="default"/>
        <w:b w:val="0"/>
        <w:bCs/>
      </w:rPr>
    </w:lvl>
    <w:lvl w:ilvl="2">
      <w:start w:val="1"/>
      <w:numFmt w:val="lowerLetter"/>
      <w:pStyle w:val="lnek3"/>
      <w:lvlText w:val="%3)"/>
      <w:lvlJc w:val="left"/>
      <w:pPr>
        <w:tabs>
          <w:tab w:val="num" w:pos="1134"/>
        </w:tabs>
        <w:ind w:left="1134" w:hanging="567"/>
      </w:pPr>
      <w:rPr>
        <w:rFonts w:hint="default"/>
      </w:rPr>
    </w:lvl>
    <w:lvl w:ilvl="3">
      <w:start w:val="1"/>
      <w:numFmt w:val="lowerRoman"/>
      <w:pStyle w:val="lnek4"/>
      <w:lvlText w:val="%4."/>
      <w:lvlJc w:val="left"/>
      <w:pPr>
        <w:tabs>
          <w:tab w:val="num" w:pos="1701"/>
        </w:tabs>
        <w:ind w:left="1701" w:hanging="567"/>
      </w:pPr>
      <w:rPr>
        <w:rFonts w:hint="default"/>
      </w:rPr>
    </w:lvl>
    <w:lvl w:ilvl="4">
      <w:start w:val="1"/>
      <w:numFmt w:val="decimal"/>
      <w:lvlText w:val="%5."/>
      <w:lvlJc w:val="left"/>
      <w:pPr>
        <w:tabs>
          <w:tab w:val="num" w:pos="2268"/>
        </w:tabs>
        <w:ind w:left="2268" w:hanging="567"/>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7)"/>
      <w:lvlJc w:val="left"/>
      <w:pPr>
        <w:tabs>
          <w:tab w:val="num" w:pos="3402"/>
        </w:tabs>
        <w:ind w:left="3402" w:hanging="567"/>
      </w:pPr>
      <w:rPr>
        <w:rFonts w:hint="default"/>
      </w:rPr>
    </w:lvl>
    <w:lvl w:ilvl="7">
      <w:start w:val="1"/>
      <w:numFmt w:val="lowerLetter"/>
      <w:lvlText w:val="(%8)"/>
      <w:lvlJc w:val="left"/>
      <w:pPr>
        <w:tabs>
          <w:tab w:val="num" w:pos="3969"/>
        </w:tabs>
        <w:ind w:left="3969" w:hanging="567"/>
      </w:pPr>
      <w:rPr>
        <w:rFonts w:hint="default"/>
      </w:rPr>
    </w:lvl>
    <w:lvl w:ilvl="8">
      <w:start w:val="1"/>
      <w:numFmt w:val="lowerRoman"/>
      <w:lvlText w:val="(%9)"/>
      <w:lvlJc w:val="left"/>
      <w:pPr>
        <w:tabs>
          <w:tab w:val="num" w:pos="4536"/>
        </w:tabs>
        <w:ind w:left="4536" w:hanging="567"/>
      </w:pPr>
      <w:rPr>
        <w:rFonts w:hint="default"/>
      </w:rPr>
    </w:lvl>
  </w:abstractNum>
  <w:num w:numId="1" w16cid:durableId="102923815">
    <w:abstractNumId w:val="1"/>
  </w:num>
  <w:num w:numId="2" w16cid:durableId="1965692396">
    <w:abstractNumId w:val="5"/>
  </w:num>
  <w:num w:numId="3" w16cid:durableId="1167398613">
    <w:abstractNumId w:val="3"/>
  </w:num>
  <w:num w:numId="4" w16cid:durableId="385884276">
    <w:abstractNumId w:val="4"/>
  </w:num>
  <w:num w:numId="5" w16cid:durableId="1536235151">
    <w:abstractNumId w:val="2"/>
  </w:num>
  <w:num w:numId="6" w16cid:durableId="128734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tDA1MjC2MDQ3MDA3tjBV0lEKTi0uzszPAykwrAUAPywYxCwAAAA="/>
  </w:docVars>
  <w:rsids>
    <w:rsidRoot w:val="00BE5539"/>
    <w:rsid w:val="0002129D"/>
    <w:rsid w:val="0002765D"/>
    <w:rsid w:val="0004223E"/>
    <w:rsid w:val="0005311C"/>
    <w:rsid w:val="0006003C"/>
    <w:rsid w:val="00075C8E"/>
    <w:rsid w:val="00095D31"/>
    <w:rsid w:val="00097AFB"/>
    <w:rsid w:val="000A30D2"/>
    <w:rsid w:val="000A390D"/>
    <w:rsid w:val="000A39D8"/>
    <w:rsid w:val="000A5DE2"/>
    <w:rsid w:val="000D7B97"/>
    <w:rsid w:val="000E070B"/>
    <w:rsid w:val="00106E25"/>
    <w:rsid w:val="00112475"/>
    <w:rsid w:val="0012038A"/>
    <w:rsid w:val="0014751B"/>
    <w:rsid w:val="00157F2F"/>
    <w:rsid w:val="00160CA6"/>
    <w:rsid w:val="00162674"/>
    <w:rsid w:val="00163A1E"/>
    <w:rsid w:val="0017756B"/>
    <w:rsid w:val="001842F2"/>
    <w:rsid w:val="001A0341"/>
    <w:rsid w:val="001C4741"/>
    <w:rsid w:val="001E2A43"/>
    <w:rsid w:val="001F2E47"/>
    <w:rsid w:val="001F3ADC"/>
    <w:rsid w:val="0020743D"/>
    <w:rsid w:val="00210AC2"/>
    <w:rsid w:val="0021625A"/>
    <w:rsid w:val="00220055"/>
    <w:rsid w:val="00222410"/>
    <w:rsid w:val="002231BC"/>
    <w:rsid w:val="00227C75"/>
    <w:rsid w:val="00234701"/>
    <w:rsid w:val="00265F91"/>
    <w:rsid w:val="002709D5"/>
    <w:rsid w:val="0027192C"/>
    <w:rsid w:val="0027370F"/>
    <w:rsid w:val="002A222B"/>
    <w:rsid w:val="002A40D9"/>
    <w:rsid w:val="002A4409"/>
    <w:rsid w:val="002B7F68"/>
    <w:rsid w:val="002C43D9"/>
    <w:rsid w:val="002C7F68"/>
    <w:rsid w:val="002E1D2B"/>
    <w:rsid w:val="00300E07"/>
    <w:rsid w:val="003120D0"/>
    <w:rsid w:val="00315603"/>
    <w:rsid w:val="00325A8B"/>
    <w:rsid w:val="00334F72"/>
    <w:rsid w:val="003457F8"/>
    <w:rsid w:val="00354ACC"/>
    <w:rsid w:val="00360196"/>
    <w:rsid w:val="00366DB4"/>
    <w:rsid w:val="0039711A"/>
    <w:rsid w:val="003A1CE2"/>
    <w:rsid w:val="003B147A"/>
    <w:rsid w:val="003B57D8"/>
    <w:rsid w:val="003C127C"/>
    <w:rsid w:val="003C5DA9"/>
    <w:rsid w:val="003D0B7F"/>
    <w:rsid w:val="003D6403"/>
    <w:rsid w:val="003D6B4C"/>
    <w:rsid w:val="003D763F"/>
    <w:rsid w:val="003E08F3"/>
    <w:rsid w:val="003E4709"/>
    <w:rsid w:val="003E4AF5"/>
    <w:rsid w:val="00401287"/>
    <w:rsid w:val="0040775A"/>
    <w:rsid w:val="00407968"/>
    <w:rsid w:val="0041126A"/>
    <w:rsid w:val="00427103"/>
    <w:rsid w:val="0043316D"/>
    <w:rsid w:val="0043799D"/>
    <w:rsid w:val="00440571"/>
    <w:rsid w:val="00447B87"/>
    <w:rsid w:val="0045370D"/>
    <w:rsid w:val="00466F1A"/>
    <w:rsid w:val="0047467A"/>
    <w:rsid w:val="004779C6"/>
    <w:rsid w:val="0048219D"/>
    <w:rsid w:val="00484DC6"/>
    <w:rsid w:val="00487BF7"/>
    <w:rsid w:val="00493969"/>
    <w:rsid w:val="004A2978"/>
    <w:rsid w:val="004C0A8B"/>
    <w:rsid w:val="004C35C4"/>
    <w:rsid w:val="004C5600"/>
    <w:rsid w:val="004D2096"/>
    <w:rsid w:val="004E195A"/>
    <w:rsid w:val="004E2323"/>
    <w:rsid w:val="004E67A8"/>
    <w:rsid w:val="004F0002"/>
    <w:rsid w:val="005126EB"/>
    <w:rsid w:val="005245BF"/>
    <w:rsid w:val="0055102C"/>
    <w:rsid w:val="0055573C"/>
    <w:rsid w:val="00565198"/>
    <w:rsid w:val="00571CDE"/>
    <w:rsid w:val="0058156F"/>
    <w:rsid w:val="005819CD"/>
    <w:rsid w:val="00581DF2"/>
    <w:rsid w:val="005A113A"/>
    <w:rsid w:val="005A1140"/>
    <w:rsid w:val="005A11AB"/>
    <w:rsid w:val="005A791E"/>
    <w:rsid w:val="005B3994"/>
    <w:rsid w:val="005C10AC"/>
    <w:rsid w:val="005C35D7"/>
    <w:rsid w:val="005F35A6"/>
    <w:rsid w:val="006002E6"/>
    <w:rsid w:val="00602A65"/>
    <w:rsid w:val="00610795"/>
    <w:rsid w:val="00616523"/>
    <w:rsid w:val="00645012"/>
    <w:rsid w:val="006456A4"/>
    <w:rsid w:val="006621D4"/>
    <w:rsid w:val="0067083E"/>
    <w:rsid w:val="006732AB"/>
    <w:rsid w:val="006851A0"/>
    <w:rsid w:val="00693BCF"/>
    <w:rsid w:val="006B080B"/>
    <w:rsid w:val="006B5BB8"/>
    <w:rsid w:val="006D3863"/>
    <w:rsid w:val="006E6E09"/>
    <w:rsid w:val="006F2210"/>
    <w:rsid w:val="006F5DFA"/>
    <w:rsid w:val="00704467"/>
    <w:rsid w:val="007055D4"/>
    <w:rsid w:val="007162FB"/>
    <w:rsid w:val="00723F9D"/>
    <w:rsid w:val="00726CD1"/>
    <w:rsid w:val="0073506D"/>
    <w:rsid w:val="00736DC7"/>
    <w:rsid w:val="0074518C"/>
    <w:rsid w:val="007650BC"/>
    <w:rsid w:val="00771D98"/>
    <w:rsid w:val="00784CC6"/>
    <w:rsid w:val="00785A88"/>
    <w:rsid w:val="00793050"/>
    <w:rsid w:val="0079676C"/>
    <w:rsid w:val="00796B13"/>
    <w:rsid w:val="007A0D18"/>
    <w:rsid w:val="007A3DAA"/>
    <w:rsid w:val="007B2091"/>
    <w:rsid w:val="007E1B51"/>
    <w:rsid w:val="0080632B"/>
    <w:rsid w:val="00820071"/>
    <w:rsid w:val="0083431B"/>
    <w:rsid w:val="0083564B"/>
    <w:rsid w:val="00852815"/>
    <w:rsid w:val="008547C9"/>
    <w:rsid w:val="00854EF1"/>
    <w:rsid w:val="00856F9B"/>
    <w:rsid w:val="00861B4C"/>
    <w:rsid w:val="00865AB6"/>
    <w:rsid w:val="00870805"/>
    <w:rsid w:val="008A6571"/>
    <w:rsid w:val="008A76E4"/>
    <w:rsid w:val="008C20B5"/>
    <w:rsid w:val="008D0D05"/>
    <w:rsid w:val="008D2B02"/>
    <w:rsid w:val="008E4742"/>
    <w:rsid w:val="008F16F2"/>
    <w:rsid w:val="008F5065"/>
    <w:rsid w:val="00907FCF"/>
    <w:rsid w:val="00915C0C"/>
    <w:rsid w:val="009177E2"/>
    <w:rsid w:val="009541DA"/>
    <w:rsid w:val="00954E58"/>
    <w:rsid w:val="00955616"/>
    <w:rsid w:val="00955B53"/>
    <w:rsid w:val="00972756"/>
    <w:rsid w:val="0099501D"/>
    <w:rsid w:val="009C3D2C"/>
    <w:rsid w:val="009C6C50"/>
    <w:rsid w:val="009E1EAF"/>
    <w:rsid w:val="009E2CE1"/>
    <w:rsid w:val="009E5EBB"/>
    <w:rsid w:val="009F09BF"/>
    <w:rsid w:val="009F218E"/>
    <w:rsid w:val="009F599D"/>
    <w:rsid w:val="009F668D"/>
    <w:rsid w:val="00A05889"/>
    <w:rsid w:val="00A13F68"/>
    <w:rsid w:val="00A267E2"/>
    <w:rsid w:val="00A41FA8"/>
    <w:rsid w:val="00A42E02"/>
    <w:rsid w:val="00A52313"/>
    <w:rsid w:val="00A602E7"/>
    <w:rsid w:val="00A71C33"/>
    <w:rsid w:val="00A74AC9"/>
    <w:rsid w:val="00A762C8"/>
    <w:rsid w:val="00AB3A91"/>
    <w:rsid w:val="00AB58D6"/>
    <w:rsid w:val="00AB6440"/>
    <w:rsid w:val="00AD4400"/>
    <w:rsid w:val="00AE288C"/>
    <w:rsid w:val="00AE385F"/>
    <w:rsid w:val="00AE7762"/>
    <w:rsid w:val="00AF5827"/>
    <w:rsid w:val="00AF6432"/>
    <w:rsid w:val="00B037E3"/>
    <w:rsid w:val="00B131DE"/>
    <w:rsid w:val="00B173D9"/>
    <w:rsid w:val="00B25AF1"/>
    <w:rsid w:val="00B31409"/>
    <w:rsid w:val="00B45D20"/>
    <w:rsid w:val="00B45DDD"/>
    <w:rsid w:val="00B61DBF"/>
    <w:rsid w:val="00B71261"/>
    <w:rsid w:val="00B74009"/>
    <w:rsid w:val="00BB1948"/>
    <w:rsid w:val="00BC1D22"/>
    <w:rsid w:val="00BD1A06"/>
    <w:rsid w:val="00BE3470"/>
    <w:rsid w:val="00BE5539"/>
    <w:rsid w:val="00BF01F0"/>
    <w:rsid w:val="00BF0C9C"/>
    <w:rsid w:val="00BF0E6F"/>
    <w:rsid w:val="00BF43A1"/>
    <w:rsid w:val="00C14F41"/>
    <w:rsid w:val="00C17CFC"/>
    <w:rsid w:val="00C21EFC"/>
    <w:rsid w:val="00C31041"/>
    <w:rsid w:val="00C3546A"/>
    <w:rsid w:val="00C945B9"/>
    <w:rsid w:val="00C94BB0"/>
    <w:rsid w:val="00CA0B4C"/>
    <w:rsid w:val="00CA3771"/>
    <w:rsid w:val="00CA65D7"/>
    <w:rsid w:val="00CC13F6"/>
    <w:rsid w:val="00CC2399"/>
    <w:rsid w:val="00CF7176"/>
    <w:rsid w:val="00D1286C"/>
    <w:rsid w:val="00D26CE7"/>
    <w:rsid w:val="00D5491B"/>
    <w:rsid w:val="00D754C2"/>
    <w:rsid w:val="00DA3206"/>
    <w:rsid w:val="00DB52D7"/>
    <w:rsid w:val="00DC437B"/>
    <w:rsid w:val="00DD2BB5"/>
    <w:rsid w:val="00DD415C"/>
    <w:rsid w:val="00DE1FAD"/>
    <w:rsid w:val="00E116A0"/>
    <w:rsid w:val="00E218AD"/>
    <w:rsid w:val="00E47138"/>
    <w:rsid w:val="00E518FA"/>
    <w:rsid w:val="00E5387F"/>
    <w:rsid w:val="00E622AC"/>
    <w:rsid w:val="00E650EA"/>
    <w:rsid w:val="00E70E85"/>
    <w:rsid w:val="00EA103A"/>
    <w:rsid w:val="00EB2302"/>
    <w:rsid w:val="00EC2B36"/>
    <w:rsid w:val="00EE1563"/>
    <w:rsid w:val="00F04FF0"/>
    <w:rsid w:val="00F05DAF"/>
    <w:rsid w:val="00F062AD"/>
    <w:rsid w:val="00F1208F"/>
    <w:rsid w:val="00F14D02"/>
    <w:rsid w:val="00F3114F"/>
    <w:rsid w:val="00F4354F"/>
    <w:rsid w:val="00F55E61"/>
    <w:rsid w:val="00F603F6"/>
    <w:rsid w:val="00F61B11"/>
    <w:rsid w:val="00F678CB"/>
    <w:rsid w:val="00F72BB1"/>
    <w:rsid w:val="00F72EB6"/>
    <w:rsid w:val="00F80416"/>
    <w:rsid w:val="00F80480"/>
    <w:rsid w:val="00FA5057"/>
    <w:rsid w:val="00FC3115"/>
    <w:rsid w:val="00FC6DBA"/>
    <w:rsid w:val="00FD5AC2"/>
    <w:rsid w:val="00FD7411"/>
    <w:rsid w:val="00FE1F41"/>
    <w:rsid w:val="00FF05E9"/>
    <w:rsid w:val="00FF586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5965F"/>
  <w15:docId w15:val="{BD7ACDF6-2A14-4C55-B511-14B592F02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cs-CZ" w:eastAsia="cs-CZ" w:bidi="ar-SA"/>
        <w14:ligatures w14:val="standardContextual"/>
      </w:rPr>
    </w:rPrDefault>
    <w:pPrDefault>
      <w:pPr>
        <w:spacing w:after="136" w:line="2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7" w:unhideWhenUsed="1"/>
    <w:lsdException w:name="footer" w:semiHidden="1" w:uiPriority="37"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1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5" w:qFormat="1"/>
    <w:lsdException w:name="Intense Emphasis" w:uiPriority="24"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2">
    <w:name w:val="heading 2"/>
    <w:basedOn w:val="Normln"/>
    <w:next w:val="Normln"/>
    <w:link w:val="Nadpis2Char"/>
    <w:uiPriority w:val="9"/>
    <w:unhideWhenUsed/>
    <w:qFormat/>
    <w:rsid w:val="004E67A8"/>
    <w:pPr>
      <w:keepNext/>
      <w:keepLines/>
      <w:spacing w:before="306" w:after="102" w:line="204" w:lineRule="auto"/>
      <w:outlineLvl w:val="1"/>
    </w:pPr>
    <w:rPr>
      <w:rFonts w:asciiTheme="majorHAnsi" w:eastAsiaTheme="majorEastAsia" w:hAnsiTheme="majorHAnsi" w:cstheme="majorBidi"/>
      <w:b/>
      <w:kern w:val="0"/>
      <w:sz w:val="24"/>
      <w:szCs w:val="26"/>
      <w:lang w:eastAsia="en-US"/>
      <w14:ligatures w14:val="none"/>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37"/>
    <w:unhideWhenUsed/>
    <w:rsid w:val="00BE5539"/>
    <w:pPr>
      <w:tabs>
        <w:tab w:val="center" w:pos="4536"/>
        <w:tab w:val="right" w:pos="9072"/>
      </w:tabs>
      <w:spacing w:after="0" w:line="163" w:lineRule="auto"/>
    </w:pPr>
    <w:rPr>
      <w:rFonts w:eastAsiaTheme="minorHAnsi"/>
      <w:kern w:val="0"/>
      <w:sz w:val="16"/>
      <w:lang w:eastAsia="en-US"/>
      <w14:ligatures w14:val="none"/>
    </w:rPr>
  </w:style>
  <w:style w:type="character" w:customStyle="1" w:styleId="ZhlavChar">
    <w:name w:val="Záhlaví Char"/>
    <w:basedOn w:val="Standardnpsmoodstavce"/>
    <w:link w:val="Zhlav"/>
    <w:uiPriority w:val="37"/>
    <w:rsid w:val="00BE5539"/>
    <w:rPr>
      <w:rFonts w:eastAsiaTheme="minorHAnsi"/>
      <w:kern w:val="0"/>
      <w:sz w:val="16"/>
      <w:lang w:eastAsia="en-US"/>
      <w14:ligatures w14:val="none"/>
    </w:rPr>
  </w:style>
  <w:style w:type="paragraph" w:styleId="Zpat">
    <w:name w:val="footer"/>
    <w:basedOn w:val="Normln"/>
    <w:link w:val="ZpatChar"/>
    <w:uiPriority w:val="37"/>
    <w:unhideWhenUsed/>
    <w:rsid w:val="00BE5539"/>
    <w:pPr>
      <w:tabs>
        <w:tab w:val="center" w:pos="4536"/>
        <w:tab w:val="right" w:pos="9072"/>
      </w:tabs>
      <w:spacing w:after="0" w:line="204" w:lineRule="auto"/>
    </w:pPr>
    <w:rPr>
      <w:rFonts w:eastAsiaTheme="minorHAnsi"/>
      <w:color w:val="FFFFFF" w:themeColor="background1"/>
      <w:kern w:val="0"/>
      <w:sz w:val="20"/>
      <w:lang w:eastAsia="en-US"/>
      <w14:ligatures w14:val="none"/>
    </w:rPr>
  </w:style>
  <w:style w:type="character" w:customStyle="1" w:styleId="ZpatChar">
    <w:name w:val="Zápatí Char"/>
    <w:basedOn w:val="Standardnpsmoodstavce"/>
    <w:link w:val="Zpat"/>
    <w:uiPriority w:val="37"/>
    <w:rsid w:val="00BE5539"/>
    <w:rPr>
      <w:rFonts w:eastAsiaTheme="minorHAnsi"/>
      <w:color w:val="FFFFFF" w:themeColor="background1"/>
      <w:kern w:val="0"/>
      <w:sz w:val="20"/>
      <w:lang w:eastAsia="en-US"/>
      <w14:ligatures w14:val="none"/>
    </w:rPr>
  </w:style>
  <w:style w:type="paragraph" w:styleId="slovanseznam">
    <w:name w:val="List Number"/>
    <w:basedOn w:val="Normln"/>
    <w:uiPriority w:val="12"/>
    <w:qFormat/>
    <w:rsid w:val="00BE5539"/>
    <w:pPr>
      <w:numPr>
        <w:numId w:val="1"/>
      </w:numPr>
      <w:spacing w:after="102" w:line="204" w:lineRule="auto"/>
    </w:pPr>
    <w:rPr>
      <w:rFonts w:eastAsiaTheme="minorHAnsi"/>
      <w:kern w:val="0"/>
      <w:sz w:val="20"/>
      <w:lang w:eastAsia="en-US"/>
      <w14:ligatures w14:val="none"/>
    </w:rPr>
  </w:style>
  <w:style w:type="table" w:styleId="Mkatabulky">
    <w:name w:val="Table Grid"/>
    <w:basedOn w:val="Normlntabulka"/>
    <w:uiPriority w:val="39"/>
    <w:rsid w:val="00BE5539"/>
    <w:pPr>
      <w:spacing w:after="0" w:line="204"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nek1">
    <w:name w:val="Článek 1"/>
    <w:basedOn w:val="Normln"/>
    <w:next w:val="lnek2"/>
    <w:uiPriority w:val="2"/>
    <w:qFormat/>
    <w:rsid w:val="009E2CE1"/>
    <w:pPr>
      <w:keepNext/>
      <w:numPr>
        <w:numId w:val="2"/>
      </w:numPr>
      <w:spacing w:before="306" w:after="102" w:line="204" w:lineRule="auto"/>
      <w:jc w:val="center"/>
    </w:pPr>
    <w:rPr>
      <w:rFonts w:ascii="Tahoma" w:eastAsiaTheme="minorHAnsi" w:hAnsi="Tahoma"/>
      <w:b/>
      <w:kern w:val="0"/>
      <w:sz w:val="20"/>
      <w:lang w:eastAsia="en-US"/>
      <w14:ligatures w14:val="none"/>
    </w:rPr>
  </w:style>
  <w:style w:type="paragraph" w:customStyle="1" w:styleId="lnek2">
    <w:name w:val="Článek 2"/>
    <w:basedOn w:val="Normln"/>
    <w:uiPriority w:val="2"/>
    <w:qFormat/>
    <w:rsid w:val="009E2CE1"/>
    <w:pPr>
      <w:numPr>
        <w:ilvl w:val="1"/>
        <w:numId w:val="2"/>
      </w:numPr>
      <w:spacing w:after="102" w:line="204" w:lineRule="auto"/>
    </w:pPr>
    <w:rPr>
      <w:rFonts w:ascii="Tahoma" w:eastAsiaTheme="minorHAnsi" w:hAnsi="Tahoma"/>
      <w:kern w:val="0"/>
      <w:sz w:val="20"/>
      <w:lang w:eastAsia="en-US"/>
      <w14:ligatures w14:val="none"/>
    </w:rPr>
  </w:style>
  <w:style w:type="paragraph" w:customStyle="1" w:styleId="lnek3">
    <w:name w:val="Článek 3"/>
    <w:basedOn w:val="Normln"/>
    <w:uiPriority w:val="2"/>
    <w:qFormat/>
    <w:rsid w:val="003120D0"/>
    <w:pPr>
      <w:numPr>
        <w:ilvl w:val="2"/>
        <w:numId w:val="2"/>
      </w:numPr>
      <w:spacing w:after="102" w:line="204" w:lineRule="auto"/>
    </w:pPr>
    <w:rPr>
      <w:rFonts w:ascii="Tahoma" w:eastAsiaTheme="minorHAnsi" w:hAnsi="Tahoma"/>
      <w:kern w:val="0"/>
      <w:sz w:val="20"/>
      <w:lang w:eastAsia="en-US"/>
      <w14:ligatures w14:val="none"/>
    </w:rPr>
  </w:style>
  <w:style w:type="paragraph" w:customStyle="1" w:styleId="lnek4">
    <w:name w:val="Článek 4"/>
    <w:basedOn w:val="Normln"/>
    <w:uiPriority w:val="2"/>
    <w:qFormat/>
    <w:rsid w:val="00BE5539"/>
    <w:pPr>
      <w:numPr>
        <w:ilvl w:val="3"/>
        <w:numId w:val="2"/>
      </w:numPr>
      <w:spacing w:after="102" w:line="204" w:lineRule="auto"/>
    </w:pPr>
    <w:rPr>
      <w:rFonts w:eastAsiaTheme="minorHAnsi"/>
      <w:kern w:val="0"/>
      <w:sz w:val="20"/>
      <w:lang w:eastAsia="en-US"/>
      <w14:ligatures w14:val="none"/>
    </w:rPr>
  </w:style>
  <w:style w:type="paragraph" w:customStyle="1" w:styleId="Preambule">
    <w:name w:val="Preambule"/>
    <w:basedOn w:val="Normln"/>
    <w:uiPriority w:val="3"/>
    <w:qFormat/>
    <w:rsid w:val="00BE5539"/>
    <w:pPr>
      <w:numPr>
        <w:numId w:val="3"/>
      </w:numPr>
      <w:spacing w:after="102" w:line="204" w:lineRule="auto"/>
    </w:pPr>
    <w:rPr>
      <w:rFonts w:eastAsiaTheme="minorHAnsi"/>
      <w:kern w:val="0"/>
      <w:sz w:val="20"/>
      <w:lang w:eastAsia="en-US"/>
      <w14:ligatures w14:val="none"/>
    </w:rPr>
  </w:style>
  <w:style w:type="paragraph" w:styleId="Bezmezer">
    <w:name w:val="No Spacing"/>
    <w:uiPriority w:val="1"/>
    <w:qFormat/>
    <w:rsid w:val="00BE5539"/>
    <w:pPr>
      <w:spacing w:after="0" w:line="204" w:lineRule="auto"/>
    </w:pPr>
    <w:rPr>
      <w:rFonts w:eastAsiaTheme="minorHAnsi"/>
      <w:kern w:val="0"/>
      <w:sz w:val="20"/>
      <w:lang w:eastAsia="en-US"/>
      <w14:ligatures w14:val="none"/>
    </w:rPr>
  </w:style>
  <w:style w:type="character" w:styleId="Zstupntext">
    <w:name w:val="Placeholder Text"/>
    <w:basedOn w:val="Standardnpsmoodstavce"/>
    <w:uiPriority w:val="99"/>
    <w:semiHidden/>
    <w:rsid w:val="00C31041"/>
    <w:rPr>
      <w:color w:val="808080"/>
    </w:rPr>
  </w:style>
  <w:style w:type="paragraph" w:styleId="Revize">
    <w:name w:val="Revision"/>
    <w:hidden/>
    <w:uiPriority w:val="99"/>
    <w:semiHidden/>
    <w:rsid w:val="007E1B51"/>
    <w:pPr>
      <w:spacing w:after="0" w:line="204" w:lineRule="auto"/>
    </w:pPr>
  </w:style>
  <w:style w:type="character" w:styleId="Hypertextovodkaz">
    <w:name w:val="Hyperlink"/>
    <w:basedOn w:val="Standardnpsmoodstavce"/>
    <w:uiPriority w:val="99"/>
    <w:unhideWhenUsed/>
    <w:rsid w:val="00B61DBF"/>
    <w:rPr>
      <w:color w:val="0563C1" w:themeColor="hyperlink"/>
      <w:u w:val="single"/>
    </w:rPr>
  </w:style>
  <w:style w:type="paragraph" w:styleId="Normlnweb">
    <w:name w:val="Normal (Web)"/>
    <w:basedOn w:val="Normln"/>
    <w:uiPriority w:val="99"/>
    <w:semiHidden/>
    <w:unhideWhenUsed/>
    <w:rsid w:val="00B61DBF"/>
    <w:pPr>
      <w:spacing w:before="85" w:beforeAutospacing="1" w:after="85" w:afterAutospacing="1" w:line="204" w:lineRule="auto"/>
    </w:pPr>
    <w:rPr>
      <w:rFonts w:ascii="Times New Roman" w:eastAsia="Times New Roman" w:hAnsi="Times New Roman" w:cs="Times New Roman"/>
      <w:kern w:val="0"/>
      <w:sz w:val="24"/>
      <w:szCs w:val="24"/>
      <w14:ligatures w14:val="none"/>
    </w:rPr>
  </w:style>
  <w:style w:type="character" w:styleId="Odkaznakoment">
    <w:name w:val="annotation reference"/>
    <w:basedOn w:val="Standardnpsmoodstavce"/>
    <w:uiPriority w:val="99"/>
    <w:semiHidden/>
    <w:unhideWhenUsed/>
    <w:rsid w:val="005126EB"/>
    <w:rPr>
      <w:sz w:val="16"/>
      <w:szCs w:val="16"/>
    </w:rPr>
  </w:style>
  <w:style w:type="paragraph" w:styleId="Textkomente">
    <w:name w:val="annotation text"/>
    <w:basedOn w:val="Normln"/>
    <w:link w:val="TextkomenteChar"/>
    <w:uiPriority w:val="99"/>
    <w:unhideWhenUsed/>
    <w:rsid w:val="005126EB"/>
    <w:pPr>
      <w:spacing w:line="204" w:lineRule="auto"/>
    </w:pPr>
    <w:rPr>
      <w:sz w:val="20"/>
      <w:szCs w:val="20"/>
    </w:rPr>
  </w:style>
  <w:style w:type="character" w:customStyle="1" w:styleId="TextkomenteChar">
    <w:name w:val="Text komentáře Char"/>
    <w:basedOn w:val="Standardnpsmoodstavce"/>
    <w:link w:val="Textkomente"/>
    <w:uiPriority w:val="99"/>
    <w:rsid w:val="005126EB"/>
    <w:rPr>
      <w:sz w:val="20"/>
      <w:szCs w:val="20"/>
    </w:rPr>
  </w:style>
  <w:style w:type="character" w:styleId="Nevyeenzmnka">
    <w:name w:val="Unresolved Mention"/>
    <w:basedOn w:val="Standardnpsmoodstavce"/>
    <w:uiPriority w:val="99"/>
    <w:semiHidden/>
    <w:unhideWhenUsed/>
    <w:rsid w:val="0004223E"/>
    <w:rPr>
      <w:color w:val="605E5C"/>
      <w:shd w:val="clear" w:color="auto" w:fill="E1DFDD"/>
    </w:rPr>
  </w:style>
  <w:style w:type="paragraph" w:styleId="Pedmtkomente">
    <w:name w:val="annotation subject"/>
    <w:basedOn w:val="Textkomente"/>
    <w:next w:val="Textkomente"/>
    <w:link w:val="PedmtkomenteChar"/>
    <w:uiPriority w:val="99"/>
    <w:semiHidden/>
    <w:unhideWhenUsed/>
    <w:rsid w:val="00BF43A1"/>
    <w:rPr>
      <w:b/>
      <w:bCs/>
    </w:rPr>
  </w:style>
  <w:style w:type="character" w:customStyle="1" w:styleId="PedmtkomenteChar">
    <w:name w:val="Předmět komentáře Char"/>
    <w:basedOn w:val="TextkomenteChar"/>
    <w:link w:val="Pedmtkomente"/>
    <w:uiPriority w:val="99"/>
    <w:semiHidden/>
    <w:rsid w:val="00BF43A1"/>
    <w:rPr>
      <w:b/>
      <w:bCs/>
      <w:sz w:val="20"/>
      <w:szCs w:val="20"/>
    </w:rPr>
  </w:style>
  <w:style w:type="character" w:styleId="Zdraznnintenzivn">
    <w:name w:val="Intense Emphasis"/>
    <w:basedOn w:val="Standardnpsmoodstavce"/>
    <w:uiPriority w:val="24"/>
    <w:qFormat/>
    <w:rsid w:val="00487BF7"/>
    <w:rPr>
      <w:b/>
      <w:i w:val="0"/>
      <w:iCs/>
      <w:color w:val="ED7D31" w:themeColor="accent2"/>
    </w:rPr>
  </w:style>
  <w:style w:type="paragraph" w:styleId="Seznamsodrkami3">
    <w:name w:val="List Bullet 3"/>
    <w:basedOn w:val="Normln"/>
    <w:uiPriority w:val="11"/>
    <w:qFormat/>
    <w:rsid w:val="008D0D05"/>
    <w:pPr>
      <w:numPr>
        <w:numId w:val="6"/>
      </w:numPr>
      <w:tabs>
        <w:tab w:val="clear" w:pos="1701"/>
      </w:tabs>
      <w:spacing w:after="102" w:line="204" w:lineRule="auto"/>
      <w:ind w:left="0" w:firstLine="0"/>
    </w:pPr>
    <w:rPr>
      <w:rFonts w:eastAsiaTheme="minorHAnsi"/>
      <w:noProof/>
      <w:kern w:val="0"/>
      <w:sz w:val="20"/>
      <w:lang w:eastAsia="en-US"/>
      <w14:ligatures w14:val="none"/>
    </w:rPr>
  </w:style>
  <w:style w:type="character" w:customStyle="1" w:styleId="Hypertextovodkazlut">
    <w:name w:val="Hypertextový odkaz žlutý"/>
    <w:basedOn w:val="Hypertextovodkaz"/>
    <w:uiPriority w:val="99"/>
    <w:rsid w:val="008D0D05"/>
    <w:rPr>
      <w:color w:val="ED7D31" w:themeColor="accent2"/>
      <w:u w:val="single"/>
    </w:rPr>
  </w:style>
  <w:style w:type="character" w:customStyle="1" w:styleId="Nadpis2Char">
    <w:name w:val="Nadpis 2 Char"/>
    <w:basedOn w:val="Standardnpsmoodstavce"/>
    <w:link w:val="Nadpis2"/>
    <w:uiPriority w:val="9"/>
    <w:rsid w:val="004E67A8"/>
    <w:rPr>
      <w:rFonts w:asciiTheme="majorHAnsi" w:eastAsiaTheme="majorEastAsia" w:hAnsiTheme="majorHAnsi" w:cstheme="majorBidi"/>
      <w:b/>
      <w:kern w:val="0"/>
      <w:sz w:val="24"/>
      <w:szCs w:val="26"/>
      <w:lang w:eastAsia="en-US"/>
      <w14:ligatures w14:val="none"/>
    </w:rPr>
  </w:style>
  <w:style w:type="character" w:styleId="Zdraznnjemn">
    <w:name w:val="Subtle Emphasis"/>
    <w:basedOn w:val="Standardnpsmoodstavce"/>
    <w:uiPriority w:val="25"/>
    <w:qFormat/>
    <w:rsid w:val="004E67A8"/>
    <w:rPr>
      <w:i w:val="0"/>
      <w:iCs/>
      <w:color w:val="ED7D31"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2979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jurenkaelektro.cz"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jurenkaelektro.cz"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jurenkaelektro.cz" TargetMode="External"/><Relationship Id="rId2" Type="http://schemas.openxmlformats.org/officeDocument/2006/relationships/hyperlink" Target="http://www.jurenkaelektro.cz"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4E1860527142688CE6A95BD7108BEF"/>
        <w:category>
          <w:name w:val="Obecné"/>
          <w:gallery w:val="placeholder"/>
        </w:category>
        <w:types>
          <w:type w:val="bbPlcHdr"/>
        </w:types>
        <w:behaviors>
          <w:behavior w:val="content"/>
        </w:behaviors>
        <w:guid w:val="{ACF86189-CF0B-4EC5-971A-67841BB5B307}"/>
      </w:docPartPr>
      <w:docPartBody>
        <w:p w:rsidR="00CF3959" w:rsidRDefault="00D83D63" w:rsidP="00D83D63">
          <w:pPr>
            <w:pStyle w:val="1B4E1860527142688CE6A95BD7108BEF"/>
          </w:pPr>
          <w:r w:rsidRPr="00BA076E">
            <w:rPr>
              <w:rStyle w:val="Zstupntext"/>
            </w:rPr>
            <w:t>Klikněte nebo klepněte sem a zadejte text.</w:t>
          </w:r>
        </w:p>
      </w:docPartBody>
    </w:docPart>
    <w:docPart>
      <w:docPartPr>
        <w:name w:val="9166B676EB0240708661273CD4356FC8"/>
        <w:category>
          <w:name w:val="Obecné"/>
          <w:gallery w:val="placeholder"/>
        </w:category>
        <w:types>
          <w:type w:val="bbPlcHdr"/>
        </w:types>
        <w:behaviors>
          <w:behavior w:val="content"/>
        </w:behaviors>
        <w:guid w:val="{F25E6940-42F9-413E-A0CC-C3D002E56F5A}"/>
      </w:docPartPr>
      <w:docPartBody>
        <w:p w:rsidR="00262AAA" w:rsidRDefault="00D23DD2" w:rsidP="00D23DD2">
          <w:pPr>
            <w:pStyle w:val="9166B676EB0240708661273CD4356FC8"/>
          </w:pPr>
          <w:r w:rsidRPr="00BA076E">
            <w:rPr>
              <w:rStyle w:val="Zstupntext"/>
            </w:rPr>
            <w:t>Klikněte nebo klepněte sem a zadejte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D63"/>
    <w:rsid w:val="00021066"/>
    <w:rsid w:val="00025894"/>
    <w:rsid w:val="00034495"/>
    <w:rsid w:val="000514F6"/>
    <w:rsid w:val="00052B64"/>
    <w:rsid w:val="00073F06"/>
    <w:rsid w:val="00076A78"/>
    <w:rsid w:val="00097AFB"/>
    <w:rsid w:val="000A390D"/>
    <w:rsid w:val="000C630C"/>
    <w:rsid w:val="000C765A"/>
    <w:rsid w:val="000D7B97"/>
    <w:rsid w:val="00100DAE"/>
    <w:rsid w:val="00106E25"/>
    <w:rsid w:val="00132015"/>
    <w:rsid w:val="00162674"/>
    <w:rsid w:val="0017756B"/>
    <w:rsid w:val="00182AC7"/>
    <w:rsid w:val="001B7FDD"/>
    <w:rsid w:val="00262AAA"/>
    <w:rsid w:val="002A09B3"/>
    <w:rsid w:val="002A222B"/>
    <w:rsid w:val="002C43D9"/>
    <w:rsid w:val="002D1DF5"/>
    <w:rsid w:val="00300E07"/>
    <w:rsid w:val="00301637"/>
    <w:rsid w:val="00330DE0"/>
    <w:rsid w:val="00365504"/>
    <w:rsid w:val="003C6162"/>
    <w:rsid w:val="0043316D"/>
    <w:rsid w:val="004E3CD4"/>
    <w:rsid w:val="005022A7"/>
    <w:rsid w:val="00520020"/>
    <w:rsid w:val="0055573C"/>
    <w:rsid w:val="00581DF2"/>
    <w:rsid w:val="005A113A"/>
    <w:rsid w:val="005A11AB"/>
    <w:rsid w:val="00616523"/>
    <w:rsid w:val="00630B6A"/>
    <w:rsid w:val="00653138"/>
    <w:rsid w:val="006668C8"/>
    <w:rsid w:val="00693BCF"/>
    <w:rsid w:val="006D63AE"/>
    <w:rsid w:val="006F5DFA"/>
    <w:rsid w:val="007162FB"/>
    <w:rsid w:val="0074568E"/>
    <w:rsid w:val="00785A88"/>
    <w:rsid w:val="007C2D2C"/>
    <w:rsid w:val="007D1D6C"/>
    <w:rsid w:val="00841B07"/>
    <w:rsid w:val="00855099"/>
    <w:rsid w:val="008C20B5"/>
    <w:rsid w:val="008D2B02"/>
    <w:rsid w:val="008E4742"/>
    <w:rsid w:val="0092295D"/>
    <w:rsid w:val="00955B53"/>
    <w:rsid w:val="00972B04"/>
    <w:rsid w:val="009B7B6A"/>
    <w:rsid w:val="009D3BA0"/>
    <w:rsid w:val="009E1EAF"/>
    <w:rsid w:val="00A42E02"/>
    <w:rsid w:val="00A67B2F"/>
    <w:rsid w:val="00AA093E"/>
    <w:rsid w:val="00B131DE"/>
    <w:rsid w:val="00B173D9"/>
    <w:rsid w:val="00B251D9"/>
    <w:rsid w:val="00B71261"/>
    <w:rsid w:val="00B80862"/>
    <w:rsid w:val="00BC3ACA"/>
    <w:rsid w:val="00BE1DE8"/>
    <w:rsid w:val="00BF7E02"/>
    <w:rsid w:val="00CA0B4C"/>
    <w:rsid w:val="00CF3959"/>
    <w:rsid w:val="00CF7176"/>
    <w:rsid w:val="00D23DD2"/>
    <w:rsid w:val="00D5296B"/>
    <w:rsid w:val="00D83D63"/>
    <w:rsid w:val="00DA3206"/>
    <w:rsid w:val="00E218AD"/>
    <w:rsid w:val="00E238BA"/>
    <w:rsid w:val="00E35D52"/>
    <w:rsid w:val="00E55601"/>
    <w:rsid w:val="00E70E85"/>
    <w:rsid w:val="00F603F6"/>
    <w:rsid w:val="00F61B11"/>
    <w:rsid w:val="00F80416"/>
    <w:rsid w:val="00F908B5"/>
    <w:rsid w:val="00FE6744"/>
    <w:rsid w:val="00FF145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cs-CZ" w:eastAsia="cs-CZ"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6668C8"/>
    <w:rPr>
      <w:color w:val="808080"/>
    </w:rPr>
  </w:style>
  <w:style w:type="paragraph" w:customStyle="1" w:styleId="1B4E1860527142688CE6A95BD7108BEF">
    <w:name w:val="1B4E1860527142688CE6A95BD7108BEF"/>
    <w:rsid w:val="00D83D63"/>
  </w:style>
  <w:style w:type="paragraph" w:customStyle="1" w:styleId="9166B676EB0240708661273CD4356FC8">
    <w:name w:val="9166B676EB0240708661273CD4356FC8"/>
    <w:rsid w:val="00D23DD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5e20d3-66eb-4c08-8be9-f9443809155a">
      <Terms xmlns="http://schemas.microsoft.com/office/infopath/2007/PartnerControls"/>
    </lcf76f155ced4ddcb4097134ff3c332f>
    <TaxCatchAll xmlns="162d4432-11db-4465-8314-1b1887e7c9c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57AC122800145478949AAC4087536DB" ma:contentTypeVersion="15" ma:contentTypeDescription="Vytvoří nový dokument" ma:contentTypeScope="" ma:versionID="4f7866a5d86cc30429e7a3bcbcd200f0">
  <xsd:schema xmlns:xsd="http://www.w3.org/2001/XMLSchema" xmlns:xs="http://www.w3.org/2001/XMLSchema" xmlns:p="http://schemas.microsoft.com/office/2006/metadata/properties" xmlns:ns2="162d4432-11db-4465-8314-1b1887e7c9cf" xmlns:ns3="1d5e20d3-66eb-4c08-8be9-f9443809155a" targetNamespace="http://schemas.microsoft.com/office/2006/metadata/properties" ma:root="true" ma:fieldsID="86dfa303a57d1ebff2648ec202300e02" ns2:_="" ns3:_="">
    <xsd:import namespace="162d4432-11db-4465-8314-1b1887e7c9cf"/>
    <xsd:import namespace="1d5e20d3-66eb-4c08-8be9-f9443809155a"/>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d4432-11db-4465-8314-1b1887e7c9cf"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12" nillable="true" ma:displayName="Taxonomy Catch All Column" ma:hidden="true" ma:list="{e33e5bfa-e6a2-4074-8298-c186e6d23034}" ma:internalName="TaxCatchAll" ma:showField="CatchAllData" ma:web="162d4432-11db-4465-8314-1b1887e7c9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5e20d3-66eb-4c08-8be9-f9443809155a"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Značky obrázků" ma:readOnly="false" ma:fieldId="{5cf76f15-5ced-4ddc-b409-7134ff3c332f}" ma:taxonomyMulti="true" ma:sspId="5b6d595f-ad92-480b-b183-28e874c373b3"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3ABF2-0B25-40A5-BFFA-A88158295413}">
  <ds:schemaRefs>
    <ds:schemaRef ds:uri="http://schemas.microsoft.com/office/2006/metadata/properties"/>
    <ds:schemaRef ds:uri="http://schemas.microsoft.com/office/infopath/2007/PartnerControls"/>
    <ds:schemaRef ds:uri="1d5e20d3-66eb-4c08-8be9-f9443809155a"/>
    <ds:schemaRef ds:uri="162d4432-11db-4465-8314-1b1887e7c9cf"/>
  </ds:schemaRefs>
</ds:datastoreItem>
</file>

<file path=customXml/itemProps2.xml><?xml version="1.0" encoding="utf-8"?>
<ds:datastoreItem xmlns:ds="http://schemas.openxmlformats.org/officeDocument/2006/customXml" ds:itemID="{55103DEB-D26F-4C99-AD92-FA4FDDBC6E95}">
  <ds:schemaRefs>
    <ds:schemaRef ds:uri="http://schemas.microsoft.com/sharepoint/v3/contenttype/forms"/>
  </ds:schemaRefs>
</ds:datastoreItem>
</file>

<file path=customXml/itemProps3.xml><?xml version="1.0" encoding="utf-8"?>
<ds:datastoreItem xmlns:ds="http://schemas.openxmlformats.org/officeDocument/2006/customXml" ds:itemID="{005EF670-6843-439E-9AD4-277142C8F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d4432-11db-4465-8314-1b1887e7c9cf"/>
    <ds:schemaRef ds:uri="1d5e20d3-66eb-4c08-8be9-f944380915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9A6AED-0530-4E13-B886-AF454B198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4505</Words>
  <Characters>26582</Characters>
  <Application>Microsoft Office Word</Application>
  <DocSecurity>0</DocSecurity>
  <Lines>221</Lines>
  <Paragraphs>62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Jurenka</dc:creator>
  <cp:keywords/>
  <dc:description>Created by the Microsoft Dynamics NAV report engine.</dc:description>
  <cp:lastModifiedBy>Roman Jurenka</cp:lastModifiedBy>
  <cp:revision>5</cp:revision>
  <cp:lastPrinted>2025-12-19T15:36:00Z</cp:lastPrinted>
  <dcterms:created xsi:type="dcterms:W3CDTF">2025-12-19T15:26:00Z</dcterms:created>
  <dcterms:modified xsi:type="dcterms:W3CDTF">2025-12-19T15:36:00Z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0x010100F57AC122800145478949AAC4087536DB</vt:lpwstr>
  </property>
</Properties>
</file>