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0"/>
        </w:rPr>
        <w:t>Aufgabenteil Projektmanagement – Teil 3: Agiles Projektmanagement (Scrum)</w:t>
      </w:r>
    </w:p>
    <w:p>
      <w:r>
        <w:rPr>
          <w:b/>
          <w:color w:val="1F3864"/>
          <w:sz w:val="26"/>
        </w:rPr>
        <w:t>1. Was ist ein Sprint in Scrum und wie läuft er ab?</w:t>
      </w:r>
    </w:p>
    <w:p>
      <w:r>
        <w:t>Ein Sprint ist das Herzstück der agilen Methode Scrum. Darunter versteht man einen festen, zeitlich begrenzten Arbeitsabschnitt (eine sogenannte Timebox) von in der Regel ein bis vier Wochen (maximal ein Monat), in dem das Team ein fertiges, nutzbares Teilergebnis – das sogenannte Increment – erstellt. Die Länge eines Sprints bleibt während des Projekts möglichst gleich, damit ein regelmäßiger Arbeitsrhythmus entsteht. Sobald ein Sprint endet, beginnt unmittelbar der nächste.</w:t>
      </w:r>
    </w:p>
    <w:p>
      <w:r>
        <w:t>Ein Sprint läuft typischerweise in folgenden Schritten ab:</w:t>
      </w:r>
    </w:p>
    <w:p>
      <w:pPr>
        <w:pStyle w:val="ListBullet"/>
      </w:pPr>
      <w:r>
        <w:rPr>
          <w:b/>
        </w:rPr>
        <w:t xml:space="preserve">Sprint Planning (Sprint-Planung): </w:t>
      </w:r>
      <w:r>
        <w:t>Zu Beginn legt das Team gemeinsam mit dem Product Owner fest, welches Ziel der Sprint hat und welche Aufgaben aus dem Product Backlog im Sprint umgesetzt werden. Diese werden in das Sprint Backlog übernommen.</w:t>
      </w:r>
    </w:p>
    <w:p>
      <w:pPr>
        <w:pStyle w:val="ListBullet"/>
      </w:pPr>
      <w:r>
        <w:rPr>
          <w:b/>
        </w:rPr>
        <w:t xml:space="preserve">Umsetzung im Sprint: </w:t>
      </w:r>
      <w:r>
        <w:t>Das Entwicklungsteam arbeitet eigenständig an den geplanten Aufgaben, um am Ende ein fertiges Increment zu liefern. Während des Sprints werden keine Änderungen vorgenommen, die das Sprint-Ziel gefährden.</w:t>
      </w:r>
    </w:p>
    <w:p>
      <w:pPr>
        <w:pStyle w:val="ListBullet"/>
      </w:pPr>
      <w:r>
        <w:rPr>
          <w:b/>
        </w:rPr>
        <w:t xml:space="preserve">Daily Scrum (täglicher Stand-up): </w:t>
      </w:r>
      <w:r>
        <w:t>Jeden Tag bespricht das Team in ca. 15 Minuten den Fortschritt: Was wurde erledigt, was steht an, welche Hindernisse gibt es?</w:t>
      </w:r>
    </w:p>
    <w:p>
      <w:pPr>
        <w:pStyle w:val="ListBullet"/>
      </w:pPr>
      <w:r>
        <w:rPr>
          <w:b/>
        </w:rPr>
        <w:t xml:space="preserve">Sprint Review: </w:t>
      </w:r>
      <w:r>
        <w:t>Am Ende des Sprints wird das fertige Increment den Stakeholdern vorgestellt und Feedback eingeholt, das in die weitere Planung einfließt.</w:t>
      </w:r>
    </w:p>
    <w:p>
      <w:pPr>
        <w:pStyle w:val="ListBullet"/>
      </w:pPr>
      <w:r>
        <w:rPr>
          <w:b/>
        </w:rPr>
        <w:t xml:space="preserve">Sprint Retrospective (Rückblick): </w:t>
      </w:r>
      <w:r>
        <w:t>Das Team reflektiert die Zusammenarbeit und legt Verbesserungen für den nächsten Sprint fest. Danach startet der nächste Sprint.</w:t>
      </w:r>
    </w:p>
    <w:p>
      <w:r>
        <w:rPr>
          <w:b/>
          <w:color w:val="1F3864"/>
          <w:sz w:val="26"/>
        </w:rPr>
        <w:t>2. Beurteilung: Ist eine Einteilung in Sprints sinnvoll?</w:t>
      </w:r>
    </w:p>
    <w:p>
      <w:r>
        <w:t>Im Folgenden werden Vor- und Nachteile einer Sprint-Einteilung speziell für die Installation und Inbetriebnahme des Netzwerks bei VINO VOLUPTATEM gegenübergestellt.</w:t>
      </w:r>
    </w:p>
    <w:tbl>
      <w:tblPr>
        <w:tblStyle w:val="LightGrid-Accent1"/>
        <w:tblW w:type="auto" w:w="0"/>
        <w:tblLook w:firstColumn="1" w:firstRow="1" w:lastColumn="0" w:lastRow="0" w:noHBand="0" w:noVBand="1" w:val="04A0"/>
      </w:tblPr>
      <w:tblGrid>
        <w:gridCol w:w="4320"/>
        <w:gridCol w:w="4320"/>
      </w:tblGrid>
      <w:tr>
        <w:tc>
          <w:tcPr>
            <w:tcW w:type="dxa" w:w="4320"/>
          </w:tcPr>
          <w:p>
            <w:r>
              <w:rPr>
                <w:b/>
              </w:rPr>
              <w:t>Vorteile im vorliegenden Projekt</w:t>
            </w:r>
          </w:p>
        </w:tc>
        <w:tc>
          <w:tcPr>
            <w:tcW w:type="dxa" w:w="4320"/>
          </w:tcPr>
          <w:p>
            <w:r>
              <w:rPr>
                <w:b/>
              </w:rPr>
              <w:t>Nachteile im vorliegenden Projekt</w:t>
            </w:r>
          </w:p>
        </w:tc>
      </w:tr>
      <w:tr>
        <w:tc>
          <w:tcPr>
            <w:tcW w:type="dxa" w:w="4320"/>
          </w:tcPr>
          <w:p>
            <w:r>
              <w:rPr>
                <w:sz w:val="20"/>
              </w:rPr>
              <w:t>– Feste Timeboxen und regelmäßige Zwischenergebnisse verbessern den Überblick über den Termindruck (fixe Abgabe in KW 26).</w:t>
            </w:r>
          </w:p>
        </w:tc>
        <w:tc>
          <w:tcPr>
            <w:tcW w:type="dxa" w:w="4320"/>
          </w:tcPr>
          <w:p>
            <w:r>
              <w:rPr>
                <w:sz w:val="20"/>
              </w:rPr>
              <w:t>– Starke, fixe technische Abhängigkeiten (Verkabelung muss vor der Konfiguration fertig sein) lassen kaum Spielraum für flexible Umpriorisierung.</w:t>
            </w:r>
          </w:p>
        </w:tc>
      </w:tr>
      <w:tr>
        <w:tc>
          <w:tcPr>
            <w:tcW w:type="dxa" w:w="4320"/>
          </w:tcPr>
          <w:p>
            <w:r>
              <w:rPr>
                <w:sz w:val="20"/>
              </w:rPr>
              <w:t>– Daily Scrums verbessern die Abstimmung im kleinen Auszubildenden-Team.</w:t>
            </w:r>
          </w:p>
        </w:tc>
        <w:tc>
          <w:tcPr>
            <w:tcW w:type="dxa" w:w="4320"/>
          </w:tcPr>
          <w:p>
            <w:r>
              <w:rPr>
                <w:sz w:val="20"/>
              </w:rPr>
              <w:t>– Die Anforderungen sind von Anfang an klar und stabil – der Hauptvorteil von Scrum (Flexibilität bei sich ändernden Anforderungen) entfällt.</w:t>
            </w:r>
          </w:p>
        </w:tc>
      </w:tr>
      <w:tr>
        <w:tc>
          <w:tcPr>
            <w:tcW w:type="dxa" w:w="4320"/>
          </w:tcPr>
          <w:p>
            <w:r>
              <w:rPr>
                <w:sz w:val="20"/>
              </w:rPr>
              <w:t>– Bereiche könnten als Increment betrachtet werden (z. B. ein Gebäudebereich pro Sprint in Betrieb nehmen).</w:t>
            </w:r>
          </w:p>
        </w:tc>
        <w:tc>
          <w:tcPr>
            <w:tcW w:type="dxa" w:w="4320"/>
          </w:tcPr>
          <w:p>
            <w:r>
              <w:rPr>
                <w:sz w:val="20"/>
              </w:rPr>
              <w:t>– Ein halbfertiges Netzwerk ist kein sinnvoll nutzbares Increment; ein Mehrwert entsteht erst, wenn Kernkomponenten (Server, Router, VLANs) stehen.</w:t>
            </w:r>
          </w:p>
        </w:tc>
      </w:tr>
      <w:tr>
        <w:tc>
          <w:tcPr>
            <w:tcW w:type="dxa" w:w="4320"/>
          </w:tcPr>
          <w:p>
            <w:r>
              <w:rPr>
                <w:sz w:val="20"/>
              </w:rPr>
              <w:t>– Retrospektiven fördern das Lernen – passend zur Ausbildungssituation.</w:t>
            </w:r>
          </w:p>
        </w:tc>
        <w:tc>
          <w:tcPr>
            <w:tcW w:type="dxa" w:w="4320"/>
          </w:tcPr>
          <w:p>
            <w:r>
              <w:rPr>
                <w:sz w:val="20"/>
              </w:rPr>
              <w:t>– Rollen (Product Owner, Scrum Master) und vier Events bedeuten bei kurzer Projektdauer und kleinem Team unverhältnismäßigen Overhead.</w:t>
            </w:r>
          </w:p>
        </w:tc>
      </w:tr>
    </w:tbl>
    <w:p/>
    <w:p>
      <w:r>
        <w:rPr>
          <w:b/>
          <w:color w:val="1F3864"/>
          <w:sz w:val="26"/>
        </w:rPr>
        <w:t>3. Empfehlung</w:t>
      </w:r>
    </w:p>
    <w:p>
      <w:r>
        <w:rPr>
          <w:b/>
        </w:rPr>
        <w:t xml:space="preserve">Empfehlung: Das Projekt sollte NICHT in Sprints (reines Scrum) eingeteilt, sondern klassisch über Vorgangsliste und Netzplan geplant werden. </w:t>
      </w:r>
      <w:r>
        <w:t>Einzelne agile Elemente (z. B. ein täglicher Stand-up zur Abstimmung) können das klassische Vorgehen ergänzen, eine vollständige Sprint-Struktur ist jedoch nicht zielführend.</w:t>
      </w:r>
    </w:p>
    <w:p>
      <w:r>
        <w:t>Begründung mit den zwei wichtigsten Argumenten:</w:t>
      </w:r>
    </w:p>
    <w:p>
      <w:pPr>
        <w:pStyle w:val="ListNumber"/>
      </w:pPr>
      <w:r>
        <w:rPr>
          <w:b/>
        </w:rPr>
        <w:t xml:space="preserve">Hohe, feste technische Abhängigkeiten: </w:t>
      </w:r>
      <w:r>
        <w:t>Die Arbeitsschritte bauen zwingend aufeinander auf (z. B. erst Verkabelung, dann aktive Komponenten, dann Konfiguration). Die Reihenfolge ist dadurch weitgehend vorgegeben – genau die flexible Umpriorisierung, die Scrum stark macht, ist hier kaum möglich. Der Netzplan mit kritischem Pfad bildet diese Abhängigkeiten präziser ab.</w:t>
      </w:r>
    </w:p>
    <w:p>
      <w:pPr>
        <w:pStyle w:val="ListNumber"/>
      </w:pPr>
      <w:r>
        <w:rPr>
          <w:b/>
        </w:rPr>
        <w:t xml:space="preserve">Stabile, vollständig bekannte Anforderungen: </w:t>
      </w:r>
      <w:r>
        <w:t>Das Ziel (funktionierendes Netzwerk für 5 Bereiche) steht von Beginn an fest und ändert sich nicht. Der zentrale Mehrwert von Scrum – iteratives Reagieren auf sich ändernde Anforderungen – kommt nicht zum Tragen, während der organisatorische Overhead (Rollen, vier Events) bei dem kleinen Team und der kurzen Laufzeit überwiegt.</w:t>
      </w:r>
    </w:p>
    <w:p/>
    <w:p>
      <w:r>
        <w:rPr>
          <w:b/>
          <w:color w:val="1F3864"/>
          <w:sz w:val="24"/>
        </w:rPr>
        <w:t>Quellenangaben</w:t>
      </w:r>
    </w:p>
    <w:p>
      <w:pPr>
        <w:pStyle w:val="ListBullet"/>
      </w:pPr>
      <w:r>
        <w:t>Schwaber, K. / Sutherland, J. (2020): Der Scrum Guide – Der gültige Leitfaden für Scrum: Die Spielregeln. Online unter: https://scrumguides.org/ (Abruf: 14.06.2026).</w:t>
      </w:r>
    </w:p>
    <w:p>
      <w:pPr>
        <w:pStyle w:val="ListBullet"/>
      </w:pPr>
      <w:r>
        <w:t>Vahs, D. / Schäfer-Kunz, J. (2021): Einführung in die Betriebswirtschaftslehre, Schäffer-Poeschel, Stuttgart (Kapitel Projektmanagement).</w:t>
      </w:r>
    </w:p>
    <w:p>
      <w:pPr>
        <w:pStyle w:val="ListBullet"/>
      </w:pPr>
      <w:r>
        <w:t>Gabler Wirtschaftslexikon: Stichwort "Sprint" / "Scrum". Springer Gabler, https://wirtschaftslexikon.gabler.de/ (Abruf: 14.06.2026).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