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DC12A" w14:textId="77777777" w:rsidR="00F9007A" w:rsidRPr="000827B7" w:rsidRDefault="00F9007A" w:rsidP="00F9007A">
      <w:pPr>
        <w:rPr>
          <w:b/>
          <w:sz w:val="40"/>
          <w:lang w:val="de-AT"/>
        </w:rPr>
      </w:pPr>
      <w:r w:rsidRPr="000827B7">
        <w:rPr>
          <w:b/>
          <w:sz w:val="40"/>
          <w:lang w:val="de-AT"/>
        </w:rPr>
        <w:t>Protokoll Algorithmen und Datenbanken Übung 1</w:t>
      </w:r>
    </w:p>
    <w:p w14:paraId="1DF82D6B" w14:textId="77777777" w:rsidR="00F9007A" w:rsidRDefault="00F9007A" w:rsidP="00F9007A">
      <w:pPr>
        <w:rPr>
          <w:lang w:val="de-AT"/>
        </w:rPr>
      </w:pPr>
    </w:p>
    <w:p w14:paraId="54F32E72" w14:textId="77777777" w:rsidR="00CF12BD" w:rsidRPr="00F9007A" w:rsidRDefault="00CF12BD" w:rsidP="00F9007A">
      <w:pPr>
        <w:rPr>
          <w:lang w:val="de-AT"/>
        </w:rPr>
      </w:pPr>
    </w:p>
    <w:p w14:paraId="1049BDAF" w14:textId="77777777" w:rsidR="00F9007A" w:rsidRDefault="0063258F" w:rsidP="00F9007A">
      <w:pPr>
        <w:rPr>
          <w:b/>
          <w:sz w:val="32"/>
          <w:lang w:val="de-AT"/>
        </w:rPr>
      </w:pPr>
      <w:r w:rsidRPr="000827B7">
        <w:rPr>
          <w:b/>
          <w:sz w:val="32"/>
          <w:lang w:val="de-AT"/>
        </w:rPr>
        <w:t>Verwaltung der Kursdaten</w:t>
      </w:r>
    </w:p>
    <w:p w14:paraId="77FE961F" w14:textId="77777777" w:rsidR="00CF12BD" w:rsidRDefault="00CF12BD" w:rsidP="00F9007A">
      <w:pPr>
        <w:rPr>
          <w:b/>
          <w:sz w:val="32"/>
          <w:lang w:val="de-AT"/>
        </w:rPr>
      </w:pPr>
    </w:p>
    <w:p w14:paraId="7CD22243" w14:textId="77777777" w:rsidR="000827B7" w:rsidRPr="000827B7" w:rsidRDefault="000827B7" w:rsidP="00F9007A">
      <w:pPr>
        <w:rPr>
          <w:b/>
          <w:i/>
          <w:sz w:val="24"/>
          <w:lang w:val="de-AT"/>
        </w:rPr>
      </w:pPr>
      <w:r w:rsidRPr="000827B7">
        <w:rPr>
          <w:b/>
          <w:i/>
          <w:sz w:val="24"/>
          <w:lang w:val="de-AT"/>
        </w:rPr>
        <w:t>Das Objekt „HashTable“</w:t>
      </w:r>
    </w:p>
    <w:p w14:paraId="2479600C" w14:textId="77777777" w:rsidR="000827B7" w:rsidRDefault="0063258F" w:rsidP="00F9007A">
      <w:pPr>
        <w:rPr>
          <w:lang w:val="de-AT"/>
        </w:rPr>
      </w:pPr>
      <w:r>
        <w:rPr>
          <w:lang w:val="de-AT"/>
        </w:rPr>
        <w:t>Dieses Objekt repräsentiert, wie es schon der Name verrät, den gesamten Hashtable in welchem die einzelnen Objekte „Stock“ eingefügt werden. Das Objekt „Stock“ hat folgende Struktur:</w:t>
      </w:r>
    </w:p>
    <w:tbl>
      <w:tblPr>
        <w:tblStyle w:val="Tabellenraster"/>
        <w:tblW w:w="8926" w:type="dxa"/>
        <w:tblLook w:val="04A0" w:firstRow="1" w:lastRow="0" w:firstColumn="1" w:lastColumn="0" w:noHBand="0" w:noVBand="1"/>
      </w:tblPr>
      <w:tblGrid>
        <w:gridCol w:w="2830"/>
        <w:gridCol w:w="6096"/>
      </w:tblGrid>
      <w:tr w:rsidR="0063258F" w:rsidRPr="00322D40" w14:paraId="6E0D680A" w14:textId="77777777" w:rsidTr="009E3D18">
        <w:tc>
          <w:tcPr>
            <w:tcW w:w="2830" w:type="dxa"/>
          </w:tcPr>
          <w:p w14:paraId="5F668200" w14:textId="77777777" w:rsidR="0063258F" w:rsidRPr="0063258F" w:rsidRDefault="0063258F" w:rsidP="0063258F">
            <w:pPr>
              <w:pStyle w:val="HTMLVorformatiert"/>
              <w:shd w:val="clear" w:color="auto" w:fill="2B2B2B"/>
              <w:rPr>
                <w:rFonts w:ascii="Fira Code Retina" w:hAnsi="Fira Code Retina"/>
                <w:color w:val="A9B7C6"/>
              </w:rPr>
            </w:pPr>
            <w:r>
              <w:rPr>
                <w:rFonts w:ascii="Fira Code Retina" w:hAnsi="Fira Code Retina"/>
                <w:color w:val="CC7832"/>
              </w:rPr>
              <w:t xml:space="preserve">private </w:t>
            </w:r>
            <w:r>
              <w:rPr>
                <w:rFonts w:ascii="Fira Code Retina" w:hAnsi="Fira Code Retina"/>
                <w:color w:val="A9B7C6"/>
              </w:rPr>
              <w:t xml:space="preserve">String </w:t>
            </w:r>
            <w:r>
              <w:rPr>
                <w:rFonts w:ascii="Fira Code Retina" w:hAnsi="Fira Code Retina"/>
                <w:color w:val="9876AA"/>
              </w:rPr>
              <w:t>name</w:t>
            </w:r>
            <w:r>
              <w:rPr>
                <w:rFonts w:ascii="Fira Code Retina" w:hAnsi="Fira Code Retina"/>
                <w:color w:val="CC7832"/>
              </w:rPr>
              <w:t>;</w:t>
            </w:r>
          </w:p>
        </w:tc>
        <w:tc>
          <w:tcPr>
            <w:tcW w:w="6096" w:type="dxa"/>
          </w:tcPr>
          <w:p w14:paraId="7A962B70" w14:textId="77777777" w:rsidR="0063258F" w:rsidRDefault="009E3D18" w:rsidP="00F9007A">
            <w:pPr>
              <w:rPr>
                <w:lang w:val="de-AT"/>
              </w:rPr>
            </w:pPr>
            <w:r>
              <w:rPr>
                <w:lang w:val="de-AT"/>
              </w:rPr>
              <w:t>Hier wird der Name der Aktie gespeichert</w:t>
            </w:r>
          </w:p>
        </w:tc>
      </w:tr>
      <w:tr w:rsidR="0063258F" w:rsidRPr="00322D40" w14:paraId="3B684D39" w14:textId="77777777" w:rsidTr="009E3D18">
        <w:tc>
          <w:tcPr>
            <w:tcW w:w="2830" w:type="dxa"/>
          </w:tcPr>
          <w:p w14:paraId="135D2752" w14:textId="77777777" w:rsidR="0063258F" w:rsidRPr="0063258F" w:rsidRDefault="0063258F" w:rsidP="0063258F">
            <w:pPr>
              <w:pStyle w:val="HTMLVorformatiert"/>
              <w:shd w:val="clear" w:color="auto" w:fill="2B2B2B"/>
              <w:rPr>
                <w:rFonts w:ascii="Fira Code Retina" w:hAnsi="Fira Code Retina"/>
                <w:color w:val="A9B7C6"/>
              </w:rPr>
            </w:pPr>
            <w:r>
              <w:rPr>
                <w:rFonts w:ascii="Fira Code Retina" w:hAnsi="Fira Code Retina"/>
                <w:color w:val="CC7832"/>
              </w:rPr>
              <w:t xml:space="preserve">private </w:t>
            </w:r>
            <w:r>
              <w:rPr>
                <w:rFonts w:ascii="Fira Code Retina" w:hAnsi="Fira Code Retina"/>
                <w:color w:val="A9B7C6"/>
              </w:rPr>
              <w:t xml:space="preserve">String[] </w:t>
            </w:r>
            <w:r>
              <w:rPr>
                <w:rFonts w:ascii="Fira Code Retina" w:hAnsi="Fira Code Retina"/>
                <w:color w:val="9876AA"/>
              </w:rPr>
              <w:t xml:space="preserve">latestHistory </w:t>
            </w:r>
          </w:p>
        </w:tc>
        <w:tc>
          <w:tcPr>
            <w:tcW w:w="6096" w:type="dxa"/>
          </w:tcPr>
          <w:p w14:paraId="77BA269D" w14:textId="77777777" w:rsidR="0063258F" w:rsidRDefault="009E3D18" w:rsidP="00F9007A">
            <w:pPr>
              <w:rPr>
                <w:lang w:val="de-AT"/>
              </w:rPr>
            </w:pPr>
            <w:r>
              <w:rPr>
                <w:lang w:val="de-AT"/>
              </w:rPr>
              <w:t xml:space="preserve">Diese Array speichert die Kursdaten der letzten 30 Tage </w:t>
            </w:r>
          </w:p>
        </w:tc>
      </w:tr>
      <w:tr w:rsidR="0063258F" w:rsidRPr="00322D40" w14:paraId="3E300819" w14:textId="77777777" w:rsidTr="009E3D18">
        <w:tc>
          <w:tcPr>
            <w:tcW w:w="2830" w:type="dxa"/>
          </w:tcPr>
          <w:p w14:paraId="2B6744AC" w14:textId="77777777" w:rsidR="0063258F" w:rsidRPr="0063258F" w:rsidRDefault="0063258F" w:rsidP="0063258F">
            <w:pPr>
              <w:pStyle w:val="HTMLVorformatiert"/>
              <w:shd w:val="clear" w:color="auto" w:fill="2B2B2B"/>
              <w:rPr>
                <w:rFonts w:ascii="Fira Code Retina" w:hAnsi="Fira Code Retina"/>
                <w:color w:val="A9B7C6"/>
              </w:rPr>
            </w:pPr>
            <w:r>
              <w:rPr>
                <w:rFonts w:ascii="Fira Code Retina" w:hAnsi="Fira Code Retina"/>
                <w:color w:val="CC7832"/>
              </w:rPr>
              <w:t xml:space="preserve">private </w:t>
            </w:r>
            <w:r>
              <w:rPr>
                <w:rFonts w:ascii="Fira Code Retina" w:hAnsi="Fira Code Retina"/>
                <w:color w:val="A9B7C6"/>
              </w:rPr>
              <w:t xml:space="preserve">String </w:t>
            </w:r>
            <w:r>
              <w:rPr>
                <w:rFonts w:ascii="Fira Code Retina" w:hAnsi="Fira Code Retina"/>
                <w:color w:val="9876AA"/>
              </w:rPr>
              <w:t>wkn</w:t>
            </w:r>
            <w:r>
              <w:rPr>
                <w:rFonts w:ascii="Fira Code Retina" w:hAnsi="Fira Code Retina"/>
                <w:color w:val="CC7832"/>
              </w:rPr>
              <w:t>;</w:t>
            </w:r>
          </w:p>
        </w:tc>
        <w:tc>
          <w:tcPr>
            <w:tcW w:w="6096" w:type="dxa"/>
          </w:tcPr>
          <w:p w14:paraId="33C24078" w14:textId="77777777" w:rsidR="0063258F" w:rsidRDefault="009E3D18" w:rsidP="00F9007A">
            <w:pPr>
              <w:rPr>
                <w:lang w:val="de-AT"/>
              </w:rPr>
            </w:pPr>
            <w:r>
              <w:rPr>
                <w:lang w:val="de-AT"/>
              </w:rPr>
              <w:t>Hier wird die Wertpapierkennnummer gespeichert</w:t>
            </w:r>
          </w:p>
        </w:tc>
      </w:tr>
      <w:tr w:rsidR="0063258F" w:rsidRPr="00322D40" w14:paraId="31499AAD" w14:textId="77777777" w:rsidTr="009E3D18">
        <w:tc>
          <w:tcPr>
            <w:tcW w:w="2830" w:type="dxa"/>
          </w:tcPr>
          <w:p w14:paraId="53B36C04" w14:textId="77777777" w:rsidR="0063258F" w:rsidRPr="0063258F" w:rsidRDefault="0063258F" w:rsidP="0063258F">
            <w:pPr>
              <w:pStyle w:val="HTMLVorformatiert"/>
              <w:shd w:val="clear" w:color="auto" w:fill="2B2B2B"/>
              <w:rPr>
                <w:rFonts w:ascii="Fira Code Retina" w:hAnsi="Fira Code Retina"/>
                <w:color w:val="A9B7C6"/>
              </w:rPr>
            </w:pPr>
            <w:r>
              <w:rPr>
                <w:rFonts w:ascii="Fira Code Retina" w:hAnsi="Fira Code Retina"/>
                <w:color w:val="CC7832"/>
              </w:rPr>
              <w:t xml:space="preserve">private </w:t>
            </w:r>
            <w:r>
              <w:rPr>
                <w:rFonts w:ascii="Fira Code Retina" w:hAnsi="Fira Code Retina"/>
                <w:color w:val="A9B7C6"/>
              </w:rPr>
              <w:t xml:space="preserve">String </w:t>
            </w:r>
            <w:r>
              <w:rPr>
                <w:rFonts w:ascii="Fira Code Retina" w:hAnsi="Fira Code Retina"/>
                <w:color w:val="9876AA"/>
              </w:rPr>
              <w:t>symbol</w:t>
            </w:r>
            <w:r>
              <w:rPr>
                <w:rFonts w:ascii="Fira Code Retina" w:hAnsi="Fira Code Retina"/>
                <w:color w:val="CC7832"/>
              </w:rPr>
              <w:t>;</w:t>
            </w:r>
          </w:p>
        </w:tc>
        <w:tc>
          <w:tcPr>
            <w:tcW w:w="6096" w:type="dxa"/>
          </w:tcPr>
          <w:p w14:paraId="2543B37D" w14:textId="77777777" w:rsidR="0063258F" w:rsidRDefault="009E3D18" w:rsidP="00F9007A">
            <w:pPr>
              <w:rPr>
                <w:lang w:val="de-AT"/>
              </w:rPr>
            </w:pPr>
            <w:r>
              <w:rPr>
                <w:lang w:val="de-AT"/>
              </w:rPr>
              <w:t>IN diesem String wird das jeweilige Kürzel der Aktien festgehalten</w:t>
            </w:r>
          </w:p>
        </w:tc>
      </w:tr>
    </w:tbl>
    <w:p w14:paraId="6FBFB7A3" w14:textId="77777777" w:rsidR="009E3D18" w:rsidRDefault="009E3D18" w:rsidP="00F9007A">
      <w:pPr>
        <w:rPr>
          <w:lang w:val="de-AT"/>
        </w:rPr>
      </w:pPr>
    </w:p>
    <w:p w14:paraId="28F4CB6C" w14:textId="77777777" w:rsidR="009E3D18" w:rsidRDefault="009E3D18" w:rsidP="00F9007A">
      <w:pPr>
        <w:rPr>
          <w:lang w:val="de-AT"/>
        </w:rPr>
      </w:pPr>
      <w:r>
        <w:rPr>
          <w:lang w:val="de-AT"/>
        </w:rPr>
        <w:t xml:space="preserve">Beim Initialisieren einer neuen Aktie werden jedoch nur die Variablen „name“, „wkn“ und „smybol“ befüllt. Die Array „latesHistory“ ist mit einem initial wert „null“ definiert. Die Befüllung der Historie findet erste statt, wenn ein Benutzer im Hauptmenü die Auswahl „Import“ trifft und </w:t>
      </w:r>
      <w:r w:rsidR="00C76DD1">
        <w:rPr>
          <w:lang w:val="de-AT"/>
        </w:rPr>
        <w:t xml:space="preserve">das Kürzel </w:t>
      </w:r>
      <w:r>
        <w:rPr>
          <w:lang w:val="de-AT"/>
        </w:rPr>
        <w:t>eine</w:t>
      </w:r>
      <w:r w:rsidR="00C76DD1">
        <w:rPr>
          <w:lang w:val="de-AT"/>
        </w:rPr>
        <w:t xml:space="preserve">r geeigneten, </w:t>
      </w:r>
      <w:r>
        <w:rPr>
          <w:lang w:val="de-AT"/>
        </w:rPr>
        <w:t>im Hashtable bereits verfügbare</w:t>
      </w:r>
      <w:r w:rsidR="00C76DD1">
        <w:rPr>
          <w:lang w:val="de-AT"/>
        </w:rPr>
        <w:t>, Aktie eingibt. Diese Daten werden aus einer CSV-Datei nach Aktualität gefiltert und in die Variable „latestHistory“ eingelesen. Sollten weniger als 30 Tage an Daten in der zur Verfügung gestellten CSV-Datei vorhanden sein wird der gesamte Datensatz der Datei eingelesen und die Größe der benötigten Array angepasst.</w:t>
      </w:r>
    </w:p>
    <w:p w14:paraId="522CB497" w14:textId="77777777" w:rsidR="000827B7" w:rsidRDefault="000827B7" w:rsidP="00F9007A">
      <w:pPr>
        <w:rPr>
          <w:lang w:val="de-AT"/>
        </w:rPr>
      </w:pPr>
    </w:p>
    <w:p w14:paraId="1818F434" w14:textId="77777777" w:rsidR="000827B7" w:rsidRPr="000827B7" w:rsidRDefault="000827B7" w:rsidP="00F9007A">
      <w:pPr>
        <w:rPr>
          <w:b/>
          <w:i/>
          <w:sz w:val="24"/>
          <w:lang w:val="de-AT"/>
        </w:rPr>
      </w:pPr>
      <w:r w:rsidRPr="000827B7">
        <w:rPr>
          <w:b/>
          <w:i/>
          <w:sz w:val="24"/>
          <w:lang w:val="de-AT"/>
        </w:rPr>
        <w:t>Das Objekt „SymbolHashTable“</w:t>
      </w:r>
    </w:p>
    <w:p w14:paraId="105D1F39" w14:textId="77777777" w:rsidR="000827B7" w:rsidRDefault="000827B7" w:rsidP="000827B7">
      <w:pPr>
        <w:rPr>
          <w:lang w:val="de-AT"/>
        </w:rPr>
      </w:pPr>
      <w:r>
        <w:rPr>
          <w:lang w:val="de-AT"/>
        </w:rPr>
        <w:t>Jedes Mal, wenn eine neue Aktie eingelesen oder gelöscht wird simultan eine weitere Hashtabelle „SymbolHashTable“ mit einem Objekt „SymbolReference“, mit folgenden Daten befüllt:</w:t>
      </w:r>
    </w:p>
    <w:tbl>
      <w:tblPr>
        <w:tblStyle w:val="Tabellenraster"/>
        <w:tblW w:w="0" w:type="auto"/>
        <w:tblLook w:val="04A0" w:firstRow="1" w:lastRow="0" w:firstColumn="1" w:lastColumn="0" w:noHBand="0" w:noVBand="1"/>
      </w:tblPr>
      <w:tblGrid>
        <w:gridCol w:w="2405"/>
        <w:gridCol w:w="6521"/>
      </w:tblGrid>
      <w:tr w:rsidR="000827B7" w:rsidRPr="00322D40" w14:paraId="1BCD2EEC" w14:textId="77777777" w:rsidTr="005B1E25">
        <w:tc>
          <w:tcPr>
            <w:tcW w:w="2405" w:type="dxa"/>
          </w:tcPr>
          <w:p w14:paraId="5F838740" w14:textId="77777777" w:rsidR="000827B7" w:rsidRDefault="000827B7" w:rsidP="005B1E25">
            <w:pPr>
              <w:pStyle w:val="HTMLVorformatiert"/>
              <w:shd w:val="clear" w:color="auto" w:fill="2B2B2B"/>
              <w:rPr>
                <w:rFonts w:ascii="Fira Code Retina" w:hAnsi="Fira Code Retina"/>
                <w:color w:val="CC7832"/>
              </w:rPr>
            </w:pPr>
            <w:r>
              <w:rPr>
                <w:rFonts w:ascii="Fira Code Retina" w:hAnsi="Fira Code Retina"/>
                <w:color w:val="CC7832"/>
              </w:rPr>
              <w:t xml:space="preserve">private </w:t>
            </w:r>
            <w:r>
              <w:rPr>
                <w:rFonts w:ascii="Fira Code Retina" w:hAnsi="Fira Code Retina"/>
                <w:color w:val="A9B7C6"/>
              </w:rPr>
              <w:t xml:space="preserve">String </w:t>
            </w:r>
            <w:r>
              <w:rPr>
                <w:rFonts w:ascii="Fira Code Retina" w:hAnsi="Fira Code Retina"/>
                <w:color w:val="9876AA"/>
              </w:rPr>
              <w:t>symbol</w:t>
            </w:r>
            <w:r>
              <w:rPr>
                <w:rFonts w:ascii="Fira Code Retina" w:hAnsi="Fira Code Retina"/>
                <w:color w:val="CC7832"/>
              </w:rPr>
              <w:t>;</w:t>
            </w:r>
          </w:p>
        </w:tc>
        <w:tc>
          <w:tcPr>
            <w:tcW w:w="6521" w:type="dxa"/>
          </w:tcPr>
          <w:p w14:paraId="53E88F45" w14:textId="77777777" w:rsidR="000827B7" w:rsidRDefault="000827B7" w:rsidP="005B1E25">
            <w:pPr>
              <w:rPr>
                <w:lang w:val="de-AT"/>
              </w:rPr>
            </w:pPr>
            <w:r>
              <w:rPr>
                <w:lang w:val="de-AT"/>
              </w:rPr>
              <w:t>Speichert das Kürzel einer Aktie</w:t>
            </w:r>
          </w:p>
        </w:tc>
      </w:tr>
      <w:tr w:rsidR="000827B7" w:rsidRPr="00322D40" w14:paraId="02463CF1" w14:textId="77777777" w:rsidTr="005B1E25">
        <w:tc>
          <w:tcPr>
            <w:tcW w:w="2405" w:type="dxa"/>
          </w:tcPr>
          <w:p w14:paraId="298DD9F2" w14:textId="77777777" w:rsidR="000827B7" w:rsidRPr="00C76DD1" w:rsidRDefault="000827B7" w:rsidP="005B1E25">
            <w:pPr>
              <w:pStyle w:val="HTMLVorformatiert"/>
              <w:shd w:val="clear" w:color="auto" w:fill="2B2B2B"/>
              <w:rPr>
                <w:rFonts w:ascii="Fira Code Retina" w:hAnsi="Fira Code Retina"/>
                <w:color w:val="A9B7C6"/>
              </w:rPr>
            </w:pPr>
            <w:r>
              <w:rPr>
                <w:rFonts w:ascii="Fira Code Retina" w:hAnsi="Fira Code Retina"/>
                <w:color w:val="CC7832"/>
              </w:rPr>
              <w:t xml:space="preserve">private int </w:t>
            </w:r>
            <w:r>
              <w:rPr>
                <w:rFonts w:ascii="Fira Code Retina" w:hAnsi="Fira Code Retina"/>
                <w:color w:val="9876AA"/>
              </w:rPr>
              <w:t>indexInTable</w:t>
            </w:r>
            <w:r>
              <w:rPr>
                <w:rFonts w:ascii="Fira Code Retina" w:hAnsi="Fira Code Retina"/>
                <w:color w:val="CC7832"/>
              </w:rPr>
              <w:t>;</w:t>
            </w:r>
          </w:p>
        </w:tc>
        <w:tc>
          <w:tcPr>
            <w:tcW w:w="6521" w:type="dxa"/>
          </w:tcPr>
          <w:p w14:paraId="41EED3F5" w14:textId="77777777" w:rsidR="000827B7" w:rsidRDefault="000827B7" w:rsidP="005B1E25">
            <w:pPr>
              <w:rPr>
                <w:lang w:val="de-AT"/>
              </w:rPr>
            </w:pPr>
            <w:r>
              <w:rPr>
                <w:lang w:val="de-AT"/>
              </w:rPr>
              <w:t>Repräsentiert den Index der Aktien mit oben gespeichertem Kürzel im „HashTable“</w:t>
            </w:r>
          </w:p>
        </w:tc>
      </w:tr>
    </w:tbl>
    <w:p w14:paraId="5B9CA258" w14:textId="77777777" w:rsidR="000827B7" w:rsidRDefault="000827B7" w:rsidP="000827B7">
      <w:pPr>
        <w:rPr>
          <w:lang w:val="de-AT"/>
        </w:rPr>
      </w:pPr>
    </w:p>
    <w:p w14:paraId="230CFE09" w14:textId="77777777" w:rsidR="000827B7" w:rsidRDefault="000827B7" w:rsidP="000827B7">
      <w:pPr>
        <w:rPr>
          <w:lang w:val="de-AT"/>
        </w:rPr>
      </w:pPr>
      <w:r>
        <w:rPr>
          <w:lang w:val="de-AT"/>
        </w:rPr>
        <w:t>Diese zweite Hashtabelle ist nötig um die Suche und das Löschen einer Aktie auch mittels des Kürzels der Aktie zu ermöglichen. Auch diese Hashtabelle bedient sich der Hashfunktion als auch der Kollisionsbehandlung.</w:t>
      </w:r>
    </w:p>
    <w:p w14:paraId="447A779C" w14:textId="77777777" w:rsidR="000827B7" w:rsidRPr="009E3D18" w:rsidRDefault="000827B7" w:rsidP="00F9007A">
      <w:pPr>
        <w:rPr>
          <w:lang w:val="de-AT"/>
        </w:rPr>
      </w:pPr>
    </w:p>
    <w:p w14:paraId="294B7B6F" w14:textId="77777777" w:rsidR="000827B7" w:rsidRDefault="000827B7" w:rsidP="00F9007A">
      <w:pPr>
        <w:rPr>
          <w:lang w:val="de-AT"/>
        </w:rPr>
      </w:pPr>
    </w:p>
    <w:p w14:paraId="4FCB0A0B" w14:textId="77777777" w:rsidR="00CF12BD" w:rsidRDefault="00CF12BD" w:rsidP="00F9007A">
      <w:pPr>
        <w:rPr>
          <w:lang w:val="de-AT"/>
        </w:rPr>
      </w:pPr>
    </w:p>
    <w:p w14:paraId="3B4D3518" w14:textId="77777777" w:rsidR="00CF12BD" w:rsidRDefault="00CF12BD" w:rsidP="00F9007A">
      <w:pPr>
        <w:rPr>
          <w:lang w:val="de-AT"/>
        </w:rPr>
      </w:pPr>
    </w:p>
    <w:p w14:paraId="1BFA9F2E" w14:textId="77777777" w:rsidR="00CF12BD" w:rsidRDefault="00CF12BD" w:rsidP="00F9007A">
      <w:pPr>
        <w:rPr>
          <w:lang w:val="de-AT"/>
        </w:rPr>
      </w:pPr>
    </w:p>
    <w:p w14:paraId="78B969CB" w14:textId="77777777" w:rsidR="00F9007A" w:rsidRPr="000827B7" w:rsidRDefault="00F9007A" w:rsidP="00F9007A">
      <w:pPr>
        <w:rPr>
          <w:b/>
          <w:sz w:val="32"/>
          <w:lang w:val="de-AT"/>
        </w:rPr>
      </w:pPr>
      <w:r w:rsidRPr="000827B7">
        <w:rPr>
          <w:b/>
          <w:sz w:val="32"/>
          <w:lang w:val="de-AT"/>
        </w:rPr>
        <w:lastRenderedPageBreak/>
        <w:t>Die Hashfunktion</w:t>
      </w:r>
    </w:p>
    <w:p w14:paraId="7C1C98E3" w14:textId="77777777" w:rsidR="00F9007A" w:rsidRPr="00F9007A" w:rsidRDefault="00F9007A" w:rsidP="00F9007A">
      <w:pPr>
        <w:rPr>
          <w:lang w:val="de-AT"/>
        </w:rPr>
      </w:pPr>
      <w:r w:rsidRPr="00F9007A">
        <w:rPr>
          <w:lang w:val="de-AT"/>
        </w:rPr>
        <w:t xml:space="preserve"> Die Hashfunktion welche jedem </w:t>
      </w:r>
      <w:r>
        <w:rPr>
          <w:lang w:val="de-AT"/>
        </w:rPr>
        <w:t>neuen Eintrag</w:t>
      </w:r>
      <w:r w:rsidRPr="00F9007A">
        <w:rPr>
          <w:lang w:val="de-AT"/>
        </w:rPr>
        <w:t xml:space="preserve"> einen Index im </w:t>
      </w:r>
      <w:r>
        <w:rPr>
          <w:lang w:val="de-AT"/>
        </w:rPr>
        <w:t>„</w:t>
      </w:r>
      <w:r w:rsidRPr="00F9007A">
        <w:rPr>
          <w:lang w:val="de-AT"/>
        </w:rPr>
        <w:t>Hashtab</w:t>
      </w:r>
      <w:r>
        <w:rPr>
          <w:lang w:val="de-AT"/>
        </w:rPr>
        <w:t>le“</w:t>
      </w:r>
      <w:r w:rsidRPr="00F9007A">
        <w:rPr>
          <w:lang w:val="de-AT"/>
        </w:rPr>
        <w:t xml:space="preserve"> zuordnet ist wie folgt aufgebaut:</w:t>
      </w:r>
    </w:p>
    <w:p w14:paraId="70223E50" w14:textId="77777777" w:rsidR="00F9007A" w:rsidRDefault="00F9007A" w:rsidP="00F9007A">
      <w:pPr>
        <w:pStyle w:val="Listenabsatz"/>
        <w:numPr>
          <w:ilvl w:val="0"/>
          <w:numId w:val="1"/>
        </w:numPr>
        <w:rPr>
          <w:lang w:val="de-AT"/>
        </w:rPr>
      </w:pPr>
      <w:r w:rsidRPr="00F9007A">
        <w:rPr>
          <w:lang w:val="de-AT"/>
        </w:rPr>
        <w:t xml:space="preserve">Es wird eine </w:t>
      </w:r>
      <w:r>
        <w:rPr>
          <w:lang w:val="de-AT"/>
        </w:rPr>
        <w:t>V</w:t>
      </w:r>
      <w:r w:rsidRPr="00F9007A">
        <w:rPr>
          <w:lang w:val="de-AT"/>
        </w:rPr>
        <w:t>ariable namens "index" mit dem wert "0" initialisiert.</w:t>
      </w:r>
    </w:p>
    <w:p w14:paraId="6CBD7B05" w14:textId="77777777" w:rsidR="00F9007A" w:rsidRDefault="00F9007A" w:rsidP="00F9007A">
      <w:pPr>
        <w:pStyle w:val="Listenabsatz"/>
        <w:numPr>
          <w:ilvl w:val="0"/>
          <w:numId w:val="1"/>
        </w:numPr>
        <w:rPr>
          <w:lang w:val="de-AT"/>
        </w:rPr>
      </w:pPr>
      <w:r w:rsidRPr="00F9007A">
        <w:rPr>
          <w:lang w:val="de-AT"/>
        </w:rPr>
        <w:t xml:space="preserve">Danach wird mit Hilfe einer Schleife </w:t>
      </w:r>
      <w:r>
        <w:rPr>
          <w:lang w:val="de-AT"/>
        </w:rPr>
        <w:t>j</w:t>
      </w:r>
      <w:r w:rsidRPr="00F9007A">
        <w:rPr>
          <w:lang w:val="de-AT"/>
        </w:rPr>
        <w:t>eder Buschstabe des Aktien</w:t>
      </w:r>
      <w:r>
        <w:rPr>
          <w:lang w:val="de-AT"/>
        </w:rPr>
        <w:t>n</w:t>
      </w:r>
      <w:r w:rsidRPr="00F9007A">
        <w:rPr>
          <w:lang w:val="de-AT"/>
        </w:rPr>
        <w:t>ame</w:t>
      </w:r>
      <w:r>
        <w:rPr>
          <w:lang w:val="de-AT"/>
        </w:rPr>
        <w:t>n</w:t>
      </w:r>
      <w:r w:rsidRPr="00F9007A">
        <w:rPr>
          <w:lang w:val="de-AT"/>
        </w:rPr>
        <w:t>s</w:t>
      </w:r>
      <w:r>
        <w:rPr>
          <w:lang w:val="de-AT"/>
        </w:rPr>
        <w:t>,</w:t>
      </w:r>
      <w:r w:rsidRPr="00F9007A">
        <w:rPr>
          <w:lang w:val="de-AT"/>
        </w:rPr>
        <w:t xml:space="preserve"> in folgender Form ein Wert </w:t>
      </w:r>
      <w:r>
        <w:rPr>
          <w:lang w:val="de-AT"/>
        </w:rPr>
        <w:t>zugewiesen</w:t>
      </w:r>
      <w:r w:rsidRPr="00F9007A">
        <w:rPr>
          <w:lang w:val="de-AT"/>
        </w:rPr>
        <w:t xml:space="preserve"> </w:t>
      </w:r>
    </w:p>
    <w:p w14:paraId="3C2567AD" w14:textId="77777777" w:rsidR="00F9007A" w:rsidRDefault="00F9007A" w:rsidP="00F9007A">
      <w:pPr>
        <w:pStyle w:val="Listenabsatz"/>
        <w:numPr>
          <w:ilvl w:val="1"/>
          <w:numId w:val="1"/>
        </w:numPr>
        <w:rPr>
          <w:lang w:val="de-AT"/>
        </w:rPr>
      </w:pPr>
      <w:r w:rsidRPr="00F9007A">
        <w:rPr>
          <w:lang w:val="de-AT"/>
        </w:rPr>
        <w:t>Zuerst wird er ASCII</w:t>
      </w:r>
      <w:r>
        <w:rPr>
          <w:lang w:val="de-AT"/>
        </w:rPr>
        <w:t>-</w:t>
      </w:r>
      <w:r w:rsidRPr="00F9007A">
        <w:rPr>
          <w:lang w:val="de-AT"/>
        </w:rPr>
        <w:t>Wert des aktuellen Buchstaben ermittelt</w:t>
      </w:r>
      <w:r w:rsidR="003B6EDB">
        <w:rPr>
          <w:lang w:val="de-AT"/>
        </w:rPr>
        <w:t>.</w:t>
      </w:r>
    </w:p>
    <w:p w14:paraId="0207313E" w14:textId="77777777" w:rsidR="00F9007A" w:rsidRDefault="00F9007A" w:rsidP="00F9007A">
      <w:pPr>
        <w:pStyle w:val="Listenabsatz"/>
        <w:numPr>
          <w:ilvl w:val="1"/>
          <w:numId w:val="1"/>
        </w:numPr>
        <w:rPr>
          <w:lang w:val="de-AT"/>
        </w:rPr>
      </w:pPr>
      <w:r>
        <w:rPr>
          <w:lang w:val="de-AT"/>
        </w:rPr>
        <w:t xml:space="preserve">Dieser ASCII-Wert wird nun mit der Zahle 53 hoch dem aktuellen Index des Buchstaben genommen. </w:t>
      </w:r>
      <w:r w:rsidRPr="00F9007A">
        <w:rPr>
          <w:lang w:val="de-AT"/>
        </w:rPr>
        <w:t>(wie in der Informatik gewohnt starten wir bei 0)</w:t>
      </w:r>
      <w:r w:rsidR="003B6EDB">
        <w:rPr>
          <w:lang w:val="de-AT"/>
        </w:rPr>
        <w:t>.</w:t>
      </w:r>
    </w:p>
    <w:p w14:paraId="68F8BF62" w14:textId="77777777" w:rsidR="00CF12BD" w:rsidRDefault="003B6EDB" w:rsidP="00F9007A">
      <w:pPr>
        <w:pStyle w:val="Listenabsatz"/>
        <w:numPr>
          <w:ilvl w:val="1"/>
          <w:numId w:val="1"/>
        </w:numPr>
        <w:rPr>
          <w:lang w:val="de-AT"/>
        </w:rPr>
      </w:pPr>
      <w:r>
        <w:rPr>
          <w:lang w:val="de-AT"/>
        </w:rPr>
        <w:t>Um im Bereich eines „integers“ zu bleiben wird das Ergebnis bei jedem einzelnen Durchgang Modulo 2003 (Größe unseres Hashtables) genommen.</w:t>
      </w:r>
      <w:r w:rsidR="00CF12BD">
        <w:rPr>
          <w:lang w:val="de-AT"/>
        </w:rPr>
        <w:t xml:space="preserve"> </w:t>
      </w:r>
    </w:p>
    <w:p w14:paraId="29D304B9" w14:textId="77777777" w:rsidR="00CF12BD" w:rsidRDefault="00CF12BD" w:rsidP="00CF12BD">
      <w:pPr>
        <w:pStyle w:val="Listenabsatz"/>
        <w:ind w:left="1440"/>
        <w:rPr>
          <w:lang w:val="de-AT"/>
        </w:rPr>
      </w:pPr>
    </w:p>
    <w:p w14:paraId="1F68E9D4" w14:textId="77777777" w:rsidR="00CF12BD" w:rsidRDefault="00CF12BD" w:rsidP="00CF12BD">
      <w:pPr>
        <w:pStyle w:val="Listenabsatz"/>
        <w:ind w:left="1440"/>
        <w:rPr>
          <w:sz w:val="20"/>
          <w:lang w:val="de-AT"/>
        </w:rPr>
      </w:pPr>
      <w:r w:rsidRPr="00CF12BD">
        <w:rPr>
          <w:sz w:val="20"/>
          <w:lang w:val="de-AT"/>
        </w:rPr>
        <w:t>(Hier war es wichtig dies bei jedem einzelne Buchstaben zu tun da es sonst leicht passieren kann, dass der Datentyp „int“ an seine Grenzen stößt und nicht mehr anwachsen kann. Somit werden Aktien, wenn der Modulo erst am Schluss der Hashfunktion angewandt wird den gleichen Index zugeordnet und immer eine Kollision verursachen.)</w:t>
      </w:r>
    </w:p>
    <w:p w14:paraId="16DF1B79" w14:textId="77777777" w:rsidR="00CF12BD" w:rsidRPr="00F9007A" w:rsidRDefault="00CF12BD" w:rsidP="00CF12BD">
      <w:pPr>
        <w:pStyle w:val="Listenabsatz"/>
        <w:ind w:left="1440"/>
        <w:rPr>
          <w:lang w:val="de-AT"/>
        </w:rPr>
      </w:pPr>
    </w:p>
    <w:p w14:paraId="082D9FF1" w14:textId="77777777" w:rsidR="00F9007A" w:rsidRDefault="00F9007A" w:rsidP="00F9007A">
      <w:pPr>
        <w:pStyle w:val="Listenabsatz"/>
        <w:numPr>
          <w:ilvl w:val="0"/>
          <w:numId w:val="1"/>
        </w:numPr>
        <w:rPr>
          <w:lang w:val="de-AT"/>
        </w:rPr>
      </w:pPr>
      <w:r>
        <w:rPr>
          <w:lang w:val="de-AT"/>
        </w:rPr>
        <w:t xml:space="preserve">Die Summe aller Werte werden so zum </w:t>
      </w:r>
      <w:r w:rsidR="003B6EDB">
        <w:rPr>
          <w:lang w:val="de-AT"/>
        </w:rPr>
        <w:t>Index</w:t>
      </w:r>
      <w:r>
        <w:rPr>
          <w:lang w:val="de-AT"/>
        </w:rPr>
        <w:t xml:space="preserve"> des Hashtables</w:t>
      </w:r>
      <w:r w:rsidRPr="00F9007A">
        <w:rPr>
          <w:lang w:val="de-AT"/>
        </w:rPr>
        <w:t>.</w:t>
      </w:r>
    </w:p>
    <w:p w14:paraId="595D8FC1" w14:textId="77777777" w:rsidR="003B6EDB" w:rsidRDefault="003B6EDB" w:rsidP="00F9007A">
      <w:pPr>
        <w:pStyle w:val="Listenabsatz"/>
        <w:numPr>
          <w:ilvl w:val="0"/>
          <w:numId w:val="1"/>
        </w:numPr>
        <w:rPr>
          <w:lang w:val="de-AT"/>
        </w:rPr>
      </w:pPr>
      <w:r>
        <w:rPr>
          <w:lang w:val="de-AT"/>
        </w:rPr>
        <w:t xml:space="preserve">Daraus ergibt sich folgende Formel </w:t>
      </w:r>
    </w:p>
    <w:p w14:paraId="7560C995" w14:textId="77777777" w:rsidR="00F9007A" w:rsidRPr="00BB1562" w:rsidRDefault="00BB1562" w:rsidP="00F9007A">
      <w:pPr>
        <w:pStyle w:val="Listenabsatz"/>
        <w:numPr>
          <w:ilvl w:val="1"/>
          <w:numId w:val="1"/>
        </w:numPr>
        <w:rPr>
          <w:lang w:val="de-AT"/>
        </w:rPr>
      </w:pPr>
      <m:oMath>
        <m:r>
          <w:rPr>
            <w:rFonts w:ascii="Cambria Math" w:hAnsi="Cambria Math"/>
            <w:lang w:val="de-AT"/>
          </w:rPr>
          <m:t>f</m:t>
        </m:r>
        <m:d>
          <m:dPr>
            <m:ctrlPr>
              <w:rPr>
                <w:rFonts w:ascii="Cambria Math" w:hAnsi="Cambria Math"/>
                <w:i/>
                <w:lang w:val="de-AT"/>
              </w:rPr>
            </m:ctrlPr>
          </m:dPr>
          <m:e>
            <m:sSub>
              <m:sSubPr>
                <m:ctrlPr>
                  <w:rPr>
                    <w:rFonts w:ascii="Cambria Math" w:hAnsi="Cambria Math"/>
                    <w:i/>
                    <w:lang w:val="de-AT"/>
                  </w:rPr>
                </m:ctrlPr>
              </m:sSubPr>
              <m:e>
                <m:r>
                  <w:rPr>
                    <w:rFonts w:ascii="Cambria Math" w:hAnsi="Cambria Math"/>
                    <w:lang w:val="de-AT"/>
                  </w:rPr>
                  <m:t>w</m:t>
                </m:r>
              </m:e>
              <m:sub>
                <m:r>
                  <w:rPr>
                    <w:rFonts w:ascii="Cambria Math" w:hAnsi="Cambria Math"/>
                    <w:lang w:val="de-AT"/>
                  </w:rPr>
                  <m:t>i</m:t>
                </m:r>
              </m:sub>
            </m:sSub>
          </m:e>
        </m:d>
      </m:oMath>
      <w:r w:rsidRPr="00BB1562">
        <w:rPr>
          <w:rFonts w:eastAsiaTheme="minorEastAsia"/>
          <w:lang w:val="de-AT"/>
        </w:rPr>
        <w:t xml:space="preserve"> = ASCII-WERT</w:t>
      </w:r>
      <w:r>
        <w:rPr>
          <w:rFonts w:eastAsiaTheme="minorEastAsia"/>
          <w:lang w:val="de-AT"/>
        </w:rPr>
        <w:t>(</w:t>
      </w:r>
      <m:oMath>
        <m:sSub>
          <m:sSubPr>
            <m:ctrlPr>
              <w:rPr>
                <w:rFonts w:ascii="Cambria Math" w:eastAsiaTheme="minorEastAsia" w:hAnsi="Cambria Math"/>
                <w:i/>
                <w:lang w:val="de-AT"/>
              </w:rPr>
            </m:ctrlPr>
          </m:sSubPr>
          <m:e>
            <m:r>
              <w:rPr>
                <w:rFonts w:ascii="Cambria Math" w:eastAsiaTheme="minorEastAsia" w:hAnsi="Cambria Math"/>
                <w:lang w:val="de-AT"/>
              </w:rPr>
              <m:t>w</m:t>
            </m:r>
          </m:e>
          <m:sub>
            <m:r>
              <w:rPr>
                <w:rFonts w:ascii="Cambria Math" w:eastAsiaTheme="minorEastAsia" w:hAnsi="Cambria Math"/>
                <w:lang w:val="de-AT"/>
              </w:rPr>
              <m:t>i</m:t>
            </m:r>
          </m:sub>
        </m:sSub>
      </m:oMath>
      <w:r>
        <w:rPr>
          <w:rFonts w:eastAsiaTheme="minorEastAsia"/>
          <w:lang w:val="de-AT"/>
        </w:rPr>
        <w:t>)</w:t>
      </w:r>
    </w:p>
    <w:p w14:paraId="1D225D9B" w14:textId="77777777" w:rsidR="004822F5" w:rsidRPr="003B6EDB" w:rsidRDefault="00322D40" w:rsidP="00F9007A">
      <w:pPr>
        <w:pStyle w:val="Listenabsatz"/>
        <w:numPr>
          <w:ilvl w:val="1"/>
          <w:numId w:val="1"/>
        </w:numPr>
        <w:rPr>
          <w:lang w:val="de-AT"/>
        </w:rPr>
      </w:pPr>
      <m:oMath>
        <m:nary>
          <m:naryPr>
            <m:chr m:val="∑"/>
            <m:limLoc m:val="undOvr"/>
            <m:ctrlPr>
              <w:rPr>
                <w:rFonts w:ascii="Cambria Math" w:hAnsi="Cambria Math"/>
                <w:i/>
                <w:lang w:val="de-AT"/>
              </w:rPr>
            </m:ctrlPr>
          </m:naryPr>
          <m:sub>
            <m:r>
              <w:rPr>
                <w:rFonts w:ascii="Cambria Math" w:hAnsi="Cambria Math"/>
                <w:lang w:val="de-AT"/>
              </w:rPr>
              <m:t>i= 0</m:t>
            </m:r>
          </m:sub>
          <m:sup>
            <m:r>
              <w:rPr>
                <w:rFonts w:ascii="Cambria Math" w:hAnsi="Cambria Math"/>
                <w:lang w:val="de-AT"/>
              </w:rPr>
              <m:t>n</m:t>
            </m:r>
          </m:sup>
          <m:e>
            <m:r>
              <w:rPr>
                <w:rFonts w:ascii="Cambria Math" w:hAnsi="Cambria Math"/>
                <w:lang w:val="de-AT"/>
              </w:rPr>
              <m:t>f(</m:t>
            </m:r>
            <m:sSub>
              <m:sSubPr>
                <m:ctrlPr>
                  <w:rPr>
                    <w:rFonts w:ascii="Cambria Math" w:hAnsi="Cambria Math"/>
                    <w:i/>
                    <w:lang w:val="de-AT"/>
                  </w:rPr>
                </m:ctrlPr>
              </m:sSubPr>
              <m:e>
                <m:r>
                  <w:rPr>
                    <w:rFonts w:ascii="Cambria Math" w:hAnsi="Cambria Math"/>
                    <w:lang w:val="de-AT"/>
                  </w:rPr>
                  <m:t>w</m:t>
                </m:r>
              </m:e>
              <m:sub>
                <m:r>
                  <w:rPr>
                    <w:rFonts w:ascii="Cambria Math" w:hAnsi="Cambria Math"/>
                    <w:lang w:val="de-AT"/>
                  </w:rPr>
                  <m:t>i</m:t>
                </m:r>
              </m:sub>
            </m:sSub>
            <m:r>
              <w:rPr>
                <w:rFonts w:ascii="Cambria Math" w:hAnsi="Cambria Math"/>
                <w:lang w:val="de-AT"/>
              </w:rPr>
              <m:t>)∙</m:t>
            </m:r>
            <m:sSup>
              <m:sSupPr>
                <m:ctrlPr>
                  <w:rPr>
                    <w:rFonts w:ascii="Cambria Math" w:hAnsi="Cambria Math"/>
                    <w:i/>
                    <w:lang w:val="de-AT"/>
                  </w:rPr>
                </m:ctrlPr>
              </m:sSupPr>
              <m:e>
                <m:r>
                  <w:rPr>
                    <w:rFonts w:ascii="Cambria Math" w:hAnsi="Cambria Math"/>
                    <w:lang w:val="de-AT"/>
                  </w:rPr>
                  <m:t>53</m:t>
                </m:r>
              </m:e>
              <m:sup>
                <m:r>
                  <w:rPr>
                    <w:rFonts w:ascii="Cambria Math" w:hAnsi="Cambria Math"/>
                    <w:lang w:val="de-AT"/>
                  </w:rPr>
                  <m:t>i</m:t>
                </m:r>
              </m:sup>
            </m:sSup>
          </m:e>
        </m:nary>
      </m:oMath>
    </w:p>
    <w:p w14:paraId="4A6DBC2E" w14:textId="77777777" w:rsidR="00F9007A" w:rsidRPr="00F9007A" w:rsidRDefault="00F9007A" w:rsidP="00F9007A">
      <w:pPr>
        <w:rPr>
          <w:lang w:val="de-AT"/>
        </w:rPr>
      </w:pPr>
      <w:r w:rsidRPr="00F9007A">
        <w:rPr>
          <w:lang w:val="de-AT"/>
        </w:rPr>
        <w:t xml:space="preserve"> Danach wird auf Kollision geprüft.</w:t>
      </w:r>
    </w:p>
    <w:p w14:paraId="6ED90561" w14:textId="77777777" w:rsidR="000827B7" w:rsidRDefault="000827B7" w:rsidP="00F9007A">
      <w:pPr>
        <w:rPr>
          <w:lang w:val="de-AT"/>
        </w:rPr>
      </w:pPr>
    </w:p>
    <w:p w14:paraId="16B03DD2" w14:textId="77777777" w:rsidR="00F9007A" w:rsidRPr="000827B7" w:rsidRDefault="00F9007A" w:rsidP="00F9007A">
      <w:pPr>
        <w:rPr>
          <w:b/>
          <w:sz w:val="32"/>
          <w:lang w:val="de-AT"/>
        </w:rPr>
      </w:pPr>
      <w:r w:rsidRPr="000827B7">
        <w:rPr>
          <w:b/>
          <w:sz w:val="32"/>
          <w:lang w:val="de-AT"/>
        </w:rPr>
        <w:t>Kollisionserkennung</w:t>
      </w:r>
    </w:p>
    <w:p w14:paraId="02406434" w14:textId="77777777" w:rsidR="00F9007A" w:rsidRDefault="00F9007A" w:rsidP="00F9007A">
      <w:pPr>
        <w:rPr>
          <w:lang w:val="de-AT"/>
        </w:rPr>
      </w:pPr>
      <w:r w:rsidRPr="00F9007A">
        <w:rPr>
          <w:lang w:val="de-AT"/>
        </w:rPr>
        <w:t xml:space="preserve">Nachdem der Hashwert ermittelt wurde wird geprüft ob der </w:t>
      </w:r>
      <w:r w:rsidR="003B6EDB">
        <w:rPr>
          <w:lang w:val="de-AT"/>
        </w:rPr>
        <w:t>so erhaltenen Index</w:t>
      </w:r>
      <w:r w:rsidRPr="00F9007A">
        <w:rPr>
          <w:lang w:val="de-AT"/>
        </w:rPr>
        <w:t xml:space="preserve"> </w:t>
      </w:r>
      <w:r w:rsidR="003B6EDB">
        <w:rPr>
          <w:lang w:val="de-AT"/>
        </w:rPr>
        <w:t xml:space="preserve">im Hashtable </w:t>
      </w:r>
      <w:r w:rsidRPr="00F9007A">
        <w:rPr>
          <w:lang w:val="de-AT"/>
        </w:rPr>
        <w:t xml:space="preserve">auch tatsächlich </w:t>
      </w:r>
      <w:r w:rsidR="003B6EDB">
        <w:rPr>
          <w:lang w:val="de-AT"/>
        </w:rPr>
        <w:t>frei</w:t>
      </w:r>
      <w:r w:rsidRPr="00F9007A">
        <w:rPr>
          <w:lang w:val="de-AT"/>
        </w:rPr>
        <w:t xml:space="preserve"> ist.</w:t>
      </w:r>
      <w:r w:rsidR="003B6EDB">
        <w:rPr>
          <w:lang w:val="de-AT"/>
        </w:rPr>
        <w:t xml:space="preserve"> Sollte dies nicht der Fall sein wir mittels der Quadratischen Sondierung ein freier Index ermittelt.</w:t>
      </w:r>
    </w:p>
    <w:p w14:paraId="7B50DA3B" w14:textId="77777777" w:rsidR="003B6EDB" w:rsidRDefault="003B6EDB" w:rsidP="00F9007A">
      <w:pPr>
        <w:rPr>
          <w:lang w:val="de-AT"/>
        </w:rPr>
      </w:pPr>
      <w:r>
        <w:rPr>
          <w:lang w:val="de-AT"/>
        </w:rPr>
        <w:t>Die Formel hierfür sieht wie folgt aus:</w:t>
      </w:r>
    </w:p>
    <w:p w14:paraId="67D1043E" w14:textId="77777777" w:rsidR="003B6EDB" w:rsidRDefault="003B6EDB" w:rsidP="003B6EDB">
      <w:pPr>
        <w:pStyle w:val="Listenabsatz"/>
        <w:numPr>
          <w:ilvl w:val="0"/>
          <w:numId w:val="4"/>
        </w:numPr>
        <w:rPr>
          <w:lang w:val="de-AT"/>
        </w:rPr>
      </w:pPr>
      <w:r w:rsidRPr="003B6EDB">
        <w:rPr>
          <w:lang w:val="de-AT"/>
        </w:rPr>
        <w:t>„</w:t>
      </w:r>
      <w:r w:rsidR="003C5552">
        <w:rPr>
          <w:lang w:val="de-AT"/>
        </w:rPr>
        <w:t>h(x)</w:t>
      </w:r>
      <w:r w:rsidRPr="003B6EDB">
        <w:rPr>
          <w:lang w:val="de-AT"/>
        </w:rPr>
        <w:t>“: jener Index an welch</w:t>
      </w:r>
      <w:r>
        <w:rPr>
          <w:lang w:val="de-AT"/>
        </w:rPr>
        <w:t>em die Ursprüngliche Kollision stattgefunden hat.</w:t>
      </w:r>
    </w:p>
    <w:p w14:paraId="589CA433" w14:textId="77777777" w:rsidR="003C5552" w:rsidRDefault="003C5552" w:rsidP="003C5552">
      <w:pPr>
        <w:pStyle w:val="Listenabsatz"/>
        <w:numPr>
          <w:ilvl w:val="0"/>
          <w:numId w:val="4"/>
        </w:numPr>
        <w:rPr>
          <w:lang w:val="de-AT"/>
        </w:rPr>
      </w:pPr>
      <w:r>
        <w:rPr>
          <w:lang w:val="de-AT"/>
        </w:rPr>
        <w:t>„i“: der aktuelle „Kollisionswert“</w:t>
      </w:r>
    </w:p>
    <w:p w14:paraId="0C542507" w14:textId="77777777" w:rsidR="003C5552" w:rsidRDefault="003C5552" w:rsidP="003C5552">
      <w:pPr>
        <w:pStyle w:val="Listenabsatz"/>
        <w:numPr>
          <w:ilvl w:val="0"/>
          <w:numId w:val="4"/>
        </w:numPr>
        <w:rPr>
          <w:lang w:val="de-AT"/>
        </w:rPr>
      </w:pPr>
      <w:r>
        <w:rPr>
          <w:lang w:val="de-AT"/>
        </w:rPr>
        <w:t>„m“: Größe des Hashtables</w:t>
      </w:r>
    </w:p>
    <w:p w14:paraId="131D319F" w14:textId="77777777" w:rsidR="003C5552" w:rsidRPr="003C5552" w:rsidRDefault="004822F5" w:rsidP="003C5552">
      <w:pPr>
        <w:pStyle w:val="Listenabsatz"/>
        <w:rPr>
          <w:lang w:val="de-AT"/>
        </w:rPr>
      </w:pPr>
      <w:r>
        <w:rPr>
          <w:noProof/>
          <w:lang w:val="de-AT" w:eastAsia="de-AT"/>
        </w:rPr>
        <w:drawing>
          <wp:anchor distT="0" distB="0" distL="114300" distR="114300" simplePos="0" relativeHeight="251658240" behindDoc="0" locked="0" layoutInCell="1" allowOverlap="1" wp14:anchorId="52BD8920" wp14:editId="4C427BFF">
            <wp:simplePos x="0" y="0"/>
            <wp:positionH relativeFrom="column">
              <wp:posOffset>912165</wp:posOffset>
            </wp:positionH>
            <wp:positionV relativeFrom="paragraph">
              <wp:posOffset>163881</wp:posOffset>
            </wp:positionV>
            <wp:extent cx="3057525" cy="526415"/>
            <wp:effectExtent l="0" t="0" r="9525" b="698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526415"/>
                    </a:xfrm>
                    <a:prstGeom prst="rect">
                      <a:avLst/>
                    </a:prstGeom>
                    <a:noFill/>
                    <a:ln>
                      <a:noFill/>
                    </a:ln>
                  </pic:spPr>
                </pic:pic>
              </a:graphicData>
            </a:graphic>
          </wp:anchor>
        </w:drawing>
      </w:r>
    </w:p>
    <w:p w14:paraId="62055D74" w14:textId="77777777" w:rsidR="004822F5" w:rsidRDefault="004822F5" w:rsidP="00F9007A">
      <w:pPr>
        <w:rPr>
          <w:lang w:val="de-AT"/>
        </w:rPr>
      </w:pPr>
    </w:p>
    <w:p w14:paraId="02DF09EE" w14:textId="77777777" w:rsidR="004822F5" w:rsidRDefault="004822F5" w:rsidP="00F9007A">
      <w:pPr>
        <w:rPr>
          <w:lang w:val="de-AT"/>
        </w:rPr>
      </w:pPr>
    </w:p>
    <w:p w14:paraId="418C9A52" w14:textId="77777777" w:rsidR="003C5552" w:rsidRDefault="003C5552" w:rsidP="00F9007A">
      <w:pPr>
        <w:rPr>
          <w:lang w:val="de-AT"/>
        </w:rPr>
      </w:pPr>
      <w:r>
        <w:rPr>
          <w:lang w:val="de-AT"/>
        </w:rPr>
        <w:t xml:space="preserve">Dieser Vorgang wird solange wiederholt (und </w:t>
      </w:r>
      <w:r w:rsidR="00CF12BD">
        <w:rPr>
          <w:lang w:val="de-AT"/>
        </w:rPr>
        <w:t>„</w:t>
      </w:r>
      <w:r>
        <w:rPr>
          <w:lang w:val="de-AT"/>
        </w:rPr>
        <w:t>i</w:t>
      </w:r>
      <w:r w:rsidR="00CF12BD">
        <w:rPr>
          <w:lang w:val="de-AT"/>
        </w:rPr>
        <w:t xml:space="preserve">“ </w:t>
      </w:r>
      <w:r>
        <w:rPr>
          <w:lang w:val="de-AT"/>
        </w:rPr>
        <w:t>immer um 1 erhöht) bis ein freier Index oder ein bereits bestehender identer Eintrag gefunden wurde.</w:t>
      </w:r>
      <w:r w:rsidR="00CF12BD">
        <w:rPr>
          <w:lang w:val="de-AT"/>
        </w:rPr>
        <w:t xml:space="preserve"> </w:t>
      </w:r>
    </w:p>
    <w:p w14:paraId="4A0911BC" w14:textId="77777777" w:rsidR="00F9007A" w:rsidRDefault="00F9007A" w:rsidP="00F9007A">
      <w:pPr>
        <w:rPr>
          <w:lang w:val="de-AT"/>
        </w:rPr>
      </w:pPr>
    </w:p>
    <w:p w14:paraId="58FA30E3" w14:textId="77777777" w:rsidR="00CF12BD" w:rsidRDefault="00CF12BD" w:rsidP="00F9007A">
      <w:pPr>
        <w:rPr>
          <w:lang w:val="de-AT"/>
        </w:rPr>
      </w:pPr>
    </w:p>
    <w:p w14:paraId="11325B45" w14:textId="77777777" w:rsidR="00CF12BD" w:rsidRDefault="00CF12BD" w:rsidP="00F9007A">
      <w:pPr>
        <w:rPr>
          <w:lang w:val="de-AT"/>
        </w:rPr>
      </w:pPr>
    </w:p>
    <w:p w14:paraId="53E421A2" w14:textId="77777777" w:rsidR="00CF12BD" w:rsidRPr="00F9007A" w:rsidRDefault="00CF12BD" w:rsidP="00F9007A">
      <w:pPr>
        <w:rPr>
          <w:lang w:val="de-AT"/>
        </w:rPr>
      </w:pPr>
    </w:p>
    <w:p w14:paraId="71EB2D33" w14:textId="77777777" w:rsidR="00F9007A" w:rsidRPr="000827B7" w:rsidRDefault="008B7153" w:rsidP="00F9007A">
      <w:pPr>
        <w:rPr>
          <w:b/>
          <w:sz w:val="32"/>
          <w:lang w:val="de-AT"/>
        </w:rPr>
      </w:pPr>
      <w:r w:rsidRPr="000827B7">
        <w:rPr>
          <w:b/>
          <w:sz w:val="32"/>
          <w:lang w:val="de-AT"/>
        </w:rPr>
        <w:lastRenderedPageBreak/>
        <w:t xml:space="preserve">Der </w:t>
      </w:r>
      <w:r w:rsidR="00F9007A" w:rsidRPr="000827B7">
        <w:rPr>
          <w:b/>
          <w:sz w:val="32"/>
          <w:lang w:val="de-AT"/>
        </w:rPr>
        <w:t>Lösch</w:t>
      </w:r>
      <w:r w:rsidRPr="000827B7">
        <w:rPr>
          <w:b/>
          <w:sz w:val="32"/>
          <w:lang w:val="de-AT"/>
        </w:rPr>
        <w:t>algorithms</w:t>
      </w:r>
    </w:p>
    <w:p w14:paraId="6631E633" w14:textId="77777777" w:rsidR="008B7153" w:rsidRDefault="008B7153" w:rsidP="00F9007A">
      <w:pPr>
        <w:rPr>
          <w:lang w:val="de-AT"/>
        </w:rPr>
      </w:pPr>
      <w:r w:rsidRPr="008B7153">
        <w:rPr>
          <w:lang w:val="de-AT"/>
        </w:rPr>
        <w:t>Um einen E</w:t>
      </w:r>
      <w:r>
        <w:rPr>
          <w:lang w:val="de-AT"/>
        </w:rPr>
        <w:t>intrag löschen zu können muss dieser erst einmal gefunden werden. Gefunden wird dieser (wenn vorhanden) mit Hilfe der oben beschriebenen Hashfunktion und wenn nötig in Kombination mit der ebenso oben beschriebenen Kollisionserkennung.</w:t>
      </w:r>
    </w:p>
    <w:p w14:paraId="2359294A" w14:textId="77777777" w:rsidR="000827B7" w:rsidRDefault="000827B7" w:rsidP="000827B7">
      <w:pPr>
        <w:rPr>
          <w:lang w:val="de-AT"/>
        </w:rPr>
      </w:pPr>
      <w:r>
        <w:rPr>
          <w:lang w:val="de-AT"/>
        </w:rPr>
        <w:t>Die Suche nach einer Aktie geht wie folgt von statten:</w:t>
      </w:r>
    </w:p>
    <w:p w14:paraId="2E91D1E7" w14:textId="77777777" w:rsidR="00496D4D" w:rsidRDefault="00496D4D" w:rsidP="00496D4D">
      <w:pPr>
        <w:pStyle w:val="Listenabsatz"/>
        <w:numPr>
          <w:ilvl w:val="0"/>
          <w:numId w:val="7"/>
        </w:numPr>
        <w:rPr>
          <w:lang w:val="de-AT"/>
        </w:rPr>
      </w:pPr>
      <w:r>
        <w:rPr>
          <w:lang w:val="de-AT"/>
        </w:rPr>
        <w:t>Zuerst wird die Hashtabelle anhand des vom User eingegebenen Inputs mittels der Hashfunktion welche den dazugehörigen Index zurückliefet durchsucht</w:t>
      </w:r>
    </w:p>
    <w:p w14:paraId="2B2E527A" w14:textId="77777777" w:rsidR="00496D4D" w:rsidRDefault="00496D4D" w:rsidP="00496D4D">
      <w:pPr>
        <w:pStyle w:val="Listenabsatz"/>
        <w:numPr>
          <w:ilvl w:val="0"/>
          <w:numId w:val="7"/>
        </w:numPr>
        <w:rPr>
          <w:lang w:val="de-AT"/>
        </w:rPr>
      </w:pPr>
      <w:r>
        <w:rPr>
          <w:lang w:val="de-AT"/>
        </w:rPr>
        <w:t xml:space="preserve">Sollte es sich an dieser Stelle nicht um den gesuchten Eintrag handeln wird die </w:t>
      </w:r>
      <w:r w:rsidRPr="00496D4D">
        <w:rPr>
          <w:lang w:val="de-AT"/>
        </w:rPr>
        <w:t>Kollisionserkennung</w:t>
      </w:r>
      <w:r>
        <w:rPr>
          <w:lang w:val="de-AT"/>
        </w:rPr>
        <w:t xml:space="preserve"> durchgeführt</w:t>
      </w:r>
    </w:p>
    <w:p w14:paraId="2B1ED7B5" w14:textId="77777777" w:rsidR="000827B7" w:rsidRDefault="00496D4D" w:rsidP="00496D4D">
      <w:pPr>
        <w:pStyle w:val="Listenabsatz"/>
        <w:numPr>
          <w:ilvl w:val="0"/>
          <w:numId w:val="7"/>
        </w:numPr>
        <w:rPr>
          <w:lang w:val="de-AT"/>
        </w:rPr>
      </w:pPr>
      <w:r w:rsidRPr="00496D4D">
        <w:rPr>
          <w:lang w:val="de-AT"/>
        </w:rPr>
        <w:t xml:space="preserve">Sollte </w:t>
      </w:r>
      <w:r>
        <w:rPr>
          <w:lang w:val="de-AT"/>
        </w:rPr>
        <w:t xml:space="preserve">es einen </w:t>
      </w:r>
      <w:r w:rsidRPr="00496D4D">
        <w:rPr>
          <w:lang w:val="de-AT"/>
        </w:rPr>
        <w:t>Index</w:t>
      </w:r>
      <w:r>
        <w:rPr>
          <w:lang w:val="de-AT"/>
        </w:rPr>
        <w:t xml:space="preserve"> in der Hashtabelle geben</w:t>
      </w:r>
      <w:r w:rsidRPr="00496D4D">
        <w:rPr>
          <w:lang w:val="de-AT"/>
        </w:rPr>
        <w:t>, egal ob von der Hashfunktion oder der Kollisionserkennung</w:t>
      </w:r>
      <w:r>
        <w:rPr>
          <w:lang w:val="de-AT"/>
        </w:rPr>
        <w:t xml:space="preserve"> ermittelt, welcher kein Objekt Aktie beinhalten so muss der User einen Wert eingegeben haben zu welchem es keinen Eintrag in der Tabelle gibt und die Suche wird abgebrochen.</w:t>
      </w:r>
    </w:p>
    <w:p w14:paraId="5945F5DF" w14:textId="77777777" w:rsidR="00496D4D" w:rsidRPr="00496D4D" w:rsidRDefault="00496D4D" w:rsidP="00496D4D">
      <w:pPr>
        <w:pStyle w:val="Listenabsatz"/>
        <w:numPr>
          <w:ilvl w:val="0"/>
          <w:numId w:val="7"/>
        </w:numPr>
        <w:rPr>
          <w:lang w:val="de-AT"/>
        </w:rPr>
      </w:pPr>
      <w:r>
        <w:rPr>
          <w:lang w:val="de-AT"/>
        </w:rPr>
        <w:t>Bei erfolgreicher Suche wird zuerst anhand des Kürzels der eigentlichen Aktie die Referenz im „SymbolHashTable“ gelöscht und anschließend die tatsächliche Aktie.</w:t>
      </w:r>
    </w:p>
    <w:p w14:paraId="63B1590B" w14:textId="7EC77993" w:rsidR="00B128EC" w:rsidRDefault="00B128EC" w:rsidP="00F9007A">
      <w:pPr>
        <w:rPr>
          <w:lang w:val="de-AT"/>
        </w:rPr>
      </w:pPr>
    </w:p>
    <w:p w14:paraId="3F593DF3" w14:textId="77777777" w:rsidR="00322D40" w:rsidRPr="003F6815" w:rsidRDefault="00322D40" w:rsidP="00322D40">
      <w:pPr>
        <w:jc w:val="both"/>
        <w:rPr>
          <w:rFonts w:ascii="Arial" w:hAnsi="Arial" w:cs="Arial"/>
          <w:color w:val="2F5496" w:themeColor="accent1" w:themeShade="BF"/>
          <w:sz w:val="36"/>
          <w:szCs w:val="36"/>
          <w:lang w:val="de-AT"/>
        </w:rPr>
      </w:pPr>
      <w:r w:rsidRPr="003F6815">
        <w:rPr>
          <w:rFonts w:ascii="Arial" w:hAnsi="Arial" w:cs="Arial"/>
          <w:color w:val="2F5496" w:themeColor="accent1" w:themeShade="BF"/>
          <w:sz w:val="36"/>
          <w:szCs w:val="36"/>
          <w:lang w:val="de-AT"/>
        </w:rPr>
        <w:t>Aufwandsabschätzung</w:t>
      </w:r>
    </w:p>
    <w:p w14:paraId="5DAA743C" w14:textId="77777777" w:rsidR="00322D40" w:rsidRPr="003F6815" w:rsidRDefault="00322D40" w:rsidP="00322D40">
      <w:pPr>
        <w:rPr>
          <w:rFonts w:ascii="Arial" w:hAnsi="Arial" w:cs="Arial"/>
          <w:color w:val="000000" w:themeColor="text1"/>
          <w:lang w:val="de-AT"/>
        </w:rPr>
      </w:pPr>
      <w:r w:rsidRPr="003F6815">
        <w:rPr>
          <w:rFonts w:ascii="Arial" w:hAnsi="Arial" w:cs="Arial"/>
          <w:color w:val="000000" w:themeColor="text1"/>
          <w:lang w:val="de-AT"/>
        </w:rPr>
        <w:t>Vergleich der Hashtabelle mit einem einfachen Array nach O-Notation:</w:t>
      </w:r>
    </w:p>
    <w:p w14:paraId="6F39FD48" w14:textId="77777777" w:rsidR="00322D40" w:rsidRPr="00B21604" w:rsidRDefault="00322D40" w:rsidP="00322D40">
      <w:pPr>
        <w:rPr>
          <w:rFonts w:ascii="Arial" w:hAnsi="Arial" w:cs="Arial"/>
          <w:color w:val="000000" w:themeColor="text1"/>
        </w:rPr>
      </w:pPr>
      <w:r w:rsidRPr="00B21604">
        <w:rPr>
          <w:rFonts w:ascii="Arial" w:hAnsi="Arial" w:cs="Arial"/>
          <w:noProof/>
          <w:color w:val="000000" w:themeColor="text1"/>
          <w:lang w:val="de-AT" w:eastAsia="de-AT"/>
        </w:rPr>
        <w:drawing>
          <wp:inline distT="0" distB="0" distL="0" distR="0" wp14:anchorId="61679007" wp14:editId="5D0D3CD3">
            <wp:extent cx="5760720" cy="2430780"/>
            <wp:effectExtent l="19050" t="19050" r="11430" b="26670"/>
            <wp:docPr id="1" name="Grafik 1" descr="C:\Users\A1\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1\AppData\Local\Microsoft\Windows\INetCache\Content.Word\Unbenan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430780"/>
                    </a:xfrm>
                    <a:prstGeom prst="rect">
                      <a:avLst/>
                    </a:prstGeom>
                    <a:noFill/>
                    <a:ln>
                      <a:solidFill>
                        <a:schemeClr val="tx1"/>
                      </a:solidFill>
                    </a:ln>
                  </pic:spPr>
                </pic:pic>
              </a:graphicData>
            </a:graphic>
          </wp:inline>
        </w:drawing>
      </w:r>
    </w:p>
    <w:p w14:paraId="1EB6AB0B" w14:textId="77777777" w:rsidR="00322D40" w:rsidRDefault="00322D40" w:rsidP="00322D40">
      <w:pPr>
        <w:rPr>
          <w:rFonts w:ascii="Arial" w:hAnsi="Arial" w:cs="Arial"/>
          <w:color w:val="000000" w:themeColor="text1"/>
          <w:lang w:val="de-AT"/>
        </w:rPr>
      </w:pPr>
      <w:r w:rsidRPr="00B21604">
        <w:rPr>
          <w:rFonts w:ascii="Arial" w:hAnsi="Arial" w:cs="Arial"/>
          <w:color w:val="000000" w:themeColor="text1"/>
          <w:lang w:val="de-AT"/>
        </w:rPr>
        <w:t>Codespezifischer Aufwand in Anzahl d. Befehle/Anweisungen:</w:t>
      </w:r>
    </w:p>
    <w:p w14:paraId="60CC9072" w14:textId="77777777" w:rsidR="00322D40" w:rsidRPr="00D40EFD" w:rsidRDefault="00322D40" w:rsidP="00322D40">
      <w:pPr>
        <w:rPr>
          <w:rFonts w:ascii="Arial" w:hAnsi="Arial" w:cs="Arial"/>
          <w:color w:val="000000" w:themeColor="text1"/>
          <w:u w:val="single"/>
        </w:rPr>
      </w:pPr>
      <w:r w:rsidRPr="00D40EFD">
        <w:rPr>
          <w:rFonts w:ascii="Arial" w:hAnsi="Arial" w:cs="Arial"/>
          <w:color w:val="000000" w:themeColor="text1"/>
          <w:u w:val="single"/>
        </w:rPr>
        <w:t>Hashfunktion:</w:t>
      </w:r>
    </w:p>
    <w:p w14:paraId="22CE623F" w14:textId="77777777" w:rsidR="00322D40" w:rsidRPr="00EE7B51" w:rsidRDefault="00322D40" w:rsidP="00322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de-AT"/>
        </w:rPr>
      </w:pPr>
      <w:r w:rsidRPr="00EE7B51">
        <w:rPr>
          <w:rFonts w:ascii="Arial" w:eastAsia="Times New Roman" w:hAnsi="Arial" w:cs="Arial"/>
          <w:b/>
          <w:bCs/>
          <w:color w:val="000080"/>
          <w:sz w:val="20"/>
          <w:szCs w:val="20"/>
          <w:lang w:eastAsia="de-AT"/>
        </w:rPr>
        <w:t xml:space="preserve">private int </w:t>
      </w:r>
      <w:r w:rsidRPr="00EE7B51">
        <w:rPr>
          <w:rFonts w:ascii="Arial" w:eastAsia="Times New Roman" w:hAnsi="Arial" w:cs="Arial"/>
          <w:color w:val="000000"/>
          <w:sz w:val="20"/>
          <w:szCs w:val="20"/>
          <w:lang w:eastAsia="de-AT"/>
        </w:rPr>
        <w:t>hashFunction(Stri</w:t>
      </w:r>
      <w:r w:rsidRPr="00D40EFD">
        <w:rPr>
          <w:rFonts w:ascii="Arial" w:eastAsia="Times New Roman" w:hAnsi="Arial" w:cs="Arial"/>
          <w:color w:val="000000"/>
          <w:sz w:val="20"/>
          <w:szCs w:val="20"/>
          <w:lang w:eastAsia="de-AT"/>
        </w:rPr>
        <w:t>ng StockName) {</w:t>
      </w:r>
      <w:r w:rsidRPr="00EE7B51">
        <w:rPr>
          <w:rFonts w:ascii="Arial" w:eastAsia="Times New Roman" w:hAnsi="Arial" w:cs="Arial"/>
          <w:i/>
          <w:iCs/>
          <w:color w:val="808080"/>
          <w:sz w:val="20"/>
          <w:szCs w:val="20"/>
          <w:lang w:eastAsia="de-AT"/>
        </w:rPr>
        <w:br/>
        <w:t xml:space="preserve">    </w:t>
      </w:r>
      <w:r w:rsidRPr="00EE7B51">
        <w:rPr>
          <w:rFonts w:ascii="Arial" w:eastAsia="Times New Roman" w:hAnsi="Arial" w:cs="Arial"/>
          <w:b/>
          <w:bCs/>
          <w:color w:val="000080"/>
          <w:sz w:val="20"/>
          <w:szCs w:val="20"/>
          <w:lang w:eastAsia="de-AT"/>
        </w:rPr>
        <w:t xml:space="preserve">int </w:t>
      </w:r>
      <w:r w:rsidRPr="00EE7B51">
        <w:rPr>
          <w:rFonts w:ascii="Arial" w:eastAsia="Times New Roman" w:hAnsi="Arial" w:cs="Arial"/>
          <w:color w:val="000000"/>
          <w:sz w:val="20"/>
          <w:szCs w:val="20"/>
          <w:lang w:eastAsia="de-AT"/>
        </w:rPr>
        <w:t xml:space="preserve">index = </w:t>
      </w:r>
      <w:r w:rsidRPr="00EE7B51">
        <w:rPr>
          <w:rFonts w:ascii="Arial" w:eastAsia="Times New Roman" w:hAnsi="Arial" w:cs="Arial"/>
          <w:color w:val="0000FF"/>
          <w:sz w:val="20"/>
          <w:szCs w:val="20"/>
          <w:lang w:eastAsia="de-AT"/>
        </w:rPr>
        <w:t>0</w:t>
      </w:r>
      <w:r w:rsidRPr="00EE7B51">
        <w:rPr>
          <w:rFonts w:ascii="Arial" w:eastAsia="Times New Roman" w:hAnsi="Arial" w:cs="Arial"/>
          <w:color w:val="000000"/>
          <w:sz w:val="20"/>
          <w:szCs w:val="20"/>
          <w:lang w:eastAsia="de-AT"/>
        </w:rPr>
        <w:t>;</w:t>
      </w:r>
      <w:r w:rsidRPr="00EE7B51">
        <w:rPr>
          <w:rFonts w:ascii="Arial" w:eastAsia="Times New Roman" w:hAnsi="Arial" w:cs="Arial"/>
          <w:color w:val="000000"/>
          <w:sz w:val="20"/>
          <w:szCs w:val="20"/>
          <w:lang w:eastAsia="de-AT"/>
        </w:rPr>
        <w:br/>
        <w:t xml:space="preserve">    </w:t>
      </w:r>
      <w:r w:rsidRPr="00EE7B51">
        <w:rPr>
          <w:rFonts w:ascii="Arial" w:eastAsia="Times New Roman" w:hAnsi="Arial" w:cs="Arial"/>
          <w:b/>
          <w:bCs/>
          <w:color w:val="000080"/>
          <w:sz w:val="20"/>
          <w:szCs w:val="20"/>
          <w:lang w:eastAsia="de-AT"/>
        </w:rPr>
        <w:t xml:space="preserve">for </w:t>
      </w:r>
      <w:r w:rsidRPr="00EE7B51">
        <w:rPr>
          <w:rFonts w:ascii="Arial" w:eastAsia="Times New Roman" w:hAnsi="Arial" w:cs="Arial"/>
          <w:color w:val="000000"/>
          <w:sz w:val="20"/>
          <w:szCs w:val="20"/>
          <w:lang w:eastAsia="de-AT"/>
        </w:rPr>
        <w:t>(</w:t>
      </w:r>
      <w:r w:rsidRPr="00EE7B51">
        <w:rPr>
          <w:rFonts w:ascii="Arial" w:eastAsia="Times New Roman" w:hAnsi="Arial" w:cs="Arial"/>
          <w:b/>
          <w:bCs/>
          <w:color w:val="000080"/>
          <w:sz w:val="20"/>
          <w:szCs w:val="20"/>
          <w:lang w:eastAsia="de-AT"/>
        </w:rPr>
        <w:t xml:space="preserve">int </w:t>
      </w:r>
      <w:r w:rsidRPr="00EE7B51">
        <w:rPr>
          <w:rFonts w:ascii="Arial" w:eastAsia="Times New Roman" w:hAnsi="Arial" w:cs="Arial"/>
          <w:color w:val="000000"/>
          <w:sz w:val="20"/>
          <w:szCs w:val="20"/>
          <w:lang w:eastAsia="de-AT"/>
        </w:rPr>
        <w:t xml:space="preserve">i = </w:t>
      </w:r>
      <w:r w:rsidRPr="00EE7B51">
        <w:rPr>
          <w:rFonts w:ascii="Arial" w:eastAsia="Times New Roman" w:hAnsi="Arial" w:cs="Arial"/>
          <w:color w:val="0000FF"/>
          <w:sz w:val="20"/>
          <w:szCs w:val="20"/>
          <w:lang w:eastAsia="de-AT"/>
        </w:rPr>
        <w:t>0</w:t>
      </w:r>
      <w:r w:rsidRPr="00EE7B51">
        <w:rPr>
          <w:rFonts w:ascii="Arial" w:eastAsia="Times New Roman" w:hAnsi="Arial" w:cs="Arial"/>
          <w:color w:val="000000"/>
          <w:sz w:val="20"/>
          <w:szCs w:val="20"/>
          <w:lang w:eastAsia="de-AT"/>
        </w:rPr>
        <w:t>; i &lt; StockName.length(); i++) {</w:t>
      </w:r>
      <w:r w:rsidRPr="00EE7B51">
        <w:rPr>
          <w:rFonts w:ascii="Arial" w:eastAsia="Times New Roman" w:hAnsi="Arial" w:cs="Arial"/>
          <w:color w:val="000000"/>
          <w:sz w:val="20"/>
          <w:szCs w:val="20"/>
          <w:lang w:eastAsia="de-AT"/>
        </w:rPr>
        <w:br/>
        <w:t xml:space="preserve">        index += StockName.charAt(i) * Math.</w:t>
      </w:r>
      <w:r w:rsidRPr="00EE7B51">
        <w:rPr>
          <w:rFonts w:ascii="Arial" w:eastAsia="Times New Roman" w:hAnsi="Arial" w:cs="Arial"/>
          <w:i/>
          <w:iCs/>
          <w:color w:val="000000"/>
          <w:sz w:val="20"/>
          <w:szCs w:val="20"/>
          <w:lang w:eastAsia="de-AT"/>
        </w:rPr>
        <w:t>pow</w:t>
      </w:r>
      <w:r w:rsidRPr="00EE7B51">
        <w:rPr>
          <w:rFonts w:ascii="Arial" w:eastAsia="Times New Roman" w:hAnsi="Arial" w:cs="Arial"/>
          <w:color w:val="000000"/>
          <w:sz w:val="20"/>
          <w:szCs w:val="20"/>
          <w:lang w:eastAsia="de-AT"/>
        </w:rPr>
        <w:t>(</w:t>
      </w:r>
      <w:r w:rsidRPr="00EE7B51">
        <w:rPr>
          <w:rFonts w:ascii="Arial" w:eastAsia="Times New Roman" w:hAnsi="Arial" w:cs="Arial"/>
          <w:color w:val="0000FF"/>
          <w:sz w:val="20"/>
          <w:szCs w:val="20"/>
          <w:lang w:eastAsia="de-AT"/>
        </w:rPr>
        <w:t>53</w:t>
      </w:r>
      <w:r w:rsidRPr="00EE7B51">
        <w:rPr>
          <w:rFonts w:ascii="Arial" w:eastAsia="Times New Roman" w:hAnsi="Arial" w:cs="Arial"/>
          <w:color w:val="000000"/>
          <w:sz w:val="20"/>
          <w:szCs w:val="20"/>
          <w:lang w:eastAsia="de-AT"/>
        </w:rPr>
        <w:t xml:space="preserve">, i) % </w:t>
      </w:r>
      <w:r w:rsidRPr="00EE7B51">
        <w:rPr>
          <w:rFonts w:ascii="Arial" w:eastAsia="Times New Roman" w:hAnsi="Arial" w:cs="Arial"/>
          <w:color w:val="0000FF"/>
          <w:sz w:val="20"/>
          <w:szCs w:val="20"/>
          <w:lang w:eastAsia="de-AT"/>
        </w:rPr>
        <w:t>2003</w:t>
      </w:r>
      <w:r w:rsidRPr="00EE7B51">
        <w:rPr>
          <w:rFonts w:ascii="Arial" w:eastAsia="Times New Roman" w:hAnsi="Arial" w:cs="Arial"/>
          <w:color w:val="000000"/>
          <w:sz w:val="20"/>
          <w:szCs w:val="20"/>
          <w:lang w:eastAsia="de-AT"/>
        </w:rPr>
        <w:t xml:space="preserve">; </w:t>
      </w:r>
      <w:r w:rsidRPr="00EE7B51">
        <w:rPr>
          <w:rFonts w:ascii="Arial" w:eastAsia="Times New Roman" w:hAnsi="Arial" w:cs="Arial"/>
          <w:i/>
          <w:iCs/>
          <w:color w:val="808080"/>
          <w:sz w:val="20"/>
          <w:szCs w:val="20"/>
          <w:lang w:eastAsia="de-AT"/>
        </w:rPr>
        <w:br/>
        <w:t xml:space="preserve">    </w:t>
      </w:r>
      <w:r w:rsidRPr="00EE7B51">
        <w:rPr>
          <w:rFonts w:ascii="Arial" w:eastAsia="Times New Roman" w:hAnsi="Arial" w:cs="Arial"/>
          <w:color w:val="000000"/>
          <w:sz w:val="20"/>
          <w:szCs w:val="20"/>
          <w:lang w:eastAsia="de-AT"/>
        </w:rPr>
        <w:t>}</w:t>
      </w:r>
      <w:r w:rsidRPr="00EE7B51">
        <w:rPr>
          <w:rFonts w:ascii="Arial" w:eastAsia="Times New Roman" w:hAnsi="Arial" w:cs="Arial"/>
          <w:color w:val="000000"/>
          <w:sz w:val="20"/>
          <w:szCs w:val="20"/>
          <w:lang w:eastAsia="de-AT"/>
        </w:rPr>
        <w:br/>
        <w:t xml:space="preserve">    </w:t>
      </w:r>
      <w:r w:rsidRPr="00EE7B51">
        <w:rPr>
          <w:rFonts w:ascii="Arial" w:eastAsia="Times New Roman" w:hAnsi="Arial" w:cs="Arial"/>
          <w:b/>
          <w:bCs/>
          <w:color w:val="000080"/>
          <w:sz w:val="20"/>
          <w:szCs w:val="20"/>
          <w:lang w:eastAsia="de-AT"/>
        </w:rPr>
        <w:t xml:space="preserve">return </w:t>
      </w:r>
      <w:r w:rsidRPr="00EE7B51">
        <w:rPr>
          <w:rFonts w:ascii="Arial" w:eastAsia="Times New Roman" w:hAnsi="Arial" w:cs="Arial"/>
          <w:color w:val="000000"/>
          <w:sz w:val="20"/>
          <w:szCs w:val="20"/>
          <w:lang w:eastAsia="de-AT"/>
        </w:rPr>
        <w:t xml:space="preserve">index % </w:t>
      </w:r>
      <w:r w:rsidRPr="00EE7B51">
        <w:rPr>
          <w:rFonts w:ascii="Arial" w:eastAsia="Times New Roman" w:hAnsi="Arial" w:cs="Arial"/>
          <w:color w:val="0000FF"/>
          <w:sz w:val="20"/>
          <w:szCs w:val="20"/>
          <w:lang w:eastAsia="de-AT"/>
        </w:rPr>
        <w:t>2003</w:t>
      </w:r>
      <w:r w:rsidRPr="00B21604">
        <w:rPr>
          <w:rFonts w:ascii="Arial" w:eastAsia="Times New Roman" w:hAnsi="Arial" w:cs="Arial"/>
          <w:color w:val="000000"/>
          <w:sz w:val="20"/>
          <w:szCs w:val="20"/>
          <w:lang w:eastAsia="de-AT"/>
        </w:rPr>
        <w:t>;</w:t>
      </w:r>
      <w:r w:rsidRPr="00EE7B51">
        <w:rPr>
          <w:rFonts w:ascii="Arial" w:eastAsia="Times New Roman" w:hAnsi="Arial" w:cs="Arial"/>
          <w:i/>
          <w:iCs/>
          <w:color w:val="808080"/>
          <w:sz w:val="20"/>
          <w:szCs w:val="20"/>
          <w:lang w:eastAsia="de-AT"/>
        </w:rPr>
        <w:br/>
      </w:r>
      <w:r w:rsidRPr="00EE7B51">
        <w:rPr>
          <w:rFonts w:ascii="Arial" w:eastAsia="Times New Roman" w:hAnsi="Arial" w:cs="Arial"/>
          <w:color w:val="000000"/>
          <w:sz w:val="20"/>
          <w:szCs w:val="20"/>
          <w:lang w:eastAsia="de-AT"/>
        </w:rPr>
        <w:t>}</w:t>
      </w:r>
    </w:p>
    <w:p w14:paraId="629BD5E3" w14:textId="77777777" w:rsidR="00322D40" w:rsidRPr="00D40EFD" w:rsidRDefault="00322D40" w:rsidP="00322D40">
      <w:pPr>
        <w:rPr>
          <w:rFonts w:ascii="Arial" w:hAnsi="Arial" w:cs="Arial"/>
          <w:color w:val="000000" w:themeColor="text1"/>
          <w:lang w:val="de-AT"/>
        </w:rPr>
      </w:pPr>
      <w:r w:rsidRPr="00B21604">
        <w:rPr>
          <w:rFonts w:ascii="Arial" w:hAnsi="Arial" w:cs="Arial"/>
          <w:color w:val="000000" w:themeColor="text1"/>
          <w:lang w:val="de-AT"/>
        </w:rPr>
        <w:t>2 Anweisungen + (Länge des Aktiennamens * 5)</w:t>
      </w:r>
      <w:r w:rsidRPr="00D40EFD">
        <w:rPr>
          <w:rFonts w:ascii="Arial" w:hAnsi="Arial" w:cs="Arial"/>
          <w:color w:val="000000" w:themeColor="text1"/>
          <w:lang w:val="de-AT"/>
        </w:rPr>
        <w:t xml:space="preserve"> </w:t>
      </w:r>
    </w:p>
    <w:p w14:paraId="0F695EDA" w14:textId="77777777" w:rsidR="00322D40" w:rsidRPr="00D40EFD" w:rsidRDefault="00322D40" w:rsidP="00322D40">
      <w:pPr>
        <w:jc w:val="both"/>
        <w:rPr>
          <w:rFonts w:ascii="Arial" w:hAnsi="Arial" w:cs="Arial"/>
          <w:color w:val="000000" w:themeColor="text1"/>
          <w:lang w:val="de-AT"/>
        </w:rPr>
      </w:pPr>
      <w:r w:rsidRPr="00B21604">
        <w:rPr>
          <w:rFonts w:ascii="Arial" w:hAnsi="Arial" w:cs="Arial"/>
          <w:color w:val="000000" w:themeColor="text1"/>
          <w:lang w:val="de-AT"/>
        </w:rPr>
        <w:t>Mit ca. 5 Anweisungen als Summe von: charAt(i), pow(53, i),</w:t>
      </w:r>
      <w:r w:rsidRPr="00B21604">
        <w:rPr>
          <w:rFonts w:ascii="Arial" w:hAnsi="Arial" w:cs="Arial"/>
          <w:color w:val="000000"/>
          <w:lang w:val="de-AT"/>
        </w:rPr>
        <w:t xml:space="preserve"> „*“</w:t>
      </w:r>
      <w:r w:rsidRPr="00B21604">
        <w:rPr>
          <w:rFonts w:ascii="Arial" w:hAnsi="Arial" w:cs="Arial"/>
          <w:color w:val="000000" w:themeColor="text1"/>
          <w:lang w:val="de-AT"/>
        </w:rPr>
        <w:t xml:space="preserve">, „%“ und „+“. </w:t>
      </w:r>
      <w:r w:rsidRPr="00D40EFD">
        <w:rPr>
          <w:rFonts w:ascii="Arial" w:hAnsi="Arial" w:cs="Arial"/>
          <w:color w:val="000000" w:themeColor="text1"/>
          <w:lang w:val="de-AT"/>
        </w:rPr>
        <w:t>Für genauere Angaben könnten String.charAt() und vor allem Math.pow() auch berücksichtigt werden.</w:t>
      </w:r>
    </w:p>
    <w:p w14:paraId="58688E8F" w14:textId="77777777" w:rsidR="00322D40" w:rsidRPr="00B21604" w:rsidRDefault="00322D40" w:rsidP="00322D40">
      <w:pPr>
        <w:jc w:val="both"/>
        <w:rPr>
          <w:rFonts w:ascii="Arial" w:hAnsi="Arial" w:cs="Arial"/>
          <w:color w:val="000000" w:themeColor="text1"/>
          <w:u w:val="single"/>
        </w:rPr>
      </w:pPr>
      <w:r w:rsidRPr="00B21604">
        <w:rPr>
          <w:rFonts w:ascii="Arial" w:hAnsi="Arial" w:cs="Arial"/>
          <w:color w:val="000000" w:themeColor="text1"/>
          <w:u w:val="single"/>
        </w:rPr>
        <w:lastRenderedPageBreak/>
        <w:t>Sondierungsfunktion:</w:t>
      </w:r>
    </w:p>
    <w:p w14:paraId="3E31FB16" w14:textId="77777777" w:rsidR="00322D40" w:rsidRPr="00322D40" w:rsidRDefault="00322D40" w:rsidP="00322D40">
      <w:pPr>
        <w:pStyle w:val="HTMLVorformatiert"/>
        <w:shd w:val="clear" w:color="auto" w:fill="FFFFFF"/>
        <w:rPr>
          <w:rFonts w:ascii="Arial" w:hAnsi="Arial" w:cs="Arial"/>
          <w:color w:val="000000"/>
          <w:lang w:val="en-US"/>
        </w:rPr>
      </w:pPr>
      <w:r w:rsidRPr="00322D40">
        <w:rPr>
          <w:rFonts w:ascii="Arial" w:hAnsi="Arial" w:cs="Arial"/>
          <w:b/>
          <w:bCs/>
          <w:color w:val="000080"/>
          <w:lang w:val="en-US"/>
        </w:rPr>
        <w:t xml:space="preserve">private int </w:t>
      </w:r>
      <w:r w:rsidRPr="00322D40">
        <w:rPr>
          <w:rFonts w:ascii="Arial" w:hAnsi="Arial" w:cs="Arial"/>
          <w:color w:val="000000"/>
          <w:lang w:val="en-US"/>
        </w:rPr>
        <w:t>collisionHandling(</w:t>
      </w:r>
      <w:r w:rsidRPr="00322D40">
        <w:rPr>
          <w:rFonts w:ascii="Arial" w:hAnsi="Arial" w:cs="Arial"/>
          <w:b/>
          <w:bCs/>
          <w:color w:val="000080"/>
          <w:lang w:val="en-US"/>
        </w:rPr>
        <w:t xml:space="preserve">int </w:t>
      </w:r>
      <w:r w:rsidRPr="00322D40">
        <w:rPr>
          <w:rFonts w:ascii="Arial" w:hAnsi="Arial" w:cs="Arial"/>
          <w:color w:val="000000"/>
          <w:lang w:val="en-US"/>
        </w:rPr>
        <w:t xml:space="preserve">collisionindex, </w:t>
      </w:r>
      <w:r w:rsidRPr="00322D40">
        <w:rPr>
          <w:rFonts w:ascii="Arial" w:hAnsi="Arial" w:cs="Arial"/>
          <w:b/>
          <w:bCs/>
          <w:color w:val="000080"/>
          <w:lang w:val="en-US"/>
        </w:rPr>
        <w:t xml:space="preserve">int </w:t>
      </w:r>
      <w:r w:rsidRPr="00322D40">
        <w:rPr>
          <w:rFonts w:ascii="Arial" w:hAnsi="Arial" w:cs="Arial"/>
          <w:color w:val="000000"/>
          <w:lang w:val="en-US"/>
        </w:rPr>
        <w:t>index) {</w:t>
      </w:r>
    </w:p>
    <w:p w14:paraId="1E7A4D7E" w14:textId="77777777" w:rsidR="00322D40" w:rsidRPr="00322D40" w:rsidRDefault="00322D40" w:rsidP="00322D40">
      <w:pPr>
        <w:pStyle w:val="HTMLVorformatiert"/>
        <w:shd w:val="clear" w:color="auto" w:fill="FFFFFF"/>
        <w:rPr>
          <w:rFonts w:ascii="Arial" w:hAnsi="Arial" w:cs="Arial"/>
          <w:color w:val="000000"/>
          <w:lang w:val="en-US"/>
        </w:rPr>
      </w:pPr>
      <w:r w:rsidRPr="00322D40">
        <w:rPr>
          <w:rFonts w:ascii="Arial" w:hAnsi="Arial" w:cs="Arial"/>
          <w:i/>
          <w:iCs/>
          <w:color w:val="808080"/>
          <w:lang w:val="en-US"/>
        </w:rPr>
        <w:t xml:space="preserve">    </w:t>
      </w:r>
      <w:r w:rsidRPr="00322D40">
        <w:rPr>
          <w:rFonts w:ascii="Arial" w:hAnsi="Arial" w:cs="Arial"/>
          <w:b/>
          <w:bCs/>
          <w:color w:val="000080"/>
          <w:lang w:val="en-US"/>
        </w:rPr>
        <w:t xml:space="preserve">double </w:t>
      </w:r>
      <w:r w:rsidRPr="00322D40">
        <w:rPr>
          <w:rFonts w:ascii="Arial" w:hAnsi="Arial" w:cs="Arial"/>
          <w:color w:val="000000"/>
          <w:lang w:val="en-US"/>
        </w:rPr>
        <w:t>retVal = (collisionindex + Math.</w:t>
      </w:r>
      <w:r w:rsidRPr="00322D40">
        <w:rPr>
          <w:rFonts w:ascii="Arial" w:hAnsi="Arial" w:cs="Arial"/>
          <w:i/>
          <w:iCs/>
          <w:color w:val="000000"/>
          <w:lang w:val="en-US"/>
        </w:rPr>
        <w:t>pow</w:t>
      </w:r>
      <w:r w:rsidRPr="00322D40">
        <w:rPr>
          <w:rFonts w:ascii="Arial" w:hAnsi="Arial" w:cs="Arial"/>
          <w:color w:val="000000"/>
          <w:lang w:val="en-US"/>
        </w:rPr>
        <w:t>((-</w:t>
      </w:r>
      <w:r w:rsidRPr="00322D40">
        <w:rPr>
          <w:rFonts w:ascii="Arial" w:hAnsi="Arial" w:cs="Arial"/>
          <w:color w:val="0000FF"/>
          <w:lang w:val="en-US"/>
        </w:rPr>
        <w:t>1</w:t>
      </w:r>
      <w:r w:rsidRPr="00322D40">
        <w:rPr>
          <w:rFonts w:ascii="Arial" w:hAnsi="Arial" w:cs="Arial"/>
          <w:color w:val="000000"/>
          <w:lang w:val="en-US"/>
        </w:rPr>
        <w:t xml:space="preserve">), index + </w:t>
      </w:r>
      <w:r w:rsidRPr="00322D40">
        <w:rPr>
          <w:rFonts w:ascii="Arial" w:hAnsi="Arial" w:cs="Arial"/>
          <w:color w:val="0000FF"/>
          <w:lang w:val="en-US"/>
        </w:rPr>
        <w:t>1</w:t>
      </w:r>
      <w:r w:rsidRPr="00322D40">
        <w:rPr>
          <w:rFonts w:ascii="Arial" w:hAnsi="Arial" w:cs="Arial"/>
          <w:color w:val="000000"/>
          <w:lang w:val="en-US"/>
        </w:rPr>
        <w:t xml:space="preserve">) * </w:t>
      </w:r>
    </w:p>
    <w:p w14:paraId="54FB8DB9" w14:textId="77777777" w:rsidR="00322D40" w:rsidRPr="00322D40" w:rsidRDefault="00322D40" w:rsidP="00322D40">
      <w:pPr>
        <w:pStyle w:val="HTMLVorformatiert"/>
        <w:shd w:val="clear" w:color="auto" w:fill="FFFFFF"/>
        <w:rPr>
          <w:rFonts w:ascii="Arial" w:hAnsi="Arial" w:cs="Arial"/>
          <w:color w:val="000000"/>
          <w:lang w:val="en-US"/>
        </w:rPr>
      </w:pPr>
      <w:r w:rsidRPr="00322D40">
        <w:rPr>
          <w:rFonts w:ascii="Arial" w:hAnsi="Arial" w:cs="Arial"/>
          <w:color w:val="000000"/>
          <w:lang w:val="en-US"/>
        </w:rPr>
        <w:tab/>
        <w:t>(Math.</w:t>
      </w:r>
      <w:r w:rsidRPr="00322D40">
        <w:rPr>
          <w:rFonts w:ascii="Arial" w:hAnsi="Arial" w:cs="Arial"/>
          <w:i/>
          <w:iCs/>
          <w:color w:val="000000"/>
          <w:lang w:val="en-US"/>
        </w:rPr>
        <w:t>ceil</w:t>
      </w:r>
      <w:r w:rsidRPr="00322D40">
        <w:rPr>
          <w:rFonts w:ascii="Arial" w:hAnsi="Arial" w:cs="Arial"/>
          <w:color w:val="000000"/>
          <w:lang w:val="en-US"/>
        </w:rPr>
        <w:t xml:space="preserve">((index / </w:t>
      </w:r>
      <w:r w:rsidRPr="00322D40">
        <w:rPr>
          <w:rFonts w:ascii="Arial" w:hAnsi="Arial" w:cs="Arial"/>
          <w:color w:val="0000FF"/>
          <w:lang w:val="en-US"/>
        </w:rPr>
        <w:t>2.0</w:t>
      </w:r>
      <w:r w:rsidRPr="00322D40">
        <w:rPr>
          <w:rFonts w:ascii="Arial" w:hAnsi="Arial" w:cs="Arial"/>
          <w:color w:val="000000"/>
          <w:lang w:val="en-US"/>
        </w:rPr>
        <w:t>)) * Math.</w:t>
      </w:r>
      <w:r w:rsidRPr="00322D40">
        <w:rPr>
          <w:rFonts w:ascii="Arial" w:hAnsi="Arial" w:cs="Arial"/>
          <w:i/>
          <w:iCs/>
          <w:color w:val="000000"/>
          <w:lang w:val="en-US"/>
        </w:rPr>
        <w:t>ceil</w:t>
      </w:r>
      <w:r w:rsidRPr="00322D40">
        <w:rPr>
          <w:rFonts w:ascii="Arial" w:hAnsi="Arial" w:cs="Arial"/>
          <w:color w:val="000000"/>
          <w:lang w:val="en-US"/>
        </w:rPr>
        <w:t xml:space="preserve">((index / </w:t>
      </w:r>
      <w:r w:rsidRPr="00322D40">
        <w:rPr>
          <w:rFonts w:ascii="Arial" w:hAnsi="Arial" w:cs="Arial"/>
          <w:color w:val="0000FF"/>
          <w:lang w:val="en-US"/>
        </w:rPr>
        <w:t>2.0</w:t>
      </w:r>
      <w:r w:rsidRPr="00322D40">
        <w:rPr>
          <w:rFonts w:ascii="Arial" w:hAnsi="Arial" w:cs="Arial"/>
          <w:color w:val="000000"/>
          <w:lang w:val="en-US"/>
        </w:rPr>
        <w:t xml:space="preserve">)))) % </w:t>
      </w:r>
      <w:r w:rsidRPr="00322D40">
        <w:rPr>
          <w:rFonts w:ascii="Arial" w:hAnsi="Arial" w:cs="Arial"/>
          <w:color w:val="0000FF"/>
          <w:lang w:val="en-US"/>
        </w:rPr>
        <w:t>2003</w:t>
      </w:r>
      <w:r w:rsidRPr="00322D40">
        <w:rPr>
          <w:rFonts w:ascii="Arial" w:hAnsi="Arial" w:cs="Arial"/>
          <w:color w:val="000000"/>
          <w:lang w:val="en-US"/>
        </w:rPr>
        <w:t>;</w:t>
      </w:r>
      <w:r w:rsidRPr="00322D40">
        <w:rPr>
          <w:rFonts w:ascii="Arial" w:hAnsi="Arial" w:cs="Arial"/>
          <w:color w:val="000000"/>
          <w:lang w:val="en-US"/>
        </w:rPr>
        <w:br/>
        <w:t xml:space="preserve">    </w:t>
      </w:r>
      <w:r w:rsidRPr="00322D40">
        <w:rPr>
          <w:rFonts w:ascii="Arial" w:hAnsi="Arial" w:cs="Arial"/>
          <w:b/>
          <w:bCs/>
          <w:color w:val="000080"/>
          <w:lang w:val="en-US"/>
        </w:rPr>
        <w:t xml:space="preserve">return </w:t>
      </w:r>
      <w:r w:rsidRPr="00322D40">
        <w:rPr>
          <w:rFonts w:ascii="Arial" w:hAnsi="Arial" w:cs="Arial"/>
          <w:color w:val="000000"/>
          <w:lang w:val="en-US"/>
        </w:rPr>
        <w:t>(</w:t>
      </w:r>
      <w:r w:rsidRPr="00322D40">
        <w:rPr>
          <w:rFonts w:ascii="Arial" w:hAnsi="Arial" w:cs="Arial"/>
          <w:b/>
          <w:bCs/>
          <w:color w:val="000080"/>
          <w:lang w:val="en-US"/>
        </w:rPr>
        <w:t>int</w:t>
      </w:r>
      <w:r w:rsidRPr="00322D40">
        <w:rPr>
          <w:rFonts w:ascii="Arial" w:hAnsi="Arial" w:cs="Arial"/>
          <w:color w:val="000000"/>
          <w:lang w:val="en-US"/>
        </w:rPr>
        <w:t>) retVal;</w:t>
      </w:r>
      <w:r w:rsidRPr="00322D40">
        <w:rPr>
          <w:rFonts w:ascii="Arial" w:hAnsi="Arial" w:cs="Arial"/>
          <w:color w:val="000000"/>
          <w:lang w:val="en-US"/>
        </w:rPr>
        <w:br/>
        <w:t>}</w:t>
      </w:r>
    </w:p>
    <w:p w14:paraId="5178DFD4" w14:textId="77777777" w:rsidR="00322D40" w:rsidRPr="00B21604" w:rsidRDefault="00322D40" w:rsidP="00322D40">
      <w:pPr>
        <w:jc w:val="both"/>
        <w:rPr>
          <w:rFonts w:ascii="Arial" w:hAnsi="Arial" w:cs="Arial"/>
          <w:color w:val="000000"/>
          <w:lang w:val="de-AT"/>
        </w:rPr>
      </w:pPr>
      <w:r w:rsidRPr="00D40EFD">
        <w:rPr>
          <w:rFonts w:ascii="Arial" w:hAnsi="Arial" w:cs="Arial"/>
          <w:color w:val="000000" w:themeColor="text1"/>
        </w:rPr>
        <w:t xml:space="preserve"> </w:t>
      </w:r>
      <w:r w:rsidRPr="00B21604">
        <w:rPr>
          <w:rFonts w:ascii="Arial" w:hAnsi="Arial" w:cs="Arial"/>
          <w:color w:val="000000" w:themeColor="text1"/>
          <w:lang w:val="de-AT"/>
        </w:rPr>
        <w:t xml:space="preserve">10 Anweisungen als Summe aus: </w:t>
      </w:r>
      <w:r w:rsidRPr="00B21604">
        <w:rPr>
          <w:rFonts w:ascii="Arial" w:hAnsi="Arial" w:cs="Arial"/>
          <w:i/>
          <w:iCs/>
          <w:color w:val="000000"/>
          <w:lang w:val="de-AT"/>
        </w:rPr>
        <w:t>pow</w:t>
      </w:r>
      <w:r w:rsidRPr="00B21604">
        <w:rPr>
          <w:rFonts w:ascii="Arial" w:hAnsi="Arial" w:cs="Arial"/>
          <w:color w:val="000000"/>
          <w:lang w:val="de-AT"/>
        </w:rPr>
        <w:t>(), 2 * ceil, „%“, 2 * „/“, 2 * „+“, 2 * „*“</w:t>
      </w:r>
    </w:p>
    <w:p w14:paraId="252F97E4" w14:textId="77777777" w:rsidR="00322D40" w:rsidRPr="00B21604" w:rsidRDefault="00322D40" w:rsidP="00322D40">
      <w:pPr>
        <w:jc w:val="both"/>
        <w:rPr>
          <w:rFonts w:ascii="Arial" w:hAnsi="Arial" w:cs="Arial"/>
          <w:color w:val="000000"/>
          <w:lang w:val="de-AT"/>
        </w:rPr>
      </w:pPr>
    </w:p>
    <w:p w14:paraId="2DE2D16F" w14:textId="0054CCF5" w:rsidR="00322D40" w:rsidRDefault="00322D40" w:rsidP="00322D40">
      <w:pPr>
        <w:jc w:val="both"/>
        <w:rPr>
          <w:rFonts w:ascii="Arial" w:hAnsi="Arial" w:cs="Arial"/>
          <w:color w:val="000000"/>
          <w:lang w:val="de-AT"/>
        </w:rPr>
      </w:pPr>
      <w:r w:rsidRPr="00B21604">
        <w:rPr>
          <w:rFonts w:ascii="Arial" w:hAnsi="Arial" w:cs="Arial"/>
          <w:color w:val="000000"/>
          <w:lang w:val="de-AT"/>
        </w:rPr>
        <w:t>Übe</w:t>
      </w:r>
      <w:r>
        <w:rPr>
          <w:rFonts w:ascii="Arial" w:hAnsi="Arial" w:cs="Arial"/>
          <w:color w:val="000000"/>
          <w:lang w:val="de-AT"/>
        </w:rPr>
        <w:t>rschlagsmäßige Kollisionskosten:</w:t>
      </w:r>
      <w:bookmarkStart w:id="0" w:name="_GoBack"/>
      <w:bookmarkEnd w:id="0"/>
    </w:p>
    <w:p w14:paraId="71894D5D" w14:textId="77777777" w:rsidR="00322D40" w:rsidRPr="00B21604" w:rsidRDefault="00322D40" w:rsidP="00322D40">
      <w:pPr>
        <w:jc w:val="both"/>
        <w:rPr>
          <w:rFonts w:ascii="Arial" w:hAnsi="Arial" w:cs="Arial"/>
          <w:color w:val="000000"/>
          <w:lang w:val="de-AT"/>
        </w:rPr>
      </w:pPr>
      <w:r>
        <w:rPr>
          <w:rFonts w:ascii="Arial" w:hAnsi="Arial" w:cs="Arial"/>
          <w:color w:val="000000"/>
          <w:lang w:val="de-AT"/>
        </w:rPr>
        <w:t xml:space="preserve">K </w:t>
      </w:r>
      <w:r w:rsidRPr="00B21604">
        <w:rPr>
          <w:rFonts w:ascii="Arial" w:hAnsi="Arial" w:cs="Arial"/>
          <w:color w:val="000000"/>
          <w:lang w:val="de-AT"/>
        </w:rPr>
        <w:t>= f * (2 Anw. (Overhead) + 10 Anw. (Sondierungsfkn.-Kosten))</w:t>
      </w:r>
    </w:p>
    <w:p w14:paraId="3B69D1E9" w14:textId="77777777" w:rsidR="00322D40" w:rsidRPr="00B21604" w:rsidRDefault="00322D40" w:rsidP="00322D40">
      <w:pPr>
        <w:jc w:val="both"/>
        <w:rPr>
          <w:rFonts w:ascii="Arial" w:hAnsi="Arial" w:cs="Arial"/>
          <w:color w:val="000000"/>
          <w:lang w:val="de-AT"/>
        </w:rPr>
      </w:pPr>
      <w:r w:rsidRPr="00B21604">
        <w:rPr>
          <w:rFonts w:ascii="Arial" w:hAnsi="Arial" w:cs="Arial"/>
          <w:color w:val="000000"/>
          <w:lang w:val="de-AT"/>
        </w:rPr>
        <w:t>Faktor f = 2 wenn Sowohl Name als auch Symbol kollidieren, ansonsten 1.</w:t>
      </w:r>
    </w:p>
    <w:p w14:paraId="65A6AB7D" w14:textId="77777777" w:rsidR="00322D40" w:rsidRDefault="00322D40" w:rsidP="00322D40">
      <w:pPr>
        <w:ind w:left="708" w:hanging="708"/>
        <w:rPr>
          <w:rFonts w:ascii="Arial" w:hAnsi="Arial" w:cs="Arial"/>
          <w:color w:val="000000" w:themeColor="text1"/>
          <w:lang w:val="de-AT"/>
        </w:rPr>
      </w:pPr>
      <w:r>
        <w:rPr>
          <w:rFonts w:ascii="Arial" w:hAnsi="Arial" w:cs="Arial"/>
          <w:color w:val="000000"/>
          <w:lang w:val="de-AT"/>
        </w:rPr>
        <w:t xml:space="preserve">Füllgrad bei </w:t>
      </w:r>
      <w:r w:rsidRPr="00B21604">
        <w:rPr>
          <w:rFonts w:ascii="Arial" w:hAnsi="Arial" w:cs="Arial"/>
          <w:color w:val="000000" w:themeColor="text1"/>
          <w:lang w:val="de-AT"/>
        </w:rPr>
        <w:t>n = 1k</w:t>
      </w:r>
      <w:r>
        <w:rPr>
          <w:rFonts w:ascii="Arial" w:hAnsi="Arial" w:cs="Arial"/>
          <w:color w:val="000000" w:themeColor="text1"/>
          <w:lang w:val="de-AT"/>
        </w:rPr>
        <w:t>: α = 1000/2003 = 49,93%</w:t>
      </w:r>
    </w:p>
    <w:p w14:paraId="460DBE11" w14:textId="77777777" w:rsidR="00322D40" w:rsidRPr="009F6AC3" w:rsidRDefault="00322D40" w:rsidP="00322D40">
      <w:pPr>
        <w:ind w:left="708" w:hanging="708"/>
        <w:rPr>
          <w:rFonts w:ascii="Arial" w:hAnsi="Arial" w:cs="Arial"/>
          <w:color w:val="000000" w:themeColor="text1"/>
          <w:lang w:val="de-AT"/>
        </w:rPr>
      </w:pPr>
      <w:r>
        <w:rPr>
          <w:rFonts w:ascii="Arial" w:hAnsi="Arial" w:cs="Arial"/>
          <w:color w:val="000000" w:themeColor="text1"/>
          <w:lang w:val="de-AT"/>
        </w:rPr>
        <w:t xml:space="preserve">d.f.: Anzahl der Durchschnittlichen Kollisionen bei </w:t>
      </w:r>
      <w:r w:rsidRPr="00B21604">
        <w:rPr>
          <w:rFonts w:ascii="Arial" w:hAnsi="Arial" w:cs="Arial"/>
          <w:color w:val="000000" w:themeColor="text1"/>
          <w:lang w:val="de-AT"/>
        </w:rPr>
        <w:t>n = 1k</w:t>
      </w:r>
      <w:r>
        <w:rPr>
          <w:rFonts w:ascii="Arial" w:hAnsi="Arial" w:cs="Arial"/>
          <w:color w:val="000000" w:themeColor="text1"/>
          <w:lang w:val="de-AT"/>
        </w:rPr>
        <w:t>: (1 – α)</w:t>
      </w:r>
      <w:r w:rsidRPr="00E463B2">
        <w:rPr>
          <w:rFonts w:ascii="Arial" w:hAnsi="Arial" w:cs="Arial"/>
          <w:color w:val="000000" w:themeColor="text1"/>
          <w:vertAlign w:val="superscript"/>
          <w:lang w:val="de-AT"/>
        </w:rPr>
        <w:t>-1</w:t>
      </w:r>
      <w:r>
        <w:rPr>
          <w:rFonts w:ascii="Arial" w:hAnsi="Arial" w:cs="Arial"/>
          <w:color w:val="000000" w:themeColor="text1"/>
          <w:vertAlign w:val="superscript"/>
          <w:lang w:val="de-AT"/>
        </w:rPr>
        <w:t xml:space="preserve"> </w:t>
      </w:r>
      <w:r>
        <w:rPr>
          <w:rFonts w:ascii="Arial" w:hAnsi="Arial" w:cs="Arial"/>
          <w:color w:val="000000" w:themeColor="text1"/>
          <w:lang w:val="de-AT"/>
        </w:rPr>
        <w:t>= 1,9972 = ~ 2</w:t>
      </w:r>
    </w:p>
    <w:p w14:paraId="18415BFC" w14:textId="77777777" w:rsidR="00322D40" w:rsidRDefault="00322D40" w:rsidP="00322D40">
      <w:pPr>
        <w:rPr>
          <w:rFonts w:ascii="Arial" w:hAnsi="Arial" w:cs="Arial"/>
          <w:color w:val="000000" w:themeColor="text1"/>
          <w:lang w:val="de-AT"/>
        </w:rPr>
      </w:pPr>
    </w:p>
    <w:p w14:paraId="1E7282CE" w14:textId="77777777" w:rsidR="00322D40" w:rsidRPr="00B21604" w:rsidRDefault="00322D40" w:rsidP="00322D40">
      <w:pPr>
        <w:rPr>
          <w:rFonts w:ascii="Arial" w:hAnsi="Arial" w:cs="Arial"/>
          <w:color w:val="000000" w:themeColor="text1"/>
          <w:lang w:val="de-AT"/>
        </w:rPr>
      </w:pPr>
    </w:p>
    <w:tbl>
      <w:tblPr>
        <w:tblStyle w:val="Tabellenraster"/>
        <w:tblW w:w="9568" w:type="dxa"/>
        <w:tblInd w:w="-251" w:type="dxa"/>
        <w:tblLook w:val="04A0" w:firstRow="1" w:lastRow="0" w:firstColumn="1" w:lastColumn="0" w:noHBand="0" w:noVBand="1"/>
      </w:tblPr>
      <w:tblGrid>
        <w:gridCol w:w="1271"/>
        <w:gridCol w:w="2552"/>
        <w:gridCol w:w="2976"/>
        <w:gridCol w:w="2769"/>
      </w:tblGrid>
      <w:tr w:rsidR="00322D40" w:rsidRPr="00842FC7" w14:paraId="6FA184F7" w14:textId="77777777" w:rsidTr="00004153">
        <w:tc>
          <w:tcPr>
            <w:tcW w:w="1271" w:type="dxa"/>
          </w:tcPr>
          <w:p w14:paraId="2A10CB6A" w14:textId="77777777" w:rsidR="00322D40" w:rsidRPr="00B21604" w:rsidRDefault="00322D40" w:rsidP="00004153">
            <w:pPr>
              <w:rPr>
                <w:rFonts w:ascii="Arial" w:hAnsi="Arial" w:cs="Arial"/>
                <w:color w:val="000000" w:themeColor="text1"/>
              </w:rPr>
            </w:pPr>
            <w:r w:rsidRPr="00B21604">
              <w:rPr>
                <w:rFonts w:ascii="Arial" w:hAnsi="Arial" w:cs="Arial"/>
                <w:color w:val="000000" w:themeColor="text1"/>
              </w:rPr>
              <w:t>Funktion</w:t>
            </w:r>
          </w:p>
        </w:tc>
        <w:tc>
          <w:tcPr>
            <w:tcW w:w="2552" w:type="dxa"/>
          </w:tcPr>
          <w:p w14:paraId="61586C49" w14:textId="77777777" w:rsidR="00322D40" w:rsidRPr="00B21604" w:rsidRDefault="00322D40" w:rsidP="00004153">
            <w:pPr>
              <w:rPr>
                <w:rFonts w:ascii="Arial" w:hAnsi="Arial" w:cs="Arial"/>
                <w:color w:val="000000" w:themeColor="text1"/>
              </w:rPr>
            </w:pPr>
            <w:r w:rsidRPr="00B21604">
              <w:rPr>
                <w:rFonts w:ascii="Arial" w:hAnsi="Arial" w:cs="Arial"/>
                <w:color w:val="000000" w:themeColor="text1"/>
              </w:rPr>
              <w:t>Best Case - Hash leer</w:t>
            </w:r>
          </w:p>
        </w:tc>
        <w:tc>
          <w:tcPr>
            <w:tcW w:w="2976" w:type="dxa"/>
          </w:tcPr>
          <w:p w14:paraId="183F1100" w14:textId="77777777" w:rsidR="00322D40" w:rsidRPr="003F6815" w:rsidRDefault="00322D40" w:rsidP="00004153">
            <w:pPr>
              <w:rPr>
                <w:rFonts w:ascii="Arial" w:hAnsi="Arial" w:cs="Arial"/>
                <w:color w:val="000000" w:themeColor="text1"/>
                <w:lang w:val="de-AT"/>
              </w:rPr>
            </w:pPr>
            <w:r w:rsidRPr="00B21604">
              <w:rPr>
                <w:rFonts w:ascii="Arial" w:hAnsi="Arial" w:cs="Arial"/>
                <w:color w:val="000000" w:themeColor="text1"/>
                <w:lang w:val="de-AT"/>
              </w:rPr>
              <w:t>Worst Case mit n</w:t>
            </w:r>
            <w:r w:rsidRPr="00B21604">
              <w:rPr>
                <w:rFonts w:ascii="Arial" w:hAnsi="Arial" w:cs="Arial"/>
                <w:color w:val="000000" w:themeColor="text1"/>
                <w:vertAlign w:val="subscript"/>
                <w:lang w:val="de-AT"/>
              </w:rPr>
              <w:t>max</w:t>
            </w:r>
            <w:r w:rsidRPr="00B21604">
              <w:rPr>
                <w:rFonts w:ascii="Arial" w:hAnsi="Arial" w:cs="Arial"/>
                <w:color w:val="000000" w:themeColor="text1"/>
                <w:lang w:val="de-AT"/>
              </w:rPr>
              <w:t xml:space="preserve"> ≠ 1k</w:t>
            </w:r>
            <w:r w:rsidRPr="003F6815">
              <w:rPr>
                <w:rFonts w:ascii="Arial" w:hAnsi="Arial" w:cs="Arial"/>
                <w:color w:val="000000" w:themeColor="text1"/>
                <w:lang w:val="de-AT"/>
              </w:rPr>
              <w:t xml:space="preserve"> </w:t>
            </w:r>
          </w:p>
          <w:p w14:paraId="467BF6BB" w14:textId="77777777" w:rsidR="00322D40" w:rsidRPr="00B21604" w:rsidRDefault="00322D40" w:rsidP="00004153">
            <w:pPr>
              <w:rPr>
                <w:rFonts w:ascii="Arial" w:hAnsi="Arial" w:cs="Arial"/>
                <w:color w:val="000000" w:themeColor="text1"/>
                <w:lang w:val="de-AT"/>
              </w:rPr>
            </w:pPr>
            <w:r w:rsidRPr="003F6815">
              <w:rPr>
                <w:rFonts w:ascii="Arial" w:hAnsi="Arial" w:cs="Arial"/>
                <w:color w:val="000000" w:themeColor="text1"/>
                <w:lang w:val="de-AT"/>
              </w:rPr>
              <w:t>(1 Platz frei, 2002 Koll.)</w:t>
            </w:r>
          </w:p>
        </w:tc>
        <w:tc>
          <w:tcPr>
            <w:tcW w:w="2769" w:type="dxa"/>
          </w:tcPr>
          <w:p w14:paraId="1CB53396" w14:textId="77777777" w:rsidR="00322D40" w:rsidRPr="00B21604" w:rsidRDefault="00322D40" w:rsidP="00004153">
            <w:pPr>
              <w:rPr>
                <w:rFonts w:ascii="Arial" w:hAnsi="Arial" w:cs="Arial"/>
                <w:color w:val="000000" w:themeColor="text1"/>
              </w:rPr>
            </w:pPr>
            <w:r w:rsidRPr="003F6815">
              <w:rPr>
                <w:rFonts w:ascii="Arial" w:hAnsi="Arial" w:cs="Arial"/>
                <w:color w:val="000000" w:themeColor="text1"/>
                <w:lang w:val="en-US"/>
              </w:rPr>
              <w:t>Worst Case mit</w:t>
            </w:r>
            <w:r w:rsidRPr="00B21604">
              <w:rPr>
                <w:rFonts w:ascii="Arial" w:hAnsi="Arial" w:cs="Arial"/>
                <w:color w:val="000000" w:themeColor="text1"/>
              </w:rPr>
              <w:t xml:space="preserve"> </w:t>
            </w:r>
          </w:p>
          <w:p w14:paraId="6E88B830" w14:textId="77777777" w:rsidR="00322D40" w:rsidRPr="003F6815" w:rsidRDefault="00322D40" w:rsidP="00004153">
            <w:pPr>
              <w:rPr>
                <w:rFonts w:ascii="Arial" w:hAnsi="Arial" w:cs="Arial"/>
                <w:color w:val="000000" w:themeColor="text1"/>
                <w:lang w:val="en-US"/>
              </w:rPr>
            </w:pPr>
            <w:r w:rsidRPr="003F6815">
              <w:rPr>
                <w:rFonts w:ascii="Arial" w:hAnsi="Arial" w:cs="Arial"/>
                <w:color w:val="000000" w:themeColor="text1"/>
                <w:lang w:val="en-US"/>
              </w:rPr>
              <w:t>n</w:t>
            </w:r>
            <w:r w:rsidRPr="003F6815">
              <w:rPr>
                <w:rFonts w:ascii="Arial" w:hAnsi="Arial" w:cs="Arial"/>
                <w:color w:val="000000" w:themeColor="text1"/>
                <w:vertAlign w:val="subscript"/>
                <w:lang w:val="en-US"/>
              </w:rPr>
              <w:t>max</w:t>
            </w:r>
            <w:r w:rsidRPr="003F6815">
              <w:rPr>
                <w:rFonts w:ascii="Arial" w:hAnsi="Arial" w:cs="Arial"/>
                <w:color w:val="000000" w:themeColor="text1"/>
                <w:lang w:val="en-US"/>
              </w:rPr>
              <w:t xml:space="preserve"> = 1k</w:t>
            </w:r>
          </w:p>
          <w:p w14:paraId="0E0EFA35" w14:textId="77777777" w:rsidR="00322D40" w:rsidRPr="003F6815" w:rsidRDefault="00322D40" w:rsidP="00004153">
            <w:pPr>
              <w:rPr>
                <w:rFonts w:ascii="Arial" w:hAnsi="Arial" w:cs="Arial"/>
                <w:color w:val="000000" w:themeColor="text1"/>
                <w:lang w:val="en-US"/>
              </w:rPr>
            </w:pPr>
            <w:r w:rsidRPr="003F6815">
              <w:rPr>
                <w:rFonts w:ascii="Arial" w:hAnsi="Arial" w:cs="Arial"/>
                <w:color w:val="000000" w:themeColor="text1"/>
                <w:lang w:val="en-US"/>
              </w:rPr>
              <w:t>(~1000/2003 bes.)</w:t>
            </w:r>
          </w:p>
        </w:tc>
      </w:tr>
      <w:tr w:rsidR="00322D40" w:rsidRPr="00842FC7" w14:paraId="4F9D2DDA" w14:textId="77777777" w:rsidTr="00004153">
        <w:tc>
          <w:tcPr>
            <w:tcW w:w="1271" w:type="dxa"/>
          </w:tcPr>
          <w:p w14:paraId="2276DD09" w14:textId="77777777" w:rsidR="00322D40" w:rsidRPr="00842FC7" w:rsidRDefault="00322D40" w:rsidP="00004153">
            <w:pPr>
              <w:rPr>
                <w:rFonts w:ascii="Arial" w:hAnsi="Arial" w:cs="Arial"/>
                <w:color w:val="000000" w:themeColor="text1"/>
                <w:lang w:val="de-AT"/>
              </w:rPr>
            </w:pPr>
            <w:r w:rsidRPr="00842FC7">
              <w:rPr>
                <w:rFonts w:ascii="Arial" w:hAnsi="Arial" w:cs="Arial"/>
                <w:color w:val="000000" w:themeColor="text1"/>
                <w:lang w:val="de-AT"/>
              </w:rPr>
              <w:t>Einfügen</w:t>
            </w:r>
          </w:p>
        </w:tc>
        <w:tc>
          <w:tcPr>
            <w:tcW w:w="2552" w:type="dxa"/>
          </w:tcPr>
          <w:p w14:paraId="450A6BED" w14:textId="77777777" w:rsidR="00322D40" w:rsidRPr="00842FC7" w:rsidRDefault="00322D40" w:rsidP="00004153">
            <w:pPr>
              <w:rPr>
                <w:rFonts w:ascii="Arial" w:hAnsi="Arial" w:cs="Arial"/>
                <w:color w:val="000000" w:themeColor="text1"/>
                <w:lang w:val="de-AT"/>
              </w:rPr>
            </w:pPr>
            <w:r w:rsidRPr="00842FC7">
              <w:rPr>
                <w:rFonts w:ascii="Arial" w:hAnsi="Arial" w:cs="Arial"/>
                <w:color w:val="000000" w:themeColor="text1"/>
                <w:lang w:val="de-AT"/>
              </w:rPr>
              <w:t>16 + (L</w:t>
            </w:r>
            <w:r>
              <w:rPr>
                <w:rFonts w:ascii="Arial" w:hAnsi="Arial" w:cs="Arial"/>
                <w:color w:val="000000" w:themeColor="text1"/>
                <w:vertAlign w:val="subscript"/>
                <w:lang w:val="de-AT"/>
              </w:rPr>
              <w:t>N</w:t>
            </w:r>
            <w:r w:rsidRPr="00842FC7">
              <w:rPr>
                <w:rFonts w:ascii="Arial" w:hAnsi="Arial" w:cs="Arial"/>
                <w:color w:val="000000" w:themeColor="text1"/>
                <w:lang w:val="de-AT"/>
              </w:rPr>
              <w:t xml:space="preserve"> + L</w:t>
            </w:r>
            <w:r>
              <w:rPr>
                <w:rFonts w:ascii="Arial" w:hAnsi="Arial" w:cs="Arial"/>
                <w:color w:val="000000" w:themeColor="text1"/>
                <w:vertAlign w:val="subscript"/>
                <w:lang w:val="de-AT"/>
              </w:rPr>
              <w:t>S</w:t>
            </w:r>
            <w:r w:rsidRPr="00842FC7">
              <w:rPr>
                <w:rFonts w:ascii="Arial" w:hAnsi="Arial" w:cs="Arial"/>
                <w:color w:val="000000" w:themeColor="text1"/>
                <w:lang w:val="de-AT"/>
              </w:rPr>
              <w:t>) * 5</w:t>
            </w:r>
          </w:p>
        </w:tc>
        <w:tc>
          <w:tcPr>
            <w:tcW w:w="2976" w:type="dxa"/>
          </w:tcPr>
          <w:p w14:paraId="3BDB2BC7" w14:textId="77777777" w:rsidR="00322D40" w:rsidRPr="00842FC7" w:rsidRDefault="00322D40" w:rsidP="00004153">
            <w:pPr>
              <w:rPr>
                <w:rFonts w:ascii="Arial" w:hAnsi="Arial" w:cs="Arial"/>
                <w:color w:val="000000" w:themeColor="text1"/>
                <w:lang w:val="de-AT"/>
              </w:rPr>
            </w:pPr>
            <w:r w:rsidRPr="00842FC7">
              <w:rPr>
                <w:rFonts w:ascii="Arial" w:hAnsi="Arial" w:cs="Arial"/>
                <w:color w:val="000000" w:themeColor="text1"/>
                <w:lang w:val="de-AT"/>
              </w:rPr>
              <w:t xml:space="preserve">48064 + </w:t>
            </w:r>
          </w:p>
          <w:p w14:paraId="622B5279" w14:textId="77777777" w:rsidR="00322D40" w:rsidRPr="00842FC7" w:rsidRDefault="00322D40" w:rsidP="00004153">
            <w:pPr>
              <w:rPr>
                <w:rFonts w:ascii="Arial" w:hAnsi="Arial" w:cs="Arial"/>
                <w:color w:val="000000" w:themeColor="text1"/>
                <w:lang w:val="de-AT"/>
              </w:rPr>
            </w:pPr>
            <w:r w:rsidRPr="00842FC7">
              <w:rPr>
                <w:rFonts w:ascii="Arial" w:hAnsi="Arial" w:cs="Arial"/>
                <w:color w:val="000000" w:themeColor="text1"/>
                <w:lang w:val="de-AT"/>
              </w:rPr>
              <w:t>(L</w:t>
            </w:r>
            <w:r w:rsidRPr="00842FC7">
              <w:rPr>
                <w:rFonts w:ascii="Arial" w:hAnsi="Arial" w:cs="Arial"/>
                <w:color w:val="000000" w:themeColor="text1"/>
                <w:vertAlign w:val="subscript"/>
                <w:lang w:val="de-AT"/>
              </w:rPr>
              <w:t>N</w:t>
            </w:r>
            <w:r w:rsidRPr="00842FC7">
              <w:rPr>
                <w:rFonts w:ascii="Arial" w:hAnsi="Arial" w:cs="Arial"/>
                <w:color w:val="000000" w:themeColor="text1"/>
                <w:lang w:val="de-AT"/>
              </w:rPr>
              <w:t xml:space="preserve"> + L</w:t>
            </w:r>
            <w:r w:rsidRPr="00842FC7">
              <w:rPr>
                <w:rFonts w:ascii="Arial" w:hAnsi="Arial" w:cs="Arial"/>
                <w:color w:val="000000" w:themeColor="text1"/>
                <w:vertAlign w:val="subscript"/>
                <w:lang w:val="de-AT"/>
              </w:rPr>
              <w:t>S</w:t>
            </w:r>
            <w:r w:rsidRPr="00842FC7">
              <w:rPr>
                <w:rFonts w:ascii="Arial" w:hAnsi="Arial" w:cs="Arial"/>
                <w:color w:val="000000" w:themeColor="text1"/>
                <w:lang w:val="de-AT"/>
              </w:rPr>
              <w:t>) * 5</w:t>
            </w:r>
          </w:p>
        </w:tc>
        <w:tc>
          <w:tcPr>
            <w:tcW w:w="2769" w:type="dxa"/>
          </w:tcPr>
          <w:p w14:paraId="3307DC5A" w14:textId="77777777" w:rsidR="00322D40" w:rsidRPr="00842FC7" w:rsidRDefault="00322D40" w:rsidP="00004153">
            <w:pPr>
              <w:rPr>
                <w:rFonts w:ascii="Arial" w:hAnsi="Arial" w:cs="Arial"/>
                <w:color w:val="000000" w:themeColor="text1"/>
                <w:lang w:val="de-AT"/>
              </w:rPr>
            </w:pPr>
            <w:r>
              <w:rPr>
                <w:rFonts w:ascii="Arial" w:hAnsi="Arial" w:cs="Arial"/>
                <w:color w:val="000000" w:themeColor="text1"/>
                <w:lang w:val="de-AT"/>
              </w:rPr>
              <w:t>40</w:t>
            </w:r>
            <w:r w:rsidRPr="00842FC7">
              <w:rPr>
                <w:rFonts w:ascii="Arial" w:hAnsi="Arial" w:cs="Arial"/>
                <w:color w:val="000000" w:themeColor="text1"/>
                <w:lang w:val="de-AT"/>
              </w:rPr>
              <w:t xml:space="preserve"> + (L</w:t>
            </w:r>
            <w:r w:rsidRPr="00842FC7">
              <w:rPr>
                <w:rFonts w:ascii="Arial" w:hAnsi="Arial" w:cs="Arial"/>
                <w:color w:val="000000" w:themeColor="text1"/>
                <w:vertAlign w:val="subscript"/>
                <w:lang w:val="de-AT"/>
              </w:rPr>
              <w:t>N</w:t>
            </w:r>
            <w:r w:rsidRPr="00842FC7">
              <w:rPr>
                <w:rFonts w:ascii="Arial" w:hAnsi="Arial" w:cs="Arial"/>
                <w:color w:val="000000" w:themeColor="text1"/>
                <w:lang w:val="de-AT"/>
              </w:rPr>
              <w:t xml:space="preserve"> + L</w:t>
            </w:r>
            <w:r w:rsidRPr="00842FC7">
              <w:rPr>
                <w:rFonts w:ascii="Arial" w:hAnsi="Arial" w:cs="Arial"/>
                <w:color w:val="000000" w:themeColor="text1"/>
                <w:vertAlign w:val="subscript"/>
                <w:lang w:val="de-AT"/>
              </w:rPr>
              <w:t>S</w:t>
            </w:r>
            <w:r w:rsidRPr="00842FC7">
              <w:rPr>
                <w:rFonts w:ascii="Arial" w:hAnsi="Arial" w:cs="Arial"/>
                <w:color w:val="000000" w:themeColor="text1"/>
                <w:lang w:val="de-AT"/>
              </w:rPr>
              <w:t>) * 5</w:t>
            </w:r>
          </w:p>
        </w:tc>
      </w:tr>
      <w:tr w:rsidR="00322D40" w:rsidRPr="00B21604" w14:paraId="4407EF62" w14:textId="77777777" w:rsidTr="00004153">
        <w:tc>
          <w:tcPr>
            <w:tcW w:w="1271" w:type="dxa"/>
          </w:tcPr>
          <w:p w14:paraId="5BF4F722" w14:textId="77777777" w:rsidR="00322D40" w:rsidRPr="00842FC7" w:rsidRDefault="00322D40" w:rsidP="00004153">
            <w:pPr>
              <w:rPr>
                <w:rFonts w:ascii="Arial" w:hAnsi="Arial" w:cs="Arial"/>
                <w:color w:val="000000" w:themeColor="text1"/>
                <w:lang w:val="de-AT"/>
              </w:rPr>
            </w:pPr>
            <w:r w:rsidRPr="00842FC7">
              <w:rPr>
                <w:rFonts w:ascii="Arial" w:hAnsi="Arial" w:cs="Arial"/>
                <w:color w:val="000000" w:themeColor="text1"/>
                <w:lang w:val="de-AT"/>
              </w:rPr>
              <w:t>Suchen</w:t>
            </w:r>
          </w:p>
        </w:tc>
        <w:tc>
          <w:tcPr>
            <w:tcW w:w="2552" w:type="dxa"/>
          </w:tcPr>
          <w:p w14:paraId="5FB9C59E" w14:textId="77777777" w:rsidR="00322D40" w:rsidRPr="00B21604" w:rsidRDefault="00322D40" w:rsidP="00004153">
            <w:pPr>
              <w:rPr>
                <w:rFonts w:ascii="Arial" w:hAnsi="Arial" w:cs="Arial"/>
                <w:color w:val="000000" w:themeColor="text1"/>
                <w:lang w:val="de-AT"/>
              </w:rPr>
            </w:pPr>
            <w:r w:rsidRPr="00B21604">
              <w:rPr>
                <w:rFonts w:ascii="Arial" w:hAnsi="Arial" w:cs="Arial"/>
                <w:color w:val="000000" w:themeColor="text1"/>
                <w:lang w:val="de-AT"/>
              </w:rPr>
              <w:t>12 + L</w:t>
            </w:r>
            <w:r>
              <w:rPr>
                <w:rFonts w:ascii="Arial" w:hAnsi="Arial" w:cs="Arial"/>
                <w:color w:val="000000" w:themeColor="text1"/>
                <w:vertAlign w:val="subscript"/>
                <w:lang w:val="de-AT"/>
              </w:rPr>
              <w:t>N</w:t>
            </w:r>
            <w:r w:rsidRPr="00B21604">
              <w:rPr>
                <w:rFonts w:ascii="Arial" w:hAnsi="Arial" w:cs="Arial"/>
                <w:color w:val="000000" w:themeColor="text1"/>
                <w:lang w:val="de-AT"/>
              </w:rPr>
              <w:t xml:space="preserve"> * 5 </w:t>
            </w:r>
          </w:p>
          <w:p w14:paraId="74DF184F" w14:textId="77777777" w:rsidR="00322D40" w:rsidRPr="00B21604" w:rsidRDefault="00322D40" w:rsidP="00004153">
            <w:pPr>
              <w:rPr>
                <w:rFonts w:ascii="Arial" w:hAnsi="Arial" w:cs="Arial"/>
                <w:color w:val="000000" w:themeColor="text1"/>
                <w:lang w:val="de-AT"/>
              </w:rPr>
            </w:pPr>
            <w:r w:rsidRPr="00B21604">
              <w:rPr>
                <w:rFonts w:ascii="Arial" w:hAnsi="Arial" w:cs="Arial"/>
                <w:color w:val="000000" w:themeColor="text1"/>
                <w:lang w:val="de-AT"/>
              </w:rPr>
              <w:t>(nach Name)</w:t>
            </w:r>
          </w:p>
          <w:p w14:paraId="2DB48DB4" w14:textId="77777777" w:rsidR="00322D40" w:rsidRDefault="00322D40" w:rsidP="00004153">
            <w:pPr>
              <w:rPr>
                <w:rFonts w:ascii="Arial" w:hAnsi="Arial" w:cs="Arial"/>
                <w:color w:val="000000" w:themeColor="text1"/>
                <w:lang w:val="de-AT"/>
              </w:rPr>
            </w:pPr>
            <w:r w:rsidRPr="00B21604">
              <w:rPr>
                <w:rFonts w:ascii="Arial" w:hAnsi="Arial" w:cs="Arial"/>
                <w:color w:val="000000" w:themeColor="text1"/>
                <w:lang w:val="de-AT"/>
              </w:rPr>
              <w:t>21 + (L</w:t>
            </w:r>
            <w:r w:rsidRPr="00B21604">
              <w:rPr>
                <w:rFonts w:ascii="Arial" w:hAnsi="Arial" w:cs="Arial"/>
                <w:color w:val="000000" w:themeColor="text1"/>
                <w:vertAlign w:val="subscript"/>
                <w:lang w:val="de-AT"/>
              </w:rPr>
              <w:t>N</w:t>
            </w:r>
            <w:r w:rsidRPr="00B21604">
              <w:rPr>
                <w:rFonts w:ascii="Arial" w:hAnsi="Arial" w:cs="Arial"/>
                <w:color w:val="000000" w:themeColor="text1"/>
                <w:lang w:val="de-AT"/>
              </w:rPr>
              <w:t xml:space="preserve"> + L</w:t>
            </w:r>
            <w:r w:rsidRPr="00B21604">
              <w:rPr>
                <w:rFonts w:ascii="Arial" w:hAnsi="Arial" w:cs="Arial"/>
                <w:color w:val="000000" w:themeColor="text1"/>
                <w:vertAlign w:val="subscript"/>
                <w:lang w:val="de-AT"/>
              </w:rPr>
              <w:t>S</w:t>
            </w:r>
            <w:r w:rsidRPr="00B21604">
              <w:rPr>
                <w:rFonts w:ascii="Arial" w:hAnsi="Arial" w:cs="Arial"/>
                <w:color w:val="000000" w:themeColor="text1"/>
                <w:lang w:val="de-AT"/>
              </w:rPr>
              <w:t xml:space="preserve">) * 5 </w:t>
            </w:r>
          </w:p>
          <w:p w14:paraId="02AD07BD" w14:textId="77777777" w:rsidR="00322D40" w:rsidRPr="00B21604" w:rsidRDefault="00322D40" w:rsidP="00004153">
            <w:pPr>
              <w:rPr>
                <w:rFonts w:ascii="Arial" w:hAnsi="Arial" w:cs="Arial"/>
                <w:color w:val="000000" w:themeColor="text1"/>
                <w:lang w:val="de-AT"/>
              </w:rPr>
            </w:pPr>
            <w:r w:rsidRPr="00B21604">
              <w:rPr>
                <w:rFonts w:ascii="Arial" w:hAnsi="Arial" w:cs="Arial"/>
                <w:color w:val="000000" w:themeColor="text1"/>
                <w:lang w:val="de-AT"/>
              </w:rPr>
              <w:t>(nach Symbol)</w:t>
            </w:r>
          </w:p>
        </w:tc>
        <w:tc>
          <w:tcPr>
            <w:tcW w:w="2976" w:type="dxa"/>
          </w:tcPr>
          <w:p w14:paraId="430E8CDD" w14:textId="77777777" w:rsidR="00322D40" w:rsidRPr="00B21604" w:rsidRDefault="00322D40" w:rsidP="00004153">
            <w:pPr>
              <w:rPr>
                <w:rFonts w:ascii="Arial" w:hAnsi="Arial" w:cs="Arial"/>
                <w:color w:val="000000" w:themeColor="text1"/>
                <w:lang w:val="de-AT"/>
              </w:rPr>
            </w:pPr>
            <w:r w:rsidRPr="00B21604">
              <w:rPr>
                <w:rFonts w:ascii="Arial" w:hAnsi="Arial" w:cs="Arial"/>
                <w:color w:val="000000" w:themeColor="text1"/>
                <w:lang w:val="de-AT"/>
              </w:rPr>
              <w:t>24036 + L</w:t>
            </w:r>
            <w:r w:rsidRPr="00B21604">
              <w:rPr>
                <w:rFonts w:ascii="Arial" w:hAnsi="Arial" w:cs="Arial"/>
                <w:color w:val="000000" w:themeColor="text1"/>
                <w:vertAlign w:val="subscript"/>
                <w:lang w:val="de-AT"/>
              </w:rPr>
              <w:t>N</w:t>
            </w:r>
            <w:r w:rsidRPr="00B21604">
              <w:rPr>
                <w:rFonts w:ascii="Arial" w:hAnsi="Arial" w:cs="Arial"/>
                <w:color w:val="000000" w:themeColor="text1"/>
                <w:lang w:val="de-AT"/>
              </w:rPr>
              <w:t xml:space="preserve"> * 5 </w:t>
            </w:r>
          </w:p>
          <w:p w14:paraId="203EE4C3" w14:textId="77777777" w:rsidR="00322D40" w:rsidRPr="00B21604" w:rsidRDefault="00322D40" w:rsidP="00004153">
            <w:pPr>
              <w:rPr>
                <w:rFonts w:ascii="Arial" w:hAnsi="Arial" w:cs="Arial"/>
                <w:color w:val="000000" w:themeColor="text1"/>
                <w:lang w:val="de-AT"/>
              </w:rPr>
            </w:pPr>
            <w:r w:rsidRPr="00B21604">
              <w:rPr>
                <w:rFonts w:ascii="Arial" w:hAnsi="Arial" w:cs="Arial"/>
                <w:color w:val="000000" w:themeColor="text1"/>
                <w:lang w:val="de-AT"/>
              </w:rPr>
              <w:t>(nach Name)</w:t>
            </w:r>
          </w:p>
          <w:p w14:paraId="27DADB97" w14:textId="77777777" w:rsidR="00322D40" w:rsidRDefault="00322D40" w:rsidP="00004153">
            <w:pPr>
              <w:rPr>
                <w:rFonts w:ascii="Arial" w:hAnsi="Arial" w:cs="Arial"/>
                <w:color w:val="000000" w:themeColor="text1"/>
                <w:lang w:val="de-AT"/>
              </w:rPr>
            </w:pPr>
            <w:r w:rsidRPr="00B21604">
              <w:rPr>
                <w:rFonts w:ascii="Arial" w:hAnsi="Arial" w:cs="Arial"/>
                <w:color w:val="000000" w:themeColor="text1"/>
                <w:lang w:val="de-AT"/>
              </w:rPr>
              <w:t>48069 + (L</w:t>
            </w:r>
            <w:r w:rsidRPr="00B21604">
              <w:rPr>
                <w:rFonts w:ascii="Arial" w:hAnsi="Arial" w:cs="Arial"/>
                <w:color w:val="000000" w:themeColor="text1"/>
                <w:vertAlign w:val="subscript"/>
                <w:lang w:val="de-AT"/>
              </w:rPr>
              <w:t>N</w:t>
            </w:r>
            <w:r w:rsidRPr="00B21604">
              <w:rPr>
                <w:rFonts w:ascii="Arial" w:hAnsi="Arial" w:cs="Arial"/>
                <w:color w:val="000000" w:themeColor="text1"/>
                <w:lang w:val="de-AT"/>
              </w:rPr>
              <w:t xml:space="preserve"> + L</w:t>
            </w:r>
            <w:r w:rsidRPr="00B21604">
              <w:rPr>
                <w:rFonts w:ascii="Arial" w:hAnsi="Arial" w:cs="Arial"/>
                <w:color w:val="000000" w:themeColor="text1"/>
                <w:vertAlign w:val="subscript"/>
                <w:lang w:val="de-AT"/>
              </w:rPr>
              <w:t>S</w:t>
            </w:r>
            <w:r w:rsidRPr="00B21604">
              <w:rPr>
                <w:rFonts w:ascii="Arial" w:hAnsi="Arial" w:cs="Arial"/>
                <w:color w:val="000000" w:themeColor="text1"/>
                <w:lang w:val="de-AT"/>
              </w:rPr>
              <w:t xml:space="preserve">) * 5 </w:t>
            </w:r>
          </w:p>
          <w:p w14:paraId="12270607" w14:textId="77777777" w:rsidR="00322D40" w:rsidRPr="00B21604" w:rsidRDefault="00322D40" w:rsidP="00004153">
            <w:pPr>
              <w:rPr>
                <w:rFonts w:ascii="Arial" w:hAnsi="Arial" w:cs="Arial"/>
                <w:color w:val="000000" w:themeColor="text1"/>
                <w:lang w:val="de-AT"/>
              </w:rPr>
            </w:pPr>
            <w:r w:rsidRPr="00B21604">
              <w:rPr>
                <w:rFonts w:ascii="Arial" w:hAnsi="Arial" w:cs="Arial"/>
                <w:color w:val="000000" w:themeColor="text1"/>
                <w:lang w:val="de-AT"/>
              </w:rPr>
              <w:t>(nach Symbol)</w:t>
            </w:r>
          </w:p>
        </w:tc>
        <w:tc>
          <w:tcPr>
            <w:tcW w:w="2769" w:type="dxa"/>
          </w:tcPr>
          <w:p w14:paraId="7E1EE9AB" w14:textId="77777777" w:rsidR="00322D40" w:rsidRPr="00B21604" w:rsidRDefault="00322D40" w:rsidP="00004153">
            <w:pPr>
              <w:rPr>
                <w:rFonts w:ascii="Arial" w:hAnsi="Arial" w:cs="Arial"/>
                <w:color w:val="000000" w:themeColor="text1"/>
                <w:lang w:val="de-AT"/>
              </w:rPr>
            </w:pPr>
            <w:r>
              <w:rPr>
                <w:rFonts w:ascii="Arial" w:hAnsi="Arial" w:cs="Arial"/>
                <w:color w:val="000000" w:themeColor="text1"/>
                <w:lang w:val="de-AT"/>
              </w:rPr>
              <w:t>36</w:t>
            </w:r>
            <w:r w:rsidRPr="00B21604">
              <w:rPr>
                <w:rFonts w:ascii="Arial" w:hAnsi="Arial" w:cs="Arial"/>
                <w:color w:val="000000" w:themeColor="text1"/>
                <w:lang w:val="de-AT"/>
              </w:rPr>
              <w:t xml:space="preserve"> + L</w:t>
            </w:r>
            <w:r w:rsidRPr="00B21604">
              <w:rPr>
                <w:rFonts w:ascii="Arial" w:hAnsi="Arial" w:cs="Arial"/>
                <w:color w:val="000000" w:themeColor="text1"/>
                <w:vertAlign w:val="subscript"/>
                <w:lang w:val="de-AT"/>
              </w:rPr>
              <w:t>N</w:t>
            </w:r>
            <w:r w:rsidRPr="00B21604">
              <w:rPr>
                <w:rFonts w:ascii="Arial" w:hAnsi="Arial" w:cs="Arial"/>
                <w:color w:val="000000" w:themeColor="text1"/>
                <w:lang w:val="de-AT"/>
              </w:rPr>
              <w:t xml:space="preserve"> * 5 </w:t>
            </w:r>
          </w:p>
          <w:p w14:paraId="02F74EFE" w14:textId="77777777" w:rsidR="00322D40" w:rsidRPr="00B21604" w:rsidRDefault="00322D40" w:rsidP="00004153">
            <w:pPr>
              <w:rPr>
                <w:rFonts w:ascii="Arial" w:hAnsi="Arial" w:cs="Arial"/>
                <w:color w:val="000000" w:themeColor="text1"/>
                <w:lang w:val="de-AT"/>
              </w:rPr>
            </w:pPr>
            <w:r w:rsidRPr="00B21604">
              <w:rPr>
                <w:rFonts w:ascii="Arial" w:hAnsi="Arial" w:cs="Arial"/>
                <w:color w:val="000000" w:themeColor="text1"/>
                <w:lang w:val="de-AT"/>
              </w:rPr>
              <w:t>(nach Name)</w:t>
            </w:r>
          </w:p>
          <w:p w14:paraId="649E2224" w14:textId="77777777" w:rsidR="00322D40" w:rsidRDefault="00322D40" w:rsidP="00004153">
            <w:pPr>
              <w:rPr>
                <w:rFonts w:ascii="Arial" w:hAnsi="Arial" w:cs="Arial"/>
                <w:color w:val="000000" w:themeColor="text1"/>
                <w:lang w:val="de-AT"/>
              </w:rPr>
            </w:pPr>
            <w:r>
              <w:rPr>
                <w:rFonts w:ascii="Arial" w:hAnsi="Arial" w:cs="Arial"/>
                <w:color w:val="000000" w:themeColor="text1"/>
                <w:lang w:val="de-AT"/>
              </w:rPr>
              <w:t>45</w:t>
            </w:r>
            <w:r w:rsidRPr="00B21604">
              <w:rPr>
                <w:rFonts w:ascii="Arial" w:hAnsi="Arial" w:cs="Arial"/>
                <w:color w:val="000000" w:themeColor="text1"/>
                <w:lang w:val="de-AT"/>
              </w:rPr>
              <w:t xml:space="preserve"> + (L</w:t>
            </w:r>
            <w:r w:rsidRPr="00B21604">
              <w:rPr>
                <w:rFonts w:ascii="Arial" w:hAnsi="Arial" w:cs="Arial"/>
                <w:color w:val="000000" w:themeColor="text1"/>
                <w:vertAlign w:val="subscript"/>
                <w:lang w:val="de-AT"/>
              </w:rPr>
              <w:t>N</w:t>
            </w:r>
            <w:r w:rsidRPr="00B21604">
              <w:rPr>
                <w:rFonts w:ascii="Arial" w:hAnsi="Arial" w:cs="Arial"/>
                <w:color w:val="000000" w:themeColor="text1"/>
                <w:lang w:val="de-AT"/>
              </w:rPr>
              <w:t xml:space="preserve"> + L</w:t>
            </w:r>
            <w:r w:rsidRPr="00B21604">
              <w:rPr>
                <w:rFonts w:ascii="Arial" w:hAnsi="Arial" w:cs="Arial"/>
                <w:color w:val="000000" w:themeColor="text1"/>
                <w:vertAlign w:val="subscript"/>
                <w:lang w:val="de-AT"/>
              </w:rPr>
              <w:t>S</w:t>
            </w:r>
            <w:r w:rsidRPr="00B21604">
              <w:rPr>
                <w:rFonts w:ascii="Arial" w:hAnsi="Arial" w:cs="Arial"/>
                <w:color w:val="000000" w:themeColor="text1"/>
                <w:lang w:val="de-AT"/>
              </w:rPr>
              <w:t xml:space="preserve">) * 5 </w:t>
            </w:r>
          </w:p>
          <w:p w14:paraId="21909DF1" w14:textId="77777777" w:rsidR="00322D40" w:rsidRPr="00B21604" w:rsidRDefault="00322D40" w:rsidP="00004153">
            <w:pPr>
              <w:rPr>
                <w:rFonts w:ascii="Arial" w:hAnsi="Arial" w:cs="Arial"/>
                <w:color w:val="000000" w:themeColor="text1"/>
                <w:lang w:val="de-AT"/>
              </w:rPr>
            </w:pPr>
            <w:r w:rsidRPr="00B21604">
              <w:rPr>
                <w:rFonts w:ascii="Arial" w:hAnsi="Arial" w:cs="Arial"/>
                <w:color w:val="000000" w:themeColor="text1"/>
                <w:lang w:val="de-AT"/>
              </w:rPr>
              <w:t>(nach Symbol)</w:t>
            </w:r>
          </w:p>
        </w:tc>
      </w:tr>
      <w:tr w:rsidR="00322D40" w:rsidRPr="00B21604" w14:paraId="0AE5419B" w14:textId="77777777" w:rsidTr="00004153">
        <w:tc>
          <w:tcPr>
            <w:tcW w:w="1271" w:type="dxa"/>
          </w:tcPr>
          <w:p w14:paraId="7F774B5A" w14:textId="77777777" w:rsidR="00322D40" w:rsidRPr="00B21604" w:rsidRDefault="00322D40" w:rsidP="00004153">
            <w:pPr>
              <w:rPr>
                <w:rFonts w:ascii="Arial" w:hAnsi="Arial" w:cs="Arial"/>
                <w:color w:val="000000" w:themeColor="text1"/>
              </w:rPr>
            </w:pPr>
            <w:r w:rsidRPr="00B21604">
              <w:rPr>
                <w:rFonts w:ascii="Arial" w:hAnsi="Arial" w:cs="Arial"/>
                <w:color w:val="000000" w:themeColor="text1"/>
              </w:rPr>
              <w:t>Löschen</w:t>
            </w:r>
          </w:p>
        </w:tc>
        <w:tc>
          <w:tcPr>
            <w:tcW w:w="2552" w:type="dxa"/>
          </w:tcPr>
          <w:p w14:paraId="1E92CA36" w14:textId="77777777" w:rsidR="00322D40" w:rsidRPr="00B21604" w:rsidRDefault="00322D40" w:rsidP="00004153">
            <w:pPr>
              <w:rPr>
                <w:rFonts w:ascii="Arial" w:hAnsi="Arial" w:cs="Arial"/>
                <w:color w:val="000000" w:themeColor="text1"/>
              </w:rPr>
            </w:pPr>
            <w:r w:rsidRPr="00B21604">
              <w:rPr>
                <w:rFonts w:ascii="Arial" w:hAnsi="Arial" w:cs="Arial"/>
                <w:color w:val="000000" w:themeColor="text1"/>
              </w:rPr>
              <w:t>20 + (L</w:t>
            </w:r>
            <w:r w:rsidRPr="00B21604">
              <w:rPr>
                <w:rFonts w:ascii="Arial" w:hAnsi="Arial" w:cs="Arial"/>
                <w:color w:val="000000" w:themeColor="text1"/>
                <w:vertAlign w:val="subscript"/>
              </w:rPr>
              <w:t>N</w:t>
            </w:r>
            <w:r w:rsidRPr="00B21604">
              <w:rPr>
                <w:rFonts w:ascii="Arial" w:hAnsi="Arial" w:cs="Arial"/>
                <w:color w:val="000000" w:themeColor="text1"/>
              </w:rPr>
              <w:t xml:space="preserve"> + L</w:t>
            </w:r>
            <w:r w:rsidRPr="00B21604">
              <w:rPr>
                <w:rFonts w:ascii="Arial" w:hAnsi="Arial" w:cs="Arial"/>
                <w:color w:val="000000" w:themeColor="text1"/>
                <w:vertAlign w:val="subscript"/>
              </w:rPr>
              <w:t>S</w:t>
            </w:r>
            <w:r w:rsidRPr="00B21604">
              <w:rPr>
                <w:rFonts w:ascii="Arial" w:hAnsi="Arial" w:cs="Arial"/>
                <w:color w:val="000000" w:themeColor="text1"/>
              </w:rPr>
              <w:t>) * 5</w:t>
            </w:r>
          </w:p>
        </w:tc>
        <w:tc>
          <w:tcPr>
            <w:tcW w:w="2976" w:type="dxa"/>
          </w:tcPr>
          <w:p w14:paraId="00643FAE" w14:textId="77777777" w:rsidR="00322D40" w:rsidRPr="00B21604" w:rsidRDefault="00322D40" w:rsidP="00004153">
            <w:pPr>
              <w:rPr>
                <w:rFonts w:ascii="Arial" w:hAnsi="Arial" w:cs="Arial"/>
                <w:color w:val="000000" w:themeColor="text1"/>
              </w:rPr>
            </w:pPr>
            <w:r w:rsidRPr="00B21604">
              <w:rPr>
                <w:rFonts w:ascii="Arial" w:hAnsi="Arial" w:cs="Arial"/>
                <w:color w:val="000000" w:themeColor="text1"/>
              </w:rPr>
              <w:t>48068 + (L</w:t>
            </w:r>
            <w:r w:rsidRPr="00B21604">
              <w:rPr>
                <w:rFonts w:ascii="Arial" w:hAnsi="Arial" w:cs="Arial"/>
                <w:color w:val="000000" w:themeColor="text1"/>
                <w:vertAlign w:val="subscript"/>
              </w:rPr>
              <w:t>N</w:t>
            </w:r>
            <w:r w:rsidRPr="00B21604">
              <w:rPr>
                <w:rFonts w:ascii="Arial" w:hAnsi="Arial" w:cs="Arial"/>
                <w:color w:val="000000" w:themeColor="text1"/>
              </w:rPr>
              <w:t xml:space="preserve"> + L</w:t>
            </w:r>
            <w:r>
              <w:rPr>
                <w:rFonts w:ascii="Arial" w:hAnsi="Arial" w:cs="Arial"/>
                <w:color w:val="000000" w:themeColor="text1"/>
                <w:vertAlign w:val="subscript"/>
              </w:rPr>
              <w:t>S</w:t>
            </w:r>
            <w:r w:rsidRPr="00B21604">
              <w:rPr>
                <w:rFonts w:ascii="Arial" w:hAnsi="Arial" w:cs="Arial"/>
                <w:color w:val="000000" w:themeColor="text1"/>
              </w:rPr>
              <w:t>) * 5</w:t>
            </w:r>
          </w:p>
        </w:tc>
        <w:tc>
          <w:tcPr>
            <w:tcW w:w="2769" w:type="dxa"/>
          </w:tcPr>
          <w:p w14:paraId="20EBA352" w14:textId="77777777" w:rsidR="00322D40" w:rsidRPr="00B21604" w:rsidRDefault="00322D40" w:rsidP="00004153">
            <w:pPr>
              <w:rPr>
                <w:rFonts w:ascii="Arial" w:hAnsi="Arial" w:cs="Arial"/>
                <w:color w:val="000000" w:themeColor="text1"/>
              </w:rPr>
            </w:pPr>
            <w:r>
              <w:rPr>
                <w:rFonts w:ascii="Arial" w:hAnsi="Arial" w:cs="Arial"/>
                <w:color w:val="000000" w:themeColor="text1"/>
              </w:rPr>
              <w:t>44</w:t>
            </w:r>
            <w:r w:rsidRPr="00B21604">
              <w:rPr>
                <w:rFonts w:ascii="Arial" w:hAnsi="Arial" w:cs="Arial"/>
                <w:color w:val="000000" w:themeColor="text1"/>
              </w:rPr>
              <w:t xml:space="preserve"> + (L</w:t>
            </w:r>
            <w:r w:rsidRPr="00B21604">
              <w:rPr>
                <w:rFonts w:ascii="Arial" w:hAnsi="Arial" w:cs="Arial"/>
                <w:color w:val="000000" w:themeColor="text1"/>
                <w:vertAlign w:val="subscript"/>
              </w:rPr>
              <w:t>N</w:t>
            </w:r>
            <w:r w:rsidRPr="00B21604">
              <w:rPr>
                <w:rFonts w:ascii="Arial" w:hAnsi="Arial" w:cs="Arial"/>
                <w:color w:val="000000" w:themeColor="text1"/>
              </w:rPr>
              <w:t xml:space="preserve"> + L</w:t>
            </w:r>
            <w:r w:rsidRPr="00B21604">
              <w:rPr>
                <w:rFonts w:ascii="Arial" w:hAnsi="Arial" w:cs="Arial"/>
                <w:color w:val="000000" w:themeColor="text1"/>
                <w:vertAlign w:val="subscript"/>
              </w:rPr>
              <w:t>S</w:t>
            </w:r>
            <w:r w:rsidRPr="00B21604">
              <w:rPr>
                <w:rFonts w:ascii="Arial" w:hAnsi="Arial" w:cs="Arial"/>
                <w:color w:val="000000" w:themeColor="text1"/>
              </w:rPr>
              <w:t>) * 5</w:t>
            </w:r>
          </w:p>
        </w:tc>
      </w:tr>
    </w:tbl>
    <w:p w14:paraId="18129DBE" w14:textId="77777777" w:rsidR="00322D40" w:rsidRDefault="00322D40" w:rsidP="00322D40">
      <w:pPr>
        <w:rPr>
          <w:rFonts w:ascii="Arial" w:hAnsi="Arial" w:cs="Arial"/>
          <w:noProof/>
          <w:color w:val="000000" w:themeColor="text1"/>
          <w:lang w:val="de-AT"/>
        </w:rPr>
      </w:pPr>
    </w:p>
    <w:p w14:paraId="1D3A51F9" w14:textId="77777777" w:rsidR="00322D40" w:rsidRPr="00B21604" w:rsidRDefault="00322D40" w:rsidP="00322D40">
      <w:pPr>
        <w:rPr>
          <w:rFonts w:ascii="Arial" w:hAnsi="Arial" w:cs="Arial"/>
          <w:color w:val="000000" w:themeColor="text1"/>
          <w:lang w:val="de-AT"/>
        </w:rPr>
      </w:pPr>
      <w:r w:rsidRPr="00B21604">
        <w:rPr>
          <w:rFonts w:ascii="Arial" w:hAnsi="Arial" w:cs="Arial"/>
          <w:noProof/>
          <w:color w:val="000000" w:themeColor="text1"/>
          <w:lang w:val="de-AT"/>
        </w:rPr>
        <w:t>L</w:t>
      </w:r>
      <w:r>
        <w:rPr>
          <w:rFonts w:ascii="Arial" w:hAnsi="Arial" w:cs="Arial"/>
          <w:noProof/>
          <w:color w:val="000000" w:themeColor="text1"/>
          <w:vertAlign w:val="subscript"/>
          <w:lang w:val="de-AT"/>
        </w:rPr>
        <w:t>N</w:t>
      </w:r>
      <w:r w:rsidRPr="00B21604">
        <w:rPr>
          <w:rFonts w:ascii="Arial" w:hAnsi="Arial" w:cs="Arial"/>
          <w:color w:val="000000" w:themeColor="text1"/>
          <w:lang w:val="de-AT"/>
        </w:rPr>
        <w:t xml:space="preserve"> … Länge des Aktiennamens</w:t>
      </w:r>
      <w:r w:rsidRPr="00B21604">
        <w:rPr>
          <w:rFonts w:ascii="Arial" w:hAnsi="Arial" w:cs="Arial"/>
          <w:color w:val="000000" w:themeColor="text1"/>
          <w:lang w:val="de-AT"/>
        </w:rPr>
        <w:tab/>
        <w:t>L</w:t>
      </w:r>
      <w:r>
        <w:rPr>
          <w:rFonts w:ascii="Arial" w:hAnsi="Arial" w:cs="Arial"/>
          <w:color w:val="000000" w:themeColor="text1"/>
          <w:vertAlign w:val="subscript"/>
          <w:lang w:val="de-AT"/>
        </w:rPr>
        <w:t>S</w:t>
      </w:r>
      <w:r w:rsidRPr="00B21604">
        <w:rPr>
          <w:rFonts w:ascii="Arial" w:hAnsi="Arial" w:cs="Arial"/>
          <w:color w:val="000000" w:themeColor="text1"/>
          <w:lang w:val="de-AT"/>
        </w:rPr>
        <w:t xml:space="preserve"> … Länge des Aktiensymbols</w:t>
      </w:r>
    </w:p>
    <w:p w14:paraId="458FF93C" w14:textId="77777777" w:rsidR="00322D40" w:rsidRPr="008B7153" w:rsidRDefault="00322D40" w:rsidP="00F9007A">
      <w:pPr>
        <w:rPr>
          <w:lang w:val="de-AT"/>
        </w:rPr>
      </w:pPr>
    </w:p>
    <w:sectPr w:rsidR="00322D40" w:rsidRPr="008B71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Retina">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D4C6F"/>
    <w:multiLevelType w:val="hybridMultilevel"/>
    <w:tmpl w:val="3DFEC2C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B751A95"/>
    <w:multiLevelType w:val="hybridMultilevel"/>
    <w:tmpl w:val="11BCE030"/>
    <w:lvl w:ilvl="0" w:tplc="0C070001">
      <w:start w:val="1"/>
      <w:numFmt w:val="bullet"/>
      <w:lvlText w:val=""/>
      <w:lvlJc w:val="left"/>
      <w:pPr>
        <w:ind w:left="1423" w:hanging="360"/>
      </w:pPr>
      <w:rPr>
        <w:rFonts w:ascii="Symbol" w:hAnsi="Symbol" w:hint="default"/>
      </w:rPr>
    </w:lvl>
    <w:lvl w:ilvl="1" w:tplc="0C070003" w:tentative="1">
      <w:start w:val="1"/>
      <w:numFmt w:val="bullet"/>
      <w:lvlText w:val="o"/>
      <w:lvlJc w:val="left"/>
      <w:pPr>
        <w:ind w:left="2143" w:hanging="360"/>
      </w:pPr>
      <w:rPr>
        <w:rFonts w:ascii="Courier New" w:hAnsi="Courier New" w:cs="Courier New" w:hint="default"/>
      </w:rPr>
    </w:lvl>
    <w:lvl w:ilvl="2" w:tplc="0C070005" w:tentative="1">
      <w:start w:val="1"/>
      <w:numFmt w:val="bullet"/>
      <w:lvlText w:val=""/>
      <w:lvlJc w:val="left"/>
      <w:pPr>
        <w:ind w:left="2863" w:hanging="360"/>
      </w:pPr>
      <w:rPr>
        <w:rFonts w:ascii="Wingdings" w:hAnsi="Wingdings" w:hint="default"/>
      </w:rPr>
    </w:lvl>
    <w:lvl w:ilvl="3" w:tplc="0C070001" w:tentative="1">
      <w:start w:val="1"/>
      <w:numFmt w:val="bullet"/>
      <w:lvlText w:val=""/>
      <w:lvlJc w:val="left"/>
      <w:pPr>
        <w:ind w:left="3583" w:hanging="360"/>
      </w:pPr>
      <w:rPr>
        <w:rFonts w:ascii="Symbol" w:hAnsi="Symbol" w:hint="default"/>
      </w:rPr>
    </w:lvl>
    <w:lvl w:ilvl="4" w:tplc="0C070003" w:tentative="1">
      <w:start w:val="1"/>
      <w:numFmt w:val="bullet"/>
      <w:lvlText w:val="o"/>
      <w:lvlJc w:val="left"/>
      <w:pPr>
        <w:ind w:left="4303" w:hanging="360"/>
      </w:pPr>
      <w:rPr>
        <w:rFonts w:ascii="Courier New" w:hAnsi="Courier New" w:cs="Courier New" w:hint="default"/>
      </w:rPr>
    </w:lvl>
    <w:lvl w:ilvl="5" w:tplc="0C070005" w:tentative="1">
      <w:start w:val="1"/>
      <w:numFmt w:val="bullet"/>
      <w:lvlText w:val=""/>
      <w:lvlJc w:val="left"/>
      <w:pPr>
        <w:ind w:left="5023" w:hanging="360"/>
      </w:pPr>
      <w:rPr>
        <w:rFonts w:ascii="Wingdings" w:hAnsi="Wingdings" w:hint="default"/>
      </w:rPr>
    </w:lvl>
    <w:lvl w:ilvl="6" w:tplc="0C070001" w:tentative="1">
      <w:start w:val="1"/>
      <w:numFmt w:val="bullet"/>
      <w:lvlText w:val=""/>
      <w:lvlJc w:val="left"/>
      <w:pPr>
        <w:ind w:left="5743" w:hanging="360"/>
      </w:pPr>
      <w:rPr>
        <w:rFonts w:ascii="Symbol" w:hAnsi="Symbol" w:hint="default"/>
      </w:rPr>
    </w:lvl>
    <w:lvl w:ilvl="7" w:tplc="0C070003" w:tentative="1">
      <w:start w:val="1"/>
      <w:numFmt w:val="bullet"/>
      <w:lvlText w:val="o"/>
      <w:lvlJc w:val="left"/>
      <w:pPr>
        <w:ind w:left="6463" w:hanging="360"/>
      </w:pPr>
      <w:rPr>
        <w:rFonts w:ascii="Courier New" w:hAnsi="Courier New" w:cs="Courier New" w:hint="default"/>
      </w:rPr>
    </w:lvl>
    <w:lvl w:ilvl="8" w:tplc="0C070005" w:tentative="1">
      <w:start w:val="1"/>
      <w:numFmt w:val="bullet"/>
      <w:lvlText w:val=""/>
      <w:lvlJc w:val="left"/>
      <w:pPr>
        <w:ind w:left="7183" w:hanging="360"/>
      </w:pPr>
      <w:rPr>
        <w:rFonts w:ascii="Wingdings" w:hAnsi="Wingdings" w:hint="default"/>
      </w:rPr>
    </w:lvl>
  </w:abstractNum>
  <w:abstractNum w:abstractNumId="2" w15:restartNumberingAfterBreak="0">
    <w:nsid w:val="23D962A3"/>
    <w:multiLevelType w:val="hybridMultilevel"/>
    <w:tmpl w:val="A7B2F6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4551322"/>
    <w:multiLevelType w:val="hybridMultilevel"/>
    <w:tmpl w:val="76FE6096"/>
    <w:lvl w:ilvl="0" w:tplc="0C070001">
      <w:start w:val="1"/>
      <w:numFmt w:val="bullet"/>
      <w:lvlText w:val=""/>
      <w:lvlJc w:val="left"/>
      <w:pPr>
        <w:ind w:left="1423" w:hanging="360"/>
      </w:pPr>
      <w:rPr>
        <w:rFonts w:ascii="Symbol" w:hAnsi="Symbol" w:hint="default"/>
      </w:rPr>
    </w:lvl>
    <w:lvl w:ilvl="1" w:tplc="0C070003" w:tentative="1">
      <w:start w:val="1"/>
      <w:numFmt w:val="bullet"/>
      <w:lvlText w:val="o"/>
      <w:lvlJc w:val="left"/>
      <w:pPr>
        <w:ind w:left="2143" w:hanging="360"/>
      </w:pPr>
      <w:rPr>
        <w:rFonts w:ascii="Courier New" w:hAnsi="Courier New" w:cs="Courier New" w:hint="default"/>
      </w:rPr>
    </w:lvl>
    <w:lvl w:ilvl="2" w:tplc="0C070005" w:tentative="1">
      <w:start w:val="1"/>
      <w:numFmt w:val="bullet"/>
      <w:lvlText w:val=""/>
      <w:lvlJc w:val="left"/>
      <w:pPr>
        <w:ind w:left="2863" w:hanging="360"/>
      </w:pPr>
      <w:rPr>
        <w:rFonts w:ascii="Wingdings" w:hAnsi="Wingdings" w:hint="default"/>
      </w:rPr>
    </w:lvl>
    <w:lvl w:ilvl="3" w:tplc="0C070001" w:tentative="1">
      <w:start w:val="1"/>
      <w:numFmt w:val="bullet"/>
      <w:lvlText w:val=""/>
      <w:lvlJc w:val="left"/>
      <w:pPr>
        <w:ind w:left="3583" w:hanging="360"/>
      </w:pPr>
      <w:rPr>
        <w:rFonts w:ascii="Symbol" w:hAnsi="Symbol" w:hint="default"/>
      </w:rPr>
    </w:lvl>
    <w:lvl w:ilvl="4" w:tplc="0C070003" w:tentative="1">
      <w:start w:val="1"/>
      <w:numFmt w:val="bullet"/>
      <w:lvlText w:val="o"/>
      <w:lvlJc w:val="left"/>
      <w:pPr>
        <w:ind w:left="4303" w:hanging="360"/>
      </w:pPr>
      <w:rPr>
        <w:rFonts w:ascii="Courier New" w:hAnsi="Courier New" w:cs="Courier New" w:hint="default"/>
      </w:rPr>
    </w:lvl>
    <w:lvl w:ilvl="5" w:tplc="0C070005" w:tentative="1">
      <w:start w:val="1"/>
      <w:numFmt w:val="bullet"/>
      <w:lvlText w:val=""/>
      <w:lvlJc w:val="left"/>
      <w:pPr>
        <w:ind w:left="5023" w:hanging="360"/>
      </w:pPr>
      <w:rPr>
        <w:rFonts w:ascii="Wingdings" w:hAnsi="Wingdings" w:hint="default"/>
      </w:rPr>
    </w:lvl>
    <w:lvl w:ilvl="6" w:tplc="0C070001" w:tentative="1">
      <w:start w:val="1"/>
      <w:numFmt w:val="bullet"/>
      <w:lvlText w:val=""/>
      <w:lvlJc w:val="left"/>
      <w:pPr>
        <w:ind w:left="5743" w:hanging="360"/>
      </w:pPr>
      <w:rPr>
        <w:rFonts w:ascii="Symbol" w:hAnsi="Symbol" w:hint="default"/>
      </w:rPr>
    </w:lvl>
    <w:lvl w:ilvl="7" w:tplc="0C070003" w:tentative="1">
      <w:start w:val="1"/>
      <w:numFmt w:val="bullet"/>
      <w:lvlText w:val="o"/>
      <w:lvlJc w:val="left"/>
      <w:pPr>
        <w:ind w:left="6463" w:hanging="360"/>
      </w:pPr>
      <w:rPr>
        <w:rFonts w:ascii="Courier New" w:hAnsi="Courier New" w:cs="Courier New" w:hint="default"/>
      </w:rPr>
    </w:lvl>
    <w:lvl w:ilvl="8" w:tplc="0C070005" w:tentative="1">
      <w:start w:val="1"/>
      <w:numFmt w:val="bullet"/>
      <w:lvlText w:val=""/>
      <w:lvlJc w:val="left"/>
      <w:pPr>
        <w:ind w:left="7183" w:hanging="360"/>
      </w:pPr>
      <w:rPr>
        <w:rFonts w:ascii="Wingdings" w:hAnsi="Wingdings" w:hint="default"/>
      </w:rPr>
    </w:lvl>
  </w:abstractNum>
  <w:abstractNum w:abstractNumId="4" w15:restartNumberingAfterBreak="0">
    <w:nsid w:val="395D7104"/>
    <w:multiLevelType w:val="hybridMultilevel"/>
    <w:tmpl w:val="DB5A95C0"/>
    <w:lvl w:ilvl="0" w:tplc="0C070001">
      <w:start w:val="1"/>
      <w:numFmt w:val="bullet"/>
      <w:lvlText w:val=""/>
      <w:lvlJc w:val="left"/>
      <w:pPr>
        <w:ind w:left="1423" w:hanging="360"/>
      </w:pPr>
      <w:rPr>
        <w:rFonts w:ascii="Symbol" w:hAnsi="Symbol" w:hint="default"/>
      </w:rPr>
    </w:lvl>
    <w:lvl w:ilvl="1" w:tplc="0C070003" w:tentative="1">
      <w:start w:val="1"/>
      <w:numFmt w:val="bullet"/>
      <w:lvlText w:val="o"/>
      <w:lvlJc w:val="left"/>
      <w:pPr>
        <w:ind w:left="2143" w:hanging="360"/>
      </w:pPr>
      <w:rPr>
        <w:rFonts w:ascii="Courier New" w:hAnsi="Courier New" w:cs="Courier New" w:hint="default"/>
      </w:rPr>
    </w:lvl>
    <w:lvl w:ilvl="2" w:tplc="0C070005" w:tentative="1">
      <w:start w:val="1"/>
      <w:numFmt w:val="bullet"/>
      <w:lvlText w:val=""/>
      <w:lvlJc w:val="left"/>
      <w:pPr>
        <w:ind w:left="2863" w:hanging="360"/>
      </w:pPr>
      <w:rPr>
        <w:rFonts w:ascii="Wingdings" w:hAnsi="Wingdings" w:hint="default"/>
      </w:rPr>
    </w:lvl>
    <w:lvl w:ilvl="3" w:tplc="0C070001" w:tentative="1">
      <w:start w:val="1"/>
      <w:numFmt w:val="bullet"/>
      <w:lvlText w:val=""/>
      <w:lvlJc w:val="left"/>
      <w:pPr>
        <w:ind w:left="3583" w:hanging="360"/>
      </w:pPr>
      <w:rPr>
        <w:rFonts w:ascii="Symbol" w:hAnsi="Symbol" w:hint="default"/>
      </w:rPr>
    </w:lvl>
    <w:lvl w:ilvl="4" w:tplc="0C070003" w:tentative="1">
      <w:start w:val="1"/>
      <w:numFmt w:val="bullet"/>
      <w:lvlText w:val="o"/>
      <w:lvlJc w:val="left"/>
      <w:pPr>
        <w:ind w:left="4303" w:hanging="360"/>
      </w:pPr>
      <w:rPr>
        <w:rFonts w:ascii="Courier New" w:hAnsi="Courier New" w:cs="Courier New" w:hint="default"/>
      </w:rPr>
    </w:lvl>
    <w:lvl w:ilvl="5" w:tplc="0C070005" w:tentative="1">
      <w:start w:val="1"/>
      <w:numFmt w:val="bullet"/>
      <w:lvlText w:val=""/>
      <w:lvlJc w:val="left"/>
      <w:pPr>
        <w:ind w:left="5023" w:hanging="360"/>
      </w:pPr>
      <w:rPr>
        <w:rFonts w:ascii="Wingdings" w:hAnsi="Wingdings" w:hint="default"/>
      </w:rPr>
    </w:lvl>
    <w:lvl w:ilvl="6" w:tplc="0C070001" w:tentative="1">
      <w:start w:val="1"/>
      <w:numFmt w:val="bullet"/>
      <w:lvlText w:val=""/>
      <w:lvlJc w:val="left"/>
      <w:pPr>
        <w:ind w:left="5743" w:hanging="360"/>
      </w:pPr>
      <w:rPr>
        <w:rFonts w:ascii="Symbol" w:hAnsi="Symbol" w:hint="default"/>
      </w:rPr>
    </w:lvl>
    <w:lvl w:ilvl="7" w:tplc="0C070003" w:tentative="1">
      <w:start w:val="1"/>
      <w:numFmt w:val="bullet"/>
      <w:lvlText w:val="o"/>
      <w:lvlJc w:val="left"/>
      <w:pPr>
        <w:ind w:left="6463" w:hanging="360"/>
      </w:pPr>
      <w:rPr>
        <w:rFonts w:ascii="Courier New" w:hAnsi="Courier New" w:cs="Courier New" w:hint="default"/>
      </w:rPr>
    </w:lvl>
    <w:lvl w:ilvl="8" w:tplc="0C070005" w:tentative="1">
      <w:start w:val="1"/>
      <w:numFmt w:val="bullet"/>
      <w:lvlText w:val=""/>
      <w:lvlJc w:val="left"/>
      <w:pPr>
        <w:ind w:left="7183" w:hanging="360"/>
      </w:pPr>
      <w:rPr>
        <w:rFonts w:ascii="Wingdings" w:hAnsi="Wingdings" w:hint="default"/>
      </w:rPr>
    </w:lvl>
  </w:abstractNum>
  <w:abstractNum w:abstractNumId="5" w15:restartNumberingAfterBreak="0">
    <w:nsid w:val="433B7ADE"/>
    <w:multiLevelType w:val="hybridMultilevel"/>
    <w:tmpl w:val="EAE4F5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BAA0EB5"/>
    <w:multiLevelType w:val="hybridMultilevel"/>
    <w:tmpl w:val="C58051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07A"/>
    <w:rsid w:val="000827B7"/>
    <w:rsid w:val="00322D40"/>
    <w:rsid w:val="003B6EDB"/>
    <w:rsid w:val="003C5552"/>
    <w:rsid w:val="004822F5"/>
    <w:rsid w:val="00496D4D"/>
    <w:rsid w:val="0063258F"/>
    <w:rsid w:val="008B7153"/>
    <w:rsid w:val="009E3D18"/>
    <w:rsid w:val="00B128EC"/>
    <w:rsid w:val="00BB1562"/>
    <w:rsid w:val="00C76DD1"/>
    <w:rsid w:val="00CF12BD"/>
    <w:rsid w:val="00F9007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C9B9"/>
  <w15:chartTrackingRefBased/>
  <w15:docId w15:val="{24518E35-B644-4139-92C0-7B476EA38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07A"/>
    <w:pPr>
      <w:ind w:left="720"/>
      <w:contextualSpacing/>
    </w:pPr>
  </w:style>
  <w:style w:type="paragraph" w:styleId="HTMLVorformatiert">
    <w:name w:val="HTML Preformatted"/>
    <w:basedOn w:val="Standard"/>
    <w:link w:val="HTMLVorformatiertZchn"/>
    <w:uiPriority w:val="99"/>
    <w:unhideWhenUsed/>
    <w:rsid w:val="003B6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3B6EDB"/>
    <w:rPr>
      <w:rFonts w:ascii="Courier New" w:eastAsia="Times New Roman" w:hAnsi="Courier New" w:cs="Courier New"/>
      <w:sz w:val="20"/>
      <w:szCs w:val="20"/>
      <w:lang w:eastAsia="de-AT"/>
    </w:rPr>
  </w:style>
  <w:style w:type="paragraph" w:styleId="Sprechblasentext">
    <w:name w:val="Balloon Text"/>
    <w:basedOn w:val="Standard"/>
    <w:link w:val="SprechblasentextZchn"/>
    <w:uiPriority w:val="99"/>
    <w:semiHidden/>
    <w:unhideWhenUsed/>
    <w:rsid w:val="003C555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C5552"/>
    <w:rPr>
      <w:rFonts w:ascii="Segoe UI" w:hAnsi="Segoe UI" w:cs="Segoe UI"/>
      <w:sz w:val="18"/>
      <w:szCs w:val="18"/>
      <w:lang w:val="en-GB"/>
    </w:rPr>
  </w:style>
  <w:style w:type="table" w:styleId="Tabellenraster">
    <w:name w:val="Table Grid"/>
    <w:basedOn w:val="NormaleTabelle"/>
    <w:uiPriority w:val="39"/>
    <w:rsid w:val="00632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4822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48968">
      <w:bodyDiv w:val="1"/>
      <w:marLeft w:val="0"/>
      <w:marRight w:val="0"/>
      <w:marTop w:val="0"/>
      <w:marBottom w:val="0"/>
      <w:divBdr>
        <w:top w:val="none" w:sz="0" w:space="0" w:color="auto"/>
        <w:left w:val="none" w:sz="0" w:space="0" w:color="auto"/>
        <w:bottom w:val="none" w:sz="0" w:space="0" w:color="auto"/>
        <w:right w:val="none" w:sz="0" w:space="0" w:color="auto"/>
      </w:divBdr>
    </w:div>
    <w:div w:id="538862058">
      <w:bodyDiv w:val="1"/>
      <w:marLeft w:val="0"/>
      <w:marRight w:val="0"/>
      <w:marTop w:val="0"/>
      <w:marBottom w:val="0"/>
      <w:divBdr>
        <w:top w:val="none" w:sz="0" w:space="0" w:color="auto"/>
        <w:left w:val="none" w:sz="0" w:space="0" w:color="auto"/>
        <w:bottom w:val="none" w:sz="0" w:space="0" w:color="auto"/>
        <w:right w:val="none" w:sz="0" w:space="0" w:color="auto"/>
      </w:divBdr>
    </w:div>
    <w:div w:id="808086670">
      <w:bodyDiv w:val="1"/>
      <w:marLeft w:val="0"/>
      <w:marRight w:val="0"/>
      <w:marTop w:val="0"/>
      <w:marBottom w:val="0"/>
      <w:divBdr>
        <w:top w:val="none" w:sz="0" w:space="0" w:color="auto"/>
        <w:left w:val="none" w:sz="0" w:space="0" w:color="auto"/>
        <w:bottom w:val="none" w:sz="0" w:space="0" w:color="auto"/>
        <w:right w:val="none" w:sz="0" w:space="0" w:color="auto"/>
      </w:divBdr>
    </w:div>
    <w:div w:id="1008555822">
      <w:bodyDiv w:val="1"/>
      <w:marLeft w:val="0"/>
      <w:marRight w:val="0"/>
      <w:marTop w:val="0"/>
      <w:marBottom w:val="0"/>
      <w:divBdr>
        <w:top w:val="none" w:sz="0" w:space="0" w:color="auto"/>
        <w:left w:val="none" w:sz="0" w:space="0" w:color="auto"/>
        <w:bottom w:val="none" w:sz="0" w:space="0" w:color="auto"/>
        <w:right w:val="none" w:sz="0" w:space="0" w:color="auto"/>
      </w:divBdr>
    </w:div>
    <w:div w:id="1568148678">
      <w:bodyDiv w:val="1"/>
      <w:marLeft w:val="0"/>
      <w:marRight w:val="0"/>
      <w:marTop w:val="0"/>
      <w:marBottom w:val="0"/>
      <w:divBdr>
        <w:top w:val="none" w:sz="0" w:space="0" w:color="auto"/>
        <w:left w:val="none" w:sz="0" w:space="0" w:color="auto"/>
        <w:bottom w:val="none" w:sz="0" w:space="0" w:color="auto"/>
        <w:right w:val="none" w:sz="0" w:space="0" w:color="auto"/>
      </w:divBdr>
    </w:div>
    <w:div w:id="1663125267">
      <w:bodyDiv w:val="1"/>
      <w:marLeft w:val="0"/>
      <w:marRight w:val="0"/>
      <w:marTop w:val="0"/>
      <w:marBottom w:val="0"/>
      <w:divBdr>
        <w:top w:val="none" w:sz="0" w:space="0" w:color="auto"/>
        <w:left w:val="none" w:sz="0" w:space="0" w:color="auto"/>
        <w:bottom w:val="none" w:sz="0" w:space="0" w:color="auto"/>
        <w:right w:val="none" w:sz="0" w:space="0" w:color="auto"/>
      </w:divBdr>
    </w:div>
    <w:div w:id="1820875006">
      <w:bodyDiv w:val="1"/>
      <w:marLeft w:val="0"/>
      <w:marRight w:val="0"/>
      <w:marTop w:val="0"/>
      <w:marBottom w:val="0"/>
      <w:divBdr>
        <w:top w:val="none" w:sz="0" w:space="0" w:color="auto"/>
        <w:left w:val="none" w:sz="0" w:space="0" w:color="auto"/>
        <w:bottom w:val="none" w:sz="0" w:space="0" w:color="auto"/>
        <w:right w:val="none" w:sz="0" w:space="0" w:color="auto"/>
      </w:divBdr>
    </w:div>
    <w:div w:id="195521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872</Words>
  <Characters>5497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Streith</dc:creator>
  <cp:keywords/>
  <dc:description/>
  <cp:lastModifiedBy>Windows-Benutzer</cp:lastModifiedBy>
  <cp:revision>2</cp:revision>
  <dcterms:created xsi:type="dcterms:W3CDTF">2019-05-07T17:32:00Z</dcterms:created>
  <dcterms:modified xsi:type="dcterms:W3CDTF">2019-05-07T20:41:00Z</dcterms:modified>
</cp:coreProperties>
</file>