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1CBC77EB" w14:textId="5A00C939" w:rsidR="002450B1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color w:val="231F20"/>
          <w:sz w:val="28"/>
        </w:rPr>
      </w:pPr>
      <w:bookmarkStart w:id="0" w:name="Contrato_ASABCARARE"/>
      <w:bookmarkEnd w:id="0"/>
      <w:r w:rsidRPr="00EE0B9A">
        <w:rPr>
          <w:rFonts w:asciiTheme="minorHAnsi" w:hAnsiTheme="minorHAnsi" w:cstheme="minorHAnsi"/>
          <w:b/>
          <w:color w:val="231F20"/>
          <w:sz w:val="28"/>
        </w:rPr>
        <w:t xml:space="preserve">Asociación prestadora: </w:t>
      </w:r>
      <w:r w:rsidR="00EE0B9A">
        <w:rPr>
          <w:rFonts w:asciiTheme="minorHAnsi" w:hAnsiTheme="minorHAnsi" w:cstheme="minorHAnsi"/>
          <w:color w:val="231F20"/>
          <w:sz w:val="28"/>
        </w:rPr>
        <w:t>[NOMBRE DE LA ASOCIACIÓN O ACUEDUCTO COMUNITARIO]</w:t>
      </w:r>
    </w:p>
    <w:p w14:paraId="5835D9CD" w14:textId="77777777" w:rsidR="00EE0B9A" w:rsidRDefault="00EE0B9A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</w:p>
    <w:p w14:paraId="0D83C85A" w14:textId="0BEEA811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</w:p>
    <w:p w14:paraId="13A9DDF2" w14:textId="5DB2450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Dirección: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</w:p>
    <w:p w14:paraId="76B437B2" w14:textId="6216849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</w:p>
    <w:p w14:paraId="7AC99D00" w14:textId="14E9081F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</w:p>
    <w:p w14:paraId="2398F439" w14:textId="4AE94562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</w:p>
    <w:p w14:paraId="3DDE05D9" w14:textId="72179C5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EE0B9A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</w:p>
    <w:p w14:paraId="09933931" w14:textId="5D66A23B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</w:p>
    <w:p w14:paraId="7005BABB" w14:textId="456A976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</w:p>
    <w:p w14:paraId="26D97F09" w14:textId="7777777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PRESIDENTE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652D742D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mismo</w:t>
      </w:r>
      <w:r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proofErr w:type="gramEnd"/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4345B315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4. Área de prestación del servicio: </w:t>
      </w:r>
      <w:r w:rsidRPr="00EE0B9A">
        <w:rPr>
          <w:rFonts w:asciiTheme="minorHAnsi" w:hAnsiTheme="minorHAnsi" w:cstheme="minorHAnsi"/>
          <w:color w:val="231F20"/>
          <w:spacing w:val="-1"/>
        </w:rPr>
        <w:t>La ASOCIACIÓN 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prestará los servicios en la siguiente </w:t>
      </w:r>
      <w:r w:rsidR="00EE0B9A" w:rsidRPr="00EE0B9A">
        <w:rPr>
          <w:rFonts w:asciiTheme="minorHAnsi" w:hAnsiTheme="minorHAnsi" w:cstheme="minorHAnsi"/>
          <w:color w:val="231F20"/>
        </w:rPr>
        <w:t>área</w:t>
      </w:r>
      <w:r w:rsidRPr="00EE0B9A">
        <w:rPr>
          <w:rFonts w:asciiTheme="minorHAnsi" w:hAnsiTheme="minorHAnsi" w:cstheme="minorHAnsi"/>
          <w:color w:val="231F20"/>
        </w:rPr>
        <w:t xml:space="preserve">: </w:t>
      </w:r>
      <w:r w:rsidR="00EE0B9A">
        <w:rPr>
          <w:rFonts w:asciiTheme="minorHAnsi" w:hAnsiTheme="minorHAnsi" w:cstheme="minorHAnsi"/>
          <w:color w:val="231F20"/>
        </w:rPr>
        <w:t>[</w:t>
      </w:r>
      <w:r w:rsidRPr="00EE0B9A">
        <w:rPr>
          <w:rFonts w:asciiTheme="minorHAnsi" w:hAnsiTheme="minorHAnsi" w:cstheme="minorHAnsi"/>
          <w:color w:val="231F20"/>
          <w:highlight w:val="yellow"/>
        </w:rPr>
        <w:t>vereda</w:t>
      </w:r>
      <w:proofErr w:type="gramStart"/>
      <w:r w:rsidR="00EE0B9A" w:rsidRPr="00EE0B9A">
        <w:rPr>
          <w:rFonts w:asciiTheme="minorHAnsi" w:hAnsiTheme="minorHAnsi" w:cstheme="minorHAnsi"/>
          <w:color w:val="231F20"/>
          <w:highlight w:val="yellow"/>
        </w:rPr>
        <w:t xml:space="preserve">: </w:t>
      </w:r>
      <w:r w:rsidRPr="00EE0B9A">
        <w:rPr>
          <w:rFonts w:asciiTheme="minorHAnsi" w:hAnsiTheme="minorHAnsi" w:cstheme="minorHAnsi"/>
          <w:color w:val="231F20"/>
          <w:highlight w:val="yellow"/>
        </w:rPr>
        <w:t>,</w:t>
      </w:r>
      <w:proofErr w:type="gramEnd"/>
      <w:r w:rsidRPr="00EE0B9A">
        <w:rPr>
          <w:rFonts w:asciiTheme="minorHAnsi" w:hAnsiTheme="minorHAnsi" w:cstheme="minorHAnsi"/>
          <w:color w:val="231F20"/>
          <w:highlight w:val="yellow"/>
        </w:rPr>
        <w:t xml:space="preserve"> Municipio</w:t>
      </w:r>
      <w:r w:rsidR="00EE0B9A" w:rsidRPr="00EE0B9A">
        <w:rPr>
          <w:rFonts w:asciiTheme="minorHAnsi" w:hAnsiTheme="minorHAnsi" w:cstheme="minorHAnsi"/>
          <w:color w:val="231F20"/>
          <w:highlight w:val="yellow"/>
        </w:rPr>
        <w:t xml:space="preserve">: </w:t>
      </w:r>
      <w:r w:rsidRPr="00EE0B9A">
        <w:rPr>
          <w:rFonts w:asciiTheme="minorHAnsi" w:hAnsiTheme="minorHAnsi" w:cstheme="minorHAnsi"/>
          <w:color w:val="231F20"/>
          <w:highlight w:val="yellow"/>
        </w:rPr>
        <w:t>,</w:t>
      </w:r>
      <w:r w:rsidRPr="00EE0B9A">
        <w:rPr>
          <w:rFonts w:asciiTheme="minorHAnsi" w:hAnsiTheme="minorHAnsi" w:cstheme="minorHAnsi"/>
          <w:color w:val="231F20"/>
          <w:spacing w:val="-4"/>
          <w:highlight w:val="yellow"/>
        </w:rPr>
        <w:t xml:space="preserve"> </w:t>
      </w:r>
      <w:r w:rsidRPr="00EE0B9A">
        <w:rPr>
          <w:rFonts w:asciiTheme="minorHAnsi" w:hAnsiTheme="minorHAnsi" w:cstheme="minorHAnsi"/>
          <w:color w:val="231F20"/>
          <w:highlight w:val="yellow"/>
        </w:rPr>
        <w:t>Departamento</w:t>
      </w:r>
      <w:r w:rsidRPr="00EE0B9A">
        <w:rPr>
          <w:rFonts w:asciiTheme="minorHAnsi" w:hAnsiTheme="minorHAnsi" w:cstheme="minorHAnsi"/>
          <w:color w:val="231F20"/>
          <w:spacing w:val="-4"/>
          <w:highlight w:val="yellow"/>
        </w:rPr>
        <w:t xml:space="preserve"> </w:t>
      </w:r>
      <w:r w:rsidRPr="00EE0B9A">
        <w:rPr>
          <w:rFonts w:asciiTheme="minorHAnsi" w:hAnsiTheme="minorHAnsi" w:cstheme="minorHAnsi"/>
          <w:color w:val="231F20"/>
          <w:highlight w:val="yellow"/>
        </w:rPr>
        <w:t>de</w:t>
      </w:r>
      <w:r w:rsidR="00EE0B9A">
        <w:rPr>
          <w:rFonts w:asciiTheme="minorHAnsi" w:hAnsiTheme="minorHAnsi" w:cstheme="minorHAnsi"/>
          <w:color w:val="231F20"/>
        </w:rPr>
        <w:t xml:space="preserve"> ]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lastRenderedPageBreak/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7810D555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="00EE0B9A" w:rsidRPr="00EE0B9A">
        <w:rPr>
          <w:rFonts w:asciiTheme="minorHAnsi" w:hAnsiTheme="minorHAnsi" w:cstheme="minorHAnsi"/>
          <w:color w:val="231F20"/>
        </w:rPr>
        <w:t>especiales,</w:t>
      </w:r>
      <w:r w:rsidR="00EE0B9A"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</w:t>
      </w:r>
      <w:proofErr w:type="gramEnd"/>
      <w:r w:rsidR="00EE0B9A">
        <w:rPr>
          <w:rFonts w:asciiTheme="minorHAnsi" w:hAnsiTheme="minorHAnsi" w:cstheme="minorHAnsi"/>
          <w:color w:val="231F20"/>
          <w:spacing w:val="-47"/>
        </w:rPr>
        <w:t xml:space="preserve">        </w:t>
      </w:r>
      <w:r w:rsidR="00EE0B9A">
        <w:rPr>
          <w:rFonts w:asciiTheme="minorHAnsi" w:hAnsiTheme="minorHAnsi" w:cstheme="minorHAnsi"/>
          <w:color w:val="231F20"/>
        </w:rPr>
        <w:t xml:space="preserve"> se preferirán estas</w:t>
      </w:r>
      <w:r w:rsidRPr="00EE0B9A">
        <w:rPr>
          <w:rFonts w:asciiTheme="minorHAnsi" w:hAnsiTheme="minorHAnsi" w:cstheme="minorHAnsi"/>
          <w:color w:val="231F20"/>
        </w:rPr>
        <w:t>.</w:t>
      </w:r>
      <w:r w:rsidR="00EE0B9A">
        <w:rPr>
          <w:rFonts w:asciiTheme="minorHAnsi" w:hAnsiTheme="minorHAnsi" w:cstheme="minorHAnsi"/>
          <w:color w:val="231F20"/>
        </w:rPr>
        <w:t xml:space="preserve"> 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4AF663D9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58E95915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habra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1B5BB8AB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y</w:t>
      </w:r>
      <w:r w:rsidR="00A97572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proofErr w:type="gramEnd"/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61134F9C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recibir</w:t>
      </w:r>
      <w:r w:rsidR="00A97572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proofErr w:type="gram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67E2F2A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técnicos</w:t>
      </w:r>
      <w:proofErr w:type="spellEnd"/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trámites</w:t>
      </w:r>
      <w:proofErr w:type="spellEnd"/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trámites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estén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31E409CB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documentos que no sean exigidos por las normas </w:t>
      </w:r>
      <w:proofErr w:type="gramStart"/>
      <w:r w:rsidRPr="00EE0B9A">
        <w:rPr>
          <w:rFonts w:asciiTheme="minorHAnsi" w:hAnsiTheme="minorHAnsi" w:cstheme="minorHAnsi"/>
          <w:color w:val="231F20"/>
        </w:rPr>
        <w:t>legales</w:t>
      </w:r>
      <w:r w:rsidR="00A97572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</w:t>
      </w:r>
      <w:proofErr w:type="gramEnd"/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lastRenderedPageBreak/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5D8931E0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246AA5">
        <w:rPr>
          <w:rFonts w:asciiTheme="minorHAnsi" w:hAnsiTheme="minorHAnsi" w:cstheme="minorHAnsi"/>
          <w:color w:val="231F20"/>
        </w:rPr>
        <w:t>términos</w:t>
      </w:r>
      <w:proofErr w:type="spellEnd"/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246AA5">
        <w:rPr>
          <w:rFonts w:asciiTheme="minorHAnsi" w:hAnsiTheme="minorHAnsi" w:cstheme="minorHAnsi"/>
          <w:color w:val="231F20"/>
        </w:rPr>
        <w:t>cláusula</w:t>
      </w:r>
      <w:proofErr w:type="spellEnd"/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3078074D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proofErr w:type="spellStart"/>
      <w:r w:rsidR="00246AA5" w:rsidRPr="00246AA5">
        <w:t>demás</w:t>
      </w:r>
      <w:proofErr w:type="spellEnd"/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443D3CB2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246AA5">
        <w:rPr>
          <w:rFonts w:asciiTheme="minorHAnsi" w:hAnsiTheme="minorHAnsi" w:cstheme="minorHAnsi"/>
          <w:color w:val="231F20"/>
        </w:rPr>
        <w:t>términos</w:t>
      </w:r>
      <w:proofErr w:type="spellEnd"/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C4E57AB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proofErr w:type="spellEnd"/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nes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 xml:space="preserve">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50F0243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proofErr w:type="spellStart"/>
      <w:r w:rsidRPr="00246AA5">
        <w:rPr>
          <w:rFonts w:asciiTheme="minorHAnsi" w:hAnsiTheme="minorHAnsi" w:cstheme="minorHAnsi"/>
          <w:color w:val="231F20"/>
        </w:rPr>
        <w:t>parámetros</w:t>
      </w:r>
      <w:proofErr w:type="spellEnd"/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proofErr w:type="spellStart"/>
      <w:r w:rsidRPr="00246AA5">
        <w:rPr>
          <w:rFonts w:asciiTheme="minorHAnsi" w:hAnsiTheme="minorHAnsi" w:cstheme="minorHAnsi"/>
          <w:color w:val="231F20"/>
        </w:rPr>
        <w:lastRenderedPageBreak/>
        <w:t>carácter</w:t>
      </w:r>
      <w:proofErr w:type="spellEnd"/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246AA5">
        <w:rPr>
          <w:rFonts w:asciiTheme="minorHAnsi" w:hAnsiTheme="minorHAnsi" w:cstheme="minorHAnsi"/>
          <w:color w:val="231F20"/>
        </w:rPr>
        <w:t>servicios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proofErr w:type="gramEnd"/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322D80ED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privada</w:t>
      </w:r>
      <w:proofErr w:type="gramEnd"/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estándares</w:t>
      </w:r>
      <w:proofErr w:type="spellEnd"/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proofErr w:type="spellStart"/>
      <w:r w:rsidRPr="00EE0B9A">
        <w:rPr>
          <w:rFonts w:asciiTheme="minorHAnsi" w:hAnsiTheme="minorHAnsi" w:cstheme="minorHAnsi"/>
          <w:color w:val="231F20"/>
        </w:rPr>
        <w:t>parágrafo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lastRenderedPageBreak/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07A6AF1F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proofErr w:type="gramStart"/>
      <w:r w:rsidRPr="00542BBC">
        <w:rPr>
          <w:rFonts w:asciiTheme="minorHAnsi" w:hAnsiTheme="minorHAnsi" w:cstheme="minorHAnsi"/>
          <w:color w:val="231F20"/>
        </w:rPr>
        <w:t>no</w:t>
      </w:r>
      <w:r w:rsidR="00542BBC" w:rsidRPr="00542BBC">
        <w:rPr>
          <w:rFonts w:asciiTheme="minorHAnsi" w:hAnsiTheme="minorHAnsi" w:cstheme="minorHAnsi"/>
          <w:color w:val="231F20"/>
          <w:spacing w:val="2"/>
        </w:rPr>
        <w:t xml:space="preserve">  a</w:t>
      </w:r>
      <w:r w:rsidRPr="00542BBC">
        <w:rPr>
          <w:rFonts w:asciiTheme="minorHAnsi" w:hAnsiTheme="minorHAnsi" w:cstheme="minorHAnsi"/>
          <w:color w:val="231F20"/>
        </w:rPr>
        <w:t>utorizados</w:t>
      </w:r>
      <w:proofErr w:type="gramEnd"/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7A4EB091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inmedia</w:t>
      </w:r>
      <w:proofErr w:type="spellEnd"/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tamente</w:t>
      </w:r>
      <w:proofErr w:type="spellEnd"/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44E42418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El valor y las fechas de pago oportuno, así como la fecha de </w:t>
      </w:r>
      <w:proofErr w:type="gramStart"/>
      <w:r w:rsidRPr="00EE0B9A">
        <w:rPr>
          <w:rFonts w:asciiTheme="minorHAnsi" w:hAnsiTheme="minorHAnsi" w:cstheme="minorHAnsi"/>
          <w:color w:val="231F20"/>
        </w:rPr>
        <w:t>suspensión</w:t>
      </w:r>
      <w:r w:rsidR="00C47EB7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proofErr w:type="gram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225DB93D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podrán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podrán</w:t>
      </w:r>
      <w:proofErr w:type="spellEnd"/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básico</w:t>
      </w:r>
      <w:proofErr w:type="spellEnd"/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básico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77777777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debera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>́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64043C91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podrán</w:t>
      </w:r>
      <w:proofErr w:type="spellEnd"/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713585DA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7DF681A1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12DBF5D9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dara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24B806D4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3AA4A976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procedera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04A68A3" w14:textId="07E1A8A8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Consumos promedios de suscriptores o usuarios que </w:t>
      </w:r>
      <w:proofErr w:type="spellStart"/>
      <w:r w:rsidRPr="00EE0B9A">
        <w:rPr>
          <w:rFonts w:asciiTheme="minorHAnsi" w:hAnsiTheme="minorHAnsi" w:cstheme="minorHAnsi"/>
          <w:color w:val="231F20"/>
        </w:rPr>
        <w:t>estén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5A7A9E40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7BDDA454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13F39EF4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proofErr w:type="spellStart"/>
      <w:r w:rsidRPr="00EE0B9A">
        <w:rPr>
          <w:rFonts w:asciiTheme="minorHAnsi" w:hAnsiTheme="minorHAnsi" w:cstheme="minorHAnsi"/>
          <w:color w:val="231F20"/>
        </w:rPr>
        <w:t>resolvera</w:t>
      </w:r>
      <w:proofErr w:type="spellEnd"/>
      <w:r w:rsidRPr="00EE0B9A">
        <w:rPr>
          <w:rFonts w:asciiTheme="minorHAnsi" w:hAnsiTheme="minorHAnsi" w:cstheme="minorHAnsi"/>
          <w:color w:val="231F20"/>
        </w:rPr>
        <w:t>́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término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término</w:t>
      </w:r>
      <w:proofErr w:type="spellEnd"/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1"/>
        </w:rPr>
        <w:t>recurso,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proofErr w:type="gram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entendera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práctica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368B7516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proofErr w:type="spellStart"/>
      <w:r w:rsidRPr="00EE0B9A">
        <w:rPr>
          <w:rFonts w:asciiTheme="minorHAnsi" w:hAnsiTheme="minorHAnsi" w:cstheme="minorHAnsi"/>
          <w:color w:val="231F20"/>
        </w:rPr>
        <w:t>término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reconocera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lastRenderedPageBreak/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hiciere, el peticionario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34861352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proofErr w:type="gramEnd"/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7777777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16F0ADE5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6FF4A3A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aplicarán</w:t>
      </w:r>
      <w:proofErr w:type="spellEnd"/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077C6657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través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puntos</w:t>
      </w:r>
      <w:proofErr w:type="gramEnd"/>
      <w:r w:rsidRPr="00EE0B9A">
        <w:rPr>
          <w:rFonts w:asciiTheme="minorHAnsi" w:hAnsiTheme="minorHAnsi" w:cstheme="minorHAnsi"/>
          <w:color w:val="231F20"/>
        </w:rPr>
        <w:t xml:space="preserve"> de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07AC8D8E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01BF3710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Dirección: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</w:p>
    <w:p w14:paraId="5AB9BE20" w14:textId="1FB01650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Municipio: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</w:p>
    <w:p w14:paraId="22BFB7FB" w14:textId="4154C91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Departamento: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</w:p>
    <w:p w14:paraId="3001D04E" w14:textId="6CB25F06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Teléfonos: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</w:p>
    <w:p w14:paraId="50A11C0C" w14:textId="11F45ED2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lastRenderedPageBreak/>
        <w:t>Página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web: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</w:p>
    <w:p w14:paraId="4FBDDEC9" w14:textId="6468261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</w:p>
    <w:p w14:paraId="4218AA79" w14:textId="0A8A1D1F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Horario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atención: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</w:p>
    <w:p w14:paraId="1B4CC554" w14:textId="307505C9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798DC5A9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6A289366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1DDB7C19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D6E927E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diámetros</w:t>
      </w:r>
      <w:proofErr w:type="spellEnd"/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51E0185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Interferir en la utilización, operación o mantenimiento de las líneas, redes y </w:t>
      </w:r>
      <w:proofErr w:type="spellStart"/>
      <w:r w:rsidRPr="00EE0B9A">
        <w:rPr>
          <w:rFonts w:asciiTheme="minorHAnsi" w:hAnsiTheme="minorHAnsi" w:cstheme="minorHAnsi"/>
          <w:color w:val="231F20"/>
        </w:rPr>
        <w:t>demás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requeridas por razones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20CBCB5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interés</w:t>
      </w:r>
      <w:proofErr w:type="spellEnd"/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77777777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5483197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79811F30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proofErr w:type="gramEnd"/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términos</w:t>
      </w:r>
      <w:proofErr w:type="spell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07E92138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cortar</w:t>
      </w:r>
      <w:r w:rsid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proofErr w:type="gramEnd"/>
      <w:r w:rsidRPr="00EE0B9A">
        <w:rPr>
          <w:rFonts w:asciiTheme="minorHAnsi" w:hAnsiTheme="minorHAnsi" w:cstheme="minorHAnsi"/>
          <w:color w:val="231F20"/>
        </w:rPr>
        <w:t xml:space="preserve"> 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lastRenderedPageBreak/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La reconexión de los servicios no autorizada, por </w:t>
      </w:r>
      <w:proofErr w:type="spellStart"/>
      <w:r w:rsidRPr="002C6523">
        <w:rPr>
          <w:rFonts w:asciiTheme="minorHAnsi" w:hAnsiTheme="minorHAnsi" w:cstheme="minorHAnsi"/>
          <w:color w:val="231F20"/>
        </w:rPr>
        <w:t>más</w:t>
      </w:r>
      <w:proofErr w:type="spellEnd"/>
      <w:r w:rsidRPr="002C6523">
        <w:rPr>
          <w:rFonts w:asciiTheme="minorHAnsi" w:hAnsiTheme="minorHAnsi" w:cstheme="minorHAnsi"/>
          <w:color w:val="231F20"/>
        </w:rPr>
        <w:t xml:space="preserve">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3BE757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La adulteración por </w:t>
      </w:r>
      <w:proofErr w:type="spellStart"/>
      <w:r w:rsidRPr="002C6523">
        <w:rPr>
          <w:rFonts w:asciiTheme="minorHAnsi" w:hAnsiTheme="minorHAnsi" w:cstheme="minorHAnsi"/>
          <w:color w:val="231F20"/>
        </w:rPr>
        <w:t>más</w:t>
      </w:r>
      <w:proofErr w:type="spellEnd"/>
      <w:r w:rsidRPr="002C6523">
        <w:rPr>
          <w:rFonts w:asciiTheme="minorHAnsi" w:hAnsiTheme="minorHAnsi" w:cstheme="minorHAnsi"/>
          <w:color w:val="231F20"/>
        </w:rPr>
        <w:t xml:space="preserve">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2C6523">
        <w:rPr>
          <w:rFonts w:asciiTheme="minorHAnsi" w:hAnsiTheme="minorHAnsi" w:cstheme="minorHAnsi"/>
          <w:color w:val="231F20"/>
        </w:rPr>
        <w:t>fun</w:t>
      </w:r>
      <w:proofErr w:type="spellEnd"/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2C6523">
        <w:rPr>
          <w:rFonts w:asciiTheme="minorHAnsi" w:hAnsiTheme="minorHAnsi" w:cstheme="minorHAnsi"/>
          <w:color w:val="231F20"/>
        </w:rPr>
        <w:t>cionamiento</w:t>
      </w:r>
      <w:proofErr w:type="spellEnd"/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77AD0E1A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suspendera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77777777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3F3E3EA5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4DF17161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y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cumplira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 xml:space="preserve">́ las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demás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 xml:space="preserve"> medidas </w:t>
      </w:r>
      <w:proofErr w:type="gramStart"/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="004834AB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proofErr w:type="gram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7EBDADBD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4834AB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intereses</w:t>
      </w:r>
      <w:proofErr w:type="gramEnd"/>
      <w:r w:rsidRPr="00EE0B9A">
        <w:rPr>
          <w:rFonts w:asciiTheme="minorHAnsi" w:hAnsiTheme="minorHAnsi" w:cstheme="minorHAnsi"/>
          <w:color w:val="231F20"/>
        </w:rPr>
        <w:t xml:space="preserve"> de mora sobre saldos insolutos de conformidad con la tasa de </w:t>
      </w:r>
      <w:proofErr w:type="spellStart"/>
      <w:r w:rsidRPr="00EE0B9A">
        <w:rPr>
          <w:rFonts w:asciiTheme="minorHAnsi" w:hAnsiTheme="minorHAnsi" w:cstheme="minorHAnsi"/>
          <w:color w:val="231F20"/>
        </w:rPr>
        <w:t>interés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</w:t>
      </w:r>
      <w:r w:rsidR="004834AB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incurran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interés</w:t>
      </w:r>
      <w:proofErr w:type="spellEnd"/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supletivamente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régimen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Superintendencia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Financiera</w:t>
      </w:r>
      <w:proofErr w:type="gramEnd"/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1DFDB5F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4674AAAA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cláusula</w:t>
      </w:r>
      <w:proofErr w:type="spellEnd"/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3FEA92C5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éste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5FADDC85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cláusula</w:t>
      </w:r>
      <w:proofErr w:type="spellEnd"/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términos</w:t>
      </w:r>
      <w:proofErr w:type="spellEnd"/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entendera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cláusula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9D85CB3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respondera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técnico</w:t>
      </w:r>
      <w:proofErr w:type="spellEnd"/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3C57F95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permitira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́ la revisión de las instalaciones domiciliarias y </w:t>
      </w:r>
      <w:proofErr w:type="spellStart"/>
      <w:r w:rsidRPr="00EE0B9A">
        <w:rPr>
          <w:rFonts w:asciiTheme="minorHAnsi" w:hAnsiTheme="minorHAnsi" w:cstheme="minorHAnsi"/>
          <w:color w:val="231F20"/>
        </w:rPr>
        <w:t>atendera</w:t>
      </w:r>
      <w:proofErr w:type="spellEnd"/>
      <w:r w:rsidRPr="00EE0B9A">
        <w:rPr>
          <w:rFonts w:asciiTheme="minorHAnsi" w:hAnsiTheme="minorHAnsi" w:cstheme="minorHAnsi"/>
          <w:color w:val="231F20"/>
        </w:rPr>
        <w:t>́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537855E5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proofErr w:type="spellStart"/>
      <w:r w:rsidRPr="00EE0B9A">
        <w:rPr>
          <w:rFonts w:asciiTheme="minorHAnsi" w:hAnsiTheme="minorHAnsi" w:cstheme="minorHAnsi"/>
          <w:color w:val="231F20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</w:rPr>
        <w:t>́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4932A50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44EA95ED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 xml:space="preserve">́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2F6AAB82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comunicarán</w:t>
      </w:r>
      <w:proofErr w:type="spellEnd"/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4DD48302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diámetro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de la misma,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E8F2367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regira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11DB085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3040B8D1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través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constituira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76AE5C82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76ABBAA5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proofErr w:type="spellStart"/>
      <w:r w:rsidRPr="00375DB1">
        <w:rPr>
          <w:rFonts w:asciiTheme="minorHAnsi" w:hAnsiTheme="minorHAnsi" w:cstheme="minorHAnsi"/>
          <w:color w:val="231F20"/>
        </w:rPr>
        <w:t>técnicamente</w:t>
      </w:r>
      <w:proofErr w:type="spellEnd"/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proofErr w:type="spellStart"/>
      <w:r w:rsidRPr="00375DB1">
        <w:rPr>
          <w:rFonts w:asciiTheme="minorHAnsi" w:hAnsiTheme="minorHAnsi" w:cstheme="minorHAnsi"/>
          <w:color w:val="231F20"/>
        </w:rPr>
        <w:t>sera</w:t>
      </w:r>
      <w:proofErr w:type="spellEnd"/>
      <w:r w:rsidRPr="00375DB1">
        <w:rPr>
          <w:rFonts w:asciiTheme="minorHAnsi" w:hAnsiTheme="minorHAnsi" w:cstheme="minorHAnsi"/>
          <w:color w:val="231F20"/>
        </w:rPr>
        <w:t>́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instalado en cumplimiento de los programas de </w:t>
      </w:r>
      <w:proofErr w:type="spellStart"/>
      <w:r w:rsidRPr="00375DB1">
        <w:rPr>
          <w:rFonts w:asciiTheme="minorHAnsi" w:hAnsiTheme="minorHAnsi" w:cstheme="minorHAnsi"/>
          <w:color w:val="231F20"/>
        </w:rPr>
        <w:t>Micromedición</w:t>
      </w:r>
      <w:proofErr w:type="spellEnd"/>
      <w:r w:rsidRPr="00375DB1">
        <w:rPr>
          <w:rFonts w:asciiTheme="minorHAnsi" w:hAnsiTheme="minorHAnsi" w:cstheme="minorHAnsi"/>
          <w:color w:val="231F20"/>
        </w:rPr>
        <w:t xml:space="preserve">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proofErr w:type="spellStart"/>
      <w:r w:rsidRPr="00375DB1">
        <w:rPr>
          <w:rFonts w:asciiTheme="minorHAnsi" w:hAnsiTheme="minorHAnsi" w:cstheme="minorHAnsi"/>
          <w:color w:val="231F20"/>
        </w:rPr>
        <w:t>Básico</w:t>
      </w:r>
      <w:proofErr w:type="spellEnd"/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374E3CEA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fácil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correra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AC01B39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́ adquirir </w:t>
      </w:r>
      <w:proofErr w:type="gramStart"/>
      <w:r w:rsidRPr="00EE0B9A">
        <w:rPr>
          <w:rFonts w:asciiTheme="minorHAnsi" w:hAnsiTheme="minorHAnsi" w:cstheme="minorHAnsi"/>
          <w:color w:val="231F20"/>
        </w:rPr>
        <w:t>los</w:t>
      </w:r>
      <w:r w:rsidR="00A02D54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proofErr w:type="gramEnd"/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proofErr w:type="spellStart"/>
      <w:r w:rsidRPr="00A02D54">
        <w:rPr>
          <w:rFonts w:asciiTheme="minorHAnsi" w:hAnsiTheme="minorHAnsi" w:cstheme="minorHAnsi"/>
          <w:color w:val="231F20"/>
        </w:rPr>
        <w:t>Diámetro</w:t>
      </w:r>
      <w:proofErr w:type="spellEnd"/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7777777" w:rsidR="002450B1" w:rsidRPr="00A02D54" w:rsidRDefault="00000000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Volumétrico</w:t>
            </w:r>
            <w:proofErr w:type="spellEnd"/>
          </w:p>
        </w:tc>
      </w:tr>
      <w:tr w:rsidR="002450B1" w:rsidRPr="00A02D54" w14:paraId="3150A407" w14:textId="77777777" w:rsidTr="00A02D54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00"/>
          </w:tcPr>
          <w:p w14:paraId="4301A62B" w14:textId="76E13065" w:rsidR="002450B1" w:rsidRPr="00A02D54" w:rsidRDefault="002450B1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19EE97A6" w14:textId="77777777" w:rsidTr="00A02D54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00"/>
          </w:tcPr>
          <w:p w14:paraId="193B7B1C" w14:textId="380A98F7" w:rsidR="002450B1" w:rsidRPr="00A02D54" w:rsidRDefault="002450B1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0CB65B08" w14:textId="77777777" w:rsidTr="00A02D54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00"/>
          </w:tcPr>
          <w:p w14:paraId="36C05CD6" w14:textId="099B0264" w:rsidR="002450B1" w:rsidRPr="00A02D54" w:rsidRDefault="002450B1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EE0B9A" w14:paraId="4DAEC2D6" w14:textId="77777777" w:rsidTr="00A02D54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00"/>
          </w:tcPr>
          <w:p w14:paraId="017A58D6" w14:textId="1AB774D2" w:rsidR="002450B1" w:rsidRPr="00EE0B9A" w:rsidRDefault="002450B1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4A2E87C8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EE6364">
        <w:rPr>
          <w:rFonts w:asciiTheme="minorHAnsi" w:hAnsiTheme="minorHAnsi" w:cstheme="minorHAnsi"/>
          <w:color w:val="231F20"/>
        </w:rPr>
        <w:t>podra</w:t>
      </w:r>
      <w:proofErr w:type="spellEnd"/>
      <w:r w:rsidRPr="00EE6364">
        <w:rPr>
          <w:rFonts w:asciiTheme="minorHAnsi" w:hAnsiTheme="minorHAnsi" w:cstheme="minorHAnsi"/>
          <w:color w:val="231F20"/>
        </w:rPr>
        <w:t xml:space="preserve">́ determinar el lugar donde </w:t>
      </w:r>
      <w:proofErr w:type="spellStart"/>
      <w:r w:rsidRPr="00EE6364">
        <w:rPr>
          <w:rFonts w:asciiTheme="minorHAnsi" w:hAnsiTheme="minorHAnsi" w:cstheme="minorHAnsi"/>
          <w:color w:val="231F20"/>
        </w:rPr>
        <w:t>técnicamente</w:t>
      </w:r>
      <w:proofErr w:type="spellEnd"/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6364">
        <w:rPr>
          <w:rFonts w:asciiTheme="minorHAnsi" w:hAnsiTheme="minorHAnsi" w:cstheme="minorHAnsi"/>
          <w:color w:val="231F20"/>
          <w:spacing w:val="-1"/>
        </w:rPr>
        <w:t>técnicas</w:t>
      </w:r>
      <w:proofErr w:type="spellEnd"/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48A7005D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diámetro</w:t>
      </w:r>
      <w:proofErr w:type="spellEnd"/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1A4503E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permitira</w:t>
      </w:r>
      <w:proofErr w:type="spellEnd"/>
      <w:r w:rsidRPr="00EE0B9A">
        <w:rPr>
          <w:rFonts w:asciiTheme="minorHAnsi" w:hAnsiTheme="minorHAnsi" w:cstheme="minorHAnsi"/>
          <w:color w:val="231F20"/>
        </w:rPr>
        <w:t>́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5A1420E0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USUARIOS,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proofErr w:type="gramEnd"/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4D866421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proofErr w:type="spellStart"/>
      <w:r w:rsidRPr="00EE0B9A">
        <w:rPr>
          <w:rFonts w:asciiTheme="minorHAnsi" w:hAnsiTheme="minorHAnsi" w:cstheme="minorHAnsi"/>
          <w:color w:val="231F20"/>
        </w:rPr>
        <w:t>mantendra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́ la </w:t>
      </w:r>
      <w:proofErr w:type="spellStart"/>
      <w:r w:rsidRPr="00EE0B9A">
        <w:rPr>
          <w:rFonts w:asciiTheme="minorHAnsi" w:hAnsiTheme="minorHAnsi" w:cstheme="minorHAnsi"/>
          <w:color w:val="231F20"/>
        </w:rPr>
        <w:t>cámara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4AE73DC4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asumira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1622EC4F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proofErr w:type="gramEnd"/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asumira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>́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3DA812C2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función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proofErr w:type="gram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130A6854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través</w:t>
      </w:r>
      <w:proofErr w:type="spell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115127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proofErr w:type="spellStart"/>
      <w:r w:rsidRPr="00EE0B9A">
        <w:rPr>
          <w:rFonts w:asciiTheme="minorHAnsi" w:hAnsiTheme="minorHAnsi" w:cstheme="minorHAnsi"/>
          <w:color w:val="231F20"/>
        </w:rPr>
        <w:t>inmobi</w:t>
      </w:r>
      <w:proofErr w:type="spellEnd"/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liarias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áreas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3739DC14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</w:t>
      </w:r>
      <w:r w:rsidR="00A02D54">
        <w:rPr>
          <w:rFonts w:asciiTheme="minorHAnsi" w:hAnsiTheme="minorHAnsi" w:cstheme="minorHAnsi"/>
          <w:color w:val="231F20"/>
        </w:rPr>
        <w:t>ic</w:t>
      </w:r>
      <w:r w:rsidRPr="00EE0B9A">
        <w:rPr>
          <w:rFonts w:asciiTheme="minorHAnsi" w:hAnsiTheme="minorHAnsi" w:cstheme="minorHAnsi"/>
          <w:color w:val="231F20"/>
        </w:rPr>
        <w:t>amente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áreas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áreas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1BEFB1E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Básico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7701F598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régimen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proofErr w:type="spellStart"/>
      <w:r w:rsidRPr="00EE0B9A">
        <w:rPr>
          <w:rFonts w:asciiTheme="minorHAnsi" w:hAnsiTheme="minorHAnsi" w:cstheme="minorHAnsi"/>
          <w:color w:val="231F20"/>
        </w:rPr>
        <w:t>podrán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73CBAC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>́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2CCCA23B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 xml:space="preserve">́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proofErr w:type="spellStart"/>
      <w:r w:rsidRPr="00EE0B9A">
        <w:rPr>
          <w:rFonts w:asciiTheme="minorHAnsi" w:hAnsiTheme="minorHAnsi" w:cstheme="minorHAnsi"/>
          <w:color w:val="231F20"/>
        </w:rPr>
        <w:t>diámetro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máximo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38B3572A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proofErr w:type="gramEnd"/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más</w:t>
      </w:r>
      <w:proofErr w:type="spellEnd"/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33E1419F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039EF26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tipo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probatorio</w:t>
      </w:r>
      <w:proofErr w:type="gramEnd"/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29A7E2AC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proofErr w:type="gramStart"/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inferior</w:t>
      </w:r>
      <w:proofErr w:type="gramEnd"/>
      <w:r w:rsidRPr="00EE0B9A">
        <w:rPr>
          <w:rFonts w:asciiTheme="minorHAnsi" w:hAnsiTheme="minorHAnsi" w:cstheme="minorHAnsi"/>
          <w:color w:val="231F20"/>
        </w:rPr>
        <w:t xml:space="preserve"> a dos (2) días </w:t>
      </w:r>
      <w:proofErr w:type="spellStart"/>
      <w:r w:rsidRPr="00EE0B9A">
        <w:rPr>
          <w:rFonts w:asciiTheme="minorHAnsi" w:hAnsiTheme="minorHAnsi" w:cstheme="minorHAnsi"/>
          <w:color w:val="231F20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proofErr w:type="spellStart"/>
      <w:r w:rsidRPr="00EE0B9A">
        <w:rPr>
          <w:rFonts w:asciiTheme="minorHAnsi" w:hAnsiTheme="minorHAnsi" w:cstheme="minorHAnsi"/>
          <w:color w:val="231F20"/>
        </w:rPr>
        <w:t>indicándole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la posibilidad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técnico</w:t>
      </w:r>
      <w:proofErr w:type="spellEnd"/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suscribira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23513301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hábiles</w:t>
      </w:r>
      <w:proofErr w:type="spellEnd"/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</w:t>
      </w:r>
      <w:proofErr w:type="spellEnd"/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4E71BBCF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4"/>
        </w:rPr>
        <w:t>tendra</w:t>
      </w:r>
      <w:proofErr w:type="spellEnd"/>
      <w:r w:rsidRPr="00EE0B9A">
        <w:rPr>
          <w:rFonts w:asciiTheme="minorHAnsi" w:hAnsiTheme="minorHAnsi" w:cstheme="minorHAnsi"/>
          <w:color w:val="231F20"/>
          <w:spacing w:val="-4"/>
        </w:rPr>
        <w:t>́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proofErr w:type="spellEnd"/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dara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cláusula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210EFC24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técnicas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docu</w:t>
      </w:r>
      <w:proofErr w:type="spellEnd"/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mento</w:t>
      </w:r>
      <w:proofErr w:type="spellEnd"/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>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3FF54EFC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el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término</w:t>
      </w:r>
      <w:proofErr w:type="spellEnd"/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proofErr w:type="spellStart"/>
      <w:r w:rsidRPr="00EE0B9A">
        <w:rPr>
          <w:rFonts w:asciiTheme="minorHAnsi" w:hAnsiTheme="minorHAnsi" w:cstheme="minorHAnsi"/>
          <w:color w:val="231F20"/>
          <w:spacing w:val="-2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2"/>
        </w:rPr>
        <w:t xml:space="preserve">́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39851A24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proofErr w:type="spellStart"/>
      <w:r w:rsidRPr="00EE0B9A">
        <w:rPr>
          <w:rFonts w:asciiTheme="minorHAnsi" w:hAnsiTheme="minorHAnsi" w:cstheme="minorHAnsi"/>
          <w:color w:val="231F20"/>
        </w:rPr>
        <w:t>más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hara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4411DED0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hara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514B0B2F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sera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 xml:space="preserve">́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  <w:spacing w:val="-1"/>
        </w:rPr>
        <w:t>podra</w:t>
      </w:r>
      <w:proofErr w:type="spellEnd"/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564C2E2B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estara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439411D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proofErr w:type="spellStart"/>
      <w:r w:rsidRPr="00EE0B9A">
        <w:rPr>
          <w:rFonts w:asciiTheme="minorHAnsi" w:hAnsiTheme="minorHAnsi" w:cstheme="minorHAnsi"/>
          <w:color w:val="231F20"/>
        </w:rPr>
        <w:t>cumplirán</w:t>
      </w:r>
      <w:proofErr w:type="spellEnd"/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17C9DE6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proofErr w:type="spellStart"/>
      <w:r w:rsidRPr="00EE0B9A">
        <w:rPr>
          <w:rFonts w:asciiTheme="minorHAnsi" w:hAnsiTheme="minorHAnsi" w:cstheme="minorHAnsi"/>
          <w:color w:val="231F20"/>
        </w:rPr>
        <w:t>cumplira</w:t>
      </w:r>
      <w:proofErr w:type="spellEnd"/>
      <w:r w:rsidRPr="00EE0B9A">
        <w:rPr>
          <w:rFonts w:asciiTheme="minorHAnsi" w:hAnsiTheme="minorHAnsi" w:cstheme="minorHAnsi"/>
          <w:color w:val="231F20"/>
        </w:rPr>
        <w:t>́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DF21" w14:textId="77777777" w:rsidR="001435DB" w:rsidRDefault="001435DB">
      <w:r>
        <w:separator/>
      </w:r>
    </w:p>
  </w:endnote>
  <w:endnote w:type="continuationSeparator" w:id="0">
    <w:p w14:paraId="11A256DA" w14:textId="77777777" w:rsidR="001435DB" w:rsidRDefault="0014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10932" w14:textId="77777777" w:rsidR="001435DB" w:rsidRDefault="001435DB">
      <w:r>
        <w:separator/>
      </w:r>
    </w:p>
  </w:footnote>
  <w:footnote w:type="continuationSeparator" w:id="0">
    <w:p w14:paraId="39D54EBF" w14:textId="77777777" w:rsidR="001435DB" w:rsidRDefault="001435DB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1435DB"/>
    <w:rsid w:val="00161BC6"/>
    <w:rsid w:val="002450B1"/>
    <w:rsid w:val="00246AA5"/>
    <w:rsid w:val="002C6523"/>
    <w:rsid w:val="0032384F"/>
    <w:rsid w:val="003611B2"/>
    <w:rsid w:val="00375DB1"/>
    <w:rsid w:val="003B657D"/>
    <w:rsid w:val="004834AB"/>
    <w:rsid w:val="00542BBC"/>
    <w:rsid w:val="005E5142"/>
    <w:rsid w:val="006A0BA7"/>
    <w:rsid w:val="006C6D79"/>
    <w:rsid w:val="007D6142"/>
    <w:rsid w:val="00876E36"/>
    <w:rsid w:val="009A498C"/>
    <w:rsid w:val="00A02D54"/>
    <w:rsid w:val="00A97572"/>
    <w:rsid w:val="00C47EB7"/>
    <w:rsid w:val="00C723F2"/>
    <w:rsid w:val="00DB2061"/>
    <w:rsid w:val="00EE0B9A"/>
    <w:rsid w:val="00E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25</Pages>
  <Words>7432</Words>
  <Characters>41397</Characters>
  <Application>Microsoft Office Word</Application>
  <DocSecurity>0</DocSecurity>
  <Lines>2587</Lines>
  <Paragraphs>668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Mayeline Gomez Agudelo</cp:lastModifiedBy>
  <cp:revision>9</cp:revision>
  <dcterms:created xsi:type="dcterms:W3CDTF">2023-06-05T14:42:00Z</dcterms:created>
  <dcterms:modified xsi:type="dcterms:W3CDTF">2023-06-22T14:28:00Z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