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0A2" w:rsidRDefault="006D259C">
      <w:pPr>
        <w:spacing w:after="115" w:line="259" w:lineRule="auto"/>
        <w:ind w:left="-5" w:right="0" w:hanging="10"/>
      </w:pPr>
      <w:bookmarkStart w:id="0" w:name="_GoBack"/>
      <w:bookmarkEnd w:id="0"/>
      <w:r>
        <w:rPr>
          <w:color w:val="0A0A0A"/>
        </w:rPr>
        <w:t xml:space="preserve">Муниципальное общеобразовательное бюджетное учреждение «Средняя общеобразовательная </w:t>
      </w:r>
    </w:p>
    <w:p w:rsidR="002900A2" w:rsidRDefault="006D259C">
      <w:pPr>
        <w:spacing w:after="110" w:line="259" w:lineRule="auto"/>
        <w:ind w:left="10" w:right="4" w:hanging="10"/>
        <w:jc w:val="center"/>
      </w:pPr>
      <w:r>
        <w:rPr>
          <w:color w:val="0A0A0A"/>
        </w:rPr>
        <w:t>школа «Янинский центр образования»</w:t>
      </w: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0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90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pStyle w:val="Heading2"/>
      </w:pPr>
      <w:r>
        <w:t>ИТОГОВЫЙ ИНДИВИДУАЛЬНЫЙ ПРОЕКТ</w:t>
      </w:r>
      <w:r>
        <w:t xml:space="preserve"> </w:t>
      </w:r>
    </w:p>
    <w:p w:rsidR="002900A2" w:rsidRDefault="006D259C">
      <w:pPr>
        <w:spacing w:after="80" w:line="259" w:lineRule="auto"/>
        <w:ind w:right="12" w:firstLine="0"/>
        <w:jc w:val="center"/>
      </w:pPr>
      <w:r>
        <w:rPr>
          <w:color w:val="0A0A0A"/>
          <w:sz w:val="32"/>
        </w:rPr>
        <w:t>Каменное убранство Санкт</w:t>
      </w:r>
      <w:r>
        <w:rPr>
          <w:color w:val="0A0A0A"/>
          <w:sz w:val="32"/>
        </w:rPr>
        <w:t>-</w:t>
      </w:r>
      <w:r>
        <w:rPr>
          <w:color w:val="0A0A0A"/>
          <w:sz w:val="32"/>
        </w:rPr>
        <w:t>Петербургского метрополитена</w:t>
      </w:r>
      <w:r>
        <w:rPr>
          <w:color w:val="0A0A0A"/>
          <w:sz w:val="32"/>
        </w:rPr>
        <w:t xml:space="preserve"> </w:t>
      </w:r>
    </w:p>
    <w:p w:rsidR="002900A2" w:rsidRDefault="006D259C">
      <w:pPr>
        <w:spacing w:after="110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right="0" w:firstLine="0"/>
        <w:jc w:val="left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0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left="54" w:right="0" w:firstLine="0"/>
        <w:jc w:val="center"/>
      </w:pPr>
      <w:r>
        <w:rPr>
          <w:color w:val="0A0A0A"/>
        </w:rPr>
        <w:t xml:space="preserve"> </w:t>
      </w:r>
    </w:p>
    <w:p w:rsidR="002900A2" w:rsidRDefault="006D259C">
      <w:pPr>
        <w:spacing w:after="112" w:line="259" w:lineRule="auto"/>
        <w:ind w:left="10" w:right="-2" w:hanging="10"/>
        <w:jc w:val="right"/>
      </w:pPr>
      <w:r>
        <w:rPr>
          <w:color w:val="0A0A0A"/>
        </w:rPr>
        <w:t>Работу выполнил:</w:t>
      </w:r>
      <w:r>
        <w:rPr>
          <w:color w:val="0A0A0A"/>
        </w:rPr>
        <w:t xml:space="preserve"> </w:t>
      </w:r>
    </w:p>
    <w:p w:rsidR="002900A2" w:rsidRDefault="006D259C">
      <w:pPr>
        <w:spacing w:after="112" w:line="259" w:lineRule="auto"/>
        <w:ind w:left="10" w:right="-2" w:hanging="10"/>
        <w:jc w:val="right"/>
      </w:pPr>
      <w:r>
        <w:rPr>
          <w:color w:val="0A0A0A"/>
        </w:rPr>
        <w:t>Максимов Роман Валерьевич</w:t>
      </w:r>
      <w:r>
        <w:rPr>
          <w:color w:val="0A0A0A"/>
        </w:rPr>
        <w:t xml:space="preserve"> </w:t>
      </w:r>
    </w:p>
    <w:p w:rsidR="002900A2" w:rsidRDefault="006D259C">
      <w:pPr>
        <w:spacing w:after="112" w:line="259" w:lineRule="auto"/>
        <w:ind w:left="10" w:right="-2" w:hanging="10"/>
        <w:jc w:val="right"/>
      </w:pPr>
      <w:r>
        <w:rPr>
          <w:color w:val="0A0A0A"/>
        </w:rPr>
        <w:t>Ученик 10.1 класса</w:t>
      </w:r>
      <w:r>
        <w:rPr>
          <w:color w:val="0A0A0A"/>
        </w:rPr>
        <w:t xml:space="preserve"> </w:t>
      </w:r>
    </w:p>
    <w:p w:rsidR="002900A2" w:rsidRDefault="006D259C">
      <w:pPr>
        <w:spacing w:after="112" w:line="259" w:lineRule="auto"/>
        <w:ind w:left="10" w:right="-2" w:hanging="10"/>
        <w:jc w:val="right"/>
      </w:pPr>
      <w:r>
        <w:rPr>
          <w:color w:val="0A0A0A"/>
        </w:rPr>
        <w:t>Руководитель:</w:t>
      </w:r>
      <w:r>
        <w:rPr>
          <w:color w:val="0A0A0A"/>
        </w:rPr>
        <w:t xml:space="preserve"> </w:t>
      </w:r>
    </w:p>
    <w:p w:rsidR="002900A2" w:rsidRDefault="006D259C">
      <w:pPr>
        <w:spacing w:after="112" w:line="259" w:lineRule="auto"/>
        <w:ind w:left="10" w:right="-2" w:hanging="10"/>
        <w:jc w:val="right"/>
      </w:pPr>
      <w:r>
        <w:rPr>
          <w:color w:val="0A0A0A"/>
        </w:rPr>
        <w:t>Левкина Елена Анатольевна</w:t>
      </w:r>
      <w:r>
        <w:rPr>
          <w:color w:val="0A0A0A"/>
        </w:rPr>
        <w:t xml:space="preserve"> </w:t>
      </w:r>
    </w:p>
    <w:p w:rsidR="002900A2" w:rsidRDefault="006D259C">
      <w:pPr>
        <w:spacing w:after="112" w:line="259" w:lineRule="auto"/>
        <w:ind w:left="10" w:right="-2" w:hanging="10"/>
        <w:jc w:val="right"/>
      </w:pPr>
      <w:r>
        <w:rPr>
          <w:color w:val="0A0A0A"/>
        </w:rPr>
        <w:t>Тьютор:</w:t>
      </w:r>
      <w:r>
        <w:rPr>
          <w:color w:val="0A0A0A"/>
        </w:rPr>
        <w:t xml:space="preserve"> </w:t>
      </w:r>
    </w:p>
    <w:p w:rsidR="002900A2" w:rsidRDefault="006D259C">
      <w:pPr>
        <w:spacing w:after="112" w:line="259" w:lineRule="auto"/>
        <w:ind w:left="10" w:right="-2" w:hanging="10"/>
        <w:jc w:val="right"/>
      </w:pPr>
      <w:r>
        <w:rPr>
          <w:color w:val="0A0A0A"/>
        </w:rPr>
        <w:t>Гришина Татьяна Сергеевна</w:t>
      </w:r>
      <w:r>
        <w:rPr>
          <w:color w:val="0A0A0A"/>
        </w:rPr>
        <w:t xml:space="preserve"> </w:t>
      </w:r>
    </w:p>
    <w:p w:rsidR="002900A2" w:rsidRDefault="006D259C">
      <w:pPr>
        <w:spacing w:after="110" w:line="259" w:lineRule="auto"/>
        <w:ind w:right="0" w:firstLine="0"/>
        <w:jc w:val="left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right="0" w:firstLine="0"/>
        <w:jc w:val="left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right="0" w:firstLine="0"/>
        <w:jc w:val="left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right="0" w:firstLine="0"/>
        <w:jc w:val="left"/>
      </w:pPr>
      <w:r>
        <w:rPr>
          <w:color w:val="0A0A0A"/>
        </w:rPr>
        <w:t xml:space="preserve"> </w:t>
      </w:r>
    </w:p>
    <w:p w:rsidR="002900A2" w:rsidRDefault="006D259C">
      <w:pPr>
        <w:spacing w:after="115" w:line="259" w:lineRule="auto"/>
        <w:ind w:right="0" w:firstLine="0"/>
        <w:jc w:val="left"/>
      </w:pPr>
      <w:r>
        <w:rPr>
          <w:color w:val="0A0A0A"/>
        </w:rPr>
        <w:t xml:space="preserve"> </w:t>
      </w:r>
    </w:p>
    <w:p w:rsidR="002900A2" w:rsidRDefault="006D259C">
      <w:pPr>
        <w:spacing w:after="110" w:line="259" w:lineRule="auto"/>
        <w:ind w:right="0" w:firstLine="0"/>
        <w:jc w:val="left"/>
      </w:pPr>
      <w:r>
        <w:rPr>
          <w:color w:val="0A0A0A"/>
        </w:rPr>
        <w:t xml:space="preserve"> </w:t>
      </w:r>
    </w:p>
    <w:p w:rsidR="002900A2" w:rsidRDefault="006D259C">
      <w:pPr>
        <w:spacing w:after="110" w:line="259" w:lineRule="auto"/>
        <w:ind w:left="10" w:right="6" w:hanging="10"/>
        <w:jc w:val="center"/>
      </w:pPr>
      <w:r>
        <w:rPr>
          <w:color w:val="0A0A0A"/>
        </w:rPr>
        <w:t>п. Янино</w:t>
      </w:r>
      <w:r>
        <w:rPr>
          <w:color w:val="0A0A0A"/>
        </w:rPr>
        <w:t xml:space="preserve">-1, 2026 </w:t>
      </w:r>
    </w:p>
    <w:p w:rsidR="002900A2" w:rsidRDefault="006D259C">
      <w:pPr>
        <w:pStyle w:val="Heading3"/>
      </w:pPr>
      <w:r>
        <w:lastRenderedPageBreak/>
        <w:t>Оглавление</w:t>
      </w:r>
      <w:r>
        <w:t xml:space="preserve"> </w:t>
      </w:r>
    </w:p>
    <w:p w:rsidR="002900A2" w:rsidRDefault="006D259C">
      <w:pPr>
        <w:spacing w:after="81" w:line="259" w:lineRule="auto"/>
        <w:ind w:left="74" w:right="0" w:firstLine="0"/>
        <w:jc w:val="center"/>
      </w:pPr>
      <w:r>
        <w:rPr>
          <w:b/>
          <w:color w:val="0A0A0A"/>
          <w:sz w:val="32"/>
        </w:rPr>
        <w:t xml:space="preserve"> </w:t>
      </w:r>
    </w:p>
    <w:sdt>
      <w:sdtPr>
        <w:rPr>
          <w:rFonts w:ascii="Times New Roman" w:eastAsia="Times New Roman" w:hAnsi="Times New Roman" w:cs="Times New Roman"/>
          <w:sz w:val="24"/>
        </w:rPr>
        <w:id w:val="664050527"/>
        <w:docPartObj>
          <w:docPartGallery w:val="Table of Contents"/>
        </w:docPartObj>
      </w:sdtPr>
      <w:sdtEndPr/>
      <w:sdtContent>
        <w:p w:rsidR="002900A2" w:rsidRDefault="006D259C">
          <w:pPr>
            <w:pStyle w:val="TOC1"/>
            <w:tabs>
              <w:tab w:val="right" w:leader="dot" w:pos="9930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7513">
            <w:r>
              <w:rPr>
                <w:rFonts w:ascii="Times New Roman" w:eastAsia="Times New Roman" w:hAnsi="Times New Roman" w:cs="Times New Roman"/>
                <w:sz w:val="24"/>
              </w:rPr>
              <w:t>ВВЕДЕНИЕ</w:t>
            </w:r>
            <w:r>
              <w:tab/>
            </w:r>
            <w:r>
              <w:fldChar w:fldCharType="begin"/>
            </w:r>
            <w:r>
              <w:instrText>PAGEREF _Toc7513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  <w:r>
              <w:fldChar w:fldCharType="end"/>
            </w:r>
          </w:hyperlink>
        </w:p>
        <w:p w:rsidR="002900A2" w:rsidRDefault="006D259C">
          <w:pPr>
            <w:pStyle w:val="TOC1"/>
            <w:tabs>
              <w:tab w:val="right" w:leader="dot" w:pos="9930"/>
            </w:tabs>
          </w:pPr>
          <w:hyperlink w:anchor="_Toc7514">
            <w:r>
              <w:rPr>
                <w:rFonts w:ascii="Times New Roman" w:eastAsia="Times New Roman" w:hAnsi="Times New Roman" w:cs="Times New Roman"/>
                <w:sz w:val="24"/>
              </w:rPr>
              <w:t>Глава 1. История создания Петербургского метрополитена</w:t>
            </w:r>
            <w:r>
              <w:tab/>
            </w:r>
            <w:r>
              <w:fldChar w:fldCharType="begin"/>
            </w:r>
            <w:r>
              <w:instrText>PAGEREF _Toc7514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  <w:r>
              <w:fldChar w:fldCharType="end"/>
            </w:r>
          </w:hyperlink>
        </w:p>
        <w:p w:rsidR="002900A2" w:rsidRDefault="006D259C">
          <w:pPr>
            <w:pStyle w:val="TOC1"/>
            <w:tabs>
              <w:tab w:val="right" w:leader="dot" w:pos="9930"/>
            </w:tabs>
          </w:pPr>
          <w:hyperlink w:anchor="_Toc7515">
            <w:r>
              <w:rPr>
                <w:rFonts w:ascii="Times New Roman" w:eastAsia="Times New Roman" w:hAnsi="Times New Roman" w:cs="Times New Roman"/>
                <w:sz w:val="24"/>
              </w:rPr>
              <w:t>Глава 2. Каменное убранство</w:t>
            </w:r>
            <w:r>
              <w:tab/>
            </w:r>
            <w:r>
              <w:fldChar w:fldCharType="begin"/>
            </w:r>
            <w:r>
              <w:instrText>PAGEREF _Toc7515 \h</w:instrText>
            </w:r>
            <w:r>
              <w:fldChar w:fldCharType="separate"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  <w:r>
              <w:fldChar w:fldCharType="end"/>
            </w:r>
          </w:hyperlink>
        </w:p>
        <w:p w:rsidR="002900A2" w:rsidRDefault="006D259C">
          <w:r>
            <w:fldChar w:fldCharType="end"/>
          </w:r>
        </w:p>
      </w:sdtContent>
    </w:sdt>
    <w:p w:rsidR="002900A2" w:rsidRDefault="006D259C">
      <w:pPr>
        <w:spacing w:after="73" w:line="360" w:lineRule="auto"/>
        <w:ind w:left="4947" w:right="-9" w:hanging="4962"/>
        <w:jc w:val="left"/>
      </w:pPr>
      <w:r>
        <w:rPr>
          <w:b/>
          <w:color w:val="0A0A0A"/>
        </w:rPr>
        <w:t xml:space="preserve"> </w:t>
      </w:r>
    </w:p>
    <w:p w:rsidR="002900A2" w:rsidRDefault="006D259C">
      <w:pPr>
        <w:spacing w:after="4"/>
        <w:ind w:left="4962" w:right="4888" w:firstLine="0"/>
      </w:pPr>
      <w:r>
        <w:rPr>
          <w:b/>
          <w:color w:val="0A0A0A"/>
          <w:sz w:val="32"/>
        </w:rPr>
        <w:t xml:space="preserve">  </w:t>
      </w:r>
    </w:p>
    <w:p w:rsidR="002900A2" w:rsidRDefault="006D259C">
      <w:pPr>
        <w:ind w:left="4962" w:right="4888" w:firstLine="0"/>
      </w:pPr>
      <w:r>
        <w:rPr>
          <w:b/>
          <w:color w:val="0A0A0A"/>
          <w:sz w:val="32"/>
        </w:rPr>
        <w:t xml:space="preserve">   </w:t>
      </w:r>
    </w:p>
    <w:p w:rsidR="002900A2" w:rsidRDefault="006D259C">
      <w:pPr>
        <w:ind w:left="4962" w:right="4888" w:firstLine="0"/>
      </w:pPr>
      <w:r>
        <w:rPr>
          <w:b/>
          <w:color w:val="0A0A0A"/>
          <w:sz w:val="32"/>
        </w:rPr>
        <w:t xml:space="preserve">  </w:t>
      </w:r>
    </w:p>
    <w:p w:rsidR="002900A2" w:rsidRDefault="006D259C">
      <w:pPr>
        <w:spacing w:after="6"/>
        <w:ind w:left="4962" w:right="4888" w:firstLine="0"/>
      </w:pPr>
      <w:r>
        <w:rPr>
          <w:b/>
          <w:color w:val="0A0A0A"/>
          <w:sz w:val="32"/>
        </w:rPr>
        <w:t xml:space="preserve">   </w:t>
      </w:r>
    </w:p>
    <w:p w:rsidR="002900A2" w:rsidRDefault="006D259C">
      <w:pPr>
        <w:ind w:left="4962" w:right="4888" w:firstLine="0"/>
      </w:pPr>
      <w:r>
        <w:rPr>
          <w:b/>
          <w:color w:val="0A0A0A"/>
          <w:sz w:val="32"/>
        </w:rPr>
        <w:t xml:space="preserve">   </w:t>
      </w:r>
    </w:p>
    <w:p w:rsidR="002900A2" w:rsidRDefault="006D259C">
      <w:pPr>
        <w:ind w:left="4962" w:right="4888" w:firstLine="0"/>
      </w:pPr>
      <w:r>
        <w:rPr>
          <w:b/>
          <w:color w:val="0A0A0A"/>
          <w:sz w:val="32"/>
        </w:rPr>
        <w:t xml:space="preserve">  </w:t>
      </w:r>
    </w:p>
    <w:p w:rsidR="002900A2" w:rsidRDefault="006D259C">
      <w:pPr>
        <w:ind w:left="4962" w:right="4888" w:firstLine="0"/>
      </w:pPr>
      <w:r>
        <w:rPr>
          <w:b/>
          <w:color w:val="0A0A0A"/>
          <w:sz w:val="32"/>
        </w:rPr>
        <w:t xml:space="preserve">   </w:t>
      </w:r>
    </w:p>
    <w:p w:rsidR="002900A2" w:rsidRDefault="006D259C">
      <w:pPr>
        <w:spacing w:after="0"/>
        <w:ind w:left="4962" w:right="4888" w:firstLine="0"/>
      </w:pPr>
      <w:r>
        <w:rPr>
          <w:b/>
          <w:color w:val="0A0A0A"/>
          <w:sz w:val="32"/>
        </w:rPr>
        <w:t xml:space="preserve">  </w:t>
      </w:r>
    </w:p>
    <w:p w:rsidR="002900A2" w:rsidRDefault="006D259C">
      <w:pPr>
        <w:pStyle w:val="Heading1"/>
        <w:spacing w:after="66"/>
        <w:ind w:left="0" w:right="10" w:firstLine="0"/>
        <w:jc w:val="center"/>
      </w:pPr>
      <w:bookmarkStart w:id="1" w:name="_Toc7513"/>
      <w:r>
        <w:rPr>
          <w:b w:val="0"/>
          <w:sz w:val="28"/>
        </w:rPr>
        <w:t>ВВЕДЕНИЕ</w:t>
      </w:r>
      <w:r>
        <w:rPr>
          <w:sz w:val="28"/>
        </w:rPr>
        <w:t xml:space="preserve"> </w:t>
      </w:r>
      <w:bookmarkEnd w:id="1"/>
    </w:p>
    <w:p w:rsidR="002900A2" w:rsidRDefault="006D259C">
      <w:pPr>
        <w:ind w:left="-15" w:right="0"/>
      </w:pPr>
      <w:r>
        <w:rPr>
          <w:b/>
        </w:rPr>
        <w:t>Актуальность темы исследования.</w:t>
      </w:r>
      <w:r>
        <w:t xml:space="preserve"> </w:t>
      </w:r>
      <w:r>
        <w:t>Санкт</w:t>
      </w:r>
      <w:r>
        <w:t>-</w:t>
      </w:r>
      <w:r>
        <w:t>Петербург –</w:t>
      </w:r>
      <w:r>
        <w:t xml:space="preserve"> </w:t>
      </w:r>
      <w:r>
        <w:t>один из крупнейших туристических центров России. Зачастую люди стремятся посетить именно нашу культурную столицу, дабы ознакомиться с её великолепием. Но, к сожалению, что туристы, что сами жители города зачастую не обращают внимание на то великолепие, что</w:t>
      </w:r>
      <w:r>
        <w:t xml:space="preserve"> спрятано под ногами.</w:t>
      </w:r>
      <w:r>
        <w:rPr>
          <w:rFonts w:ascii="Calibri" w:eastAsia="Calibri" w:hAnsi="Calibri" w:cs="Calibri"/>
          <w:sz w:val="22"/>
        </w:rPr>
        <w:t xml:space="preserve"> </w:t>
      </w:r>
      <w:r>
        <w:t>Изучение каменного убранства петербургского метро важно, так как метро –</w:t>
      </w:r>
      <w:r>
        <w:t xml:space="preserve"> </w:t>
      </w:r>
      <w:r>
        <w:t>это необычное сочетание инженерных решений, архитектуры и коллекции камней, выставленной для всех. Все пользуются метро каждый день –</w:t>
      </w:r>
      <w:r>
        <w:t xml:space="preserve"> </w:t>
      </w:r>
      <w:r>
        <w:t>опрос показал, что все опро</w:t>
      </w:r>
      <w:r>
        <w:t>шенные ездят в метро, и большинство делает это регулярно. При этом люди редко задумываются о том, что видят вокруг. Опросы показали, что многим интересно узнавать об истории метро, хотя минералогия интересует немногих. Большинство не знают о свойствах камн</w:t>
      </w:r>
      <w:r>
        <w:t>ей, которыми отделаны станции. Например, мало кто слышал об иризации, хотя это красиво и часто встречается в метро (например, в лабрадорите). При этом многие сравнивают петербургское метро с метро в других городах, возможно, подсознательно ища что</w:t>
      </w:r>
      <w:r>
        <w:t>-</w:t>
      </w:r>
      <w:r>
        <w:t xml:space="preserve">то, что </w:t>
      </w:r>
      <w:r>
        <w:t>делает наш город особенным. Эта работа может помочь людям увидеть в метро не просто транспорт, но и объект для изучения минералогии. Она должна показать художественную ценность петербургской «подземной архитектуры» и дать молодёжи и жителям города знания о</w:t>
      </w:r>
      <w:r>
        <w:t xml:space="preserve"> природе.</w:t>
      </w:r>
      <w:r>
        <w:t xml:space="preserve"> </w:t>
      </w:r>
    </w:p>
    <w:p w:rsidR="002900A2" w:rsidRDefault="006D259C">
      <w:pPr>
        <w:ind w:left="-15" w:right="0"/>
      </w:pPr>
      <w:r>
        <w:rPr>
          <w:b/>
        </w:rPr>
        <w:t xml:space="preserve">Цель работы: </w:t>
      </w:r>
      <w:r>
        <w:t>создать карту Санкт</w:t>
      </w:r>
      <w:r>
        <w:t>-</w:t>
      </w:r>
      <w:r>
        <w:t>Петербургского метрополитена для возможности самостоятельного изучения минералов в подземном дворце.</w:t>
      </w:r>
      <w:r>
        <w:t xml:space="preserve"> </w:t>
      </w:r>
    </w:p>
    <w:p w:rsidR="002900A2" w:rsidRDefault="006D259C">
      <w:pPr>
        <w:spacing w:after="113" w:line="259" w:lineRule="auto"/>
        <w:ind w:left="706" w:right="0" w:hanging="10"/>
        <w:jc w:val="left"/>
      </w:pPr>
      <w:r>
        <w:rPr>
          <w:b/>
        </w:rPr>
        <w:t xml:space="preserve">Задачи: </w:t>
      </w:r>
    </w:p>
    <w:p w:rsidR="002900A2" w:rsidRDefault="006D259C">
      <w:pPr>
        <w:spacing w:after="115" w:line="259" w:lineRule="auto"/>
        <w:ind w:left="-15" w:right="0" w:firstLine="0"/>
      </w:pPr>
      <w:r>
        <w:t>1.Исследовать минералы, используемые в отделке Санкт</w:t>
      </w:r>
      <w:r>
        <w:t>-</w:t>
      </w:r>
      <w:r>
        <w:t>Петербургского метрополитена.</w:t>
      </w:r>
      <w:r>
        <w:t xml:space="preserve"> </w:t>
      </w:r>
    </w:p>
    <w:p w:rsidR="002900A2" w:rsidRDefault="006D259C">
      <w:pPr>
        <w:ind w:left="-15" w:right="0" w:firstLine="0"/>
      </w:pPr>
      <w:r>
        <w:t>2.Исследовать ста</w:t>
      </w:r>
      <w:r>
        <w:t>нции Санкт</w:t>
      </w:r>
      <w:r>
        <w:t>-</w:t>
      </w:r>
      <w:r>
        <w:t>Петербургского метрополитена на наличие тех или иных строительных минералов</w:t>
      </w:r>
      <w:r>
        <w:t xml:space="preserve">. </w:t>
      </w:r>
    </w:p>
    <w:p w:rsidR="002900A2" w:rsidRDefault="006D259C">
      <w:pPr>
        <w:spacing w:after="145" w:line="259" w:lineRule="auto"/>
        <w:ind w:left="-15" w:right="0" w:firstLine="0"/>
      </w:pPr>
      <w:r>
        <w:t>3.Собрать фотоматериал</w:t>
      </w:r>
      <w:r>
        <w:t xml:space="preserve"> </w:t>
      </w:r>
      <w:r>
        <w:t>для создания приложения</w:t>
      </w:r>
      <w:r>
        <w:t xml:space="preserve">. </w:t>
      </w:r>
    </w:p>
    <w:p w:rsidR="002900A2" w:rsidRDefault="006D259C">
      <w:pPr>
        <w:tabs>
          <w:tab w:val="center" w:pos="4227"/>
          <w:tab w:val="center" w:pos="6600"/>
          <w:tab w:val="right" w:pos="9930"/>
        </w:tabs>
        <w:spacing w:after="122" w:line="259" w:lineRule="auto"/>
        <w:ind w:left="-15" w:right="0" w:firstLine="0"/>
        <w:jc w:val="left"/>
      </w:pPr>
      <w:r>
        <w:t xml:space="preserve">4.Продемонстрировать </w:t>
      </w:r>
      <w:r>
        <w:tab/>
        <w:t xml:space="preserve">минеральное </w:t>
      </w:r>
      <w:r>
        <w:tab/>
        <w:t xml:space="preserve">богатство </w:t>
      </w:r>
      <w:r>
        <w:tab/>
        <w:t>метрополитена.</w:t>
      </w: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ind w:left="-15" w:right="0" w:firstLine="0"/>
      </w:pPr>
      <w:r>
        <w:t>5.</w:t>
      </w:r>
      <w:r>
        <w:t>Провести опрос учащихся по теме «</w:t>
      </w:r>
      <w:r>
        <w:rPr>
          <w:color w:val="0A0A0A"/>
        </w:rPr>
        <w:t>Каменное убранство Санкт</w:t>
      </w:r>
      <w:r>
        <w:rPr>
          <w:color w:val="0A0A0A"/>
        </w:rPr>
        <w:t>-</w:t>
      </w:r>
      <w:r>
        <w:rPr>
          <w:color w:val="0A0A0A"/>
        </w:rPr>
        <w:t>Петербургского метрополитена</w:t>
      </w:r>
      <w:r>
        <w:t>» с последующим анализом ответов.</w:t>
      </w:r>
      <w:r>
        <w:t xml:space="preserve"> </w:t>
      </w:r>
    </w:p>
    <w:p w:rsidR="002900A2" w:rsidRDefault="006D259C">
      <w:pPr>
        <w:spacing w:after="113" w:line="259" w:lineRule="auto"/>
        <w:ind w:left="706" w:right="0" w:hanging="10"/>
        <w:jc w:val="left"/>
      </w:pPr>
      <w:r>
        <w:rPr>
          <w:b/>
        </w:rPr>
        <w:t xml:space="preserve">Объект исследования: </w:t>
      </w:r>
      <w:r>
        <w:t>метрополитен.</w:t>
      </w:r>
      <w:r>
        <w:t xml:space="preserve"> </w:t>
      </w:r>
    </w:p>
    <w:p w:rsidR="002900A2" w:rsidRDefault="006D259C">
      <w:pPr>
        <w:spacing w:after="115" w:line="259" w:lineRule="auto"/>
        <w:ind w:left="711" w:right="0" w:firstLine="0"/>
      </w:pPr>
      <w:r>
        <w:rPr>
          <w:b/>
        </w:rPr>
        <w:t>Предмет исследования</w:t>
      </w:r>
      <w:r>
        <w:t xml:space="preserve">: </w:t>
      </w:r>
      <w:r>
        <w:t>минералы, используемые в отделке станций метро.</w:t>
      </w:r>
      <w:r>
        <w:t xml:space="preserve"> </w:t>
      </w:r>
    </w:p>
    <w:p w:rsidR="002900A2" w:rsidRDefault="006D259C">
      <w:pPr>
        <w:ind w:left="-15" w:right="0"/>
      </w:pPr>
      <w:r>
        <w:rPr>
          <w:b/>
        </w:rPr>
        <w:t xml:space="preserve">Гипотеза: </w:t>
      </w:r>
      <w:r>
        <w:t>люди, живущие в Петербурге,</w:t>
      </w:r>
      <w:r>
        <w:t xml:space="preserve"> </w:t>
      </w:r>
      <w:r>
        <w:t>не обращают достаточного внимания на</w:t>
      </w:r>
      <w:r>
        <w:t xml:space="preserve"> </w:t>
      </w:r>
      <w:r>
        <w:t>уникальность</w:t>
      </w:r>
      <w:r>
        <w:t xml:space="preserve"> </w:t>
      </w:r>
      <w:r>
        <w:t>их подземного дворца.</w:t>
      </w:r>
      <w:r>
        <w:t xml:space="preserve">  </w:t>
      </w:r>
    </w:p>
    <w:p w:rsidR="002900A2" w:rsidRDefault="006D259C">
      <w:pPr>
        <w:spacing w:after="113" w:line="259" w:lineRule="auto"/>
        <w:ind w:left="706" w:right="0" w:hanging="10"/>
        <w:jc w:val="left"/>
      </w:pPr>
      <w:r>
        <w:rPr>
          <w:b/>
        </w:rPr>
        <w:t xml:space="preserve">При выполнении работы были выполнены следующие методы исследования:  </w:t>
      </w:r>
    </w:p>
    <w:p w:rsidR="002900A2" w:rsidRDefault="006D259C">
      <w:pPr>
        <w:spacing w:after="113" w:line="259" w:lineRule="auto"/>
        <w:ind w:left="706" w:right="0" w:hanging="10"/>
        <w:jc w:val="left"/>
      </w:pPr>
      <w:r>
        <w:rPr>
          <w:b/>
        </w:rPr>
        <w:t xml:space="preserve">1.Теоретический.  </w:t>
      </w:r>
    </w:p>
    <w:p w:rsidR="002900A2" w:rsidRDefault="006D259C">
      <w:pPr>
        <w:spacing w:after="113" w:line="259" w:lineRule="auto"/>
        <w:ind w:left="706" w:right="0" w:hanging="10"/>
        <w:jc w:val="left"/>
      </w:pPr>
      <w:r>
        <w:rPr>
          <w:b/>
        </w:rPr>
        <w:t xml:space="preserve">2.Наблюдения. </w:t>
      </w:r>
    </w:p>
    <w:p w:rsidR="002900A2" w:rsidRDefault="006D259C">
      <w:pPr>
        <w:ind w:left="-15" w:right="0"/>
      </w:pPr>
      <w:r>
        <w:rPr>
          <w:b/>
        </w:rPr>
        <w:t>«Новизна проекта»</w:t>
      </w:r>
      <w:r>
        <w:t xml:space="preserve"> </w:t>
      </w:r>
      <w:r>
        <w:t>Минералогия –</w:t>
      </w:r>
      <w:r>
        <w:t xml:space="preserve"> </w:t>
      </w:r>
      <w:r>
        <w:t>недооценённая тема для изучения в целях самора</w:t>
      </w:r>
      <w:r>
        <w:t>звития. Её мало освещают в современном мире, а ведь она очень важна не только в простом строительстве, но и искусстве.</w:t>
      </w:r>
      <w:r>
        <w:t xml:space="preserve"> </w:t>
      </w:r>
      <w:r>
        <w:t>В этой работе я предлагаю свой подход к изучению станций метро. Смотрю на них не просто как на красивые извояния, но и как на способ узна</w:t>
      </w:r>
      <w:r>
        <w:t>ть новое. Обычно про камень, которым отделаны станции, пишут геологи для геологов. Я же решил сравнить, что они пишут, с тем, что знают обычные люди, которые ездят в метро. Оказалось, что многие вещи людям просто непонятны. Например, мало кто знает, что та</w:t>
      </w:r>
      <w:r>
        <w:t>кое иризация. Поэтому я думаю, что можно рассказывать о минералах проще и интереснее, показывая их прямо в метро. Я заметил, что люди часто бывают в метро, но мало что знают о камнях, которыми оно украшено. И решил это исправить, объясняя сложные вещи прос</w:t>
      </w:r>
      <w:r>
        <w:t>тым языком на примере того, что нас окружает каждый день в Петербурге.</w:t>
      </w:r>
      <w:r>
        <w:t xml:space="preserve"> </w:t>
      </w:r>
    </w:p>
    <w:p w:rsidR="002900A2" w:rsidRDefault="006D259C">
      <w:pPr>
        <w:spacing w:after="115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115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110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115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115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115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95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115" w:line="259" w:lineRule="auto"/>
        <w:ind w:left="711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5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6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5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5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5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5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31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5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110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115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115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0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pStyle w:val="Heading1"/>
        <w:spacing w:after="150"/>
        <w:jc w:val="center"/>
      </w:pPr>
      <w:bookmarkStart w:id="2" w:name="_Toc7514"/>
      <w:r>
        <w:t>Глава 1. История создания Петербургского метрополитена</w:t>
      </w:r>
      <w:r>
        <w:t xml:space="preserve"> </w:t>
      </w:r>
      <w:bookmarkEnd w:id="2"/>
    </w:p>
    <w:p w:rsidR="002900A2" w:rsidRDefault="006D259C">
      <w:pPr>
        <w:spacing w:after="150" w:line="259" w:lineRule="auto"/>
        <w:ind w:left="10" w:right="7" w:hanging="10"/>
        <w:jc w:val="center"/>
      </w:pPr>
      <w:r>
        <w:rPr>
          <w:b/>
          <w:sz w:val="32"/>
        </w:rPr>
        <w:t xml:space="preserve">1.1. Первые идеи и «подземный извозчик» </w:t>
      </w:r>
    </w:p>
    <w:p w:rsidR="002900A2" w:rsidRDefault="006D259C">
      <w:pPr>
        <w:spacing w:after="71" w:line="357" w:lineRule="auto"/>
        <w:ind w:left="-5" w:right="0" w:hanging="10"/>
      </w:pPr>
      <w:r>
        <w:rPr>
          <w:color w:val="0A0A0A"/>
        </w:rPr>
        <w:t>История создания Петербургского метрополитена в эпоху Александра II представляет собой уникальный период, который исследователи часто называют временем «нереализованных возможностей» и смелой инженерной мысли. После Крымской войны и начала Великих реформ С</w:t>
      </w:r>
      <w:r>
        <w:rPr>
          <w:color w:val="0A0A0A"/>
        </w:rPr>
        <w:t>анкт</w:t>
      </w:r>
      <w:r>
        <w:rPr>
          <w:color w:val="0A0A0A"/>
        </w:rPr>
        <w:t>-</w:t>
      </w:r>
      <w:r>
        <w:rPr>
          <w:color w:val="0A0A0A"/>
        </w:rPr>
        <w:t>Петербург вступил в фазу стремительного промышленного и демографического роста, что неизбежно привело к транспортному кризису. Конно</w:t>
      </w:r>
      <w:r>
        <w:rPr>
          <w:color w:val="0A0A0A"/>
        </w:rPr>
        <w:t>-</w:t>
      </w:r>
      <w:r>
        <w:rPr>
          <w:color w:val="0A0A0A"/>
        </w:rPr>
        <w:t>железные дороги, или конки, уже не справлялись с пассажиропотоком, а сложная география города с его многочисленными ру</w:t>
      </w:r>
      <w:r>
        <w:rPr>
          <w:color w:val="0A0A0A"/>
        </w:rPr>
        <w:t>кавами Невы и каналами делала перемещение между островами и центром крайне медленным, особенно в периоды навигации. Именно в это время, вдохновившись открытием первого в мире метрополитена в Лондоне в 1863 году, российские инженеры и предприниматели начали</w:t>
      </w:r>
      <w:r>
        <w:rPr>
          <w:color w:val="0A0A0A"/>
        </w:rPr>
        <w:t xml:space="preserve"> </w:t>
      </w:r>
      <w:r>
        <w:rPr>
          <w:color w:val="0A0A0A"/>
        </w:rPr>
        <w:t>предлагать первые проекты внеуличного транспорта. Первые концепции, выдвинутые в 1860</w:t>
      </w:r>
      <w:r>
        <w:rPr>
          <w:color w:val="0A0A0A"/>
        </w:rPr>
        <w:t>-</w:t>
      </w:r>
      <w:r>
        <w:rPr>
          <w:color w:val="0A0A0A"/>
        </w:rPr>
        <w:t xml:space="preserve">е и </w:t>
      </w:r>
      <w:r>
        <w:rPr>
          <w:color w:val="0A0A0A"/>
        </w:rPr>
        <w:t>1870-</w:t>
      </w:r>
      <w:r>
        <w:rPr>
          <w:color w:val="0A0A0A"/>
        </w:rPr>
        <w:t>е годы, были тесно связаны с необходимостью соединить между собой крупнейшие железнодорожные узлы столицы —</w:t>
      </w:r>
      <w:r>
        <w:rPr>
          <w:color w:val="0A0A0A"/>
        </w:rPr>
        <w:t xml:space="preserve"> </w:t>
      </w:r>
      <w:r>
        <w:rPr>
          <w:color w:val="0A0A0A"/>
        </w:rPr>
        <w:t>Николаевский, Балтийский и Варшавский вокзалы. Одним</w:t>
      </w:r>
      <w:r>
        <w:rPr>
          <w:color w:val="0A0A0A"/>
        </w:rPr>
        <w:t xml:space="preserve"> </w:t>
      </w:r>
      <w:r>
        <w:rPr>
          <w:color w:val="0A0A0A"/>
        </w:rPr>
        <w:t>из наиболее заметных инициаторов того времени был инженер И. С. Поляков, а позже —</w:t>
      </w:r>
      <w:r>
        <w:rPr>
          <w:color w:val="0A0A0A"/>
        </w:rPr>
        <w:t xml:space="preserve"> </w:t>
      </w:r>
      <w:r>
        <w:rPr>
          <w:color w:val="0A0A0A"/>
        </w:rPr>
        <w:t>группа инженеров морского министерства, рассматривавших возможность прокладки тоннелей под Невой. Проекты той эпохи поражали своим разнообразием: предлагались как подземные</w:t>
      </w:r>
      <w:r>
        <w:rPr>
          <w:color w:val="0A0A0A"/>
        </w:rPr>
        <w:t xml:space="preserve"> </w:t>
      </w:r>
      <w:r>
        <w:rPr>
          <w:color w:val="0A0A0A"/>
        </w:rPr>
        <w:t>варианты, так и эстакадные железные дороги, которые должны были проходить над городской застройкой. Однако реализация этих идей наткнулась на непреодолимые препятствия того времени. Главной технической проблемой стали специфические петербургские грунты, н</w:t>
      </w:r>
      <w:r>
        <w:rPr>
          <w:color w:val="0A0A0A"/>
        </w:rPr>
        <w:t>асыщенные водой и плывунами, для работы с которыми тогда еще не существовало надежных технологий щитовой проходки или искусственной заморозки. Помимо технических сложностей, существовал мощный экономический и социальный барьер. Городская дума и правительст</w:t>
      </w:r>
      <w:r>
        <w:rPr>
          <w:color w:val="0A0A0A"/>
        </w:rPr>
        <w:t>во не спешили выделять колоссальные суммы на столь рискованное строительство, а частный капитал был сосредоточен на развитии общероссийской сети железных дорог. Кроме того, против метро активно выступало лобби владельцев конок и извозчиков, видевших в подз</w:t>
      </w:r>
      <w:r>
        <w:rPr>
          <w:color w:val="0A0A0A"/>
        </w:rPr>
        <w:t>емке прямую угрозу своему бизнесу. Нельзя забывать и о консервативных настроениях в обществе: сама идея передвижения «в преисподней» казалась многим дикой и небезопасной. Несмотря на то что при Александре II ни одна лопата не коснулась грунта ради строител</w:t>
      </w:r>
      <w:r>
        <w:rPr>
          <w:color w:val="0A0A0A"/>
        </w:rPr>
        <w:t>ьства метро, этот период имел колоссальное значение для будущего. Именно тогда были сформулированы основные транспортные коридоры, которые спустя почти столетие легли в основу первой очереди Ленинградского метрополитена, а теоретические изыскания инженеров</w:t>
      </w:r>
      <w:r>
        <w:rPr>
          <w:color w:val="0A0A0A"/>
        </w:rPr>
        <w:t xml:space="preserve"> </w:t>
      </w:r>
      <w:r>
        <w:rPr>
          <w:color w:val="0A0A0A"/>
        </w:rPr>
        <w:t>александровской эпохи доказали, что создание внеуличной сети в Петербурге —</w:t>
      </w:r>
      <w:r>
        <w:rPr>
          <w:color w:val="0A0A0A"/>
        </w:rPr>
        <w:t xml:space="preserve"> </w:t>
      </w:r>
      <w:r>
        <w:rPr>
          <w:color w:val="0A0A0A"/>
        </w:rPr>
        <w:t>это не просто мечта, а историческая необходимость.</w:t>
      </w:r>
      <w:r>
        <w:rPr>
          <w:color w:val="0A0A0A"/>
        </w:rPr>
        <w:t xml:space="preserve"> </w:t>
      </w:r>
    </w:p>
    <w:p w:rsidR="002900A2" w:rsidRDefault="006D259C">
      <w:pPr>
        <w:spacing w:after="0" w:line="259" w:lineRule="auto"/>
        <w:ind w:left="711" w:right="0" w:firstLine="0"/>
        <w:jc w:val="left"/>
      </w:pPr>
      <w:r>
        <w:rPr>
          <w:b/>
          <w:sz w:val="32"/>
        </w:rPr>
        <w:t xml:space="preserve"> </w:t>
      </w:r>
    </w:p>
    <w:p w:rsidR="002900A2" w:rsidRDefault="006D259C">
      <w:pPr>
        <w:pStyle w:val="Heading4"/>
        <w:ind w:left="706" w:right="0"/>
      </w:pPr>
      <w:r>
        <w:t>1.2.</w:t>
      </w:r>
      <w:r>
        <w:rPr>
          <w:b w:val="0"/>
        </w:rPr>
        <w:t xml:space="preserve"> </w:t>
      </w:r>
      <w:r>
        <w:t>Советский период</w:t>
      </w:r>
      <w:r>
        <w:t xml:space="preserve"> </w:t>
      </w:r>
    </w:p>
    <w:p w:rsidR="002900A2" w:rsidRDefault="006D259C">
      <w:pPr>
        <w:spacing w:after="77"/>
        <w:ind w:left="-15" w:right="0" w:firstLine="0"/>
      </w:pPr>
      <w:r>
        <w:t>Cоветский период оставил неизгладимый отпечаток в истории Петербургского (Ленинградского) метрополитен</w:t>
      </w:r>
      <w:r>
        <w:t>а. То, что когда</w:t>
      </w:r>
      <w:r>
        <w:t>-</w:t>
      </w:r>
      <w:r>
        <w:t>то казалось смелой инженерной идеей в XIX веке, превратилось в грандиозную реальность, ставшую своего рода визитной карточкой технического прогресса СССР. Конечно, нельзя сказать, что после переноса столицы в Москву в 1918 году вопросы раз</w:t>
      </w:r>
      <w:r>
        <w:t>вития транспорта в Петрограде совсем забыли, но они отошли на второй план. Однако, когда в 1930</w:t>
      </w:r>
      <w:r>
        <w:t>-</w:t>
      </w:r>
      <w:r>
        <w:t>е годы началась активная индустриализация, проблема перемещения большого количества рабочих снова встала очень остро. В 1938 году Алексей Косыгин, занимавший то</w:t>
      </w:r>
      <w:r>
        <w:t>гда пост председателя Ленсовета, инициировал разработку проекта первой очереди метро. А в январе 1941 года было создано «Строительство № 5 НКПС», которое фактически стало предшественником современного Метростроя. Интересно, что первоначальный план во много</w:t>
      </w:r>
      <w:r>
        <w:t>м повторял идеи, которые существовали еще в царские времена: соединить основные вокзалы города линией от «Автово» до «Финляндского вокзала». К сожалению, этим планам помешала Великая Отечественная война. В июне 1941 года уже проложенные шахтные стволы и вы</w:t>
      </w:r>
      <w:r>
        <w:t>работки пришлось законсервировать, и многие метростроевцы отправились на фронт или участвовали в строительстве оборонительных сооружений и переправ. Лишь в 1946 году строительство возобновилось, и сразу же возникли огромные трудности. Дело в том, что Ленин</w:t>
      </w:r>
      <w:r>
        <w:t>град расположен на очень сложных грунтах, которые прежние инженеры считали практически непреодолимыми. Чтобы справиться с плывунами, советские специалисты</w:t>
      </w:r>
      <w:r>
        <w:t xml:space="preserve"> </w:t>
      </w:r>
      <w:r>
        <w:t>применили технологию глубокого заложения. Станции строились на глубине 70–80 метров, в устойчивых сло</w:t>
      </w:r>
      <w:r>
        <w:t>ях кембрийской глины. Благодаря этому ленинградское метро стало одним из самых глубоких в мире. Первая очередь метро была торжественно открыта 15 ноября 1955 года. Семь станций, от «Автово» до «Площади Восстания», превратились в настоящие «подземные дворцы</w:t>
      </w:r>
      <w:r>
        <w:t>». В стиле сталинского ампира они были украшены люстрами, мозаиками, мрамором и бронзой, чтобы подчеркнуть величие советского строя и победу в войне. Одной из отличительных особенностей ленинградского метро стало то, что здесь впервые в мире использовали с</w:t>
      </w:r>
      <w:r>
        <w:t xml:space="preserve">танции закрытого типа, так называемые «горизонтальные лифты», с раздвижными дверями. Это было сделано как из соображений безопасности, так и для экономии при строительстве в сложных геологических условиях. В последующие десятилетия метро развивалось очень </w:t>
      </w:r>
      <w:r>
        <w:t>быстро. Строились новые линии, осваивались методы прокладки тоннелей под Невой, и метрополитен стал основным видом транспорта, без которого сегодня невозможно представить жизнь в городе.</w:t>
      </w:r>
      <w:r>
        <w:t xml:space="preserve"> </w:t>
      </w:r>
    </w:p>
    <w:p w:rsidR="002900A2" w:rsidRDefault="006D259C">
      <w:pPr>
        <w:spacing w:after="245"/>
        <w:ind w:left="711" w:right="9139" w:firstLine="0"/>
        <w:jc w:val="left"/>
      </w:pPr>
      <w:r>
        <w:rPr>
          <w:b/>
          <w:sz w:val="32"/>
        </w:rPr>
        <w:t xml:space="preserve">  </w:t>
      </w:r>
    </w:p>
    <w:p w:rsidR="002900A2" w:rsidRDefault="006D259C">
      <w:pPr>
        <w:spacing w:after="0" w:line="259" w:lineRule="auto"/>
        <w:ind w:left="711" w:right="0" w:firstLine="0"/>
        <w:jc w:val="left"/>
      </w:pPr>
      <w:r>
        <w:rPr>
          <w:b/>
          <w:sz w:val="32"/>
        </w:rPr>
        <w:t xml:space="preserve"> </w:t>
      </w:r>
    </w:p>
    <w:p w:rsidR="002900A2" w:rsidRDefault="006D259C">
      <w:pPr>
        <w:pStyle w:val="Heading4"/>
        <w:ind w:left="706" w:right="0"/>
      </w:pPr>
      <w:r>
        <w:t xml:space="preserve">1.3. </w:t>
      </w:r>
      <w:r>
        <w:t>Особенности метрополитена</w:t>
      </w:r>
      <w:r>
        <w:t xml:space="preserve"> </w:t>
      </w:r>
    </w:p>
    <w:p w:rsidR="002900A2" w:rsidRDefault="006D259C">
      <w:pPr>
        <w:ind w:left="-15" w:right="0" w:firstLine="0"/>
      </w:pPr>
      <w:r>
        <w:t>Создание метро в Петербурге (то</w:t>
      </w:r>
      <w:r>
        <w:t>гда Ленинграде) было непростой задачей из</w:t>
      </w:r>
      <w:r>
        <w:t>-</w:t>
      </w:r>
      <w:r>
        <w:t>за сложной геологии и высоких требований к красоте. Это заставило строителей постоянно искать новые решения. Главное отличие –</w:t>
      </w:r>
      <w:r>
        <w:t xml:space="preserve"> </w:t>
      </w:r>
      <w:r>
        <w:t>огромная глубина станций. Из</w:t>
      </w:r>
      <w:r>
        <w:t>-</w:t>
      </w:r>
      <w:r>
        <w:t>за зыбкой почвы инженерам приходилось строить линии на глу</w:t>
      </w:r>
      <w:r>
        <w:t>бине 70</w:t>
      </w:r>
      <w:r>
        <w:t>-</w:t>
      </w:r>
      <w:r>
        <w:t>80 метров, до твердой глины. Это сделало петербургское метро одним из самых глубоких в мире, что потребовало очень длинных эскалаторов и сложных систем вентиляции.</w:t>
      </w:r>
      <w:r>
        <w:t xml:space="preserve"> </w:t>
      </w:r>
    </w:p>
    <w:p w:rsidR="002900A2" w:rsidRDefault="006D259C">
      <w:pPr>
        <w:spacing w:after="124" w:line="259" w:lineRule="auto"/>
        <w:ind w:right="0" w:firstLine="0"/>
        <w:jc w:val="left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ind w:left="-15" w:right="0" w:firstLine="0"/>
      </w:pPr>
      <w:r>
        <w:t>Важной проблемой была вода. При строительстве тоннелей рабочие часто натыкались на подземные реки. Самый известный случай –</w:t>
      </w:r>
      <w:r>
        <w:t xml:space="preserve"> </w:t>
      </w:r>
      <w:r>
        <w:t>Размыв между станциями Лесная и Площадь Мужества, где грунт замораживали жидким азотом. В Ленинграде впервые в мире научились строит</w:t>
      </w:r>
      <w:r>
        <w:t>ь тоннели с помощью специальных щитов под очень высоким давлением. Кроме того, изза нехватки места и ресурсов в 1960</w:t>
      </w:r>
      <w:r>
        <w:t>-</w:t>
      </w:r>
      <w:r>
        <w:t>х годах ленинградские инженеры придумали станцию типа горизонтальный лифт –</w:t>
      </w:r>
      <w:r>
        <w:t xml:space="preserve"> </w:t>
      </w:r>
      <w:r>
        <w:t>закрытые станции без платформ, где пути отделены от зала стальн</w:t>
      </w:r>
      <w:r>
        <w:t>ыми дверями, открывающимися одновременно с дверями поезда.</w:t>
      </w: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24" w:line="259" w:lineRule="auto"/>
        <w:ind w:right="0" w:firstLine="0"/>
        <w:jc w:val="left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ind w:left="-15" w:right="0" w:firstLine="0"/>
      </w:pPr>
      <w:r>
        <w:t>Еще одна черта петербургского метро –</w:t>
      </w:r>
      <w:r>
        <w:t xml:space="preserve"> </w:t>
      </w:r>
      <w:r>
        <w:t>его архитектура. С одной стороны, первые станции строились как красивые памятники, отделанные дорогим камнем и мозаиками, устойчивыми к влажности. С другой</w:t>
      </w:r>
      <w:r>
        <w:t xml:space="preserve"> стороны, метро проектировалось как бомбоубежище на случай войны, что повлияло на конструкцию дверей и систем жизнеобеспечения. Так, строительство метро в Петербурге стало не просто транспортным проектом, а борьбой со стихией, где каждое решение было новым</w:t>
      </w:r>
      <w:r>
        <w:t xml:space="preserve"> и необходимым из</w:t>
      </w:r>
      <w:r>
        <w:t>-</w:t>
      </w:r>
      <w:r>
        <w:t>за суровых условий и природы региона.</w:t>
      </w: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00" w:line="259" w:lineRule="auto"/>
        <w:ind w:right="0" w:firstLine="0"/>
        <w:jc w:val="left"/>
      </w:pPr>
      <w:r>
        <w:t xml:space="preserve"> </w:t>
      </w:r>
    </w:p>
    <w:p w:rsidR="002900A2" w:rsidRDefault="006D259C">
      <w:pPr>
        <w:spacing w:after="115" w:line="259" w:lineRule="auto"/>
        <w:ind w:left="711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5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6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15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200" w:line="259" w:lineRule="auto"/>
        <w:ind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515" w:line="259" w:lineRule="auto"/>
        <w:ind w:left="711" w:right="0" w:firstLine="0"/>
        <w:jc w:val="left"/>
      </w:pPr>
      <w:r>
        <w:rPr>
          <w:b/>
          <w:sz w:val="32"/>
        </w:rPr>
        <w:t xml:space="preserve"> </w:t>
      </w:r>
    </w:p>
    <w:p w:rsidR="002900A2" w:rsidRDefault="006D259C">
      <w:pPr>
        <w:pStyle w:val="Heading1"/>
        <w:ind w:right="14"/>
        <w:jc w:val="center"/>
      </w:pPr>
      <w:bookmarkStart w:id="3" w:name="_Toc7515"/>
      <w:r>
        <w:t>Глава 2.</w:t>
      </w:r>
      <w:r>
        <w:t xml:space="preserve"> </w:t>
      </w:r>
      <w:r>
        <w:t>Каменное убранство</w:t>
      </w:r>
      <w:r>
        <w:t xml:space="preserve"> </w:t>
      </w:r>
      <w:bookmarkEnd w:id="3"/>
    </w:p>
    <w:p w:rsidR="002900A2" w:rsidRDefault="006D259C">
      <w:pPr>
        <w:spacing w:after="77" w:line="259" w:lineRule="auto"/>
        <w:ind w:left="10" w:right="14" w:hanging="10"/>
        <w:jc w:val="center"/>
      </w:pPr>
      <w:r>
        <w:rPr>
          <w:b/>
          <w:sz w:val="32"/>
        </w:rPr>
        <w:t xml:space="preserve">2.1. Мрамор </w:t>
      </w:r>
    </w:p>
    <w:p w:rsidR="002900A2" w:rsidRDefault="006D259C">
      <w:pPr>
        <w:ind w:left="-15" w:right="0"/>
      </w:pPr>
      <w:r>
        <w:t>Петербургский метрополитен благодаря применению природного камня в отделке превратился из простого средства передвижения в своего рода подземный геологический музей. Мрамор выбрали основным материалом не только из</w:t>
      </w:r>
      <w:r>
        <w:t>-</w:t>
      </w:r>
      <w:r>
        <w:t>за красоты, как того требовал сталинский а</w:t>
      </w:r>
      <w:r>
        <w:t>мпир, но и из практических соображений: камень должен был быть очень прочным, не бояться влаги и выдерживать вибрацию. Для первой линии метро использовали лучшие сорта мрамора со всего СССР –</w:t>
      </w:r>
      <w:r>
        <w:t xml:space="preserve"> </w:t>
      </w:r>
      <w:r>
        <w:t>от Карелии до Урала и Средней Азии. Это символизировало единство</w:t>
      </w:r>
      <w:r>
        <w:t xml:space="preserve"> </w:t>
      </w:r>
      <w:r>
        <w:t>всех республик и мощь страны.</w:t>
      </w:r>
      <w:r>
        <w:t xml:space="preserve"> </w:t>
      </w:r>
    </w:p>
    <w:p w:rsidR="002900A2" w:rsidRDefault="006D259C">
      <w:pPr>
        <w:spacing w:after="124" w:line="259" w:lineRule="auto"/>
        <w:ind w:left="711" w:right="0" w:firstLine="0"/>
        <w:jc w:val="left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ind w:left="-15" w:right="0"/>
      </w:pPr>
      <w:r>
        <w:t>У каждой станции первой линии есть свой «минералогический паспорт». Например, станция «Автово» впечатляет не только стеклянными элементами, но и белоснежным мрамором, который создаёт торжественный контраст. Станция «Кировский завод» облицована светлосерым</w:t>
      </w:r>
      <w:r>
        <w:t xml:space="preserve"> </w:t>
      </w:r>
      <w:r>
        <w:t>кавказским мрамором «Лопота», холодные оттенки которого подчёркивают индустриальный стиль оформления. На «Площади Восстания» можно увидеть разные оттенки красного и розового мрамора из Грузии, который вместе с бронзовыми барельефами создаёт атмосферу дворц</w:t>
      </w:r>
      <w:r>
        <w:t>а. Инженеры и архитекторы внимательно подбирали рисунок камня: плиты распиливали так, чтобы природные узоры складывались в симметричные композиции, превращая стены в каменные панно.</w:t>
      </w: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24" w:line="259" w:lineRule="auto"/>
        <w:ind w:left="711" w:right="0" w:firstLine="0"/>
        <w:jc w:val="left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ind w:left="-15" w:right="0"/>
      </w:pPr>
      <w:r>
        <w:t>Отдельно стоит сказать о мраморовидном известняке, который часто прини</w:t>
      </w:r>
      <w:r>
        <w:t>мают за мрамор. На некоторых станциях в отполированных плитах можно найти древние окаменелости –</w:t>
      </w:r>
      <w:r>
        <w:t xml:space="preserve"> </w:t>
      </w:r>
      <w:r>
        <w:t>остатки аммонитов и наутилусов, живших миллионы лет назад. Со временем подход к использованию природного камня менялся: в 1950</w:t>
      </w:r>
      <w:r>
        <w:t>-</w:t>
      </w:r>
      <w:r>
        <w:t>е годы колонны и пилоны отделыва</w:t>
      </w:r>
      <w:r>
        <w:t>ли массивным мрамором, а позже стали использовать тонкие плитки для облицовки стен. Но именно «мраморная история» первых станций остаётся отличительной чертой петербургского метро, превращая каждую поездку в небольшое путешествие по геологическим богатства</w:t>
      </w:r>
      <w:r>
        <w:t>м земли.</w:t>
      </w: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90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6"/>
        <w:ind w:left="711" w:right="9139" w:firstLine="0"/>
        <w:jc w:val="left"/>
      </w:pPr>
      <w:r>
        <w:rPr>
          <w:b/>
          <w:sz w:val="32"/>
        </w:rPr>
        <w:t xml:space="preserve">  </w:t>
      </w:r>
    </w:p>
    <w:p w:rsidR="002900A2" w:rsidRDefault="006D259C">
      <w:pPr>
        <w:ind w:left="711" w:right="9139" w:firstLine="0"/>
        <w:jc w:val="left"/>
      </w:pPr>
      <w:r>
        <w:rPr>
          <w:b/>
          <w:sz w:val="32"/>
        </w:rPr>
        <w:t xml:space="preserve">  </w:t>
      </w:r>
    </w:p>
    <w:p w:rsidR="002900A2" w:rsidRDefault="006D259C">
      <w:pPr>
        <w:spacing w:after="150" w:line="259" w:lineRule="auto"/>
        <w:ind w:left="711" w:right="0" w:firstLine="0"/>
        <w:jc w:val="left"/>
      </w:pPr>
      <w:r>
        <w:rPr>
          <w:b/>
          <w:sz w:val="32"/>
        </w:rPr>
        <w:t xml:space="preserve"> </w:t>
      </w:r>
    </w:p>
    <w:p w:rsidR="002900A2" w:rsidRDefault="006D259C">
      <w:pPr>
        <w:pStyle w:val="Heading4"/>
        <w:ind w:left="706" w:right="0"/>
      </w:pPr>
      <w:r>
        <w:t>Глава 2.2. Гранит</w:t>
      </w:r>
      <w:r>
        <w:t xml:space="preserve"> </w:t>
      </w:r>
    </w:p>
    <w:p w:rsidR="002900A2" w:rsidRDefault="006D259C">
      <w:pPr>
        <w:ind w:left="-15" w:right="0"/>
      </w:pPr>
      <w:r>
        <w:t>Гранит в Петербургском метрополитене —</w:t>
      </w:r>
      <w:r>
        <w:t xml:space="preserve"> </w:t>
      </w:r>
      <w:r>
        <w:t>это гораздо больше, чем просто напольное покрытие или облицовка стен. Это фундаментальный элемент городского ДНК, который переносит суровую и торжественную эстетику «каменного ос</w:t>
      </w:r>
      <w:r>
        <w:t>трова» с поверхности в подземные залы. Выбор этого материала был продиктован не только эстетическими соображениями, но и сугубо прагматичным подходом ленинградских строителей: в условиях экстремальной</w:t>
      </w:r>
      <w:r>
        <w:t xml:space="preserve"> </w:t>
      </w:r>
      <w:r>
        <w:t>влажности и колоссальных пассажиропотоков никакой другой камень не смог бы десятилетиями сохранять первозданный вид, сопротивляясь истиранию миллионами подошв.</w:t>
      </w:r>
      <w:r>
        <w:t xml:space="preserve"> </w:t>
      </w:r>
    </w:p>
    <w:p w:rsidR="002900A2" w:rsidRDefault="006D259C">
      <w:pPr>
        <w:spacing w:after="115" w:line="259" w:lineRule="auto"/>
        <w:ind w:left="711" w:right="0" w:firstLine="0"/>
        <w:jc w:val="left"/>
      </w:pPr>
      <w:r>
        <w:t xml:space="preserve">  </w:t>
      </w:r>
    </w:p>
    <w:p w:rsidR="002900A2" w:rsidRDefault="006D259C">
      <w:pPr>
        <w:ind w:left="-15" w:right="0"/>
      </w:pPr>
      <w:r>
        <w:t>Основным поставщиком камня для подземки традиционно выступают месторождения Карельского пере</w:t>
      </w:r>
      <w:r>
        <w:t xml:space="preserve">шейка, что делает метрологическую карту города естественным продолжением геологии региона. Чаще всего под ногами пассажиров встречается серый гранит месторождения </w:t>
      </w:r>
      <w:r>
        <w:t>«</w:t>
      </w:r>
      <w:r>
        <w:t>Возрождение» —</w:t>
      </w:r>
      <w:r>
        <w:t xml:space="preserve"> </w:t>
      </w:r>
      <w:r>
        <w:t>он составляет основу большинства платформ благодаря своей однородности и стро</w:t>
      </w:r>
      <w:r>
        <w:t>гости. Для создания цветовых акцентов и торжественной атмосферы, как, например, на станциях первой «красной» линии, широко применяется коричнево</w:t>
      </w:r>
      <w:r>
        <w:t>-</w:t>
      </w:r>
      <w:r>
        <w:t>красный «Дымовский»</w:t>
      </w:r>
      <w:r>
        <w:t xml:space="preserve"> </w:t>
      </w:r>
      <w:r>
        <w:t>гранит, а для контрастных полос и орнаментов используется угольно</w:t>
      </w:r>
      <w:r>
        <w:t>-</w:t>
      </w:r>
      <w:r>
        <w:t>черный габбро</w:t>
      </w:r>
      <w:r>
        <w:t>-</w:t>
      </w:r>
      <w:r>
        <w:t>диабаз.</w:t>
      </w:r>
      <w:r>
        <w:t xml:space="preserve"> </w:t>
      </w:r>
    </w:p>
    <w:p w:rsidR="002900A2" w:rsidRDefault="006D259C">
      <w:pPr>
        <w:spacing w:after="115" w:line="259" w:lineRule="auto"/>
        <w:ind w:left="711" w:right="0" w:firstLine="0"/>
        <w:jc w:val="left"/>
      </w:pPr>
      <w:r>
        <w:t xml:space="preserve">  </w:t>
      </w:r>
    </w:p>
    <w:p w:rsidR="002900A2" w:rsidRDefault="006D259C">
      <w:pPr>
        <w:spacing w:after="115" w:line="259" w:lineRule="auto"/>
        <w:ind w:left="711" w:right="0" w:firstLine="0"/>
      </w:pPr>
      <w:r>
        <w:t xml:space="preserve">Уникальность питерского гранита в метро заключается в его способности стареть красиво: </w:t>
      </w:r>
    </w:p>
    <w:p w:rsidR="002900A2" w:rsidRDefault="006D259C">
      <w:pPr>
        <w:spacing w:after="77"/>
        <w:ind w:left="-15" w:right="0" w:firstLine="0"/>
      </w:pPr>
      <w:r>
        <w:t xml:space="preserve">в отличие от более мягкого мрамора, который на старых станциях со временем может «вымываться» или тускнеть, гранитные плиты на станциях образца 1955 года выглядят так </w:t>
      </w:r>
      <w:r>
        <w:t>же</w:t>
      </w:r>
      <w:r>
        <w:t xml:space="preserve"> </w:t>
      </w:r>
      <w:r>
        <w:t>монументально, как и в день открытия. Это создает ощущение незыблемости и архитектурной честности. Даже современные станции, такие как «Зенит» или «Беговая», несмотря на обилие стекла и металла, не отказываются от гранита, используя его как связующее зв</w:t>
      </w:r>
      <w:r>
        <w:t>ено между футуристичным дизайном и классической ленинградской традицией. В итоге гранитный монолит метрополитена превращается в настоящую подземную летопись, где прочность камня служит главной гарантией сохранности истории города для будущих поколений.</w:t>
      </w:r>
      <w:r>
        <w:t xml:space="preserve"> </w:t>
      </w:r>
    </w:p>
    <w:p w:rsidR="002900A2" w:rsidRDefault="006D259C">
      <w:pPr>
        <w:spacing w:after="150" w:line="259" w:lineRule="auto"/>
        <w:ind w:left="711" w:right="0" w:firstLine="0"/>
        <w:jc w:val="left"/>
      </w:pPr>
      <w:r>
        <w:rPr>
          <w:sz w:val="32"/>
        </w:rPr>
        <w:t xml:space="preserve"> </w:t>
      </w:r>
    </w:p>
    <w:p w:rsidR="002900A2" w:rsidRDefault="006D259C">
      <w:pPr>
        <w:spacing w:after="155" w:line="259" w:lineRule="auto"/>
        <w:ind w:left="711" w:right="0" w:firstLine="0"/>
        <w:jc w:val="left"/>
      </w:pPr>
      <w:r>
        <w:rPr>
          <w:sz w:val="32"/>
        </w:rPr>
        <w:t xml:space="preserve"> </w:t>
      </w:r>
    </w:p>
    <w:p w:rsidR="002900A2" w:rsidRDefault="006D259C">
      <w:pPr>
        <w:spacing w:after="149" w:line="259" w:lineRule="auto"/>
        <w:ind w:left="711" w:right="0" w:firstLine="0"/>
        <w:jc w:val="left"/>
      </w:pPr>
      <w:r>
        <w:rPr>
          <w:sz w:val="32"/>
        </w:rPr>
        <w:t xml:space="preserve"> </w:t>
      </w:r>
    </w:p>
    <w:p w:rsidR="002900A2" w:rsidRDefault="006D259C">
      <w:pPr>
        <w:spacing w:after="155" w:line="259" w:lineRule="auto"/>
        <w:ind w:left="711" w:right="0" w:firstLine="0"/>
        <w:jc w:val="left"/>
      </w:pPr>
      <w:r>
        <w:rPr>
          <w:sz w:val="32"/>
        </w:rPr>
        <w:t xml:space="preserve"> </w:t>
      </w:r>
    </w:p>
    <w:p w:rsidR="002900A2" w:rsidRDefault="006D259C">
      <w:pPr>
        <w:spacing w:after="0"/>
        <w:ind w:left="711" w:right="9139" w:firstLine="0"/>
        <w:jc w:val="left"/>
      </w:pPr>
      <w:r>
        <w:rPr>
          <w:b/>
          <w:sz w:val="32"/>
        </w:rPr>
        <w:t xml:space="preserve">  </w:t>
      </w:r>
    </w:p>
    <w:p w:rsidR="002900A2" w:rsidRDefault="006D259C">
      <w:pPr>
        <w:pStyle w:val="Heading4"/>
        <w:spacing w:after="320"/>
        <w:ind w:left="706" w:right="0"/>
      </w:pPr>
      <w:r>
        <w:t>Глава 2.3. Лабрадорит</w:t>
      </w:r>
      <w:r>
        <w:t xml:space="preserve"> </w:t>
      </w:r>
    </w:p>
    <w:p w:rsidR="002900A2" w:rsidRDefault="006D259C">
      <w:pPr>
        <w:spacing w:after="243"/>
        <w:ind w:left="-15" w:right="0"/>
      </w:pPr>
      <w:r>
        <w:t>Применение лабрадорита в архитектурном оформлении Петербургского метрополитена является значимым аспектом формирования уникального облика подземных залов, сочетающим в себе исключительную декоративность и высокие эксплуатаци</w:t>
      </w:r>
      <w:r>
        <w:t>онные характеристики. Данная горная порода, относящаяся к группе анортозитов, выделяется среди прочих отделочных материалов благодаря специфическому оптическому эффекту —</w:t>
      </w:r>
      <w:r>
        <w:t xml:space="preserve"> </w:t>
      </w:r>
      <w:r>
        <w:t>иризации, который проявляется в виде ярких синих, голубых или золотистых вспышек внут</w:t>
      </w:r>
      <w:r>
        <w:t xml:space="preserve">ри камня при изменении угла освещения. В условиях замкнутого пространства станций, где преобладает направленный искусственный свет, лабрадорит раскрывает свой визуальный потенциал наиболее полно, создавая эффект глубины и монументальности, недоступный при </w:t>
      </w:r>
      <w:r>
        <w:t>использовании обычных сортов гранита.</w:t>
      </w: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249"/>
        <w:ind w:left="-15" w:right="0"/>
      </w:pPr>
      <w:r>
        <w:t>В практике ленинградского и петербургского метростроения лабрадорит традиционно выполняет роль визуального фундамента. Его глубокие темные оттенки чаще всего задействованы в облицовке цокольных частей пилонов и колонн, что позволяет создать необходимый эст</w:t>
      </w:r>
      <w:r>
        <w:t>етический контраст со светлым мрамором и бронзовым литьем. Наиболее выразительные образцы этого камня сосредоточены на станциях первой линии, таких как «Автово», «Площадь Восстания» и «Кировский завод», где крупнозернистая структура минерала подчеркивает т</w:t>
      </w:r>
      <w:r>
        <w:t>оржественный стиль советского неоклассицизма. Использование лабрадорита на этих объектах служит не только декоративным целям, но и является важным техническим решением: высокая плотность и износостойкость породы гарантируют сохранность отделки в зонах с ин</w:t>
      </w:r>
      <w:r>
        <w:t>тенсивным пассажиропотоком на протяжении десятилетий.</w:t>
      </w: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245"/>
        <w:ind w:left="-15" w:right="0"/>
      </w:pPr>
      <w:r>
        <w:t xml:space="preserve">С инженерной точки зрения работа с лабрадоритом требует особой квалификации, так как для проявления его уникальных оптических свойств необходима прецизионная зеркальная полировка поверхности. Несмотря </w:t>
      </w:r>
      <w:r>
        <w:t>на трудоемкость обработки, архитекторы намеренно интегрировали этот камень в интерьеры, чтобы подчеркнуть связь подземной архитектуры с природным богатством недр. Таким образом, лабрадорит в Петербургском метрополитене выступает не просто как прочный строи</w:t>
      </w:r>
      <w:r>
        <w:t>тельный материал, а как ключевой элемент художественного кода города, превращающий функциональные транспортные узлы в памятники монументального искусства, сохраняющие свою актуальность и величественность вне зависимости от смены архитектурных эпох.</w:t>
      </w:r>
      <w:r>
        <w:rPr>
          <w:rFonts w:ascii="Calibri" w:eastAsia="Calibri" w:hAnsi="Calibri" w:cs="Calibri"/>
          <w:sz w:val="22"/>
        </w:rPr>
        <w:t xml:space="preserve"> </w:t>
      </w:r>
    </w:p>
    <w:p w:rsidR="002900A2" w:rsidRDefault="006D259C">
      <w:pPr>
        <w:spacing w:after="190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155" w:line="259" w:lineRule="auto"/>
        <w:ind w:left="711" w:right="0" w:firstLine="0"/>
        <w:jc w:val="left"/>
      </w:pPr>
      <w:r>
        <w:rPr>
          <w:b/>
          <w:sz w:val="32"/>
        </w:rPr>
        <w:t xml:space="preserve"> </w:t>
      </w:r>
    </w:p>
    <w:p w:rsidR="002900A2" w:rsidRDefault="006D259C">
      <w:pPr>
        <w:ind w:left="711" w:right="9139" w:firstLine="0"/>
        <w:jc w:val="left"/>
      </w:pPr>
      <w:r>
        <w:rPr>
          <w:b/>
          <w:sz w:val="32"/>
        </w:rPr>
        <w:t xml:space="preserve">  </w:t>
      </w:r>
      <w:r>
        <w:rPr>
          <w:b/>
          <w:sz w:val="32"/>
        </w:rPr>
        <w:t xml:space="preserve"> </w:t>
      </w:r>
    </w:p>
    <w:p w:rsidR="002900A2" w:rsidRDefault="006D259C">
      <w:pPr>
        <w:spacing w:after="0" w:line="259" w:lineRule="auto"/>
        <w:ind w:left="711" w:right="0" w:firstLine="0"/>
        <w:jc w:val="left"/>
      </w:pPr>
      <w:r>
        <w:rPr>
          <w:b/>
          <w:sz w:val="32"/>
        </w:rPr>
        <w:t xml:space="preserve"> </w:t>
      </w:r>
    </w:p>
    <w:p w:rsidR="002900A2" w:rsidRDefault="006D259C">
      <w:pPr>
        <w:spacing w:after="150" w:line="259" w:lineRule="auto"/>
        <w:ind w:left="711" w:right="0" w:firstLine="0"/>
        <w:jc w:val="left"/>
      </w:pPr>
      <w:r>
        <w:rPr>
          <w:b/>
          <w:sz w:val="32"/>
        </w:rPr>
        <w:t xml:space="preserve"> </w:t>
      </w:r>
    </w:p>
    <w:p w:rsidR="002900A2" w:rsidRDefault="006D259C">
      <w:pPr>
        <w:pStyle w:val="Heading4"/>
        <w:ind w:left="706" w:right="0"/>
      </w:pPr>
      <w:r>
        <w:t>Глава 3. Практическая работа</w:t>
      </w:r>
      <w:r>
        <w:t xml:space="preserve"> </w:t>
      </w:r>
      <w:r>
        <w:t>Глава 3.1.</w:t>
      </w:r>
      <w:r>
        <w:t xml:space="preserve"> </w:t>
      </w:r>
      <w:r>
        <w:t>Приложение</w:t>
      </w:r>
      <w:r>
        <w:t xml:space="preserve"> </w:t>
      </w:r>
    </w:p>
    <w:p w:rsidR="002900A2" w:rsidRDefault="006D259C">
      <w:pPr>
        <w:ind w:left="-15" w:right="0"/>
      </w:pPr>
      <w:r>
        <w:t>Пришло время поговорить о продукте данного проекта. Необходимо сделать карту, в которой можно будет узнать необходимую информацию о станции и её отделке. К сожалению, у меня нет навыков в программир</w:t>
      </w:r>
      <w:r>
        <w:t>овании мобильных приложений, поэтому я обратился к своему знакомому студенту программисту за помощью. С моим партнёром мы распределили обязанности следующим образом: я собираю информацию о станциях метрополитена, фотографию всё необходимое, собираю информа</w:t>
      </w:r>
      <w:r>
        <w:t>цию и высылаю её программисту. Программист, используя этот</w:t>
      </w:r>
      <w:r>
        <w:t xml:space="preserve"> </w:t>
      </w:r>
      <w:r>
        <w:t>материал, пишет программу, при входе в которую на экране появляется карта метрополитена, на которой можно выбрать станцию</w:t>
      </w:r>
      <w:r>
        <w:t xml:space="preserve"> </w:t>
      </w:r>
      <w:r>
        <w:t>о которой вы хотите получить информацию. При нажатии вам высвечивается фото</w:t>
      </w:r>
      <w:r>
        <w:t xml:space="preserve">графия станции, а под ней описание минералов с визуальными примерами. </w:t>
      </w:r>
      <w:r>
        <w:t xml:space="preserve"> </w:t>
      </w:r>
    </w:p>
    <w:p w:rsidR="002900A2" w:rsidRDefault="006D259C">
      <w:pPr>
        <w:spacing w:after="115" w:line="259" w:lineRule="auto"/>
        <w:ind w:left="711" w:right="0" w:firstLine="0"/>
        <w:jc w:val="left"/>
      </w:pPr>
      <w:r>
        <w:t xml:space="preserve"> </w:t>
      </w:r>
    </w:p>
    <w:p w:rsidR="002900A2" w:rsidRDefault="006D259C">
      <w:pPr>
        <w:spacing w:after="77"/>
        <w:ind w:left="-15" w:right="0"/>
      </w:pPr>
      <w:r>
        <w:t>Задумка приложения проста, но имеет потенциал в развитии. В будущем можно будет добавить больше метрополитенов, улучшить качество визуальных материалов, добавить больше информации о происхождении материалов, улучшить дизайн и создать сайт для тех, кто не м</w:t>
      </w:r>
      <w:r>
        <w:t>ожет скачать приложение по тем или иным причинам</w:t>
      </w:r>
      <w:r>
        <w:t xml:space="preserve">.  </w:t>
      </w:r>
    </w:p>
    <w:p w:rsidR="002900A2" w:rsidRDefault="006D259C">
      <w:pPr>
        <w:spacing w:after="4"/>
        <w:ind w:left="711" w:right="9139" w:firstLine="0"/>
        <w:jc w:val="left"/>
      </w:pPr>
      <w:r>
        <w:rPr>
          <w:b/>
          <w:sz w:val="32"/>
        </w:rPr>
        <w:t xml:space="preserve">  </w:t>
      </w:r>
    </w:p>
    <w:p w:rsidR="002900A2" w:rsidRDefault="006D259C">
      <w:pPr>
        <w:ind w:left="711" w:right="9139" w:firstLine="0"/>
        <w:jc w:val="left"/>
      </w:pPr>
      <w:r>
        <w:rPr>
          <w:b/>
          <w:sz w:val="32"/>
        </w:rPr>
        <w:t xml:space="preserve">   </w:t>
      </w:r>
    </w:p>
    <w:p w:rsidR="002900A2" w:rsidRDefault="006D259C">
      <w:pPr>
        <w:spacing w:after="6"/>
        <w:ind w:left="711" w:right="9139" w:firstLine="0"/>
        <w:jc w:val="left"/>
      </w:pPr>
      <w:r>
        <w:rPr>
          <w:b/>
          <w:sz w:val="32"/>
        </w:rPr>
        <w:t xml:space="preserve">  </w:t>
      </w:r>
    </w:p>
    <w:p w:rsidR="002900A2" w:rsidRDefault="006D259C">
      <w:pPr>
        <w:ind w:left="711" w:right="9139" w:firstLine="0"/>
        <w:jc w:val="left"/>
      </w:pPr>
      <w:r>
        <w:rPr>
          <w:b/>
          <w:sz w:val="32"/>
        </w:rPr>
        <w:t xml:space="preserve">   </w:t>
      </w:r>
    </w:p>
    <w:p w:rsidR="002900A2" w:rsidRDefault="006D259C">
      <w:pPr>
        <w:spacing w:after="0"/>
        <w:ind w:left="711" w:right="9139" w:firstLine="0"/>
        <w:jc w:val="left"/>
      </w:pPr>
      <w:r>
        <w:rPr>
          <w:b/>
          <w:sz w:val="32"/>
        </w:rPr>
        <w:t xml:space="preserve">  </w:t>
      </w:r>
    </w:p>
    <w:p w:rsidR="002900A2" w:rsidRDefault="006D259C">
      <w:pPr>
        <w:spacing w:after="150" w:line="259" w:lineRule="auto"/>
        <w:ind w:left="711" w:right="0" w:firstLine="0"/>
        <w:jc w:val="left"/>
      </w:pPr>
      <w:r>
        <w:rPr>
          <w:b/>
          <w:sz w:val="32"/>
        </w:rPr>
        <w:t xml:space="preserve"> </w:t>
      </w:r>
    </w:p>
    <w:p w:rsidR="002900A2" w:rsidRDefault="006D259C">
      <w:pPr>
        <w:spacing w:after="77" w:line="259" w:lineRule="auto"/>
        <w:ind w:left="706" w:right="0" w:hanging="10"/>
        <w:jc w:val="left"/>
      </w:pPr>
      <w:r>
        <w:rPr>
          <w:b/>
          <w:sz w:val="32"/>
        </w:rPr>
        <w:t xml:space="preserve">Глава 3.2. Сбор материала </w:t>
      </w:r>
    </w:p>
    <w:p w:rsidR="002900A2" w:rsidRDefault="006D259C">
      <w:pPr>
        <w:spacing w:after="185" w:line="259" w:lineRule="auto"/>
        <w:ind w:left="711" w:right="0" w:firstLine="0"/>
      </w:pPr>
      <w:r>
        <w:t xml:space="preserve">Для приложения материал был собран вручную. </w:t>
      </w:r>
      <w:r>
        <w:t xml:space="preserve"> </w:t>
      </w:r>
    </w:p>
    <w:p w:rsidR="002900A2" w:rsidRDefault="006D259C">
      <w:pPr>
        <w:spacing w:after="155" w:line="259" w:lineRule="auto"/>
        <w:ind w:left="711" w:right="0" w:firstLine="0"/>
        <w:jc w:val="left"/>
      </w:pPr>
      <w:r>
        <w:rPr>
          <w:b/>
          <w:sz w:val="32"/>
        </w:rPr>
        <w:t xml:space="preserve"> </w:t>
      </w:r>
    </w:p>
    <w:p w:rsidR="002900A2" w:rsidRDefault="006D259C">
      <w:pPr>
        <w:spacing w:after="6"/>
        <w:ind w:left="711" w:right="9139" w:firstLine="0"/>
      </w:pPr>
      <w:r>
        <w:rPr>
          <w:b/>
          <w:sz w:val="32"/>
        </w:rPr>
        <w:t xml:space="preserve">  </w:t>
      </w:r>
    </w:p>
    <w:p w:rsidR="002900A2" w:rsidRDefault="006D259C">
      <w:pPr>
        <w:ind w:left="711" w:right="9139" w:firstLine="0"/>
      </w:pPr>
      <w:r>
        <w:rPr>
          <w:b/>
          <w:sz w:val="32"/>
        </w:rPr>
        <w:t xml:space="preserve">   </w:t>
      </w:r>
    </w:p>
    <w:p w:rsidR="002900A2" w:rsidRDefault="006D259C">
      <w:pPr>
        <w:ind w:left="711" w:right="9139" w:firstLine="0"/>
      </w:pPr>
      <w:r>
        <w:rPr>
          <w:b/>
          <w:sz w:val="32"/>
        </w:rPr>
        <w:t xml:space="preserve">   </w:t>
      </w:r>
    </w:p>
    <w:p w:rsidR="002900A2" w:rsidRDefault="006D259C">
      <w:pPr>
        <w:ind w:left="711" w:right="9139" w:firstLine="0"/>
      </w:pPr>
      <w:r>
        <w:rPr>
          <w:b/>
          <w:sz w:val="32"/>
        </w:rPr>
        <w:t xml:space="preserve">  </w:t>
      </w:r>
    </w:p>
    <w:p w:rsidR="002900A2" w:rsidRDefault="006D259C">
      <w:pPr>
        <w:ind w:left="711" w:right="9139" w:firstLine="0"/>
      </w:pPr>
      <w:r>
        <w:rPr>
          <w:b/>
          <w:sz w:val="32"/>
        </w:rPr>
        <w:t xml:space="preserve">   </w:t>
      </w:r>
    </w:p>
    <w:p w:rsidR="002900A2" w:rsidRDefault="006D259C">
      <w:pPr>
        <w:ind w:left="711" w:right="9139" w:firstLine="0"/>
      </w:pPr>
      <w:r>
        <w:rPr>
          <w:b/>
          <w:sz w:val="32"/>
        </w:rPr>
        <w:t xml:space="preserve">  </w:t>
      </w:r>
    </w:p>
    <w:p w:rsidR="002900A2" w:rsidRDefault="006D259C">
      <w:pPr>
        <w:ind w:left="711" w:right="9139" w:firstLine="0"/>
      </w:pPr>
      <w:r>
        <w:rPr>
          <w:b/>
          <w:sz w:val="32"/>
        </w:rPr>
        <w:t xml:space="preserve">   </w:t>
      </w:r>
    </w:p>
    <w:p w:rsidR="002900A2" w:rsidRDefault="006D259C">
      <w:pPr>
        <w:spacing w:after="6"/>
        <w:ind w:left="711" w:right="9139" w:firstLine="0"/>
      </w:pPr>
      <w:r>
        <w:rPr>
          <w:b/>
          <w:sz w:val="32"/>
        </w:rPr>
        <w:t xml:space="preserve">  </w:t>
      </w:r>
    </w:p>
    <w:p w:rsidR="002900A2" w:rsidRDefault="006D259C">
      <w:pPr>
        <w:spacing w:after="0"/>
        <w:ind w:left="711" w:right="9139" w:firstLine="0"/>
      </w:pPr>
      <w:r>
        <w:rPr>
          <w:b/>
          <w:sz w:val="32"/>
        </w:rPr>
        <w:t xml:space="preserve">   </w:t>
      </w:r>
    </w:p>
    <w:p w:rsidR="002900A2" w:rsidRDefault="006D259C">
      <w:pPr>
        <w:spacing w:after="150" w:line="259" w:lineRule="auto"/>
        <w:ind w:left="706" w:right="0" w:hanging="10"/>
        <w:jc w:val="left"/>
      </w:pPr>
      <w:r>
        <w:rPr>
          <w:b/>
          <w:sz w:val="32"/>
        </w:rPr>
        <w:t xml:space="preserve">Глава 3.3. Анализ проделанной работы </w:t>
      </w:r>
    </w:p>
    <w:p w:rsidR="002900A2" w:rsidRDefault="006D259C">
      <w:pPr>
        <w:spacing w:after="155" w:line="259" w:lineRule="auto"/>
        <w:ind w:left="711" w:right="0" w:firstLine="0"/>
        <w:jc w:val="left"/>
      </w:pPr>
      <w:r>
        <w:rPr>
          <w:b/>
          <w:sz w:val="32"/>
        </w:rPr>
        <w:t xml:space="preserve"> </w:t>
      </w:r>
    </w:p>
    <w:p w:rsidR="002900A2" w:rsidRDefault="006D259C">
      <w:pPr>
        <w:ind w:left="711" w:right="9139" w:firstLine="0"/>
      </w:pPr>
      <w:r>
        <w:rPr>
          <w:b/>
          <w:sz w:val="32"/>
        </w:rPr>
        <w:t xml:space="preserve">   </w:t>
      </w:r>
    </w:p>
    <w:p w:rsidR="002900A2" w:rsidRDefault="006D259C">
      <w:pPr>
        <w:spacing w:after="4"/>
        <w:ind w:left="711" w:right="9139" w:firstLine="0"/>
      </w:pPr>
      <w:r>
        <w:rPr>
          <w:b/>
          <w:sz w:val="32"/>
        </w:rPr>
        <w:t xml:space="preserve">  </w:t>
      </w:r>
    </w:p>
    <w:p w:rsidR="002900A2" w:rsidRDefault="006D259C">
      <w:pPr>
        <w:ind w:left="711" w:right="9139" w:firstLine="0"/>
      </w:pPr>
      <w:r>
        <w:rPr>
          <w:b/>
          <w:sz w:val="32"/>
        </w:rPr>
        <w:t xml:space="preserve">   </w:t>
      </w:r>
    </w:p>
    <w:p w:rsidR="002900A2" w:rsidRDefault="006D259C">
      <w:pPr>
        <w:ind w:left="711" w:right="9139" w:firstLine="0"/>
      </w:pPr>
      <w:r>
        <w:rPr>
          <w:b/>
          <w:sz w:val="32"/>
        </w:rPr>
        <w:t xml:space="preserve">   </w:t>
      </w:r>
    </w:p>
    <w:p w:rsidR="002900A2" w:rsidRDefault="006D259C">
      <w:pPr>
        <w:spacing w:after="6"/>
        <w:ind w:left="711" w:right="9139" w:firstLine="0"/>
      </w:pPr>
      <w:r>
        <w:rPr>
          <w:b/>
          <w:sz w:val="32"/>
        </w:rPr>
        <w:t xml:space="preserve">  </w:t>
      </w:r>
    </w:p>
    <w:p w:rsidR="002900A2" w:rsidRDefault="006D259C">
      <w:pPr>
        <w:ind w:left="711" w:right="9139" w:firstLine="0"/>
      </w:pPr>
      <w:r>
        <w:rPr>
          <w:b/>
          <w:sz w:val="32"/>
        </w:rPr>
        <w:t xml:space="preserve">   </w:t>
      </w:r>
    </w:p>
    <w:p w:rsidR="002900A2" w:rsidRDefault="006D259C">
      <w:pPr>
        <w:ind w:left="711" w:right="9139" w:firstLine="0"/>
      </w:pPr>
      <w:r>
        <w:rPr>
          <w:b/>
          <w:sz w:val="32"/>
        </w:rPr>
        <w:t xml:space="preserve">  </w:t>
      </w:r>
    </w:p>
    <w:p w:rsidR="002900A2" w:rsidRDefault="006D259C">
      <w:pPr>
        <w:ind w:left="711" w:right="9139" w:firstLine="0"/>
      </w:pPr>
      <w:r>
        <w:rPr>
          <w:b/>
          <w:sz w:val="32"/>
        </w:rPr>
        <w:t xml:space="preserve">   </w:t>
      </w:r>
    </w:p>
    <w:p w:rsidR="002900A2" w:rsidRDefault="006D259C">
      <w:pPr>
        <w:spacing w:after="4"/>
        <w:ind w:left="711" w:right="9139" w:firstLine="0"/>
      </w:pPr>
      <w:r>
        <w:rPr>
          <w:b/>
          <w:sz w:val="32"/>
        </w:rPr>
        <w:t xml:space="preserve">  </w:t>
      </w:r>
    </w:p>
    <w:p w:rsidR="002900A2" w:rsidRDefault="006D259C">
      <w:pPr>
        <w:spacing w:after="150" w:line="259" w:lineRule="auto"/>
        <w:ind w:left="711" w:right="0" w:firstLine="0"/>
        <w:jc w:val="left"/>
      </w:pPr>
      <w:r>
        <w:rPr>
          <w:b/>
          <w:sz w:val="32"/>
        </w:rPr>
        <w:t xml:space="preserve"> </w:t>
      </w:r>
    </w:p>
    <w:p w:rsidR="002900A2" w:rsidRDefault="006D259C">
      <w:pPr>
        <w:spacing w:after="0" w:line="259" w:lineRule="auto"/>
        <w:ind w:right="3727" w:firstLine="0"/>
        <w:jc w:val="right"/>
      </w:pPr>
      <w:r>
        <w:rPr>
          <w:b/>
          <w:sz w:val="32"/>
        </w:rPr>
        <w:t xml:space="preserve">Заключение </w:t>
      </w:r>
    </w:p>
    <w:p w:rsidR="002900A2" w:rsidRDefault="006D259C">
      <w:pPr>
        <w:ind w:left="5318" w:right="4532" w:firstLine="0"/>
      </w:pPr>
      <w:r>
        <w:rPr>
          <w:b/>
          <w:sz w:val="32"/>
        </w:rPr>
        <w:t xml:space="preserve">  </w:t>
      </w:r>
    </w:p>
    <w:p w:rsidR="002900A2" w:rsidRDefault="006D259C">
      <w:pPr>
        <w:ind w:left="5318" w:right="4532" w:firstLine="0"/>
      </w:pPr>
      <w:r>
        <w:rPr>
          <w:b/>
          <w:sz w:val="32"/>
        </w:rPr>
        <w:t xml:space="preserve">   </w:t>
      </w:r>
    </w:p>
    <w:p w:rsidR="002900A2" w:rsidRDefault="006D259C">
      <w:pPr>
        <w:spacing w:after="4"/>
        <w:ind w:left="5318" w:right="4532" w:firstLine="0"/>
      </w:pPr>
      <w:r>
        <w:rPr>
          <w:b/>
          <w:sz w:val="32"/>
        </w:rPr>
        <w:t xml:space="preserve">  </w:t>
      </w:r>
    </w:p>
    <w:p w:rsidR="002900A2" w:rsidRDefault="006D259C">
      <w:pPr>
        <w:ind w:left="5318" w:right="4532" w:firstLine="0"/>
      </w:pPr>
      <w:r>
        <w:rPr>
          <w:b/>
          <w:sz w:val="32"/>
        </w:rPr>
        <w:t xml:space="preserve">   </w:t>
      </w:r>
    </w:p>
    <w:p w:rsidR="002900A2" w:rsidRDefault="006D259C">
      <w:pPr>
        <w:ind w:left="5318" w:right="4532" w:firstLine="0"/>
      </w:pPr>
      <w:r>
        <w:rPr>
          <w:b/>
          <w:sz w:val="32"/>
        </w:rPr>
        <w:t xml:space="preserve">   </w:t>
      </w:r>
    </w:p>
    <w:p w:rsidR="002900A2" w:rsidRDefault="006D259C">
      <w:pPr>
        <w:spacing w:after="6"/>
        <w:ind w:left="5318" w:right="4532" w:firstLine="0"/>
      </w:pPr>
      <w:r>
        <w:rPr>
          <w:b/>
          <w:sz w:val="32"/>
        </w:rPr>
        <w:t xml:space="preserve">  </w:t>
      </w:r>
    </w:p>
    <w:p w:rsidR="002900A2" w:rsidRDefault="006D259C">
      <w:pPr>
        <w:ind w:left="5318" w:right="4532" w:firstLine="0"/>
      </w:pPr>
      <w:r>
        <w:rPr>
          <w:b/>
          <w:sz w:val="32"/>
        </w:rPr>
        <w:t xml:space="preserve">   </w:t>
      </w:r>
    </w:p>
    <w:p w:rsidR="002900A2" w:rsidRDefault="006D259C">
      <w:pPr>
        <w:ind w:left="5318" w:right="4532" w:firstLine="0"/>
      </w:pPr>
      <w:r>
        <w:rPr>
          <w:b/>
          <w:sz w:val="32"/>
        </w:rPr>
        <w:t xml:space="preserve">  </w:t>
      </w:r>
    </w:p>
    <w:p w:rsidR="002900A2" w:rsidRDefault="006D259C">
      <w:pPr>
        <w:ind w:left="5318" w:right="4532" w:firstLine="0"/>
      </w:pPr>
      <w:r>
        <w:rPr>
          <w:b/>
          <w:sz w:val="32"/>
        </w:rPr>
        <w:t xml:space="preserve">   </w:t>
      </w:r>
    </w:p>
    <w:p w:rsidR="002900A2" w:rsidRDefault="006D259C">
      <w:pPr>
        <w:spacing w:after="4"/>
        <w:ind w:left="4962" w:right="4532" w:firstLine="0"/>
      </w:pPr>
      <w:r>
        <w:rPr>
          <w:b/>
          <w:sz w:val="32"/>
        </w:rPr>
        <w:t xml:space="preserve">  </w:t>
      </w:r>
    </w:p>
    <w:p w:rsidR="002900A2" w:rsidRDefault="006D259C">
      <w:pPr>
        <w:pStyle w:val="Heading4"/>
        <w:spacing w:after="0"/>
        <w:ind w:left="3517" w:right="0"/>
      </w:pPr>
      <w:r>
        <w:t>Список литературы</w:t>
      </w:r>
      <w:r>
        <w:t xml:space="preserve"> </w:t>
      </w:r>
    </w:p>
    <w:sectPr w:rsidR="002900A2">
      <w:pgSz w:w="11905" w:h="16840"/>
      <w:pgMar w:top="1194" w:right="840" w:bottom="899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0A2"/>
    <w:rsid w:val="002900A2"/>
    <w:rsid w:val="006D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86D00CD-902C-4FCC-9281-67D4313B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356" w:lineRule="auto"/>
      <w:ind w:right="8" w:firstLine="701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77"/>
      <w:ind w:left="10" w:right="7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/>
      <w:ind w:right="13"/>
      <w:jc w:val="center"/>
      <w:outlineLvl w:val="1"/>
    </w:pPr>
    <w:rPr>
      <w:rFonts w:ascii="Calibri" w:eastAsia="Calibri" w:hAnsi="Calibri" w:cs="Calibri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50"/>
      <w:ind w:right="6"/>
      <w:jc w:val="center"/>
      <w:outlineLvl w:val="2"/>
    </w:pPr>
    <w:rPr>
      <w:rFonts w:ascii="Times New Roman" w:eastAsia="Times New Roman" w:hAnsi="Times New Roman" w:cs="Times New Roman"/>
      <w:b/>
      <w:color w:val="0A0A0A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77"/>
      <w:ind w:left="10" w:right="7" w:hanging="10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A0A0A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121"/>
      <w:ind w:left="25" w:right="21" w:hanging="10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2774</Words>
  <Characters>15812</Characters>
  <Application>Microsoft Office Word</Application>
  <DocSecurity>4</DocSecurity>
  <Lines>131</Lines>
  <Paragraphs>37</Paragraphs>
  <ScaleCrop>false</ScaleCrop>
  <Company/>
  <LinksUpToDate>false</LinksUpToDate>
  <CharactersWithSpaces>18549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word</cp:lastModifiedBy>
  <cp:revision>2</cp:revision>
  <dcterms:created xsi:type="dcterms:W3CDTF">2026-03-27T13:31:00Z</dcterms:created>
  <dcterms:modified xsi:type="dcterms:W3CDTF">2026-03-27T13:31:00Z</dcterms:modified>
</cp:coreProperties>
</file>