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40B4B" w14:textId="77777777" w:rsidR="00B93402" w:rsidRPr="00B93402" w:rsidRDefault="00B93402" w:rsidP="001C3B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3402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B522179" w14:textId="77777777" w:rsidR="00B93402" w:rsidRPr="00B46EAF" w:rsidRDefault="00B93402" w:rsidP="001C3B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6EAF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8DB0802" w14:textId="77777777" w:rsidR="00B93402" w:rsidRPr="00B93402" w:rsidRDefault="00B93402" w:rsidP="001C3B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3402"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14:paraId="25CF01AE" w14:textId="77777777" w:rsidR="00B93402" w:rsidRDefault="00B93402" w:rsidP="001C3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402"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14:paraId="11803898" w14:textId="77777777" w:rsidR="00B46EAF" w:rsidRDefault="00B46EAF" w:rsidP="001C3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7E486" w14:textId="77777777" w:rsidR="00B46EAF" w:rsidRDefault="00B46EAF" w:rsidP="001C3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6E98E" w14:textId="77777777" w:rsidR="00B46EAF" w:rsidRDefault="00B46EAF" w:rsidP="001C3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AD69D" w14:textId="77777777" w:rsidR="00B46EAF" w:rsidRDefault="00B46EAF" w:rsidP="001C3B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6EAF"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14:paraId="7F97F968" w14:textId="77777777" w:rsidR="00B46EAF" w:rsidRDefault="00B46EAF" w:rsidP="001C3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Павел Николаевич Милюков</w:t>
      </w:r>
    </w:p>
    <w:p w14:paraId="044809B7" w14:textId="77777777" w:rsidR="00B46EAF" w:rsidRDefault="00B46EAF" w:rsidP="001C3B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A95991" w14:textId="77777777" w:rsidR="00B46EAF" w:rsidRDefault="00B46EAF" w:rsidP="001C3B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DDF056" w14:textId="77777777" w:rsidR="00B46EAF" w:rsidRDefault="00B46EAF" w:rsidP="001C3B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59D2DB" w14:textId="77777777" w:rsidR="00B46EAF" w:rsidRDefault="00B46EAF" w:rsidP="001C3B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FAFD91" w14:textId="77777777" w:rsidR="00B46EAF" w:rsidRDefault="00B46EAF" w:rsidP="001C3B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14:paraId="6DDE6DA1" w14:textId="77777777" w:rsidR="00B46EAF" w:rsidRDefault="00B46EAF" w:rsidP="001C3B2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46EAF">
        <w:rPr>
          <w:rFonts w:ascii="Times New Roman" w:hAnsi="Times New Roman" w:cs="Times New Roman"/>
          <w:b/>
          <w:bCs/>
          <w:sz w:val="28"/>
          <w:szCs w:val="28"/>
        </w:rPr>
        <w:t>Житков Р.В.</w:t>
      </w:r>
    </w:p>
    <w:p w14:paraId="09209E0C" w14:textId="77777777" w:rsidR="00B46EAF" w:rsidRDefault="00B46EAF" w:rsidP="001C3B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к.и.н</w:t>
      </w:r>
      <w:proofErr w:type="spellEnd"/>
      <w:r>
        <w:rPr>
          <w:rFonts w:ascii="Times New Roman" w:hAnsi="Times New Roman" w:cs="Times New Roman"/>
          <w:sz w:val="28"/>
          <w:szCs w:val="28"/>
        </w:rPr>
        <w:t>., доцент</w:t>
      </w:r>
    </w:p>
    <w:p w14:paraId="435BDCD8" w14:textId="77777777" w:rsidR="00B46EAF" w:rsidRDefault="00B46EAF" w:rsidP="001C3B2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46EAF">
        <w:rPr>
          <w:rFonts w:ascii="Times New Roman" w:hAnsi="Times New Roman" w:cs="Times New Roman"/>
          <w:b/>
          <w:bCs/>
          <w:sz w:val="28"/>
          <w:szCs w:val="28"/>
        </w:rPr>
        <w:t>Осипов С.В.</w:t>
      </w:r>
    </w:p>
    <w:p w14:paraId="363423EF" w14:textId="77777777" w:rsidR="00310B4A" w:rsidRDefault="00310B4A" w:rsidP="001C3B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35D05" w14:textId="77777777" w:rsidR="00310B4A" w:rsidRDefault="00310B4A" w:rsidP="001C3B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45072" w14:textId="77777777" w:rsidR="00310B4A" w:rsidRDefault="00B46EAF" w:rsidP="001C3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2020</w:t>
      </w:r>
    </w:p>
    <w:p w14:paraId="322F1821" w14:textId="77777777" w:rsidR="00310B4A" w:rsidRDefault="00310B4A" w:rsidP="001C3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53BD8759" w14:textId="77777777" w:rsidR="00310B4A" w:rsidRDefault="00310B4A" w:rsidP="001C3B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8308B0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8308B0">
        <w:rPr>
          <w:rFonts w:ascii="Times New Roman" w:hAnsi="Times New Roman" w:cs="Times New Roman"/>
          <w:sz w:val="28"/>
          <w:szCs w:val="28"/>
        </w:rPr>
        <w:t>2</w:t>
      </w:r>
    </w:p>
    <w:p w14:paraId="28FE479C" w14:textId="77777777" w:rsidR="008308B0" w:rsidRDefault="008308B0" w:rsidP="001C3B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14:paraId="3E0E0330" w14:textId="77777777" w:rsidR="008308B0" w:rsidRDefault="008308B0" w:rsidP="001C3B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 «</w:t>
      </w:r>
      <w:r w:rsidR="00A57A5C">
        <w:rPr>
          <w:rFonts w:ascii="Times New Roman" w:hAnsi="Times New Roman" w:cs="Times New Roman"/>
          <w:sz w:val="28"/>
          <w:szCs w:val="28"/>
        </w:rPr>
        <w:t>Жизненный путь П.Н. Милюкова» ……………………</w:t>
      </w:r>
      <w:proofErr w:type="gramStart"/>
      <w:r w:rsidR="00A57A5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57A5C">
        <w:rPr>
          <w:rFonts w:ascii="Times New Roman" w:hAnsi="Times New Roman" w:cs="Times New Roman"/>
          <w:sz w:val="28"/>
          <w:szCs w:val="28"/>
        </w:rPr>
        <w:t>4</w:t>
      </w:r>
    </w:p>
    <w:p w14:paraId="3A9D2845" w14:textId="77777777" w:rsidR="008308B0" w:rsidRDefault="008308B0" w:rsidP="001C3B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 «</w:t>
      </w:r>
      <w:r w:rsidR="003E5E58">
        <w:rPr>
          <w:rFonts w:ascii="Times New Roman" w:hAnsi="Times New Roman" w:cs="Times New Roman"/>
          <w:sz w:val="28"/>
          <w:szCs w:val="28"/>
        </w:rPr>
        <w:t xml:space="preserve">Положительные аспекты П.Н. Милюкова как ученого и политического </w:t>
      </w:r>
      <w:proofErr w:type="gramStart"/>
      <w:r w:rsidR="003E5E58">
        <w:rPr>
          <w:rFonts w:ascii="Times New Roman" w:hAnsi="Times New Roman" w:cs="Times New Roman"/>
          <w:sz w:val="28"/>
          <w:szCs w:val="28"/>
        </w:rPr>
        <w:t>деятеля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C59FB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5C59FB">
        <w:rPr>
          <w:rFonts w:ascii="Times New Roman" w:hAnsi="Times New Roman" w:cs="Times New Roman"/>
          <w:sz w:val="28"/>
          <w:szCs w:val="28"/>
        </w:rPr>
        <w:t>……………………………………………...9</w:t>
      </w:r>
    </w:p>
    <w:p w14:paraId="3A1EC51F" w14:textId="77777777" w:rsidR="008308B0" w:rsidRDefault="008308B0" w:rsidP="001C3B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 «</w:t>
      </w:r>
      <w:r w:rsidR="005C59FB">
        <w:rPr>
          <w:rFonts w:ascii="Times New Roman" w:hAnsi="Times New Roman" w:cs="Times New Roman"/>
          <w:sz w:val="28"/>
          <w:szCs w:val="28"/>
        </w:rPr>
        <w:t xml:space="preserve">Противоречивость политики П.Н. </w:t>
      </w:r>
      <w:proofErr w:type="gramStart"/>
      <w:r w:rsidR="005C59FB">
        <w:rPr>
          <w:rFonts w:ascii="Times New Roman" w:hAnsi="Times New Roman" w:cs="Times New Roman"/>
          <w:sz w:val="28"/>
          <w:szCs w:val="28"/>
        </w:rPr>
        <w:t>Милюкова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C59FB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5C59FB">
        <w:rPr>
          <w:rFonts w:ascii="Times New Roman" w:hAnsi="Times New Roman" w:cs="Times New Roman"/>
          <w:sz w:val="28"/>
          <w:szCs w:val="28"/>
        </w:rPr>
        <w:t>…………11</w:t>
      </w:r>
    </w:p>
    <w:p w14:paraId="497CF8DF" w14:textId="77777777" w:rsidR="008308B0" w:rsidRDefault="008308B0" w:rsidP="001C3B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AC7CFB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AC7C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C7CFB">
        <w:rPr>
          <w:rFonts w:ascii="Times New Roman" w:hAnsi="Times New Roman" w:cs="Times New Roman"/>
          <w:sz w:val="28"/>
          <w:szCs w:val="28"/>
        </w:rPr>
        <w:t>.12</w:t>
      </w:r>
    </w:p>
    <w:p w14:paraId="5A646F35" w14:textId="77777777" w:rsidR="008308B0" w:rsidRDefault="008308B0" w:rsidP="001C3B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 w:rsidR="0066408B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="0066408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6408B">
        <w:rPr>
          <w:rFonts w:ascii="Times New Roman" w:hAnsi="Times New Roman" w:cs="Times New Roman"/>
          <w:sz w:val="28"/>
          <w:szCs w:val="28"/>
        </w:rPr>
        <w:t>13</w:t>
      </w:r>
    </w:p>
    <w:p w14:paraId="5A0B292E" w14:textId="77777777" w:rsidR="008308B0" w:rsidRDefault="008308B0" w:rsidP="001C3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37BD3F" w14:textId="77777777" w:rsidR="008308B0" w:rsidRDefault="008308B0" w:rsidP="001C3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A57A5C">
        <w:rPr>
          <w:rFonts w:ascii="Times New Roman" w:hAnsi="Times New Roman" w:cs="Times New Roman"/>
          <w:sz w:val="28"/>
          <w:szCs w:val="28"/>
        </w:rPr>
        <w:t>ведение.</w:t>
      </w:r>
    </w:p>
    <w:p w14:paraId="6A641D89" w14:textId="1AD4C9CE" w:rsidR="00F5087F" w:rsidRDefault="00F5087F" w:rsidP="00F508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России крайне противоречива и наполнена событиями, явлениями и процессами, о которых нельзя судить однозначно. Так, с конца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="004B7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</w:t>
      </w:r>
      <w:r w:rsidR="004B7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взгляды на историю страны </w:t>
      </w:r>
      <w:r w:rsidR="00575618">
        <w:rPr>
          <w:rFonts w:ascii="Times New Roman" w:hAnsi="Times New Roman" w:cs="Times New Roman"/>
          <w:sz w:val="28"/>
          <w:szCs w:val="28"/>
        </w:rPr>
        <w:t>и ее политический строй</w:t>
      </w:r>
      <w:r w:rsidR="004B7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перекраивались не один раз. Многие ученые пытались</w:t>
      </w:r>
      <w:r w:rsidR="004B7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="00387A7E">
        <w:rPr>
          <w:rFonts w:ascii="Times New Roman" w:hAnsi="Times New Roman" w:cs="Times New Roman"/>
          <w:sz w:val="28"/>
          <w:szCs w:val="28"/>
        </w:rPr>
        <w:t xml:space="preserve"> произошедшие события, явления и процессы</w:t>
      </w:r>
      <w:r>
        <w:rPr>
          <w:rFonts w:ascii="Times New Roman" w:hAnsi="Times New Roman" w:cs="Times New Roman"/>
          <w:sz w:val="28"/>
          <w:szCs w:val="28"/>
        </w:rPr>
        <w:t xml:space="preserve">, проанализировать, систематизировать и записать </w:t>
      </w:r>
      <w:r w:rsidR="00387A7E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для своих современников и будущих поколений. </w:t>
      </w:r>
      <w:r w:rsidR="00A01B12">
        <w:rPr>
          <w:rFonts w:ascii="Times New Roman" w:hAnsi="Times New Roman" w:cs="Times New Roman"/>
          <w:sz w:val="28"/>
          <w:szCs w:val="28"/>
        </w:rPr>
        <w:t xml:space="preserve">Хочется рассказать </w:t>
      </w:r>
      <w:r>
        <w:rPr>
          <w:rFonts w:ascii="Times New Roman" w:hAnsi="Times New Roman" w:cs="Times New Roman"/>
          <w:sz w:val="28"/>
          <w:szCs w:val="28"/>
        </w:rPr>
        <w:t>об одном из них, Павле Николаевиче Милюкове, открывш</w:t>
      </w:r>
      <w:r w:rsidR="00387A7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историю страны для широкого круга читателей.</w:t>
      </w:r>
    </w:p>
    <w:p w14:paraId="1DCDF028" w14:textId="77777777" w:rsidR="008308B0" w:rsidRDefault="001C3B25" w:rsidP="0045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08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508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Милюков – всемирно известный ученый-историк и политический деятель конца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–первой половины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>века</w:t>
      </w:r>
      <w:r w:rsidR="004568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реши</w:t>
      </w:r>
      <w:r w:rsidR="0045688C">
        <w:rPr>
          <w:rFonts w:ascii="Times New Roman" w:hAnsi="Times New Roman" w:cs="Times New Roman"/>
          <w:sz w:val="28"/>
          <w:szCs w:val="28"/>
        </w:rPr>
        <w:t>вший</w:t>
      </w:r>
      <w:r>
        <w:rPr>
          <w:rFonts w:ascii="Times New Roman" w:hAnsi="Times New Roman" w:cs="Times New Roman"/>
          <w:sz w:val="28"/>
          <w:szCs w:val="28"/>
        </w:rPr>
        <w:t xml:space="preserve"> посвятить свою жизнь отечественной истории и счит</w:t>
      </w:r>
      <w:r w:rsidR="0045688C">
        <w:rPr>
          <w:rFonts w:ascii="Times New Roman" w:hAnsi="Times New Roman" w:cs="Times New Roman"/>
          <w:sz w:val="28"/>
          <w:szCs w:val="28"/>
        </w:rPr>
        <w:t>авший</w:t>
      </w:r>
      <w:r>
        <w:rPr>
          <w:rFonts w:ascii="Times New Roman" w:hAnsi="Times New Roman" w:cs="Times New Roman"/>
          <w:sz w:val="28"/>
          <w:szCs w:val="28"/>
        </w:rPr>
        <w:t xml:space="preserve"> делом чести развитие национальной исторической науки и введение ее </w:t>
      </w:r>
      <w:r w:rsidR="004568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общемировой научный оборот.</w:t>
      </w:r>
    </w:p>
    <w:p w14:paraId="0082EAC7" w14:textId="77777777" w:rsidR="001D7821" w:rsidRDefault="00387A7E" w:rsidP="001D78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научной, Павел Николаевич вел активную политическую деятельность, разработал и продвигал собственную модель либерализации России.</w:t>
      </w:r>
    </w:p>
    <w:p w14:paraId="39758945" w14:textId="77777777" w:rsidR="00791636" w:rsidRDefault="00791636" w:rsidP="001D78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этого реферата – изучение Павла Николаевича Милюкова как личности, рассмотрение его научной и политической деятельности.</w:t>
      </w:r>
    </w:p>
    <w:p w14:paraId="6D1FDFA7" w14:textId="77777777" w:rsidR="00A57A5C" w:rsidRDefault="00A57A5C" w:rsidP="001D78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поставленную цель, необходимо ознакомится с биографией </w:t>
      </w:r>
      <w:r w:rsidR="00387A7E">
        <w:rPr>
          <w:rFonts w:ascii="Times New Roman" w:hAnsi="Times New Roman" w:cs="Times New Roman"/>
          <w:sz w:val="28"/>
          <w:szCs w:val="28"/>
        </w:rPr>
        <w:t>этого человека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D3E8D3" w14:textId="77777777" w:rsidR="00A57A5C" w:rsidRDefault="00A57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97DADE" w14:textId="77777777" w:rsidR="00A57A5C" w:rsidRDefault="00A57A5C" w:rsidP="00A57A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1. Жизненный путь П.Н. Милюкова.</w:t>
      </w:r>
    </w:p>
    <w:p w14:paraId="12B44600" w14:textId="77777777" w:rsidR="002B54E7" w:rsidRDefault="00FC67ED" w:rsidP="002B5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Павел Николаевич Милюков родился в Москве 15 января 1859 года в семье </w:t>
      </w:r>
      <w:r w:rsidR="00094406">
        <w:rPr>
          <w:rFonts w:ascii="Times New Roman" w:hAnsi="Times New Roman" w:cs="Times New Roman"/>
          <w:sz w:val="28"/>
          <w:szCs w:val="28"/>
        </w:rPr>
        <w:t xml:space="preserve">профессора </w:t>
      </w:r>
      <w:r>
        <w:rPr>
          <w:rFonts w:ascii="Times New Roman" w:hAnsi="Times New Roman" w:cs="Times New Roman"/>
          <w:sz w:val="28"/>
          <w:szCs w:val="28"/>
        </w:rPr>
        <w:t>Московского училища живописи, ваяния и зодчества</w:t>
      </w:r>
      <w:r w:rsidR="00A01B12">
        <w:rPr>
          <w:rFonts w:ascii="Times New Roman" w:hAnsi="Times New Roman" w:cs="Times New Roman"/>
          <w:sz w:val="28"/>
          <w:szCs w:val="28"/>
        </w:rPr>
        <w:t xml:space="preserve"> Николая Милюкова </w:t>
      </w:r>
      <w:r w:rsidR="00094406">
        <w:rPr>
          <w:rFonts w:ascii="Times New Roman" w:hAnsi="Times New Roman" w:cs="Times New Roman"/>
          <w:sz w:val="28"/>
          <w:szCs w:val="28"/>
        </w:rPr>
        <w:t xml:space="preserve">и дворянки Марии Аркадьевны, урожденной </w:t>
      </w:r>
      <w:proofErr w:type="spellStart"/>
      <w:r w:rsidR="00094406">
        <w:rPr>
          <w:rFonts w:ascii="Times New Roman" w:hAnsi="Times New Roman" w:cs="Times New Roman"/>
          <w:sz w:val="28"/>
          <w:szCs w:val="28"/>
        </w:rPr>
        <w:t>Султановой</w:t>
      </w:r>
      <w:proofErr w:type="spellEnd"/>
      <w:r w:rsidR="00094406">
        <w:rPr>
          <w:rFonts w:ascii="Times New Roman" w:hAnsi="Times New Roman" w:cs="Times New Roman"/>
          <w:sz w:val="28"/>
          <w:szCs w:val="28"/>
        </w:rPr>
        <w:t xml:space="preserve">. </w:t>
      </w:r>
      <w:r w:rsidR="002B54E7">
        <w:rPr>
          <w:rFonts w:ascii="Times New Roman" w:hAnsi="Times New Roman" w:cs="Times New Roman"/>
          <w:sz w:val="28"/>
          <w:szCs w:val="28"/>
        </w:rPr>
        <w:t>По происхождению его семья была дворянской, хотя формальные документы со стороны отца отсутствовали.</w:t>
      </w:r>
    </w:p>
    <w:p w14:paraId="28EE2F30" w14:textId="77777777" w:rsidR="00A57A5C" w:rsidRDefault="002B54E7" w:rsidP="00FC67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Павел</w:t>
      </w:r>
      <w:r w:rsidR="00FC67ED">
        <w:rPr>
          <w:rFonts w:ascii="Times New Roman" w:hAnsi="Times New Roman" w:cs="Times New Roman"/>
          <w:sz w:val="28"/>
          <w:szCs w:val="28"/>
        </w:rPr>
        <w:t xml:space="preserve"> учился в Первой Московской гимназии на Волхонке. В годы учебы он тяготел к философским проблемам,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FC67ED">
        <w:rPr>
          <w:rFonts w:ascii="Times New Roman" w:hAnsi="Times New Roman" w:cs="Times New Roman"/>
          <w:sz w:val="28"/>
          <w:szCs w:val="28"/>
        </w:rPr>
        <w:t xml:space="preserve"> для своих ученических работ </w:t>
      </w:r>
      <w:r w:rsidR="00AE7C40">
        <w:rPr>
          <w:rFonts w:ascii="Times New Roman" w:hAnsi="Times New Roman" w:cs="Times New Roman"/>
          <w:sz w:val="28"/>
          <w:szCs w:val="28"/>
        </w:rPr>
        <w:t xml:space="preserve">юноша </w:t>
      </w:r>
      <w:r w:rsidR="00FC67ED">
        <w:rPr>
          <w:rFonts w:ascii="Times New Roman" w:hAnsi="Times New Roman" w:cs="Times New Roman"/>
          <w:sz w:val="28"/>
          <w:szCs w:val="28"/>
        </w:rPr>
        <w:t>выбирал темы, годившиеся для докторских диссертаций: например, в седьмом классе написал сочинение на тему «О влиянии земледелия на развитие цивилизации»</w:t>
      </w:r>
      <w:r w:rsidR="00AE7C40">
        <w:rPr>
          <w:rFonts w:ascii="Times New Roman" w:hAnsi="Times New Roman" w:cs="Times New Roman"/>
          <w:sz w:val="28"/>
          <w:szCs w:val="28"/>
        </w:rPr>
        <w:t>.</w:t>
      </w:r>
    </w:p>
    <w:p w14:paraId="58168817" w14:textId="77777777" w:rsidR="00871429" w:rsidRDefault="004B24F9" w:rsidP="00FC67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Заметным</w:t>
      </w:r>
      <w:r w:rsidR="00871429">
        <w:rPr>
          <w:rFonts w:ascii="Times New Roman" w:hAnsi="Times New Roman" w:cs="Times New Roman"/>
          <w:sz w:val="28"/>
          <w:szCs w:val="28"/>
        </w:rPr>
        <w:t xml:space="preserve"> событием в жизни Павла Николаевича оказалась Русско-Турецкая война на Балканах, заставшая его в последнем классе гимназии. Проблемы взаимоотношений балканских народов нашли отражение в размышлениях и научных работах будущего </w:t>
      </w:r>
      <w:r w:rsidR="001E6C04">
        <w:rPr>
          <w:rFonts w:ascii="Times New Roman" w:hAnsi="Times New Roman" w:cs="Times New Roman"/>
          <w:sz w:val="28"/>
          <w:szCs w:val="28"/>
        </w:rPr>
        <w:t>ученого.</w:t>
      </w:r>
    </w:p>
    <w:p w14:paraId="736FADE6" w14:textId="14E86100" w:rsidR="008F736D" w:rsidRPr="008F736D" w:rsidRDefault="008F736D" w:rsidP="008F7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F736D">
        <w:rPr>
          <w:rFonts w:ascii="Times New Roman" w:hAnsi="Times New Roman" w:cs="Times New Roman"/>
          <w:sz w:val="28"/>
          <w:szCs w:val="28"/>
        </w:rPr>
        <w:t>сенью 1877 г</w:t>
      </w:r>
      <w:r>
        <w:rPr>
          <w:rFonts w:ascii="Times New Roman" w:hAnsi="Times New Roman" w:cs="Times New Roman"/>
          <w:sz w:val="28"/>
          <w:szCs w:val="28"/>
        </w:rPr>
        <w:t>ода Павел Милюков поступил на историко-филологический факультет Московского университета.</w:t>
      </w:r>
      <w:r w:rsidRPr="008F736D">
        <w:rPr>
          <w:rFonts w:ascii="Times New Roman" w:hAnsi="Times New Roman" w:cs="Times New Roman"/>
          <w:sz w:val="28"/>
          <w:szCs w:val="28"/>
        </w:rPr>
        <w:t xml:space="preserve"> Сначала его привлек</w:t>
      </w:r>
      <w:r w:rsidR="003D6FBF">
        <w:rPr>
          <w:rFonts w:ascii="Times New Roman" w:hAnsi="Times New Roman" w:cs="Times New Roman"/>
          <w:sz w:val="28"/>
          <w:szCs w:val="28"/>
        </w:rPr>
        <w:t>а</w:t>
      </w:r>
      <w:r w:rsidRPr="008F736D">
        <w:rPr>
          <w:rFonts w:ascii="Times New Roman" w:hAnsi="Times New Roman" w:cs="Times New Roman"/>
          <w:sz w:val="28"/>
          <w:szCs w:val="28"/>
        </w:rPr>
        <w:t>л</w:t>
      </w:r>
      <w:r w:rsidR="004B24F9">
        <w:rPr>
          <w:rFonts w:ascii="Times New Roman" w:hAnsi="Times New Roman" w:cs="Times New Roman"/>
          <w:sz w:val="28"/>
          <w:szCs w:val="28"/>
        </w:rPr>
        <w:t>и</w:t>
      </w:r>
      <w:r w:rsidRPr="008F736D">
        <w:rPr>
          <w:rFonts w:ascii="Times New Roman" w:hAnsi="Times New Roman" w:cs="Times New Roman"/>
          <w:sz w:val="28"/>
          <w:szCs w:val="28"/>
        </w:rPr>
        <w:t xml:space="preserve"> так</w:t>
      </w:r>
      <w:r w:rsidR="004B24F9">
        <w:rPr>
          <w:rFonts w:ascii="Times New Roman" w:hAnsi="Times New Roman" w:cs="Times New Roman"/>
          <w:sz w:val="28"/>
          <w:szCs w:val="28"/>
        </w:rPr>
        <w:t>ие</w:t>
      </w:r>
      <w:r w:rsidRPr="008F736D">
        <w:rPr>
          <w:rFonts w:ascii="Times New Roman" w:hAnsi="Times New Roman" w:cs="Times New Roman"/>
          <w:sz w:val="28"/>
          <w:szCs w:val="28"/>
        </w:rPr>
        <w:t xml:space="preserve"> науки, как лингвистика и сравнительное языкознание</w:t>
      </w:r>
      <w:r>
        <w:rPr>
          <w:rFonts w:ascii="Times New Roman" w:hAnsi="Times New Roman" w:cs="Times New Roman"/>
          <w:sz w:val="28"/>
          <w:szCs w:val="28"/>
        </w:rPr>
        <w:t>, но потом интересы сместились в сторону всеобщей истории</w:t>
      </w:r>
      <w:r w:rsidRPr="008F736D">
        <w:rPr>
          <w:rFonts w:ascii="Times New Roman" w:hAnsi="Times New Roman" w:cs="Times New Roman"/>
          <w:sz w:val="28"/>
          <w:szCs w:val="28"/>
        </w:rPr>
        <w:t>.</w:t>
      </w:r>
    </w:p>
    <w:p w14:paraId="1E6F3EB4" w14:textId="3B72C3B2" w:rsidR="008F736D" w:rsidRDefault="008F736D" w:rsidP="009A5F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36D">
        <w:rPr>
          <w:rFonts w:ascii="Times New Roman" w:hAnsi="Times New Roman" w:cs="Times New Roman"/>
          <w:sz w:val="28"/>
          <w:szCs w:val="28"/>
        </w:rPr>
        <w:t xml:space="preserve">С первого же курса Павел Милюков включился в студенческое движение, переживавшее значительный подъем </w:t>
      </w:r>
      <w:r w:rsidR="009A5FE5">
        <w:rPr>
          <w:rFonts w:ascii="Times New Roman" w:hAnsi="Times New Roman" w:cs="Times New Roman"/>
          <w:sz w:val="28"/>
          <w:szCs w:val="28"/>
        </w:rPr>
        <w:t>в те годы</w:t>
      </w:r>
      <w:r w:rsidRPr="008F736D">
        <w:rPr>
          <w:rFonts w:ascii="Times New Roman" w:hAnsi="Times New Roman" w:cs="Times New Roman"/>
          <w:sz w:val="28"/>
          <w:szCs w:val="28"/>
        </w:rPr>
        <w:t xml:space="preserve">. Он примкнул к умеренному крылу этого движения, </w:t>
      </w:r>
      <w:r w:rsidR="007A3BF9">
        <w:rPr>
          <w:rFonts w:ascii="Times New Roman" w:hAnsi="Times New Roman" w:cs="Times New Roman"/>
          <w:sz w:val="28"/>
          <w:szCs w:val="28"/>
        </w:rPr>
        <w:t>выступавшему</w:t>
      </w:r>
      <w:r w:rsidRPr="008F736D">
        <w:rPr>
          <w:rFonts w:ascii="Times New Roman" w:hAnsi="Times New Roman" w:cs="Times New Roman"/>
          <w:sz w:val="28"/>
          <w:szCs w:val="28"/>
        </w:rPr>
        <w:t xml:space="preserve"> за университетскую автономию.</w:t>
      </w:r>
    </w:p>
    <w:p w14:paraId="24543F4A" w14:textId="4563EFAE" w:rsidR="002E6F22" w:rsidRDefault="009A5FE5" w:rsidP="007B2D6B">
      <w:pPr>
        <w:pStyle w:val="a8"/>
        <w:shd w:val="clear" w:color="auto" w:fill="FFFFFF"/>
        <w:spacing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>В 1882 г. он окончил университет</w:t>
      </w:r>
      <w:r w:rsidR="004B78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был оставлен</w:t>
      </w:r>
      <w:r w:rsidR="004B78BB">
        <w:rPr>
          <w:color w:val="000000"/>
          <w:sz w:val="28"/>
          <w:szCs w:val="28"/>
        </w:rPr>
        <w:t xml:space="preserve"> </w:t>
      </w:r>
      <w:r w:rsidRPr="009A5FE5">
        <w:rPr>
          <w:color w:val="000000"/>
          <w:sz w:val="28"/>
          <w:szCs w:val="28"/>
        </w:rPr>
        <w:t>на кафедре русской истории</w:t>
      </w:r>
      <w:r w:rsidR="007B2D6B">
        <w:rPr>
          <w:color w:val="000000"/>
          <w:sz w:val="28"/>
          <w:szCs w:val="28"/>
        </w:rPr>
        <w:t>, а в</w:t>
      </w:r>
      <w:r w:rsidRPr="007E4B5F">
        <w:rPr>
          <w:color w:val="000000"/>
          <w:sz w:val="28"/>
          <w:szCs w:val="28"/>
        </w:rPr>
        <w:t xml:space="preserve"> 1886 году </w:t>
      </w:r>
      <w:r>
        <w:rPr>
          <w:color w:val="000000"/>
          <w:sz w:val="28"/>
          <w:szCs w:val="28"/>
        </w:rPr>
        <w:t xml:space="preserve">Павел Николаевич сдал </w:t>
      </w:r>
      <w:r w:rsidR="002E6F22">
        <w:rPr>
          <w:color w:val="000000"/>
          <w:sz w:val="28"/>
          <w:szCs w:val="28"/>
        </w:rPr>
        <w:t xml:space="preserve">магистерский экзамен и </w:t>
      </w:r>
      <w:r w:rsidR="002E6F22">
        <w:rPr>
          <w:color w:val="000000"/>
          <w:sz w:val="28"/>
          <w:szCs w:val="28"/>
        </w:rPr>
        <w:lastRenderedPageBreak/>
        <w:t>получил должность</w:t>
      </w:r>
      <w:r w:rsidRPr="007E4B5F">
        <w:rPr>
          <w:color w:val="000000"/>
          <w:sz w:val="28"/>
          <w:szCs w:val="28"/>
        </w:rPr>
        <w:t xml:space="preserve"> приват-доцента, </w:t>
      </w:r>
      <w:r w:rsidR="002E6F22">
        <w:rPr>
          <w:color w:val="000000"/>
          <w:sz w:val="28"/>
          <w:szCs w:val="28"/>
        </w:rPr>
        <w:t>после чего</w:t>
      </w:r>
      <w:r w:rsidRPr="007E4B5F">
        <w:rPr>
          <w:color w:val="000000"/>
          <w:sz w:val="28"/>
          <w:szCs w:val="28"/>
        </w:rPr>
        <w:t xml:space="preserve"> активно включ</w:t>
      </w:r>
      <w:r w:rsidR="0082208A">
        <w:rPr>
          <w:color w:val="000000"/>
          <w:sz w:val="28"/>
          <w:szCs w:val="28"/>
        </w:rPr>
        <w:t>ился</w:t>
      </w:r>
      <w:r w:rsidRPr="007E4B5F">
        <w:rPr>
          <w:color w:val="000000"/>
          <w:sz w:val="28"/>
          <w:szCs w:val="28"/>
        </w:rPr>
        <w:t xml:space="preserve"> в исследовательскую и преподавательскую деятельность.</w:t>
      </w:r>
    </w:p>
    <w:p w14:paraId="35212B8F" w14:textId="6305BCEF" w:rsidR="0096740A" w:rsidRDefault="0082208A" w:rsidP="009A5FE5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диссертации Павел </w:t>
      </w:r>
      <w:r w:rsidR="0096740A" w:rsidRPr="0096740A">
        <w:rPr>
          <w:color w:val="000000"/>
          <w:sz w:val="28"/>
          <w:szCs w:val="28"/>
        </w:rPr>
        <w:t xml:space="preserve">Милюков </w:t>
      </w:r>
      <w:r w:rsidR="00C2441E" w:rsidRPr="0096740A">
        <w:rPr>
          <w:color w:val="000000"/>
          <w:sz w:val="28"/>
          <w:szCs w:val="28"/>
        </w:rPr>
        <w:t>выбрал масштабную тему: «Государственное хозяйство России в первой четверти XVIII столетия и реформы Петра Великого».</w:t>
      </w:r>
      <w:r w:rsidR="00C2441E">
        <w:rPr>
          <w:color w:val="000000"/>
          <w:sz w:val="28"/>
          <w:szCs w:val="28"/>
        </w:rPr>
        <w:t xml:space="preserve"> Он </w:t>
      </w:r>
      <w:r w:rsidR="0096740A">
        <w:rPr>
          <w:color w:val="000000"/>
          <w:sz w:val="28"/>
          <w:szCs w:val="28"/>
        </w:rPr>
        <w:t>про</w:t>
      </w:r>
      <w:r w:rsidR="0096740A" w:rsidRPr="0096740A">
        <w:rPr>
          <w:color w:val="000000"/>
          <w:sz w:val="28"/>
          <w:szCs w:val="28"/>
        </w:rPr>
        <w:t xml:space="preserve">работал </w:t>
      </w:r>
      <w:r w:rsidR="0096740A">
        <w:rPr>
          <w:color w:val="000000"/>
          <w:sz w:val="28"/>
          <w:szCs w:val="28"/>
        </w:rPr>
        <w:t xml:space="preserve">над </w:t>
      </w:r>
      <w:r w:rsidR="00C2441E">
        <w:rPr>
          <w:color w:val="000000"/>
          <w:sz w:val="28"/>
          <w:szCs w:val="28"/>
        </w:rPr>
        <w:t xml:space="preserve">ней </w:t>
      </w:r>
      <w:r w:rsidR="0096740A" w:rsidRPr="0096740A">
        <w:rPr>
          <w:color w:val="000000"/>
          <w:sz w:val="28"/>
          <w:szCs w:val="28"/>
        </w:rPr>
        <w:t>шест</w:t>
      </w:r>
      <w:r w:rsidR="0096740A">
        <w:rPr>
          <w:color w:val="000000"/>
          <w:sz w:val="28"/>
          <w:szCs w:val="28"/>
        </w:rPr>
        <w:t>ь</w:t>
      </w:r>
      <w:r w:rsidR="0096740A" w:rsidRPr="0096740A">
        <w:rPr>
          <w:color w:val="000000"/>
          <w:sz w:val="28"/>
          <w:szCs w:val="28"/>
        </w:rPr>
        <w:t xml:space="preserve"> лет</w:t>
      </w:r>
      <w:r w:rsidR="003D6FBF">
        <w:rPr>
          <w:color w:val="000000"/>
          <w:sz w:val="28"/>
          <w:szCs w:val="28"/>
        </w:rPr>
        <w:t xml:space="preserve"> </w:t>
      </w:r>
      <w:r w:rsidR="0096740A">
        <w:rPr>
          <w:color w:val="000000"/>
          <w:sz w:val="28"/>
          <w:szCs w:val="28"/>
        </w:rPr>
        <w:t>и представил</w:t>
      </w:r>
      <w:r w:rsidR="004B78BB">
        <w:rPr>
          <w:color w:val="000000"/>
          <w:sz w:val="28"/>
          <w:szCs w:val="28"/>
        </w:rPr>
        <w:t xml:space="preserve"> </w:t>
      </w:r>
      <w:r w:rsidR="0096740A">
        <w:rPr>
          <w:color w:val="000000"/>
          <w:sz w:val="28"/>
          <w:szCs w:val="28"/>
        </w:rPr>
        <w:t xml:space="preserve">ее </w:t>
      </w:r>
      <w:r w:rsidR="0096740A" w:rsidRPr="0096740A">
        <w:rPr>
          <w:color w:val="000000"/>
          <w:sz w:val="28"/>
          <w:szCs w:val="28"/>
        </w:rPr>
        <w:t xml:space="preserve">на защиту в 1892 году — это было опубликованное сочинение объемом почти в 700 страниц. </w:t>
      </w:r>
      <w:r w:rsidR="0096740A">
        <w:rPr>
          <w:color w:val="000000"/>
          <w:sz w:val="28"/>
          <w:szCs w:val="28"/>
        </w:rPr>
        <w:t>Кроме анализа</w:t>
      </w:r>
      <w:r w:rsidR="0096740A" w:rsidRPr="0096740A">
        <w:rPr>
          <w:color w:val="000000"/>
          <w:sz w:val="28"/>
          <w:szCs w:val="28"/>
        </w:rPr>
        <w:t xml:space="preserve"> материала</w:t>
      </w:r>
      <w:r>
        <w:rPr>
          <w:color w:val="000000"/>
          <w:sz w:val="28"/>
          <w:szCs w:val="28"/>
        </w:rPr>
        <w:t xml:space="preserve">, </w:t>
      </w:r>
      <w:r w:rsidR="0096740A">
        <w:rPr>
          <w:color w:val="000000"/>
          <w:sz w:val="28"/>
          <w:szCs w:val="28"/>
        </w:rPr>
        <w:t>ученый</w:t>
      </w:r>
      <w:r w:rsidR="0096740A" w:rsidRPr="0096740A">
        <w:rPr>
          <w:color w:val="000000"/>
          <w:sz w:val="28"/>
          <w:szCs w:val="28"/>
        </w:rPr>
        <w:t xml:space="preserve"> стремился представить самостоятельную концепцию, отражающую его взгляд на тенденции исторического развития России. </w:t>
      </w:r>
      <w:r w:rsidR="0096740A">
        <w:rPr>
          <w:color w:val="000000"/>
          <w:sz w:val="28"/>
          <w:szCs w:val="28"/>
        </w:rPr>
        <w:t>Он бросил вызов</w:t>
      </w:r>
      <w:r w:rsidR="0096740A" w:rsidRPr="0096740A">
        <w:rPr>
          <w:color w:val="000000"/>
          <w:sz w:val="28"/>
          <w:szCs w:val="28"/>
        </w:rPr>
        <w:t xml:space="preserve"> славянофилам и западникам,</w:t>
      </w:r>
      <w:r w:rsidR="0096740A">
        <w:rPr>
          <w:color w:val="000000"/>
          <w:sz w:val="28"/>
          <w:szCs w:val="28"/>
        </w:rPr>
        <w:t xml:space="preserve"> призвав их</w:t>
      </w:r>
      <w:r w:rsidR="0096740A" w:rsidRPr="0096740A">
        <w:rPr>
          <w:color w:val="000000"/>
          <w:sz w:val="28"/>
          <w:szCs w:val="28"/>
        </w:rPr>
        <w:t xml:space="preserve"> не преувеличивать роли Петра I и доказа</w:t>
      </w:r>
      <w:r w:rsidR="003D6FBF">
        <w:rPr>
          <w:color w:val="000000"/>
          <w:sz w:val="28"/>
          <w:szCs w:val="28"/>
        </w:rPr>
        <w:t>л</w:t>
      </w:r>
      <w:r w:rsidR="0096740A" w:rsidRPr="0096740A">
        <w:rPr>
          <w:color w:val="000000"/>
          <w:sz w:val="28"/>
          <w:szCs w:val="28"/>
        </w:rPr>
        <w:t>, что европеизация России</w:t>
      </w:r>
      <w:r w:rsidR="003D6FBF">
        <w:rPr>
          <w:color w:val="000000"/>
          <w:sz w:val="28"/>
          <w:szCs w:val="28"/>
        </w:rPr>
        <w:t xml:space="preserve"> </w:t>
      </w:r>
      <w:r w:rsidR="003D6FBF" w:rsidRPr="0096740A">
        <w:rPr>
          <w:color w:val="000000"/>
          <w:sz w:val="28"/>
          <w:szCs w:val="28"/>
        </w:rPr>
        <w:t>—</w:t>
      </w:r>
      <w:r w:rsidR="0096740A" w:rsidRPr="0096740A">
        <w:rPr>
          <w:color w:val="000000"/>
          <w:sz w:val="28"/>
          <w:szCs w:val="28"/>
        </w:rPr>
        <w:t xml:space="preserve"> не продукт заимствования, а неизбежный результат внутренней эволюции</w:t>
      </w:r>
      <w:r w:rsidR="0096740A">
        <w:rPr>
          <w:color w:val="000000"/>
          <w:sz w:val="28"/>
          <w:szCs w:val="28"/>
        </w:rPr>
        <w:t xml:space="preserve">, </w:t>
      </w:r>
      <w:r w:rsidR="0096740A" w:rsidRPr="0096740A">
        <w:rPr>
          <w:color w:val="000000"/>
          <w:sz w:val="28"/>
          <w:szCs w:val="28"/>
        </w:rPr>
        <w:t>но лишь задержанный условиями среды.</w:t>
      </w:r>
      <w:r w:rsidR="00BE4558">
        <w:rPr>
          <w:color w:val="000000"/>
          <w:sz w:val="28"/>
          <w:szCs w:val="28"/>
        </w:rPr>
        <w:t xml:space="preserve"> В будущем</w:t>
      </w:r>
      <w:r w:rsidR="0096740A" w:rsidRPr="0096740A">
        <w:rPr>
          <w:color w:val="000000"/>
          <w:sz w:val="28"/>
          <w:szCs w:val="28"/>
        </w:rPr>
        <w:t xml:space="preserve"> этот тезис </w:t>
      </w:r>
      <w:r w:rsidR="00BE4558">
        <w:rPr>
          <w:color w:val="000000"/>
          <w:sz w:val="28"/>
          <w:szCs w:val="28"/>
        </w:rPr>
        <w:t>войдет в основу</w:t>
      </w:r>
      <w:r w:rsidR="0096740A" w:rsidRPr="0096740A">
        <w:rPr>
          <w:color w:val="000000"/>
          <w:sz w:val="28"/>
          <w:szCs w:val="28"/>
        </w:rPr>
        <w:t xml:space="preserve"> исторической концепции Милюкова, являвшейся научной основой его политической </w:t>
      </w:r>
      <w:r w:rsidR="007A3BF9">
        <w:rPr>
          <w:color w:val="000000"/>
          <w:sz w:val="28"/>
          <w:szCs w:val="28"/>
        </w:rPr>
        <w:t>программы</w:t>
      </w:r>
      <w:r w:rsidR="0096740A" w:rsidRPr="0096740A">
        <w:rPr>
          <w:color w:val="000000"/>
          <w:sz w:val="28"/>
          <w:szCs w:val="28"/>
        </w:rPr>
        <w:t>.</w:t>
      </w:r>
    </w:p>
    <w:p w14:paraId="5490E2E4" w14:textId="483701B7" w:rsidR="00BE4558" w:rsidRDefault="00BE4558" w:rsidP="00BE4558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BE4558">
        <w:rPr>
          <w:color w:val="000000"/>
          <w:sz w:val="28"/>
          <w:szCs w:val="28"/>
        </w:rPr>
        <w:t>В последующие годы вышл</w:t>
      </w:r>
      <w:r w:rsidR="007B2D6B">
        <w:rPr>
          <w:color w:val="000000"/>
          <w:sz w:val="28"/>
          <w:szCs w:val="28"/>
        </w:rPr>
        <w:t>о еще много работ, включая</w:t>
      </w:r>
      <w:r w:rsidRPr="00BE4558">
        <w:rPr>
          <w:color w:val="000000"/>
          <w:sz w:val="28"/>
          <w:szCs w:val="28"/>
        </w:rPr>
        <w:t xml:space="preserve"> «Очерки по истории русской культуры»</w:t>
      </w:r>
      <w:r w:rsidR="007B2D6B" w:rsidRPr="007B2D6B">
        <w:t xml:space="preserve"> </w:t>
      </w:r>
      <w:r w:rsidR="007B2D6B" w:rsidRPr="007B2D6B">
        <w:rPr>
          <w:color w:val="000000"/>
          <w:sz w:val="28"/>
          <w:szCs w:val="28"/>
        </w:rPr>
        <w:t xml:space="preserve">– </w:t>
      </w:r>
      <w:r w:rsidR="00253A71">
        <w:rPr>
          <w:color w:val="000000"/>
          <w:sz w:val="28"/>
          <w:szCs w:val="28"/>
        </w:rPr>
        <w:t>одно из самых известных произведений</w:t>
      </w:r>
      <w:r w:rsidR="007B2D6B">
        <w:rPr>
          <w:color w:val="000000"/>
          <w:sz w:val="28"/>
          <w:szCs w:val="28"/>
        </w:rPr>
        <w:t>.</w:t>
      </w:r>
    </w:p>
    <w:p w14:paraId="72656128" w14:textId="4E5FFB16" w:rsidR="007B2C09" w:rsidRDefault="007B2C09" w:rsidP="00BE4558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7B2C09">
        <w:rPr>
          <w:color w:val="000000"/>
          <w:sz w:val="28"/>
          <w:szCs w:val="28"/>
        </w:rPr>
        <w:t>ервые политические шаги Милюков связ</w:t>
      </w:r>
      <w:r w:rsidR="00C2441E">
        <w:rPr>
          <w:color w:val="000000"/>
          <w:sz w:val="28"/>
          <w:szCs w:val="28"/>
        </w:rPr>
        <w:t>а</w:t>
      </w:r>
      <w:r w:rsidR="0072113A">
        <w:rPr>
          <w:color w:val="000000"/>
          <w:sz w:val="28"/>
          <w:szCs w:val="28"/>
        </w:rPr>
        <w:t>л</w:t>
      </w:r>
      <w:r w:rsidR="004B78BB">
        <w:rPr>
          <w:color w:val="000000"/>
          <w:sz w:val="28"/>
          <w:szCs w:val="28"/>
        </w:rPr>
        <w:t xml:space="preserve"> </w:t>
      </w:r>
      <w:r w:rsidR="0072113A">
        <w:rPr>
          <w:color w:val="000000"/>
          <w:sz w:val="28"/>
          <w:szCs w:val="28"/>
        </w:rPr>
        <w:t xml:space="preserve">с </w:t>
      </w:r>
      <w:r w:rsidR="0072113A" w:rsidRPr="007B2C09">
        <w:rPr>
          <w:color w:val="000000"/>
          <w:sz w:val="28"/>
          <w:szCs w:val="28"/>
        </w:rPr>
        <w:t>либеральным</w:t>
      </w:r>
      <w:r w:rsidRPr="007B2C09">
        <w:rPr>
          <w:color w:val="000000"/>
          <w:sz w:val="28"/>
          <w:szCs w:val="28"/>
        </w:rPr>
        <w:t xml:space="preserve"> движени</w:t>
      </w:r>
      <w:r>
        <w:rPr>
          <w:color w:val="000000"/>
          <w:sz w:val="28"/>
          <w:szCs w:val="28"/>
        </w:rPr>
        <w:t>ем</w:t>
      </w:r>
      <w:r w:rsidR="00AF3B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90-х годов</w:t>
      </w:r>
      <w:r w:rsidRPr="007B2C0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 том числе</w:t>
      </w:r>
      <w:r w:rsidRPr="007B2C09">
        <w:rPr>
          <w:color w:val="000000"/>
          <w:sz w:val="28"/>
          <w:szCs w:val="28"/>
        </w:rPr>
        <w:t xml:space="preserve"> с нелегальным журналом «Освобождение». Журнал подготовил создание «Союза освобождения» (1903), нелегального политического объединения</w:t>
      </w:r>
      <w:r w:rsidR="0072113A">
        <w:rPr>
          <w:color w:val="000000"/>
          <w:sz w:val="28"/>
          <w:szCs w:val="28"/>
        </w:rPr>
        <w:t>,</w:t>
      </w:r>
      <w:r w:rsidRPr="007B2C09">
        <w:rPr>
          <w:color w:val="000000"/>
          <w:sz w:val="28"/>
          <w:szCs w:val="28"/>
        </w:rPr>
        <w:t xml:space="preserve"> и стал его органом. </w:t>
      </w:r>
      <w:r w:rsidR="00FE39F8">
        <w:rPr>
          <w:color w:val="000000"/>
          <w:sz w:val="28"/>
          <w:szCs w:val="28"/>
        </w:rPr>
        <w:t>Это означало</w:t>
      </w:r>
      <w:r w:rsidRPr="007B2C09">
        <w:rPr>
          <w:color w:val="000000"/>
          <w:sz w:val="28"/>
          <w:szCs w:val="28"/>
        </w:rPr>
        <w:t xml:space="preserve"> переход </w:t>
      </w:r>
      <w:r w:rsidR="00FE39F8">
        <w:rPr>
          <w:color w:val="000000"/>
          <w:sz w:val="28"/>
          <w:szCs w:val="28"/>
        </w:rPr>
        <w:t>Павла Николаевича</w:t>
      </w:r>
      <w:r w:rsidRPr="007B2C09">
        <w:rPr>
          <w:color w:val="000000"/>
          <w:sz w:val="28"/>
          <w:szCs w:val="28"/>
        </w:rPr>
        <w:t xml:space="preserve"> от литературного сотрудничества к участию в политической борьбе. </w:t>
      </w:r>
      <w:r w:rsidR="00AF3BC1">
        <w:rPr>
          <w:color w:val="000000"/>
          <w:sz w:val="28"/>
          <w:szCs w:val="28"/>
        </w:rPr>
        <w:t>Именно Милюковым была составлена п</w:t>
      </w:r>
      <w:r w:rsidR="00AF3BC1" w:rsidRPr="007B2C09">
        <w:rPr>
          <w:color w:val="000000"/>
          <w:sz w:val="28"/>
          <w:szCs w:val="28"/>
        </w:rPr>
        <w:t>рограмма</w:t>
      </w:r>
      <w:r w:rsidR="00AF3BC1">
        <w:rPr>
          <w:color w:val="000000"/>
          <w:sz w:val="28"/>
          <w:szCs w:val="28"/>
        </w:rPr>
        <w:t xml:space="preserve"> журнала,</w:t>
      </w:r>
      <w:r w:rsidR="00AF3BC1" w:rsidRPr="007B2C09">
        <w:rPr>
          <w:color w:val="000000"/>
          <w:sz w:val="28"/>
          <w:szCs w:val="28"/>
        </w:rPr>
        <w:t xml:space="preserve"> </w:t>
      </w:r>
      <w:r w:rsidRPr="007B2C09">
        <w:rPr>
          <w:color w:val="000000"/>
          <w:sz w:val="28"/>
          <w:szCs w:val="28"/>
        </w:rPr>
        <w:t>провозглаша</w:t>
      </w:r>
      <w:r w:rsidR="00AF3BC1">
        <w:rPr>
          <w:color w:val="000000"/>
          <w:sz w:val="28"/>
          <w:szCs w:val="28"/>
        </w:rPr>
        <w:t>я</w:t>
      </w:r>
      <w:r w:rsidRPr="007B2C09">
        <w:rPr>
          <w:color w:val="000000"/>
          <w:sz w:val="28"/>
          <w:szCs w:val="28"/>
        </w:rPr>
        <w:t xml:space="preserve"> необходимость серьезной политической реформы, постоянно действующего народного представительства с законодательными правами, что означало превращение России в конституционную монархию</w:t>
      </w:r>
      <w:r w:rsidR="00AF3BC1">
        <w:rPr>
          <w:color w:val="000000"/>
          <w:sz w:val="28"/>
          <w:szCs w:val="28"/>
        </w:rPr>
        <w:t>.</w:t>
      </w:r>
    </w:p>
    <w:p w14:paraId="364D4301" w14:textId="77777777" w:rsidR="00EA7C36" w:rsidRDefault="00EA7C36" w:rsidP="00EA7C36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Милюков был председателем парижской конференции революционных и оппозиционных партий, состоявшейся в 1904 году. С его участием формировалась и резолюция совещания, предполагавшая замену самодержавия на демократический строй. Русская революция 1905 г застала Павла Николаевича в Чикаго.</w:t>
      </w:r>
      <w:r w:rsidR="002361A4">
        <w:rPr>
          <w:color w:val="000000"/>
          <w:sz w:val="28"/>
          <w:szCs w:val="28"/>
        </w:rPr>
        <w:t xml:space="preserve"> Он осознал необходимость вернуться на родину, где впоследствии занялся переработкой текста конституции.</w:t>
      </w:r>
    </w:p>
    <w:p w14:paraId="03845EE2" w14:textId="5E6025FA" w:rsidR="002361A4" w:rsidRDefault="002361A4" w:rsidP="00EA7C36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Моментом «</w:t>
      </w:r>
      <w:r w:rsidRPr="002361A4">
        <w:rPr>
          <w:color w:val="000000"/>
          <w:sz w:val="28"/>
          <w:szCs w:val="28"/>
        </w:rPr>
        <w:t>официального принятия Милюкова в ряды русской общественности</w:t>
      </w:r>
      <w:r>
        <w:rPr>
          <w:color w:val="000000"/>
          <w:sz w:val="28"/>
          <w:szCs w:val="28"/>
        </w:rPr>
        <w:t>»</w:t>
      </w:r>
      <w:r>
        <w:rPr>
          <w:rStyle w:val="ab"/>
          <w:color w:val="000000"/>
          <w:sz w:val="28"/>
          <w:szCs w:val="28"/>
        </w:rPr>
        <w:footnoteReference w:id="1"/>
      </w:r>
      <w:r w:rsidR="00120A2B">
        <w:rPr>
          <w:color w:val="000000"/>
          <w:sz w:val="28"/>
          <w:szCs w:val="28"/>
        </w:rPr>
        <w:t xml:space="preserve"> считается его первое публичное выступление летом 1905 г., на которое собралась вся Москва. </w:t>
      </w:r>
      <w:r w:rsidR="001616C9">
        <w:rPr>
          <w:color w:val="000000"/>
          <w:sz w:val="28"/>
          <w:szCs w:val="28"/>
        </w:rPr>
        <w:t xml:space="preserve">Павел Николаевич считал, что перемены осуществимы лишь при мирном соглашении либералов и революционеров. Именно к достижению такого соглашения он и стремился, находясь на посту председателя «Союза союзов», </w:t>
      </w:r>
      <w:r w:rsidR="00C7049A">
        <w:rPr>
          <w:color w:val="000000"/>
          <w:sz w:val="28"/>
          <w:szCs w:val="28"/>
        </w:rPr>
        <w:t>который занимал с мая 1905 г.</w:t>
      </w:r>
      <w:r w:rsidR="001616C9">
        <w:rPr>
          <w:color w:val="000000"/>
          <w:sz w:val="28"/>
          <w:szCs w:val="28"/>
        </w:rPr>
        <w:t xml:space="preserve"> </w:t>
      </w:r>
      <w:r w:rsidR="00120A2B">
        <w:rPr>
          <w:color w:val="000000"/>
          <w:sz w:val="28"/>
          <w:szCs w:val="28"/>
        </w:rPr>
        <w:t>Но уже 7 августа этого года он был на месяц арестован за публикацию</w:t>
      </w:r>
      <w:r w:rsidR="005D54A5">
        <w:rPr>
          <w:color w:val="000000"/>
          <w:sz w:val="28"/>
          <w:szCs w:val="28"/>
        </w:rPr>
        <w:t xml:space="preserve"> статьи </w:t>
      </w:r>
      <w:r w:rsidR="005D54A5" w:rsidRPr="00607DDE">
        <w:rPr>
          <w:color w:val="000000"/>
          <w:sz w:val="28"/>
          <w:szCs w:val="28"/>
        </w:rPr>
        <w:t xml:space="preserve">«Политическое значение закона </w:t>
      </w:r>
      <w:r w:rsidR="001616C9">
        <w:rPr>
          <w:color w:val="000000"/>
          <w:sz w:val="28"/>
          <w:szCs w:val="28"/>
        </w:rPr>
        <w:t>6</w:t>
      </w:r>
      <w:r w:rsidR="005D54A5" w:rsidRPr="00607DDE">
        <w:rPr>
          <w:color w:val="000000"/>
          <w:sz w:val="28"/>
          <w:szCs w:val="28"/>
        </w:rPr>
        <w:t xml:space="preserve"> августа»</w:t>
      </w:r>
      <w:r w:rsidR="00120A2B">
        <w:rPr>
          <w:color w:val="000000"/>
          <w:sz w:val="28"/>
          <w:szCs w:val="28"/>
        </w:rPr>
        <w:t xml:space="preserve"> в журнале «Сын отечества».</w:t>
      </w:r>
    </w:p>
    <w:p w14:paraId="302F9CEF" w14:textId="2BA8809F" w:rsidR="009F574D" w:rsidRDefault="00C7049A" w:rsidP="009F574D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Единомышленники Милюкова создали Партию народной свободы (Конституционно-демократическую).</w:t>
      </w:r>
      <w:r w:rsidR="009F574D">
        <w:rPr>
          <w:color w:val="000000"/>
          <w:sz w:val="28"/>
          <w:szCs w:val="28"/>
        </w:rPr>
        <w:t xml:space="preserve"> Павел Николаевич принимал активное участие в составлении программы партии, в марте 1907 стал председателем ее ЦК. Он разрабатывал тактику для кадетов, был партийным публицистом и оратором и вошел в историю как лидер партии. Конечно, Милюков не мог упустить шанса стать редактором газеты «Речь» </w:t>
      </w:r>
      <w:r w:rsidR="009F574D" w:rsidRPr="009F574D">
        <w:rPr>
          <w:color w:val="000000"/>
          <w:sz w:val="28"/>
          <w:szCs w:val="28"/>
        </w:rPr>
        <w:t>—</w:t>
      </w:r>
      <w:r w:rsidR="009F574D">
        <w:rPr>
          <w:color w:val="000000"/>
          <w:sz w:val="28"/>
          <w:szCs w:val="28"/>
        </w:rPr>
        <w:t xml:space="preserve"> официального партийного печатного издания</w:t>
      </w:r>
      <w:r w:rsidR="00211DAD">
        <w:rPr>
          <w:color w:val="000000"/>
          <w:sz w:val="28"/>
          <w:szCs w:val="28"/>
        </w:rPr>
        <w:t>. В ней он публиковал свои публицистические заметки, освещал различные вопросы внутренней и внешней политики России.</w:t>
      </w:r>
    </w:p>
    <w:p w14:paraId="271C5A12" w14:textId="54123B8F" w:rsidR="00211DAD" w:rsidRDefault="00211DAD" w:rsidP="009F574D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результате выборов Павел Николаевич вошел в состав </w:t>
      </w:r>
      <w:r>
        <w:rPr>
          <w:color w:val="000000"/>
          <w:sz w:val="28"/>
          <w:szCs w:val="28"/>
          <w:lang w:val="en-US"/>
        </w:rPr>
        <w:t>III</w:t>
      </w:r>
      <w:r w:rsidRPr="00211D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Думы, созванной 1 ноября 1907 г. Это позволило кадетской фракции активнее включиться в государственную деятельность. В </w:t>
      </w:r>
      <w:r>
        <w:rPr>
          <w:color w:val="000000"/>
          <w:sz w:val="28"/>
          <w:szCs w:val="28"/>
          <w:lang w:val="en-US"/>
        </w:rPr>
        <w:t>III</w:t>
      </w:r>
      <w:r w:rsidRPr="000E45BB">
        <w:rPr>
          <w:color w:val="000000"/>
          <w:sz w:val="28"/>
          <w:szCs w:val="28"/>
        </w:rPr>
        <w:t xml:space="preserve"> </w:t>
      </w:r>
      <w:r w:rsidR="000E45BB">
        <w:rPr>
          <w:color w:val="000000"/>
          <w:sz w:val="28"/>
          <w:szCs w:val="28"/>
        </w:rPr>
        <w:t xml:space="preserve">и </w:t>
      </w:r>
      <w:r w:rsidR="000E45BB">
        <w:rPr>
          <w:color w:val="000000"/>
          <w:sz w:val="28"/>
          <w:szCs w:val="28"/>
          <w:lang w:val="en-US"/>
        </w:rPr>
        <w:t>IV</w:t>
      </w:r>
      <w:r w:rsidR="000E45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Дум</w:t>
      </w:r>
      <w:r w:rsidR="000E45BB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Милюков </w:t>
      </w:r>
      <w:r w:rsidR="000E45BB">
        <w:rPr>
          <w:color w:val="000000"/>
          <w:sz w:val="28"/>
          <w:szCs w:val="28"/>
        </w:rPr>
        <w:t>занялся вопросами внешней политики, а также представлял интересы фракции.</w:t>
      </w:r>
    </w:p>
    <w:p w14:paraId="5A83BF2E" w14:textId="20CD72BB" w:rsidR="000E45BB" w:rsidRDefault="000E45BB" w:rsidP="009F574D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съезде Конституционно-демократической партии в марте 1914 Милюков выдвинул тактику «изоляции правительства», получившую поддержку большинства. Это положило официальное начало противостоянию кадетов с действующей властью.</w:t>
      </w:r>
    </w:p>
    <w:p w14:paraId="04B733AC" w14:textId="1FB327FA" w:rsidR="00E41D77" w:rsidRDefault="00E41D77" w:rsidP="009F574D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 с началом Первой мировой войны П.Н. Милюков меняет тактику кадетов, предлагая временно прекратить борьбу со властью до победы в войне.</w:t>
      </w:r>
      <w:r w:rsidR="00F95240">
        <w:rPr>
          <w:color w:val="000000"/>
          <w:sz w:val="28"/>
          <w:szCs w:val="28"/>
        </w:rPr>
        <w:t xml:space="preserve"> </w:t>
      </w:r>
      <w:r w:rsidR="009D6486">
        <w:rPr>
          <w:color w:val="000000"/>
          <w:sz w:val="28"/>
          <w:szCs w:val="28"/>
        </w:rPr>
        <w:t>Правда</w:t>
      </w:r>
      <w:r w:rsidR="00F95240">
        <w:rPr>
          <w:color w:val="000000"/>
          <w:sz w:val="28"/>
          <w:szCs w:val="28"/>
        </w:rPr>
        <w:t xml:space="preserve"> «перемирие» продлилось не долго. Поражения армии, экономический кризис и политическая нестабильность привели к формированию в Думе Прогрессивного блока оппозиции. Павел Николаевич стал одним из его лидеров</w:t>
      </w:r>
      <w:r w:rsidR="00AF3BC1">
        <w:rPr>
          <w:color w:val="000000"/>
          <w:sz w:val="28"/>
          <w:szCs w:val="28"/>
        </w:rPr>
        <w:t>, но</w:t>
      </w:r>
      <w:r w:rsidR="00F95240">
        <w:rPr>
          <w:color w:val="000000"/>
          <w:sz w:val="28"/>
          <w:szCs w:val="28"/>
        </w:rPr>
        <w:t xml:space="preserve"> теперь он считал, что победа России в войне возможна только при смене действующего правительства министерством, пользующимся доверием страны.</w:t>
      </w:r>
    </w:p>
    <w:p w14:paraId="3D432A5C" w14:textId="537D2EB7" w:rsidR="00931FAC" w:rsidRPr="00E41D77" w:rsidRDefault="00931FAC" w:rsidP="009F574D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Пик деятельности Прогрессивного блока пришелся на 1916 г. В этом году Милюков прочитал одну из самых известных своих речей «Глупость или измена?», целью которой являлась отставка Б.В. Штюрмера, оказавшегося во главе русского правительства. Речь содержала до этого неизвестную в России информацию, собранную Павлом Николаевичем во время заграничной поездки.</w:t>
      </w:r>
      <w:r w:rsidR="00283D28">
        <w:rPr>
          <w:color w:val="000000"/>
          <w:sz w:val="28"/>
          <w:szCs w:val="28"/>
        </w:rPr>
        <w:t xml:space="preserve"> Речь произвела сильное впечатление на эмигрантов, которые восприняли ее как сигнал к революции.</w:t>
      </w:r>
    </w:p>
    <w:p w14:paraId="0838A9F2" w14:textId="019425B4" w:rsidR="00120A2B" w:rsidRDefault="00E07668" w:rsidP="00EA7C36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составе</w:t>
      </w:r>
      <w:r w:rsidR="00120A2B">
        <w:rPr>
          <w:color w:val="000000"/>
          <w:sz w:val="28"/>
          <w:szCs w:val="28"/>
        </w:rPr>
        <w:t xml:space="preserve"> </w:t>
      </w:r>
      <w:r w:rsidR="00120A2B" w:rsidRPr="002F2BF7">
        <w:rPr>
          <w:color w:val="222222"/>
          <w:sz w:val="28"/>
          <w:szCs w:val="28"/>
        </w:rPr>
        <w:t>Временного комитета Государственной думы</w:t>
      </w:r>
      <w:r w:rsidR="00120A2B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Милюков</w:t>
      </w:r>
      <w:r w:rsidR="002F1356">
        <w:rPr>
          <w:color w:val="222222"/>
          <w:sz w:val="28"/>
          <w:szCs w:val="28"/>
        </w:rPr>
        <w:t xml:space="preserve"> выступал за сохранение</w:t>
      </w:r>
      <w:r>
        <w:rPr>
          <w:color w:val="222222"/>
          <w:sz w:val="28"/>
          <w:szCs w:val="28"/>
        </w:rPr>
        <w:t xml:space="preserve"> в России</w:t>
      </w:r>
      <w:r w:rsidR="002F1356">
        <w:rPr>
          <w:color w:val="222222"/>
          <w:sz w:val="28"/>
          <w:szCs w:val="28"/>
        </w:rPr>
        <w:t xml:space="preserve"> конституционной монархии, но это предложение не получило поддержки большинства.</w:t>
      </w:r>
    </w:p>
    <w:p w14:paraId="00DC51FB" w14:textId="79FD56FB" w:rsidR="0091392C" w:rsidRDefault="0091392C" w:rsidP="00E16B4C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первом составе Временного правительства 1917 г. Милюков занял пост в министерстве иностранных дел</w:t>
      </w:r>
      <w:r w:rsidR="00283D28">
        <w:rPr>
          <w:color w:val="222222"/>
          <w:sz w:val="28"/>
          <w:szCs w:val="28"/>
        </w:rPr>
        <w:t>, где выступал за ведение войны до победного конца</w:t>
      </w:r>
      <w:r w:rsidR="00366075">
        <w:rPr>
          <w:color w:val="222222"/>
          <w:sz w:val="28"/>
          <w:szCs w:val="28"/>
        </w:rPr>
        <w:t>, н</w:t>
      </w:r>
      <w:r w:rsidR="00283D28">
        <w:rPr>
          <w:color w:val="222222"/>
          <w:sz w:val="28"/>
          <w:szCs w:val="28"/>
        </w:rPr>
        <w:t>о население страны «устало» от затянувшейся войны, и нота министра вызвала недовольства и демонстрации в Москве</w:t>
      </w:r>
      <w:r w:rsidR="004652BB">
        <w:rPr>
          <w:color w:val="222222"/>
          <w:sz w:val="28"/>
          <w:szCs w:val="28"/>
        </w:rPr>
        <w:t>, после которых Павел Николаевич был отправлен в отставку. Но довери</w:t>
      </w:r>
      <w:r w:rsidR="00F72853">
        <w:rPr>
          <w:color w:val="222222"/>
          <w:sz w:val="28"/>
          <w:szCs w:val="28"/>
        </w:rPr>
        <w:t>е</w:t>
      </w:r>
      <w:r w:rsidR="004652BB">
        <w:rPr>
          <w:color w:val="222222"/>
          <w:sz w:val="28"/>
          <w:szCs w:val="28"/>
        </w:rPr>
        <w:t xml:space="preserve"> населения к Временному правительству было уже не вернуть.</w:t>
      </w:r>
    </w:p>
    <w:p w14:paraId="0AA21DA0" w14:textId="77777777" w:rsidR="00BB63E2" w:rsidRDefault="00BB63E2" w:rsidP="00BB63E2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222222"/>
          <w:sz w:val="28"/>
          <w:szCs w:val="28"/>
        </w:rPr>
      </w:pPr>
      <w:commentRangeStart w:id="0"/>
      <w:r>
        <w:rPr>
          <w:color w:val="222222"/>
          <w:sz w:val="28"/>
          <w:szCs w:val="28"/>
        </w:rPr>
        <w:t>Уйдя в отставку, Милюков продолжил участие в политической жизни страны как председатель ЦК Конституционно-демократической партии, член Предпарламента и постоянного бюро Государственного совещания.</w:t>
      </w:r>
    </w:p>
    <w:p w14:paraId="08574C2F" w14:textId="77777777" w:rsidR="00BB63E2" w:rsidRDefault="00BB63E2" w:rsidP="00BB63E2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Милюков стал ярым противником советского режима и выступал за вооруженное противостояние большевикам. Политический деятель участвовал в совещании представителей Антанты о борьбе с большевизмом. В начале 1918г. Милюков входил в состав «Донского гражданского совета» Добровольческой армии генерала Л.Г. Корнилова, а также был избран во Всероссийское учредительное собрание. Примечательно, что за помощью в борьбе с большевизмом Павел Николаевич обратился даже к врагам Антанты: в мае 1918г. от имени кадетской партии он начал переговоры с германским командованием, в которых призывал к финансированию антибольшевистского движения. Большинство кадетов не поддержало эти переговоры, вскоре Милюков ушел с поста председателя ЦК партии, а позднее признал переговоры ошибочными.</w:t>
      </w:r>
    </w:p>
    <w:p w14:paraId="5D105605" w14:textId="18125E60" w:rsidR="00BB63E2" w:rsidRDefault="00BB63E2" w:rsidP="00BB63E2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В 1920 г., на заседании комитета кадетов, Милюков подвел итоги борьбы с большевиками за последние 4 года. Он резко изменил свои взгляды и назвал это «Новой тактикой». Она заключалась в постепенном внутреннем преодолении большевизма без применения оружия и привлечения иностранных государств. Павел Николаевич считал необходимым работать вместе с социалистами над земельным и национальным вопросами. Конечно, эта перемена сделала Милюкова врагом многих кадетов и бывших единомышленников. В июне 1921 он окончательно покинул партию.</w:t>
      </w:r>
    </w:p>
    <w:p w14:paraId="57C45A48" w14:textId="7D8E3A60" w:rsidR="00BB63E2" w:rsidRDefault="00BB63E2" w:rsidP="00EA7C36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Павел </w:t>
      </w:r>
      <w:r w:rsidR="00580B16">
        <w:rPr>
          <w:color w:val="222222"/>
          <w:sz w:val="28"/>
          <w:szCs w:val="28"/>
        </w:rPr>
        <w:t xml:space="preserve">Николаевич </w:t>
      </w:r>
      <w:r w:rsidR="00DA252E">
        <w:rPr>
          <w:color w:val="222222"/>
          <w:sz w:val="28"/>
          <w:szCs w:val="28"/>
        </w:rPr>
        <w:t>переехал в</w:t>
      </w:r>
      <w:r w:rsidR="00580B16">
        <w:rPr>
          <w:color w:val="222222"/>
          <w:sz w:val="28"/>
          <w:szCs w:val="28"/>
        </w:rPr>
        <w:t xml:space="preserve"> Париж, </w:t>
      </w:r>
      <w:r w:rsidR="00DA252E">
        <w:rPr>
          <w:color w:val="222222"/>
          <w:sz w:val="28"/>
          <w:szCs w:val="28"/>
        </w:rPr>
        <w:t>но и тут ему приходилось проявлять осторожность, опасаясь нападений эмигрантов. Опасения были не напрасными: в марте 1922 г. в Милюкова стреляли, но</w:t>
      </w:r>
      <w:r>
        <w:rPr>
          <w:color w:val="222222"/>
          <w:sz w:val="28"/>
          <w:szCs w:val="28"/>
        </w:rPr>
        <w:t xml:space="preserve"> известный кадет В.Д. Набоков закрыл собой бывшего лидера партии.</w:t>
      </w:r>
    </w:p>
    <w:p w14:paraId="1F41ABFB" w14:textId="7D25CF37" w:rsidR="00580B16" w:rsidRDefault="00366075" w:rsidP="00EA7C36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Политическая карьера </w:t>
      </w:r>
      <w:r w:rsidR="00BB63E2">
        <w:rPr>
          <w:color w:val="222222"/>
          <w:sz w:val="28"/>
          <w:szCs w:val="28"/>
        </w:rPr>
        <w:t>П.Н. Милюков</w:t>
      </w:r>
      <w:r>
        <w:rPr>
          <w:color w:val="222222"/>
          <w:sz w:val="28"/>
          <w:szCs w:val="28"/>
        </w:rPr>
        <w:t>а завершилась.</w:t>
      </w:r>
      <w:r w:rsidR="00580B16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Он стал </w:t>
      </w:r>
      <w:r w:rsidR="00580B16">
        <w:rPr>
          <w:color w:val="222222"/>
          <w:sz w:val="28"/>
          <w:szCs w:val="28"/>
        </w:rPr>
        <w:t xml:space="preserve">редактором газеты «Последние новости», печатавшейся на русском языке. С этого момента он снова </w:t>
      </w:r>
      <w:commentRangeEnd w:id="0"/>
      <w:r w:rsidR="00C863B3">
        <w:rPr>
          <w:rStyle w:val="ae"/>
          <w:rFonts w:asciiTheme="minorHAnsi" w:eastAsiaTheme="minorHAnsi" w:hAnsiTheme="minorHAnsi" w:cstheme="minorBidi"/>
          <w:lang w:eastAsia="en-US"/>
        </w:rPr>
        <w:commentReference w:id="0"/>
      </w:r>
      <w:r w:rsidR="00580B16">
        <w:rPr>
          <w:color w:val="222222"/>
          <w:sz w:val="28"/>
          <w:szCs w:val="28"/>
        </w:rPr>
        <w:t>принялся за научную деятельность. После своего семиде</w:t>
      </w:r>
      <w:r w:rsidR="003138D5">
        <w:rPr>
          <w:color w:val="222222"/>
          <w:sz w:val="28"/>
          <w:szCs w:val="28"/>
        </w:rPr>
        <w:t>сятилетнего юбилея Милюков выпустил второй том «Очерков», а также дополнил и переиздал первый. «</w:t>
      </w:r>
      <w:r w:rsidR="003138D5" w:rsidRPr="003138D5">
        <w:rPr>
          <w:color w:val="222222"/>
          <w:sz w:val="28"/>
          <w:szCs w:val="28"/>
        </w:rPr>
        <w:t>В 1930-х годах — когда он заново писал 1-й том "Очерков" — он, видимо,</w:t>
      </w:r>
      <w:r w:rsidR="004B78BB">
        <w:rPr>
          <w:color w:val="222222"/>
          <w:sz w:val="28"/>
          <w:szCs w:val="28"/>
        </w:rPr>
        <w:t xml:space="preserve"> </w:t>
      </w:r>
      <w:r w:rsidR="003138D5" w:rsidRPr="003138D5">
        <w:rPr>
          <w:color w:val="222222"/>
          <w:sz w:val="28"/>
          <w:szCs w:val="28"/>
        </w:rPr>
        <w:t>вернулся к науке всей душой, хотя из-за своей газетной и политической деятельности мог посвятить научной работе только часть своего времени и сил. Так или иначе на закате своей жизни Павел Николаевич пережил как бы вторую молодость своего научного творчества</w:t>
      </w:r>
      <w:r w:rsidR="003138D5">
        <w:rPr>
          <w:color w:val="222222"/>
          <w:sz w:val="28"/>
          <w:szCs w:val="28"/>
        </w:rPr>
        <w:t>»</w:t>
      </w:r>
      <w:r w:rsidR="003138D5">
        <w:rPr>
          <w:rStyle w:val="ab"/>
          <w:color w:val="222222"/>
          <w:sz w:val="28"/>
          <w:szCs w:val="28"/>
        </w:rPr>
        <w:footnoteReference w:id="2"/>
      </w:r>
      <w:r w:rsidR="005D54A5">
        <w:rPr>
          <w:color w:val="222222"/>
          <w:sz w:val="28"/>
          <w:szCs w:val="28"/>
        </w:rPr>
        <w:t>.</w:t>
      </w:r>
    </w:p>
    <w:p w14:paraId="35A0B67B" w14:textId="53305A3A" w:rsidR="00F05330" w:rsidRDefault="00575618" w:rsidP="00F05330">
      <w:pPr>
        <w:pStyle w:val="a8"/>
        <w:shd w:val="clear" w:color="auto" w:fill="FFFFFF"/>
        <w:spacing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Милюков не был религиозным человеком и о смерти предпочитал не думать. Но она застала его 31 марта 1943</w:t>
      </w:r>
      <w:r w:rsidR="005D54A5">
        <w:rPr>
          <w:color w:val="000000"/>
          <w:sz w:val="28"/>
          <w:szCs w:val="28"/>
        </w:rPr>
        <w:t xml:space="preserve"> </w:t>
      </w:r>
      <w:r w:rsidR="00BB63E2">
        <w:rPr>
          <w:color w:val="000000"/>
          <w:sz w:val="28"/>
          <w:szCs w:val="28"/>
        </w:rPr>
        <w:t>на юге Франции</w:t>
      </w:r>
      <w:r w:rsidR="005D54A5">
        <w:rPr>
          <w:color w:val="000000"/>
          <w:sz w:val="28"/>
          <w:szCs w:val="28"/>
        </w:rPr>
        <w:t>.</w:t>
      </w:r>
    </w:p>
    <w:p w14:paraId="069B68BD" w14:textId="77777777" w:rsidR="00F05330" w:rsidRDefault="00F053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EA5A8E0" w14:textId="535FA4F3" w:rsidR="00575618" w:rsidRDefault="003E5E58" w:rsidP="003E5E58">
      <w:pPr>
        <w:pStyle w:val="a8"/>
        <w:shd w:val="clear" w:color="auto" w:fill="FFFFFF"/>
        <w:spacing w:after="0" w:afterAutospacing="0" w:line="360" w:lineRule="auto"/>
        <w:jc w:val="center"/>
        <w:rPr>
          <w:color w:val="000000"/>
          <w:sz w:val="28"/>
          <w:szCs w:val="28"/>
        </w:rPr>
      </w:pPr>
      <w:r w:rsidRPr="003E5E58">
        <w:rPr>
          <w:color w:val="000000"/>
          <w:sz w:val="28"/>
          <w:szCs w:val="28"/>
        </w:rPr>
        <w:lastRenderedPageBreak/>
        <w:t>Глава 2</w:t>
      </w:r>
      <w:r>
        <w:rPr>
          <w:color w:val="000000"/>
          <w:sz w:val="28"/>
          <w:szCs w:val="28"/>
        </w:rPr>
        <w:t xml:space="preserve">. </w:t>
      </w:r>
      <w:r w:rsidRPr="003E5E58">
        <w:rPr>
          <w:color w:val="000000"/>
          <w:sz w:val="28"/>
          <w:szCs w:val="28"/>
        </w:rPr>
        <w:t>Положительные аспекты П.Н. Милюкова как ученого и политического деятеля</w:t>
      </w:r>
      <w:r>
        <w:rPr>
          <w:color w:val="000000"/>
          <w:sz w:val="28"/>
          <w:szCs w:val="28"/>
        </w:rPr>
        <w:t>.</w:t>
      </w:r>
    </w:p>
    <w:p w14:paraId="1747E319" w14:textId="2EB8BE69" w:rsidR="00E07668" w:rsidRDefault="00AA238A" w:rsidP="00AA238A">
      <w:pPr>
        <w:pStyle w:val="a8"/>
        <w:shd w:val="clear" w:color="auto" w:fill="FFFFFF"/>
        <w:spacing w:after="0" w:afterAutospacing="0"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Деятельность П.Н. Милюкова как ученого и политического деятеля имеет следующие положительные стороны:</w:t>
      </w:r>
    </w:p>
    <w:p w14:paraId="044C443D" w14:textId="1A987A42" w:rsidR="003E5E58" w:rsidRDefault="00AA238A" w:rsidP="00AA238A">
      <w:pPr>
        <w:pStyle w:val="a8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A238A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="003E5E58">
        <w:rPr>
          <w:color w:val="000000"/>
          <w:sz w:val="28"/>
          <w:szCs w:val="28"/>
        </w:rPr>
        <w:t xml:space="preserve">Милюков широко известен своим вкладом </w:t>
      </w:r>
      <w:r w:rsidR="008A7441">
        <w:rPr>
          <w:color w:val="000000"/>
          <w:sz w:val="28"/>
          <w:szCs w:val="28"/>
        </w:rPr>
        <w:t xml:space="preserve">в историческую науку России. Первым из его научных трудов стала </w:t>
      </w:r>
      <w:r w:rsidR="008A7441" w:rsidRPr="008A7441">
        <w:rPr>
          <w:color w:val="000000"/>
          <w:sz w:val="28"/>
          <w:szCs w:val="28"/>
        </w:rPr>
        <w:t>диссертация под названием «Государственное хозяйство России первой четверти ХVIII века и реформы Петра Великого»</w:t>
      </w:r>
      <w:r w:rsidR="008A7441">
        <w:rPr>
          <w:color w:val="000000"/>
          <w:sz w:val="28"/>
          <w:szCs w:val="28"/>
        </w:rPr>
        <w:t xml:space="preserve">. Она отличалась взглядом на характер реформ Петра </w:t>
      </w:r>
      <w:r w:rsidR="008A7441">
        <w:rPr>
          <w:color w:val="000000"/>
          <w:sz w:val="28"/>
          <w:szCs w:val="28"/>
          <w:lang w:val="en-US"/>
        </w:rPr>
        <w:t>I</w:t>
      </w:r>
      <w:r w:rsidR="008A7441">
        <w:rPr>
          <w:color w:val="000000"/>
          <w:sz w:val="28"/>
          <w:szCs w:val="28"/>
        </w:rPr>
        <w:t>. Милюков утверждал, что четкого плана проведения реформ не было, а происходили они при возникновении необходимости. Такой позиции придерживается большинство историков и в наши дни.</w:t>
      </w:r>
    </w:p>
    <w:p w14:paraId="7CE287BC" w14:textId="09E7B1FA" w:rsidR="008A7441" w:rsidRDefault="00AA238A" w:rsidP="008A7441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8A7441">
        <w:rPr>
          <w:color w:val="000000"/>
          <w:sz w:val="28"/>
          <w:szCs w:val="28"/>
        </w:rPr>
        <w:t xml:space="preserve">Изучению Милюковым подвергся широкий спектр проблем России. </w:t>
      </w:r>
      <w:r w:rsidR="002425D5">
        <w:rPr>
          <w:color w:val="000000"/>
          <w:sz w:val="28"/>
          <w:szCs w:val="28"/>
        </w:rPr>
        <w:t xml:space="preserve">На основании исследований ученый сделал вывод, что развитие нашей страны по европейскому образцу </w:t>
      </w:r>
      <w:r w:rsidR="002425D5" w:rsidRPr="003138D5">
        <w:rPr>
          <w:color w:val="222222"/>
          <w:sz w:val="28"/>
          <w:szCs w:val="28"/>
        </w:rPr>
        <w:t>—</w:t>
      </w:r>
      <w:r w:rsidR="002425D5">
        <w:rPr>
          <w:color w:val="000000"/>
          <w:sz w:val="28"/>
          <w:szCs w:val="28"/>
        </w:rPr>
        <w:t xml:space="preserve"> продукт не заимствования, а естественных эволюционных процессов, пусть и задержанных условиями среды. Тем самым, Павел Николаевич бросил вызов славянофилам и западникам.</w:t>
      </w:r>
    </w:p>
    <w:p w14:paraId="197E449D" w14:textId="439B79B6" w:rsidR="00A80978" w:rsidRDefault="00AA238A" w:rsidP="00A80978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D41F65">
        <w:rPr>
          <w:color w:val="000000"/>
          <w:sz w:val="28"/>
          <w:szCs w:val="28"/>
        </w:rPr>
        <w:t xml:space="preserve">Милюков осознал необходимость преобразований государственного строя, но его концепция заключалась в том, что изменения должны быть результатом мирного соглашения либералов и революционеров. Политическому деятелю удалось собрать вокруг себя множество сторонников, которые создали </w:t>
      </w:r>
      <w:r w:rsidR="00D41F65" w:rsidRPr="00424901">
        <w:rPr>
          <w:color w:val="000000" w:themeColor="text1"/>
          <w:sz w:val="28"/>
          <w:szCs w:val="28"/>
        </w:rPr>
        <w:t>Конституционно-демократическую</w:t>
      </w:r>
      <w:r w:rsidR="00D41F65">
        <w:rPr>
          <w:color w:val="000000" w:themeColor="text1"/>
          <w:sz w:val="28"/>
          <w:szCs w:val="28"/>
        </w:rPr>
        <w:t xml:space="preserve"> партию</w:t>
      </w:r>
      <w:r w:rsidR="00A80978">
        <w:rPr>
          <w:color w:val="000000" w:themeColor="text1"/>
          <w:sz w:val="28"/>
          <w:szCs w:val="28"/>
        </w:rPr>
        <w:t>, председателем которой являлся он сам</w:t>
      </w:r>
      <w:r w:rsidR="00D41F65">
        <w:rPr>
          <w:color w:val="000000" w:themeColor="text1"/>
          <w:sz w:val="28"/>
          <w:szCs w:val="28"/>
        </w:rPr>
        <w:t>.</w:t>
      </w:r>
    </w:p>
    <w:p w14:paraId="4D37F85D" w14:textId="3C433EE3" w:rsidR="005C59FB" w:rsidRDefault="00AA238A" w:rsidP="00AA238A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После начала Первой мировой войны Павел Николаевич призвал оппозиционные силы прекратить внутриполитическую борьбу до победы.</w:t>
      </w:r>
      <w:r w:rsidR="00A80978" w:rsidRPr="000331D0">
        <w:rPr>
          <w:color w:val="000000" w:themeColor="text1"/>
          <w:sz w:val="28"/>
          <w:szCs w:val="28"/>
        </w:rPr>
        <w:t xml:space="preserve"> </w:t>
      </w:r>
      <w:r w:rsidR="00366075">
        <w:rPr>
          <w:color w:val="000000" w:themeColor="text1"/>
          <w:sz w:val="28"/>
          <w:szCs w:val="28"/>
        </w:rPr>
        <w:t>«</w:t>
      </w:r>
      <w:r w:rsidR="00A80978" w:rsidRPr="000331D0">
        <w:rPr>
          <w:color w:val="000000" w:themeColor="text1"/>
          <w:sz w:val="28"/>
          <w:szCs w:val="28"/>
        </w:rPr>
        <w:t xml:space="preserve">Он рассматривал войну как возможность усилить внешнеполитическое </w:t>
      </w:r>
      <w:r w:rsidR="00A80978" w:rsidRPr="000331D0">
        <w:rPr>
          <w:color w:val="000000" w:themeColor="text1"/>
          <w:sz w:val="28"/>
          <w:szCs w:val="28"/>
        </w:rPr>
        <w:lastRenderedPageBreak/>
        <w:t>влияние государства, связанное с укреплением позиций на Балканах и включением в состав Российской империи проливов Босфор и Дарданеллы</w:t>
      </w:r>
      <w:r w:rsidR="00A80978">
        <w:rPr>
          <w:color w:val="000000" w:themeColor="text1"/>
          <w:sz w:val="28"/>
          <w:szCs w:val="28"/>
        </w:rPr>
        <w:t>»</w:t>
      </w:r>
      <w:r w:rsidR="00A80978">
        <w:rPr>
          <w:rStyle w:val="ab"/>
          <w:color w:val="000000" w:themeColor="text1"/>
          <w:sz w:val="28"/>
          <w:szCs w:val="28"/>
        </w:rPr>
        <w:footnoteReference w:id="3"/>
      </w:r>
      <w:r w:rsidR="005D54A5">
        <w:rPr>
          <w:color w:val="000000" w:themeColor="text1"/>
          <w:sz w:val="28"/>
          <w:szCs w:val="28"/>
        </w:rPr>
        <w:t xml:space="preserve">. </w:t>
      </w:r>
      <w:r w:rsidR="00871C73">
        <w:rPr>
          <w:color w:val="000000" w:themeColor="text1"/>
          <w:sz w:val="28"/>
          <w:szCs w:val="28"/>
        </w:rPr>
        <w:t xml:space="preserve"> </w:t>
      </w:r>
      <w:commentRangeStart w:id="2"/>
      <w:r w:rsidR="00871C73">
        <w:rPr>
          <w:color w:val="000000" w:themeColor="text1"/>
          <w:sz w:val="28"/>
          <w:szCs w:val="28"/>
        </w:rPr>
        <w:t>Несмотря на то, что «перемирие» власти и оппозиции продлилось недолго, а Россия позднее вышла из войны, не добившись того, чего ожидал Милюков, его решение о прекращение борьбы с властью на время в</w:t>
      </w:r>
      <w:r w:rsidR="00A80978">
        <w:rPr>
          <w:color w:val="000000" w:themeColor="text1"/>
          <w:sz w:val="28"/>
          <w:szCs w:val="28"/>
        </w:rPr>
        <w:t>ойны</w:t>
      </w:r>
      <w:r w:rsidR="005C59FB">
        <w:rPr>
          <w:color w:val="000000" w:themeColor="text1"/>
          <w:sz w:val="28"/>
          <w:szCs w:val="28"/>
        </w:rPr>
        <w:t xml:space="preserve"> можно считать </w:t>
      </w:r>
      <w:r w:rsidR="002B1BFC">
        <w:rPr>
          <w:color w:val="000000" w:themeColor="text1"/>
          <w:sz w:val="28"/>
          <w:szCs w:val="28"/>
        </w:rPr>
        <w:t>мудрым</w:t>
      </w:r>
      <w:r w:rsidR="005C59FB">
        <w:rPr>
          <w:color w:val="000000" w:themeColor="text1"/>
          <w:sz w:val="28"/>
          <w:szCs w:val="28"/>
        </w:rPr>
        <w:t xml:space="preserve">, так как оно </w:t>
      </w:r>
      <w:r w:rsidR="00871C73">
        <w:rPr>
          <w:color w:val="000000" w:themeColor="text1"/>
          <w:sz w:val="28"/>
          <w:szCs w:val="28"/>
        </w:rPr>
        <w:t>помогло</w:t>
      </w:r>
      <w:r w:rsidR="005C59FB">
        <w:rPr>
          <w:color w:val="000000" w:themeColor="text1"/>
          <w:sz w:val="28"/>
          <w:szCs w:val="28"/>
        </w:rPr>
        <w:t xml:space="preserve"> </w:t>
      </w:r>
      <w:r w:rsidR="00871C73">
        <w:rPr>
          <w:color w:val="000000" w:themeColor="text1"/>
          <w:sz w:val="28"/>
          <w:szCs w:val="28"/>
        </w:rPr>
        <w:t xml:space="preserve">государству </w:t>
      </w:r>
      <w:r w:rsidR="005C59FB">
        <w:rPr>
          <w:color w:val="000000" w:themeColor="text1"/>
          <w:sz w:val="28"/>
          <w:szCs w:val="28"/>
        </w:rPr>
        <w:t>сосредоточиться на борьбе с внешней угрозой.</w:t>
      </w:r>
      <w:commentRangeEnd w:id="2"/>
      <w:r w:rsidR="00C863B3">
        <w:rPr>
          <w:rStyle w:val="ae"/>
          <w:rFonts w:asciiTheme="minorHAnsi" w:eastAsiaTheme="minorHAnsi" w:hAnsiTheme="minorHAnsi" w:cstheme="minorBidi"/>
          <w:lang w:eastAsia="en-US"/>
        </w:rPr>
        <w:commentReference w:id="2"/>
      </w:r>
      <w:r w:rsidR="005C59FB">
        <w:rPr>
          <w:color w:val="000000" w:themeColor="text1"/>
          <w:sz w:val="28"/>
          <w:szCs w:val="28"/>
        </w:rPr>
        <w:br w:type="page"/>
      </w:r>
    </w:p>
    <w:p w14:paraId="773FF82D" w14:textId="77777777" w:rsidR="005C59FB" w:rsidRDefault="005C59FB" w:rsidP="005C59FB">
      <w:pPr>
        <w:pStyle w:val="a8"/>
        <w:shd w:val="clear" w:color="auto" w:fill="FFFFFF"/>
        <w:spacing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59FB">
        <w:rPr>
          <w:color w:val="000000" w:themeColor="text1"/>
          <w:sz w:val="28"/>
          <w:szCs w:val="28"/>
        </w:rPr>
        <w:lastRenderedPageBreak/>
        <w:t>Глава 3</w:t>
      </w:r>
      <w:r>
        <w:rPr>
          <w:color w:val="000000" w:themeColor="text1"/>
          <w:sz w:val="28"/>
          <w:szCs w:val="28"/>
        </w:rPr>
        <w:t xml:space="preserve">. </w:t>
      </w:r>
      <w:r w:rsidRPr="005C59FB">
        <w:rPr>
          <w:color w:val="000000" w:themeColor="text1"/>
          <w:sz w:val="28"/>
          <w:szCs w:val="28"/>
        </w:rPr>
        <w:t>Противоречивость политики П.Н. Милюкова</w:t>
      </w:r>
      <w:r>
        <w:rPr>
          <w:color w:val="000000" w:themeColor="text1"/>
          <w:sz w:val="28"/>
          <w:szCs w:val="28"/>
        </w:rPr>
        <w:t>.</w:t>
      </w:r>
    </w:p>
    <w:p w14:paraId="6C20C1DE" w14:textId="77777777" w:rsidR="005C59FB" w:rsidRDefault="005C59FB" w:rsidP="005C59FB">
      <w:pPr>
        <w:pStyle w:val="a8"/>
        <w:shd w:val="clear" w:color="auto" w:fill="FFFFFF"/>
        <w:spacing w:after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со вкладом Павла Николаевича в историческую науку трудно поспорить, то в его политической деятельности заметн</w:t>
      </w:r>
      <w:r w:rsidR="0072113A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и отрицательные стороны</w:t>
      </w:r>
      <w:r w:rsidR="00AC77CC">
        <w:rPr>
          <w:color w:val="000000" w:themeColor="text1"/>
          <w:sz w:val="28"/>
          <w:szCs w:val="28"/>
        </w:rPr>
        <w:t>:</w:t>
      </w:r>
    </w:p>
    <w:p w14:paraId="3FBA54AA" w14:textId="4AF974FF" w:rsidR="00AC77CC" w:rsidRDefault="0072113A" w:rsidP="00AC77CC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Г</w:t>
      </w:r>
      <w:r w:rsidR="00AC77CC">
        <w:rPr>
          <w:color w:val="000000" w:themeColor="text1"/>
          <w:sz w:val="28"/>
          <w:szCs w:val="28"/>
        </w:rPr>
        <w:t xml:space="preserve">лавной ошибкой Милюкова была уверенность в правоте своих личных суждений и праве </w:t>
      </w:r>
      <w:r w:rsidR="00871C73">
        <w:rPr>
          <w:color w:val="000000" w:themeColor="text1"/>
          <w:sz w:val="28"/>
          <w:szCs w:val="28"/>
        </w:rPr>
        <w:t xml:space="preserve">силой </w:t>
      </w:r>
      <w:r w:rsidR="00AC77CC">
        <w:rPr>
          <w:color w:val="000000" w:themeColor="text1"/>
          <w:sz w:val="28"/>
          <w:szCs w:val="28"/>
        </w:rPr>
        <w:t xml:space="preserve">навязывать свое представление о народном благе целой стране. </w:t>
      </w:r>
      <w:r w:rsidR="00AC77CC" w:rsidRPr="00AC77CC">
        <w:rPr>
          <w:color w:val="000000" w:themeColor="text1"/>
          <w:sz w:val="28"/>
          <w:szCs w:val="28"/>
        </w:rPr>
        <w:t>«Если широкая народная масса не понимает необходимости в ее собственных интересах довести войну до конца, то это надо сделать, не считаясь с ее волей»</w:t>
      </w:r>
      <w:r w:rsidR="00AC77CC" w:rsidRPr="00AC77CC">
        <w:rPr>
          <w:color w:val="000000" w:themeColor="text1"/>
          <w:sz w:val="28"/>
          <w:szCs w:val="28"/>
          <w:vertAlign w:val="superscript"/>
        </w:rPr>
        <w:footnoteReference w:id="4"/>
      </w:r>
      <w:r w:rsidR="00AC77CC" w:rsidRPr="00AC77CC">
        <w:rPr>
          <w:color w:val="000000" w:themeColor="text1"/>
          <w:sz w:val="28"/>
          <w:szCs w:val="28"/>
        </w:rPr>
        <w:t>.</w:t>
      </w:r>
    </w:p>
    <w:p w14:paraId="52B51123" w14:textId="63CBCC98" w:rsidR="00650BCA" w:rsidRDefault="00650BCA" w:rsidP="00650BCA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commentRangeStart w:id="4"/>
      <w:r>
        <w:rPr>
          <w:color w:val="000000" w:themeColor="text1"/>
          <w:sz w:val="28"/>
          <w:szCs w:val="28"/>
        </w:rPr>
        <w:t xml:space="preserve">Бескомпромиссность не пошла на пользу политическому деятелю. Нота о продолжении войны, изрядно надоевшей населению, заставила министра иностранных дел освободить свой пост, а также привела к тяжелому апрельскому кризису </w:t>
      </w:r>
      <w:commentRangeEnd w:id="4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4"/>
      </w:r>
      <w:r>
        <w:rPr>
          <w:color w:val="000000" w:themeColor="text1"/>
          <w:sz w:val="28"/>
          <w:szCs w:val="28"/>
        </w:rPr>
        <w:t>Временного правительства, который подорвал доверие к власти у населения страны.</w:t>
      </w:r>
    </w:p>
    <w:p w14:paraId="1C74E260" w14:textId="5FDDC24E" w:rsidR="0017048F" w:rsidRDefault="0017048F" w:rsidP="00650BCA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П</w:t>
      </w:r>
      <w:r w:rsidR="00366075">
        <w:rPr>
          <w:color w:val="000000" w:themeColor="text1"/>
          <w:sz w:val="28"/>
          <w:szCs w:val="28"/>
        </w:rPr>
        <w:t>авел Николаевич п</w:t>
      </w:r>
      <w:r>
        <w:rPr>
          <w:color w:val="000000" w:themeColor="text1"/>
          <w:sz w:val="28"/>
          <w:szCs w:val="28"/>
        </w:rPr>
        <w:t>отерял доверие сначала народа (после ноты о продолжении войны), а потом и кадетов (после объявление «Новой тактики</w:t>
      </w:r>
      <w:r w:rsidR="00824F91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 xml:space="preserve"> в 1920 г.).</w:t>
      </w:r>
      <w:r w:rsidR="00366075">
        <w:rPr>
          <w:color w:val="000000" w:themeColor="text1"/>
          <w:sz w:val="28"/>
          <w:szCs w:val="28"/>
        </w:rPr>
        <w:t xml:space="preserve"> Это и послужило окончанием его политической карьеры.</w:t>
      </w:r>
    </w:p>
    <w:p w14:paraId="31D52703" w14:textId="33C05523" w:rsidR="00AC7CFB" w:rsidRDefault="0017048F" w:rsidP="00A16D3A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="0072113A">
        <w:rPr>
          <w:color w:val="000000" w:themeColor="text1"/>
          <w:sz w:val="28"/>
          <w:szCs w:val="28"/>
        </w:rPr>
        <w:t xml:space="preserve">. </w:t>
      </w:r>
      <w:r w:rsidR="000C4405">
        <w:rPr>
          <w:color w:val="000000" w:themeColor="text1"/>
          <w:sz w:val="28"/>
          <w:szCs w:val="28"/>
        </w:rPr>
        <w:t xml:space="preserve">Милюков предполагал, что произойдет революция, </w:t>
      </w:r>
      <w:commentRangeStart w:id="5"/>
      <w:r w:rsidR="000C4405">
        <w:rPr>
          <w:color w:val="000000" w:themeColor="text1"/>
          <w:sz w:val="28"/>
          <w:szCs w:val="28"/>
        </w:rPr>
        <w:t>но даже не представлял, насколько</w:t>
      </w:r>
      <w:r w:rsidR="0087422E">
        <w:rPr>
          <w:color w:val="000000" w:themeColor="text1"/>
          <w:sz w:val="28"/>
          <w:szCs w:val="28"/>
        </w:rPr>
        <w:t xml:space="preserve"> сильно своей партийной деятельностью и действиями в составе Временного правительства</w:t>
      </w:r>
      <w:r w:rsidR="000C4405">
        <w:rPr>
          <w:color w:val="000000" w:themeColor="text1"/>
          <w:sz w:val="28"/>
          <w:szCs w:val="28"/>
        </w:rPr>
        <w:t xml:space="preserve"> он помог ей свершиться</w:t>
      </w:r>
      <w:commentRangeEnd w:id="5"/>
      <w:r w:rsidR="00C863B3">
        <w:rPr>
          <w:rStyle w:val="ae"/>
          <w:rFonts w:asciiTheme="minorHAnsi" w:eastAsiaTheme="minorHAnsi" w:hAnsiTheme="minorHAnsi" w:cstheme="minorBidi"/>
          <w:lang w:eastAsia="en-US"/>
        </w:rPr>
        <w:commentReference w:id="5"/>
      </w:r>
      <w:r w:rsidR="000C4405">
        <w:rPr>
          <w:color w:val="000000" w:themeColor="text1"/>
          <w:sz w:val="28"/>
          <w:szCs w:val="28"/>
        </w:rPr>
        <w:t>. Это в корне изменило ход истории целого государства.</w:t>
      </w:r>
      <w:r w:rsidR="00AC7CFB">
        <w:rPr>
          <w:color w:val="000000" w:themeColor="text1"/>
          <w:sz w:val="28"/>
          <w:szCs w:val="28"/>
        </w:rPr>
        <w:br w:type="page"/>
      </w:r>
    </w:p>
    <w:p w14:paraId="59465B88" w14:textId="77777777" w:rsidR="000C4405" w:rsidRDefault="00AC7CFB" w:rsidP="00AC7CFB">
      <w:pPr>
        <w:pStyle w:val="a8"/>
        <w:shd w:val="clear" w:color="auto" w:fill="FFFFFF"/>
        <w:spacing w:after="0" w:afterAutospacing="0" w:line="360" w:lineRule="auto"/>
        <w:jc w:val="center"/>
        <w:rPr>
          <w:color w:val="000000" w:themeColor="text1"/>
          <w:sz w:val="28"/>
          <w:szCs w:val="28"/>
        </w:rPr>
      </w:pPr>
      <w:commentRangeStart w:id="6"/>
      <w:r>
        <w:rPr>
          <w:color w:val="000000" w:themeColor="text1"/>
          <w:sz w:val="28"/>
          <w:szCs w:val="28"/>
        </w:rPr>
        <w:lastRenderedPageBreak/>
        <w:t>Заключение.</w:t>
      </w:r>
      <w:commentRangeEnd w:id="6"/>
      <w:r w:rsidR="00C863B3">
        <w:rPr>
          <w:rStyle w:val="ae"/>
          <w:rFonts w:asciiTheme="minorHAnsi" w:eastAsiaTheme="minorHAnsi" w:hAnsiTheme="minorHAnsi" w:cstheme="minorBidi"/>
          <w:lang w:eastAsia="en-US"/>
        </w:rPr>
        <w:commentReference w:id="6"/>
      </w:r>
    </w:p>
    <w:p w14:paraId="5306A82E" w14:textId="4443CA4D" w:rsidR="0066408B" w:rsidRDefault="00824F91" w:rsidP="00AC7CFB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Теперь, узнав о П.Н. Милюкове подробно и взвесив все «за» и «против», можно сделать следующий вывод:</w:t>
      </w:r>
    </w:p>
    <w:p w14:paraId="77B4BF5D" w14:textId="507E2C1C" w:rsidR="00824F91" w:rsidRDefault="00824F91" w:rsidP="00AC7CFB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Несмотря на активную деятельность Милюкова, его политика провалилась. Он не смог выполнить поставленной цели: </w:t>
      </w:r>
      <w:r w:rsidR="00F72853">
        <w:rPr>
          <w:color w:val="000000" w:themeColor="text1"/>
          <w:sz w:val="28"/>
          <w:szCs w:val="28"/>
        </w:rPr>
        <w:t xml:space="preserve">достичь </w:t>
      </w:r>
      <w:r w:rsidR="00F72853">
        <w:rPr>
          <w:color w:val="000000"/>
          <w:sz w:val="28"/>
          <w:szCs w:val="28"/>
        </w:rPr>
        <w:t>мирного соглашения либералов и революционеров</w:t>
      </w:r>
      <w:r>
        <w:rPr>
          <w:color w:val="000000" w:themeColor="text1"/>
          <w:sz w:val="28"/>
          <w:szCs w:val="28"/>
        </w:rPr>
        <w:t>.</w:t>
      </w:r>
      <w:r w:rsidR="00F72853">
        <w:rPr>
          <w:color w:val="000000" w:themeColor="text1"/>
          <w:sz w:val="28"/>
          <w:szCs w:val="28"/>
        </w:rPr>
        <w:t xml:space="preserve"> А после </w:t>
      </w:r>
      <w:r w:rsidR="00B8070E">
        <w:rPr>
          <w:color w:val="000000" w:themeColor="text1"/>
          <w:sz w:val="28"/>
          <w:szCs w:val="28"/>
        </w:rPr>
        <w:t xml:space="preserve">Февральской </w:t>
      </w:r>
      <w:r w:rsidR="00F72853">
        <w:rPr>
          <w:color w:val="000000" w:themeColor="text1"/>
          <w:sz w:val="28"/>
          <w:szCs w:val="28"/>
        </w:rPr>
        <w:t>революции появились две новые: сохранение в России конституционной монархии и противостояние большевикам. Они также оказались Павлу Николаевичу не по силам, так как он утратил доверие сначала народа, а потом и партии, которой посвятил 15 лет своей жизни.</w:t>
      </w:r>
    </w:p>
    <w:p w14:paraId="1D3A8B28" w14:textId="77777777" w:rsidR="0024608D" w:rsidRDefault="0024608D" w:rsidP="00AC7CFB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Научная деятельности П.Н. Милюкова имеет множество положительных черт. В этой области он достиг невиданных ранее высот. </w:t>
      </w:r>
    </w:p>
    <w:p w14:paraId="14304E81" w14:textId="48A63DA8" w:rsidR="0024608D" w:rsidRDefault="0024608D" w:rsidP="00AC7CFB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000000" w:themeColor="text1"/>
          <w:sz w:val="28"/>
          <w:szCs w:val="28"/>
        </w:rPr>
        <w:t>Однозначно, изучение прошлого России давалось Павлу Николаевичу куда лучше, чем попытки оказать положительное влияние на ее будущее.</w:t>
      </w:r>
    </w:p>
    <w:p w14:paraId="416EC68D" w14:textId="77777777" w:rsidR="0066408B" w:rsidRDefault="0066408B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</w:rPr>
        <w:br w:type="page"/>
      </w:r>
    </w:p>
    <w:p w14:paraId="51C3E0E5" w14:textId="77777777" w:rsidR="001C3E88" w:rsidRDefault="0066408B" w:rsidP="0066408B">
      <w:pPr>
        <w:pStyle w:val="a8"/>
        <w:shd w:val="clear" w:color="auto" w:fill="FFFFFF"/>
        <w:spacing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Литература:</w:t>
      </w:r>
    </w:p>
    <w:p w14:paraId="62978A94" w14:textId="77777777" w:rsidR="0066408B" w:rsidRDefault="0066408B" w:rsidP="0034792C">
      <w:pPr>
        <w:pStyle w:val="a8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7" w:name="_Hlk67670723"/>
      <w:commentRangeStart w:id="8"/>
      <w:r>
        <w:rPr>
          <w:color w:val="000000" w:themeColor="text1"/>
          <w:sz w:val="28"/>
          <w:szCs w:val="28"/>
        </w:rPr>
        <w:t>Милюков</w:t>
      </w:r>
      <w:r w:rsidR="0034792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П.Н. </w:t>
      </w:r>
      <w:r w:rsidRPr="0066408B">
        <w:rPr>
          <w:color w:val="000000" w:themeColor="text1"/>
          <w:sz w:val="28"/>
          <w:szCs w:val="28"/>
        </w:rPr>
        <w:t>Очерки по истории русской культуры. В 3 т. Т.1</w:t>
      </w:r>
      <w:r w:rsidR="0034792C" w:rsidRPr="0034792C">
        <w:rPr>
          <w:color w:val="000000" w:themeColor="text1"/>
          <w:sz w:val="28"/>
          <w:szCs w:val="28"/>
        </w:rPr>
        <w:t>/</w:t>
      </w:r>
      <w:r w:rsidRPr="0066408B">
        <w:rPr>
          <w:color w:val="000000" w:themeColor="text1"/>
          <w:sz w:val="28"/>
          <w:szCs w:val="28"/>
        </w:rPr>
        <w:t xml:space="preserve"> М.: Прогресс, 1993</w:t>
      </w:r>
      <w:r w:rsidR="0034792C">
        <w:rPr>
          <w:color w:val="000000" w:themeColor="text1"/>
          <w:sz w:val="28"/>
          <w:szCs w:val="28"/>
        </w:rPr>
        <w:t>.</w:t>
      </w:r>
      <w:bookmarkEnd w:id="7"/>
      <w:r w:rsidRPr="0066408B">
        <w:rPr>
          <w:color w:val="000000" w:themeColor="text1"/>
          <w:sz w:val="28"/>
          <w:szCs w:val="28"/>
        </w:rPr>
        <w:t xml:space="preserve"> — 528 с.</w:t>
      </w:r>
      <w:commentRangeEnd w:id="8"/>
      <w:r w:rsidR="00A433F3">
        <w:rPr>
          <w:rStyle w:val="ae"/>
          <w:rFonts w:asciiTheme="minorHAnsi" w:eastAsiaTheme="minorHAnsi" w:hAnsiTheme="minorHAnsi" w:cstheme="minorBidi"/>
          <w:lang w:eastAsia="en-US"/>
        </w:rPr>
        <w:commentReference w:id="8"/>
      </w:r>
    </w:p>
    <w:p w14:paraId="6DC722CF" w14:textId="77777777" w:rsidR="0034792C" w:rsidRDefault="0034792C" w:rsidP="0034792C">
      <w:pPr>
        <w:pStyle w:val="a8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4792C">
        <w:rPr>
          <w:color w:val="000000" w:themeColor="text1"/>
          <w:sz w:val="28"/>
          <w:szCs w:val="28"/>
        </w:rPr>
        <w:t xml:space="preserve">Перепечина, А.И. П.Н. Милюков В </w:t>
      </w:r>
      <w:r w:rsidRPr="005F4E36">
        <w:rPr>
          <w:color w:val="000000" w:themeColor="text1"/>
          <w:sz w:val="28"/>
          <w:szCs w:val="28"/>
        </w:rPr>
        <w:t>О</w:t>
      </w:r>
      <w:r w:rsidRPr="0034792C">
        <w:rPr>
          <w:color w:val="000000" w:themeColor="text1"/>
          <w:sz w:val="28"/>
          <w:szCs w:val="28"/>
        </w:rPr>
        <w:t>течественной Историографии // Вопросы национальных и федеративных отношений, 2016. - № 2 (33). С. 9.</w:t>
      </w:r>
    </w:p>
    <w:p w14:paraId="0B8F518B" w14:textId="39BE5862" w:rsidR="00262F2C" w:rsidRPr="00262F2C" w:rsidRDefault="00262F2C" w:rsidP="00A433F3">
      <w:pPr>
        <w:pStyle w:val="a8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commentRangeStart w:id="9"/>
      <w:r w:rsidRPr="00262F2C">
        <w:rPr>
          <w:color w:val="000000" w:themeColor="text1"/>
          <w:sz w:val="28"/>
          <w:szCs w:val="28"/>
        </w:rPr>
        <w:t>Сорокина</w:t>
      </w:r>
      <w:r w:rsidR="00ED3130">
        <w:rPr>
          <w:color w:val="000000" w:themeColor="text1"/>
          <w:sz w:val="28"/>
          <w:szCs w:val="28"/>
        </w:rPr>
        <w:t>,</w:t>
      </w:r>
      <w:r w:rsidRPr="00262F2C">
        <w:rPr>
          <w:color w:val="000000" w:themeColor="text1"/>
          <w:sz w:val="28"/>
          <w:szCs w:val="28"/>
        </w:rPr>
        <w:t xml:space="preserve"> М.Ю. Мыслящие миры российского либерализма: Павел Милюков (1859—1943)</w:t>
      </w:r>
      <w:r w:rsidR="00ED3130" w:rsidRPr="00ED3130">
        <w:rPr>
          <w:color w:val="000000" w:themeColor="text1"/>
          <w:sz w:val="28"/>
          <w:szCs w:val="28"/>
        </w:rPr>
        <w:t xml:space="preserve"> / </w:t>
      </w:r>
      <w:r w:rsidR="00ED3130">
        <w:rPr>
          <w:color w:val="000000" w:themeColor="text1"/>
          <w:sz w:val="28"/>
          <w:szCs w:val="28"/>
        </w:rPr>
        <w:t xml:space="preserve">М. Ю. Сорокина. </w:t>
      </w:r>
      <w:r w:rsidR="00F05A3F" w:rsidRPr="00F05A3F">
        <w:rPr>
          <w:color w:val="000000" w:themeColor="text1"/>
          <w:sz w:val="28"/>
          <w:szCs w:val="28"/>
        </w:rPr>
        <w:t>Санкт-Петербург</w:t>
      </w:r>
      <w:r w:rsidR="00F05A3F">
        <w:rPr>
          <w:color w:val="000000" w:themeColor="text1"/>
          <w:sz w:val="28"/>
          <w:szCs w:val="28"/>
        </w:rPr>
        <w:t>:</w:t>
      </w:r>
      <w:r w:rsidR="00ED3130">
        <w:rPr>
          <w:color w:val="000000" w:themeColor="text1"/>
          <w:sz w:val="28"/>
          <w:szCs w:val="28"/>
        </w:rPr>
        <w:t xml:space="preserve"> Любавич</w:t>
      </w:r>
      <w:r w:rsidR="00F05A3F">
        <w:rPr>
          <w:color w:val="000000" w:themeColor="text1"/>
          <w:sz w:val="28"/>
          <w:szCs w:val="28"/>
        </w:rPr>
        <w:t>, 2010.</w:t>
      </w:r>
      <w:commentRangeEnd w:id="9"/>
      <w:r w:rsidR="00A433F3">
        <w:rPr>
          <w:rStyle w:val="ae"/>
          <w:rFonts w:asciiTheme="minorHAnsi" w:eastAsiaTheme="minorHAnsi" w:hAnsiTheme="minorHAnsi" w:cstheme="minorBidi"/>
          <w:lang w:eastAsia="en-US"/>
        </w:rPr>
        <w:commentReference w:id="9"/>
      </w:r>
      <w:r w:rsidR="00F05A3F" w:rsidRPr="00F05A3F">
        <w:rPr>
          <w:color w:val="000000" w:themeColor="text1"/>
          <w:sz w:val="28"/>
          <w:szCs w:val="28"/>
        </w:rPr>
        <w:t xml:space="preserve"> </w:t>
      </w:r>
      <w:r w:rsidR="00F05A3F" w:rsidRPr="0066408B">
        <w:rPr>
          <w:color w:val="000000" w:themeColor="text1"/>
          <w:sz w:val="28"/>
          <w:szCs w:val="28"/>
        </w:rPr>
        <w:t xml:space="preserve">— </w:t>
      </w:r>
      <w:r w:rsidR="00F05A3F">
        <w:rPr>
          <w:color w:val="000000" w:themeColor="text1"/>
          <w:sz w:val="28"/>
          <w:szCs w:val="28"/>
        </w:rPr>
        <w:t>291</w:t>
      </w:r>
      <w:r w:rsidR="00F05A3F" w:rsidRPr="0066408B">
        <w:rPr>
          <w:color w:val="000000" w:themeColor="text1"/>
          <w:sz w:val="28"/>
          <w:szCs w:val="28"/>
        </w:rPr>
        <w:t xml:space="preserve"> с.</w:t>
      </w:r>
      <w:r w:rsidR="00F05A3F">
        <w:rPr>
          <w:color w:val="000000" w:themeColor="text1"/>
          <w:sz w:val="28"/>
          <w:szCs w:val="28"/>
        </w:rPr>
        <w:t xml:space="preserve"> </w:t>
      </w:r>
      <w:r w:rsidRPr="00262F2C">
        <w:rPr>
          <w:color w:val="000000" w:themeColor="text1"/>
          <w:sz w:val="28"/>
          <w:szCs w:val="28"/>
        </w:rPr>
        <w:t>[электронный ресурс] – URL: http://www.bfrz.ru/data/kollokv_pavel_miliukov_23-25_09_2009/miliukov_sbornik.pdf (дата обращения 24.11.2020)</w:t>
      </w:r>
    </w:p>
    <w:p w14:paraId="1437FC2B" w14:textId="77777777" w:rsidR="0034792C" w:rsidRDefault="0034792C" w:rsidP="0034792C">
      <w:pPr>
        <w:pStyle w:val="a8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4792C">
        <w:rPr>
          <w:color w:val="000000" w:themeColor="text1"/>
          <w:sz w:val="28"/>
          <w:szCs w:val="28"/>
        </w:rPr>
        <w:t>Петрусенко, Н.В. Милюков Павел Николаевич // Новый исторический вестник, 2002. - № 2 (7). С. 136.</w:t>
      </w:r>
    </w:p>
    <w:p w14:paraId="02CE6EE3" w14:textId="77777777" w:rsidR="00773C76" w:rsidRPr="00A80978" w:rsidRDefault="00773C76" w:rsidP="0034792C">
      <w:pPr>
        <w:pStyle w:val="a8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773C76">
        <w:rPr>
          <w:color w:val="000000" w:themeColor="text1"/>
          <w:sz w:val="28"/>
          <w:szCs w:val="28"/>
        </w:rPr>
        <w:t>Орлов В.И. Студенческое движение Московского университета в XIX столетии / М., 1934, 284</w:t>
      </w:r>
      <w:r>
        <w:rPr>
          <w:color w:val="000000" w:themeColor="text1"/>
          <w:sz w:val="28"/>
          <w:szCs w:val="28"/>
          <w:lang w:val="en-US"/>
        </w:rPr>
        <w:t>c</w:t>
      </w:r>
      <w:r w:rsidRPr="00773C76">
        <w:rPr>
          <w:color w:val="000000" w:themeColor="text1"/>
          <w:sz w:val="28"/>
          <w:szCs w:val="28"/>
        </w:rPr>
        <w:t xml:space="preserve">. </w:t>
      </w:r>
      <w:r w:rsidRPr="00262F2C">
        <w:rPr>
          <w:color w:val="000000" w:themeColor="text1"/>
          <w:sz w:val="28"/>
          <w:szCs w:val="28"/>
        </w:rPr>
        <w:t xml:space="preserve">[электронный ресурс] – URL: </w:t>
      </w:r>
      <w:r w:rsidRPr="00773C76">
        <w:rPr>
          <w:color w:val="000000" w:themeColor="text1"/>
          <w:sz w:val="28"/>
          <w:szCs w:val="28"/>
        </w:rPr>
        <w:t>https://www.prlib.ru/item/372501</w:t>
      </w:r>
      <w:r w:rsidRPr="00262F2C">
        <w:rPr>
          <w:color w:val="000000" w:themeColor="text1"/>
          <w:sz w:val="28"/>
          <w:szCs w:val="28"/>
        </w:rPr>
        <w:t xml:space="preserve"> (дата обращения </w:t>
      </w:r>
      <w:r w:rsidRPr="00773C76">
        <w:rPr>
          <w:color w:val="000000" w:themeColor="text1"/>
          <w:sz w:val="28"/>
          <w:szCs w:val="28"/>
        </w:rPr>
        <w:t>2</w:t>
      </w:r>
      <w:r w:rsidRPr="00262F2C">
        <w:rPr>
          <w:color w:val="000000" w:themeColor="text1"/>
          <w:sz w:val="28"/>
          <w:szCs w:val="28"/>
        </w:rPr>
        <w:t>.1</w:t>
      </w:r>
      <w:r w:rsidRPr="00A01B12">
        <w:rPr>
          <w:color w:val="000000" w:themeColor="text1"/>
          <w:sz w:val="28"/>
          <w:szCs w:val="28"/>
        </w:rPr>
        <w:t>2</w:t>
      </w:r>
      <w:r w:rsidRPr="00262F2C">
        <w:rPr>
          <w:color w:val="000000" w:themeColor="text1"/>
          <w:sz w:val="28"/>
          <w:szCs w:val="28"/>
        </w:rPr>
        <w:t>.2020)</w:t>
      </w:r>
    </w:p>
    <w:sectPr w:rsidR="00773C76" w:rsidRPr="00A80978" w:rsidSect="00664D9F"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Сергей" w:date="2020-12-16T23:56:00Z" w:initials="В.">
    <w:p w14:paraId="0DA7C98D" w14:textId="77777777" w:rsidR="00C863B3" w:rsidRDefault="00C863B3">
      <w:pPr>
        <w:pStyle w:val="af"/>
      </w:pPr>
      <w:r>
        <w:rPr>
          <w:rStyle w:val="ae"/>
        </w:rPr>
        <w:annotationRef/>
      </w:r>
      <w:r>
        <w:t>куда пропали 1917-1920 гг. то есть революция и гр. война?</w:t>
      </w:r>
    </w:p>
  </w:comment>
  <w:comment w:id="2" w:author="Сергей" w:date="2020-12-16T23:58:00Z" w:initials="В.">
    <w:p w14:paraId="44D947F0" w14:textId="77777777" w:rsidR="00C863B3" w:rsidRDefault="00C863B3">
      <w:pPr>
        <w:pStyle w:val="af"/>
      </w:pPr>
      <w:r>
        <w:rPr>
          <w:rStyle w:val="ae"/>
        </w:rPr>
        <w:annotationRef/>
      </w:r>
      <w:r>
        <w:t xml:space="preserve">И как там с </w:t>
      </w:r>
      <w:proofErr w:type="spellStart"/>
      <w:r>
        <w:t>Бософром</w:t>
      </w:r>
      <w:proofErr w:type="spellEnd"/>
      <w:r>
        <w:t>? Включили в состав?</w:t>
      </w:r>
    </w:p>
  </w:comment>
  <w:comment w:id="4" w:author="Сергей" w:date="2020-12-17T00:00:00Z" w:initials="В.">
    <w:p w14:paraId="7096E0BE" w14:textId="77777777" w:rsidR="00650BCA" w:rsidRDefault="00650BCA" w:rsidP="00650BCA">
      <w:pPr>
        <w:pStyle w:val="af"/>
      </w:pPr>
      <w:r>
        <w:rPr>
          <w:rStyle w:val="ae"/>
        </w:rPr>
        <w:annotationRef/>
      </w:r>
      <w:r>
        <w:t>в гл.1 про это нет, объясните</w:t>
      </w:r>
    </w:p>
  </w:comment>
  <w:comment w:id="5" w:author="Сергей" w:date="2020-12-17T00:00:00Z" w:initials="В.">
    <w:p w14:paraId="0ED7646C" w14:textId="77777777" w:rsidR="00C863B3" w:rsidRDefault="00C863B3">
      <w:pPr>
        <w:pStyle w:val="af"/>
      </w:pPr>
      <w:r>
        <w:rPr>
          <w:rStyle w:val="ae"/>
        </w:rPr>
        <w:annotationRef/>
      </w:r>
      <w:r>
        <w:t>объясните вы - насколько</w:t>
      </w:r>
    </w:p>
  </w:comment>
  <w:comment w:id="6" w:author="Сергей" w:date="2020-12-17T00:01:00Z" w:initials="В.">
    <w:p w14:paraId="05EA3861" w14:textId="77777777" w:rsidR="00C863B3" w:rsidRDefault="00C863B3">
      <w:pPr>
        <w:pStyle w:val="af"/>
      </w:pPr>
      <w:r>
        <w:rPr>
          <w:rStyle w:val="ae"/>
        </w:rPr>
        <w:annotationRef/>
      </w:r>
      <w:r>
        <w:t>складывается из сопоставления содержания глав 2 и3</w:t>
      </w:r>
    </w:p>
  </w:comment>
  <w:comment w:id="8" w:author="Сергей" w:date="2020-12-17T00:06:00Z" w:initials="В.">
    <w:p w14:paraId="05819A1D" w14:textId="77777777" w:rsidR="00A433F3" w:rsidRDefault="00A433F3">
      <w:pPr>
        <w:pStyle w:val="af"/>
      </w:pPr>
      <w:r>
        <w:rPr>
          <w:rStyle w:val="ae"/>
        </w:rPr>
        <w:annotationRef/>
      </w:r>
      <w:r>
        <w:t>где использовано?</w:t>
      </w:r>
    </w:p>
  </w:comment>
  <w:comment w:id="9" w:author="Сергей" w:date="2020-12-17T00:03:00Z" w:initials="В.">
    <w:p w14:paraId="5801F8D7" w14:textId="77777777" w:rsidR="00A433F3" w:rsidRDefault="00A433F3">
      <w:pPr>
        <w:pStyle w:val="af"/>
      </w:pPr>
      <w:r>
        <w:rPr>
          <w:rStyle w:val="ae"/>
        </w:rPr>
        <w:annotationRef/>
      </w:r>
      <w:r>
        <w:t>неправильно оформлено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A7C98D" w15:done="0"/>
  <w15:commentEx w15:paraId="44D947F0" w15:done="0"/>
  <w15:commentEx w15:paraId="7096E0BE" w15:done="0"/>
  <w15:commentEx w15:paraId="0ED7646C" w15:done="0"/>
  <w15:commentEx w15:paraId="05EA3861" w15:done="0"/>
  <w15:commentEx w15:paraId="05819A1D" w15:done="0"/>
  <w15:commentEx w15:paraId="5801F8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A7C98D" w16cid:durableId="23F0FBB0"/>
  <w16cid:commentId w16cid:paraId="44D947F0" w16cid:durableId="23F0FBB3"/>
  <w16cid:commentId w16cid:paraId="7096E0BE" w16cid:durableId="23F0FBB7"/>
  <w16cid:commentId w16cid:paraId="0ED7646C" w16cid:durableId="23F0FBB6"/>
  <w16cid:commentId w16cid:paraId="05EA3861" w16cid:durableId="23F0FBB8"/>
  <w16cid:commentId w16cid:paraId="05819A1D" w16cid:durableId="23F0FBB9"/>
  <w16cid:commentId w16cid:paraId="5801F8D7" w16cid:durableId="23F0FB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C51D8" w14:textId="77777777" w:rsidR="00192149" w:rsidRDefault="00192149" w:rsidP="00664D9F">
      <w:pPr>
        <w:spacing w:after="0" w:line="240" w:lineRule="auto"/>
      </w:pPr>
      <w:r>
        <w:separator/>
      </w:r>
    </w:p>
  </w:endnote>
  <w:endnote w:type="continuationSeparator" w:id="0">
    <w:p w14:paraId="18DCB243" w14:textId="77777777" w:rsidR="00192149" w:rsidRDefault="00192149" w:rsidP="0066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inorEastAsia" w:cs="Times New Roman"/>
      </w:rPr>
      <w:id w:val="-59764435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62A93BAC" w14:textId="77777777" w:rsidR="00664D9F" w:rsidRDefault="00DD460C">
        <w:pPr>
          <w:pStyle w:val="a6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 w:rsidR="00664D9F"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 w:rsidR="00A433F3" w:rsidRPr="00A433F3"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13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116324FB" w14:textId="77777777" w:rsidR="00664D9F" w:rsidRDefault="00664D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FDD24" w14:textId="77777777" w:rsidR="00192149" w:rsidRDefault="00192149" w:rsidP="00664D9F">
      <w:pPr>
        <w:spacing w:after="0" w:line="240" w:lineRule="auto"/>
      </w:pPr>
      <w:r>
        <w:separator/>
      </w:r>
    </w:p>
  </w:footnote>
  <w:footnote w:type="continuationSeparator" w:id="0">
    <w:p w14:paraId="3CBAC436" w14:textId="77777777" w:rsidR="00192149" w:rsidRDefault="00192149" w:rsidP="00664D9F">
      <w:pPr>
        <w:spacing w:after="0" w:line="240" w:lineRule="auto"/>
      </w:pPr>
      <w:r>
        <w:continuationSeparator/>
      </w:r>
    </w:p>
  </w:footnote>
  <w:footnote w:id="1">
    <w:p w14:paraId="04D1581A" w14:textId="001E2FC3" w:rsidR="002361A4" w:rsidRDefault="002361A4" w:rsidP="00A3079F">
      <w:pPr>
        <w:pStyle w:val="a9"/>
        <w:jc w:val="both"/>
      </w:pPr>
      <w:r>
        <w:rPr>
          <w:rStyle w:val="ab"/>
        </w:rPr>
        <w:footnoteRef/>
      </w:r>
      <w:r w:rsidR="00A3079F" w:rsidRPr="00A3079F">
        <w:t>3.</w:t>
      </w:r>
      <w:r w:rsidR="00A3079F">
        <w:t xml:space="preserve"> </w:t>
      </w:r>
      <w:r w:rsidR="00A3079F" w:rsidRPr="00A3079F">
        <w:t>Сорокина, М.Ю. Мыслящие миры российского либерализма: Павел Милюков (1859—1943) / М. Ю. Сорокина. Санкт-Петербург: Любавич,</w:t>
      </w:r>
      <w:r w:rsidRPr="007B2C09">
        <w:t xml:space="preserve"> </w:t>
      </w:r>
      <w:r w:rsidR="00120A2B">
        <w:t>2010</w:t>
      </w:r>
      <w:r w:rsidRPr="007B2C09">
        <w:t xml:space="preserve">, </w:t>
      </w:r>
      <w:r w:rsidR="00445213">
        <w:t>С</w:t>
      </w:r>
      <w:r w:rsidRPr="007B2C09">
        <w:t>.</w:t>
      </w:r>
      <w:r w:rsidR="00120A2B">
        <w:t>33</w:t>
      </w:r>
      <w:r w:rsidRPr="007B2C09">
        <w:t>.</w:t>
      </w:r>
    </w:p>
  </w:footnote>
  <w:footnote w:id="2">
    <w:p w14:paraId="6E2DA0CE" w14:textId="39792497" w:rsidR="003138D5" w:rsidRDefault="003138D5">
      <w:pPr>
        <w:pStyle w:val="a9"/>
      </w:pPr>
      <w:r>
        <w:rPr>
          <w:rStyle w:val="ab"/>
        </w:rPr>
        <w:footnoteRef/>
      </w:r>
      <w:r w:rsidR="005C4DE7" w:rsidRPr="005C4DE7">
        <w:t>Милюков, П.Н. Очерки по истории русской культуры. В 3 т. Т.1/ М.: Прогресс, 1993</w:t>
      </w:r>
      <w:r w:rsidRPr="003138D5">
        <w:t xml:space="preserve">, </w:t>
      </w:r>
      <w:r w:rsidR="00445213">
        <w:t>С</w:t>
      </w:r>
      <w:r w:rsidRPr="003138D5">
        <w:t>.25.</w:t>
      </w:r>
    </w:p>
  </w:footnote>
  <w:footnote w:id="3">
    <w:p w14:paraId="677EE3FD" w14:textId="77777777" w:rsidR="00A80978" w:rsidRPr="00732C60" w:rsidRDefault="00A80978" w:rsidP="00A80978">
      <w:pPr>
        <w:pStyle w:val="a9"/>
      </w:pPr>
      <w:r>
        <w:rPr>
          <w:rStyle w:val="ab"/>
        </w:rPr>
        <w:footnoteRef/>
      </w:r>
      <w:bookmarkStart w:id="1" w:name="_Hlk58968339"/>
      <w:r w:rsidRPr="00732C60">
        <w:t>Петрусенко, Н.В. Милюков Павел Николаевич // Новый исторический вестник</w:t>
      </w:r>
      <w:r>
        <w:t>, 2002. - № 2 (7). С. 136</w:t>
      </w:r>
      <w:r w:rsidRPr="00732C60">
        <w:t>.</w:t>
      </w:r>
    </w:p>
    <w:bookmarkEnd w:id="1"/>
    <w:p w14:paraId="09FD4325" w14:textId="77777777" w:rsidR="00A80978" w:rsidRDefault="00A80978" w:rsidP="00A80978">
      <w:pPr>
        <w:pStyle w:val="a9"/>
      </w:pPr>
    </w:p>
  </w:footnote>
  <w:footnote w:id="4">
    <w:p w14:paraId="54059AF0" w14:textId="77777777" w:rsidR="00AC77CC" w:rsidRPr="0072113A" w:rsidRDefault="00AC77CC" w:rsidP="00AC77CC">
      <w:pPr>
        <w:pStyle w:val="a9"/>
      </w:pPr>
      <w:r>
        <w:rPr>
          <w:rStyle w:val="ab"/>
        </w:rPr>
        <w:footnoteRef/>
      </w:r>
      <w:bookmarkStart w:id="3" w:name="_Hlk58968292"/>
      <w:r w:rsidRPr="004D69F7">
        <w:t>Перепечина, А.И. П.Н. Милюков В Отечественной Историографии // Вопросы национальных и федеративных отно</w:t>
      </w:r>
      <w:r>
        <w:t xml:space="preserve">шений, 2016. - № 2 (33). С. </w:t>
      </w:r>
      <w:r w:rsidRPr="0072113A">
        <w:t>9</w:t>
      </w:r>
      <w:r w:rsidRPr="004D69F7">
        <w:t>.</w:t>
      </w:r>
      <w:bookmarkEnd w:id="3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A03AB"/>
    <w:multiLevelType w:val="hybridMultilevel"/>
    <w:tmpl w:val="4B4A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C3593"/>
    <w:multiLevelType w:val="hybridMultilevel"/>
    <w:tmpl w:val="6874844C"/>
    <w:lvl w:ilvl="0" w:tplc="B4B2C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6841093"/>
    <w:multiLevelType w:val="hybridMultilevel"/>
    <w:tmpl w:val="9190CA94"/>
    <w:lvl w:ilvl="0" w:tplc="E7A2BD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390"/>
    <w:rsid w:val="00094406"/>
    <w:rsid w:val="000C0531"/>
    <w:rsid w:val="000C4405"/>
    <w:rsid w:val="000E45BB"/>
    <w:rsid w:val="00101274"/>
    <w:rsid w:val="00120A2B"/>
    <w:rsid w:val="0012566F"/>
    <w:rsid w:val="001616C9"/>
    <w:rsid w:val="0017048F"/>
    <w:rsid w:val="00181A45"/>
    <w:rsid w:val="0019008B"/>
    <w:rsid w:val="00190C79"/>
    <w:rsid w:val="00192149"/>
    <w:rsid w:val="001C3B25"/>
    <w:rsid w:val="001C3E88"/>
    <w:rsid w:val="001D7821"/>
    <w:rsid w:val="001E6C04"/>
    <w:rsid w:val="00211DAD"/>
    <w:rsid w:val="002361A4"/>
    <w:rsid w:val="002425D5"/>
    <w:rsid w:val="0024608D"/>
    <w:rsid w:val="00253A71"/>
    <w:rsid w:val="00262F2C"/>
    <w:rsid w:val="00283D28"/>
    <w:rsid w:val="0028752E"/>
    <w:rsid w:val="002A41F0"/>
    <w:rsid w:val="002B1BFC"/>
    <w:rsid w:val="002B54E7"/>
    <w:rsid w:val="002B7F4C"/>
    <w:rsid w:val="002C3104"/>
    <w:rsid w:val="002E6F22"/>
    <w:rsid w:val="002F1356"/>
    <w:rsid w:val="00310B4A"/>
    <w:rsid w:val="003138D5"/>
    <w:rsid w:val="0034792C"/>
    <w:rsid w:val="00366075"/>
    <w:rsid w:val="00367E50"/>
    <w:rsid w:val="00387A7E"/>
    <w:rsid w:val="0039321C"/>
    <w:rsid w:val="003C2D33"/>
    <w:rsid w:val="003C3537"/>
    <w:rsid w:val="003D6FBF"/>
    <w:rsid w:val="003E5E58"/>
    <w:rsid w:val="003F6148"/>
    <w:rsid w:val="00405853"/>
    <w:rsid w:val="00441797"/>
    <w:rsid w:val="00445213"/>
    <w:rsid w:val="00456390"/>
    <w:rsid w:val="0045688C"/>
    <w:rsid w:val="004652BB"/>
    <w:rsid w:val="004B24F9"/>
    <w:rsid w:val="004B2EEF"/>
    <w:rsid w:val="004B78BB"/>
    <w:rsid w:val="004F7792"/>
    <w:rsid w:val="00507DBD"/>
    <w:rsid w:val="0053510D"/>
    <w:rsid w:val="00575618"/>
    <w:rsid w:val="00580B16"/>
    <w:rsid w:val="00590DFA"/>
    <w:rsid w:val="00596EFA"/>
    <w:rsid w:val="005C4DE7"/>
    <w:rsid w:val="005C59FB"/>
    <w:rsid w:val="005D54A5"/>
    <w:rsid w:val="005F4E36"/>
    <w:rsid w:val="006058FD"/>
    <w:rsid w:val="00650BCA"/>
    <w:rsid w:val="0066408B"/>
    <w:rsid w:val="00664D9F"/>
    <w:rsid w:val="006C7F02"/>
    <w:rsid w:val="0072113A"/>
    <w:rsid w:val="00726F29"/>
    <w:rsid w:val="00773C76"/>
    <w:rsid w:val="00791636"/>
    <w:rsid w:val="007A3BF9"/>
    <w:rsid w:val="007B2C09"/>
    <w:rsid w:val="007B2D6B"/>
    <w:rsid w:val="0082208A"/>
    <w:rsid w:val="00823B29"/>
    <w:rsid w:val="00824F91"/>
    <w:rsid w:val="008308B0"/>
    <w:rsid w:val="00871429"/>
    <w:rsid w:val="00871C73"/>
    <w:rsid w:val="0087422E"/>
    <w:rsid w:val="008A7441"/>
    <w:rsid w:val="008F736D"/>
    <w:rsid w:val="0091392C"/>
    <w:rsid w:val="00931FAC"/>
    <w:rsid w:val="00954840"/>
    <w:rsid w:val="0096740A"/>
    <w:rsid w:val="009A5FE5"/>
    <w:rsid w:val="009D6486"/>
    <w:rsid w:val="009F574D"/>
    <w:rsid w:val="00A01B12"/>
    <w:rsid w:val="00A16D3A"/>
    <w:rsid w:val="00A3079F"/>
    <w:rsid w:val="00A433F3"/>
    <w:rsid w:val="00A437DF"/>
    <w:rsid w:val="00A57A5C"/>
    <w:rsid w:val="00A77DE9"/>
    <w:rsid w:val="00A80978"/>
    <w:rsid w:val="00AA238A"/>
    <w:rsid w:val="00AB3D20"/>
    <w:rsid w:val="00AC77CC"/>
    <w:rsid w:val="00AC7CFB"/>
    <w:rsid w:val="00AE7C40"/>
    <w:rsid w:val="00AF3BC1"/>
    <w:rsid w:val="00AF6023"/>
    <w:rsid w:val="00B066D8"/>
    <w:rsid w:val="00B46EAF"/>
    <w:rsid w:val="00B50EB1"/>
    <w:rsid w:val="00B8070E"/>
    <w:rsid w:val="00B93402"/>
    <w:rsid w:val="00B97063"/>
    <w:rsid w:val="00BB63E2"/>
    <w:rsid w:val="00BD5D90"/>
    <w:rsid w:val="00BE4558"/>
    <w:rsid w:val="00C2441E"/>
    <w:rsid w:val="00C7049A"/>
    <w:rsid w:val="00C77E54"/>
    <w:rsid w:val="00C863B3"/>
    <w:rsid w:val="00D1442C"/>
    <w:rsid w:val="00D32379"/>
    <w:rsid w:val="00D41F65"/>
    <w:rsid w:val="00D91784"/>
    <w:rsid w:val="00DA252E"/>
    <w:rsid w:val="00DD460C"/>
    <w:rsid w:val="00E07255"/>
    <w:rsid w:val="00E07668"/>
    <w:rsid w:val="00E16B4C"/>
    <w:rsid w:val="00E41D77"/>
    <w:rsid w:val="00EA7C36"/>
    <w:rsid w:val="00ED2C9B"/>
    <w:rsid w:val="00ED3130"/>
    <w:rsid w:val="00F05330"/>
    <w:rsid w:val="00F05A3F"/>
    <w:rsid w:val="00F12CBF"/>
    <w:rsid w:val="00F5087F"/>
    <w:rsid w:val="00F72853"/>
    <w:rsid w:val="00F95240"/>
    <w:rsid w:val="00FC32A9"/>
    <w:rsid w:val="00FC67ED"/>
    <w:rsid w:val="00FE3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2BEC6"/>
  <w15:docId w15:val="{91D90174-E764-4AD4-8FE1-904F1834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B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4D9F"/>
  </w:style>
  <w:style w:type="paragraph" w:styleId="a6">
    <w:name w:val="footer"/>
    <w:basedOn w:val="a"/>
    <w:link w:val="a7"/>
    <w:uiPriority w:val="99"/>
    <w:unhideWhenUsed/>
    <w:rsid w:val="0066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4D9F"/>
  </w:style>
  <w:style w:type="paragraph" w:styleId="a8">
    <w:name w:val="Normal (Web)"/>
    <w:basedOn w:val="a"/>
    <w:uiPriority w:val="99"/>
    <w:unhideWhenUsed/>
    <w:rsid w:val="009A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unhideWhenUsed/>
    <w:rsid w:val="007B2C0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7B2C0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B2C09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580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80B16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C863B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863B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863B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863B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863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B8B34-D97E-4C14-BDF4-3355F5D0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14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36</cp:revision>
  <dcterms:created xsi:type="dcterms:W3CDTF">2020-12-12T17:10:00Z</dcterms:created>
  <dcterms:modified xsi:type="dcterms:W3CDTF">2021-03-30T11:09:00Z</dcterms:modified>
</cp:coreProperties>
</file>