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Requirement Document</w:t>
      </w:r>
    </w:p>
    <w:p>
      <w:r>
        <w:t>{"status":"Success","agent_response":"It appears that the BRD document you're trying to access is not available in the repository, as indicated by the message \"File None.md not found in the repository.\" This suggests that the file name or path might be incorrect or the file may not exist in the specified location.\n\nHere are a few steps you can take to resolve this issue:\n\n1. **Verify the File Name and Path**: Double-check the file name and path to ensure they are correct. Make sure there are no typos or errors in the file name.\n\n2. **Check Repository Access**: Ensure that you have the necessary permissions to access the repository and the file.\n\n3. **Consult with Team Members**: If you are part of a team, ask other team members if they are aware of the file's location or if it has been moved or deleted.\n\n4. **Search the Repository**: Use the repository's search functionality to look for the document by keywords or related terms.\n\n5. **Contact Repository Administrator**: If you still cannot find the document, consider reaching out to the repository administrator for assistance.\n\nIf you have any more details or context about the document, feel free to share, and I can try to assist you further.","updated_brd_content":""}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