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AC60C" w14:textId="77777777" w:rsidR="00FF5DDD" w:rsidRPr="00FF5DDD" w:rsidRDefault="00FF5DDD" w:rsidP="00FF5DDD">
      <w:pPr>
        <w:rPr>
          <w:rFonts w:cstheme="minorHAnsi"/>
          <w:sz w:val="24"/>
          <w:szCs w:val="24"/>
        </w:rPr>
      </w:pPr>
      <w:r w:rsidRPr="00FF5DDD">
        <w:rPr>
          <w:rFonts w:cstheme="minorHAnsi"/>
          <w:sz w:val="24"/>
          <w:szCs w:val="24"/>
        </w:rPr>
        <w:t>Для верификации уязвимости необходимо выполнить следующие шаги:</w:t>
      </w:r>
    </w:p>
    <w:p w14:paraId="697A6C00" w14:textId="1A9710CC" w:rsidR="00491242" w:rsidRPr="00FF5DDD" w:rsidRDefault="00FF5DDD" w:rsidP="00FF5DDD">
      <w:pPr>
        <w:rPr>
          <w:rFonts w:cstheme="minorHAnsi"/>
          <w:sz w:val="24"/>
          <w:szCs w:val="24"/>
        </w:rPr>
      </w:pPr>
      <w:r w:rsidRPr="00FF5DDD">
        <w:rPr>
          <w:rFonts w:cstheme="minorHAnsi"/>
          <w:sz w:val="24"/>
          <w:szCs w:val="24"/>
        </w:rPr>
        <w:t xml:space="preserve">1. </w:t>
      </w:r>
      <w:r w:rsidRPr="00FF5DDD">
        <w:rPr>
          <w:rFonts w:cstheme="minorHAnsi"/>
          <w:sz w:val="24"/>
          <w:szCs w:val="24"/>
        </w:rPr>
        <w:t xml:space="preserve">Отправить GET запрос на </w:t>
      </w:r>
      <w:proofErr w:type="spellStart"/>
      <w:r w:rsidRPr="00FF5DDD">
        <w:rPr>
          <w:rFonts w:cstheme="minorHAnsi"/>
          <w:sz w:val="24"/>
          <w:szCs w:val="24"/>
        </w:rPr>
        <w:t>эндпоинт</w:t>
      </w:r>
      <w:proofErr w:type="spellEnd"/>
      <w:r w:rsidRPr="00FF5DDD">
        <w:rPr>
          <w:rFonts w:cstheme="minorHAnsi"/>
          <w:sz w:val="24"/>
          <w:szCs w:val="24"/>
        </w:rPr>
        <w:t xml:space="preserve"> /452952831240547056084599575978071731672/&lt;script&gt;alert(</w:t>
      </w:r>
      <w:proofErr w:type="gramStart"/>
      <w:r w:rsidRPr="00FF5DDD">
        <w:rPr>
          <w:rFonts w:cstheme="minorHAnsi"/>
          <w:sz w:val="24"/>
          <w:szCs w:val="24"/>
        </w:rPr>
        <w:t>1);&lt;</w:t>
      </w:r>
      <w:proofErr w:type="gramEnd"/>
      <w:r w:rsidRPr="00FF5DDD">
        <w:rPr>
          <w:rFonts w:cstheme="minorHAnsi"/>
          <w:sz w:val="24"/>
          <w:szCs w:val="24"/>
        </w:rPr>
        <w:t>/script&gt;</w:t>
      </w:r>
    </w:p>
    <w:p w14:paraId="1FC91763" w14:textId="532CB33D" w:rsidR="00FF5DDD" w:rsidRPr="00FF5DDD" w:rsidRDefault="00FF5DDD" w:rsidP="00FF5DDD">
      <w:pPr>
        <w:pStyle w:val="a4"/>
        <w:rPr>
          <w:rFonts w:asciiTheme="minorHAnsi" w:hAnsiTheme="minorHAnsi" w:cstheme="minorHAnsi"/>
        </w:rPr>
      </w:pPr>
      <w:r w:rsidRPr="00FF5DDD">
        <w:rPr>
          <w:rFonts w:asciiTheme="minorHAnsi" w:hAnsiTheme="minorHAnsi" w:cstheme="minorHAnsi"/>
          <w:noProof/>
        </w:rPr>
        <w:drawing>
          <wp:inline distT="0" distB="0" distL="0" distR="0" wp14:anchorId="1D8F5BFF" wp14:editId="4F9646F3">
            <wp:extent cx="5940425" cy="22904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C2F10" w14:textId="02445105" w:rsidR="00FF5DDD" w:rsidRPr="00FF5DDD" w:rsidRDefault="00FF5DDD" w:rsidP="00FF5DDD">
      <w:pPr>
        <w:rPr>
          <w:rFonts w:cstheme="minorHAnsi"/>
          <w:sz w:val="24"/>
          <w:szCs w:val="24"/>
        </w:rPr>
      </w:pPr>
      <w:r w:rsidRPr="00FF5DDD">
        <w:rPr>
          <w:rFonts w:cstheme="minorHAnsi"/>
          <w:sz w:val="24"/>
          <w:szCs w:val="24"/>
        </w:rPr>
        <w:t xml:space="preserve">2. </w:t>
      </w:r>
      <w:r w:rsidRPr="00FF5DDD">
        <w:rPr>
          <w:rStyle w:val="a5"/>
          <w:rFonts w:cstheme="minorHAnsi"/>
          <w:b w:val="0"/>
          <w:bCs w:val="0"/>
          <w:color w:val="0F1115"/>
          <w:sz w:val="24"/>
          <w:szCs w:val="24"/>
          <w:shd w:val="clear" w:color="auto" w:fill="FFFFFF"/>
        </w:rPr>
        <w:t xml:space="preserve">Подтвердить выполнение </w:t>
      </w:r>
      <w:proofErr w:type="spellStart"/>
      <w:r w:rsidRPr="00FF5DDD">
        <w:rPr>
          <w:rStyle w:val="a5"/>
          <w:rFonts w:cstheme="minorHAnsi"/>
          <w:b w:val="0"/>
          <w:bCs w:val="0"/>
          <w:color w:val="0F1115"/>
          <w:sz w:val="24"/>
          <w:szCs w:val="24"/>
          <w:shd w:val="clear" w:color="auto" w:fill="FFFFFF"/>
        </w:rPr>
        <w:t>JavaScript</w:t>
      </w:r>
      <w:proofErr w:type="spellEnd"/>
      <w:r w:rsidRPr="00FF5DDD">
        <w:rPr>
          <w:rStyle w:val="a5"/>
          <w:rFonts w:cstheme="minorHAnsi"/>
          <w:b w:val="0"/>
          <w:bCs w:val="0"/>
          <w:color w:val="0F1115"/>
          <w:sz w:val="24"/>
          <w:szCs w:val="24"/>
          <w:shd w:val="clear" w:color="auto" w:fill="FFFFFF"/>
        </w:rPr>
        <w:t xml:space="preserve"> кода:</w:t>
      </w:r>
      <w:r w:rsidRPr="00FF5DDD">
        <w:rPr>
          <w:rFonts w:cstheme="minorHAnsi"/>
          <w:color w:val="0F1115"/>
          <w:sz w:val="24"/>
          <w:szCs w:val="24"/>
        </w:rPr>
        <w:br/>
      </w:r>
      <w:r w:rsidRPr="00FF5DDD">
        <w:rPr>
          <w:rFonts w:cstheme="minorHAnsi"/>
          <w:color w:val="0F1115"/>
          <w:sz w:val="24"/>
          <w:szCs w:val="24"/>
          <w:shd w:val="clear" w:color="auto" w:fill="FFFFFF"/>
        </w:rPr>
        <w:t>После отправки запроса должно появиться всплывающее окно с текстом "1".</w:t>
      </w:r>
    </w:p>
    <w:p w14:paraId="01DE90FE" w14:textId="526D237C" w:rsidR="00FF5DDD" w:rsidRPr="00FF5DDD" w:rsidRDefault="00FF5DDD" w:rsidP="00FF5DDD">
      <w:pPr>
        <w:rPr>
          <w:rFonts w:cstheme="minorHAnsi"/>
          <w:sz w:val="24"/>
          <w:szCs w:val="24"/>
        </w:rPr>
      </w:pPr>
      <w:r w:rsidRPr="00FF5DDD">
        <w:rPr>
          <w:rFonts w:cstheme="minorHAnsi"/>
          <w:sz w:val="24"/>
          <w:szCs w:val="24"/>
        </w:rPr>
        <w:drawing>
          <wp:inline distT="0" distB="0" distL="0" distR="0" wp14:anchorId="2E620DDA" wp14:editId="48695F49">
            <wp:extent cx="5940425" cy="38754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3664" w14:textId="4E2E14AF" w:rsidR="00FF5DDD" w:rsidRPr="00FF5DDD" w:rsidRDefault="00FF5DDD" w:rsidP="00FF5DDD">
      <w:pPr>
        <w:pStyle w:val="a4"/>
        <w:rPr>
          <w:rFonts w:asciiTheme="minorHAnsi" w:hAnsiTheme="minorHAnsi" w:cstheme="minorHAnsi"/>
          <w:lang w:val="en-US"/>
        </w:rPr>
      </w:pPr>
      <w:r w:rsidRPr="00FF5DDD">
        <w:rPr>
          <w:rFonts w:asciiTheme="minorHAnsi" w:hAnsiTheme="minorHAnsi" w:cstheme="minorHAnsi"/>
        </w:rPr>
        <w:t>Вывод</w:t>
      </w:r>
      <w:r w:rsidRPr="00FF5DDD">
        <w:rPr>
          <w:rFonts w:asciiTheme="minorHAnsi" w:hAnsiTheme="minorHAnsi" w:cstheme="minorHAnsi"/>
          <w:lang w:val="en-US"/>
        </w:rPr>
        <w:t>:</w:t>
      </w:r>
    </w:p>
    <w:p w14:paraId="3ADBDF74" w14:textId="430C19CB" w:rsidR="00FF5DDD" w:rsidRPr="00FF5DDD" w:rsidRDefault="00FF5DDD" w:rsidP="00FF5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FF5DDD">
        <w:rPr>
          <w:rFonts w:eastAsia="Times New Roman" w:cstheme="minorHAnsi"/>
          <w:color w:val="0F1115"/>
          <w:sz w:val="24"/>
          <w:szCs w:val="24"/>
          <w:lang w:eastAsia="ru-RU"/>
        </w:rPr>
        <w:t>При анализе HTML кода страницы видно, что пользовательский ввод напрямую встраивается в ответ сервера без какой-либо фильтрации или кодирования.</w:t>
      </w:r>
    </w:p>
    <w:p w14:paraId="20183611" w14:textId="77777777" w:rsidR="00FF5DDD" w:rsidRPr="00FF5DDD" w:rsidRDefault="00FF5DDD" w:rsidP="00FF5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FF5DDD">
        <w:rPr>
          <w:rFonts w:eastAsia="Times New Roman" w:cstheme="minorHAnsi"/>
          <w:color w:val="0F1115"/>
          <w:sz w:val="24"/>
          <w:szCs w:val="24"/>
          <w:lang w:eastAsia="ru-RU"/>
        </w:rPr>
        <w:t xml:space="preserve">Проверка через инструменты разработчика (F12 → </w:t>
      </w:r>
      <w:proofErr w:type="spellStart"/>
      <w:r w:rsidRPr="00FF5DDD">
        <w:rPr>
          <w:rFonts w:eastAsia="Times New Roman" w:cstheme="minorHAnsi"/>
          <w:color w:val="0F1115"/>
          <w:sz w:val="24"/>
          <w:szCs w:val="24"/>
          <w:lang w:eastAsia="ru-RU"/>
        </w:rPr>
        <w:t>Elements</w:t>
      </w:r>
      <w:proofErr w:type="spellEnd"/>
      <w:r w:rsidRPr="00FF5DDD">
        <w:rPr>
          <w:rFonts w:eastAsia="Times New Roman" w:cstheme="minorHAnsi"/>
          <w:color w:val="0F1115"/>
          <w:sz w:val="24"/>
          <w:szCs w:val="24"/>
          <w:lang w:eastAsia="ru-RU"/>
        </w:rPr>
        <w:t>) показывает:</w:t>
      </w:r>
    </w:p>
    <w:p w14:paraId="5BDEE43E" w14:textId="77777777" w:rsidR="00FF5DDD" w:rsidRPr="00FF5DDD" w:rsidRDefault="00FF5DDD" w:rsidP="00FF5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FF5DDD">
        <w:rPr>
          <w:rFonts w:eastAsia="Times New Roman" w:cstheme="minorHAnsi"/>
          <w:color w:val="0F1115"/>
          <w:sz w:val="24"/>
          <w:szCs w:val="24"/>
          <w:lang w:eastAsia="ru-RU"/>
        </w:rPr>
        <w:t>&lt;</w:t>
      </w:r>
      <w:proofErr w:type="spellStart"/>
      <w:r w:rsidRPr="00FF5DDD">
        <w:rPr>
          <w:rFonts w:eastAsia="Times New Roman" w:cstheme="minorHAnsi"/>
          <w:color w:val="0F1115"/>
          <w:sz w:val="24"/>
          <w:szCs w:val="24"/>
          <w:lang w:eastAsia="ru-RU"/>
        </w:rPr>
        <w:t>script</w:t>
      </w:r>
      <w:proofErr w:type="spellEnd"/>
      <w:r w:rsidRPr="00FF5DDD">
        <w:rPr>
          <w:rFonts w:eastAsia="Times New Roman" w:cstheme="minorHAnsi"/>
          <w:color w:val="0F1115"/>
          <w:sz w:val="24"/>
          <w:szCs w:val="24"/>
          <w:lang w:eastAsia="ru-RU"/>
        </w:rPr>
        <w:t>&gt;</w:t>
      </w:r>
      <w:proofErr w:type="spellStart"/>
      <w:r w:rsidRPr="00FF5DDD">
        <w:rPr>
          <w:rFonts w:eastAsia="Times New Roman" w:cstheme="minorHAnsi"/>
          <w:color w:val="0F1115"/>
          <w:sz w:val="24"/>
          <w:szCs w:val="24"/>
          <w:lang w:eastAsia="ru-RU"/>
        </w:rPr>
        <w:t>alert</w:t>
      </w:r>
      <w:proofErr w:type="spellEnd"/>
      <w:r w:rsidRPr="00FF5DDD">
        <w:rPr>
          <w:rFonts w:eastAsia="Times New Roman" w:cstheme="minorHAnsi"/>
          <w:color w:val="0F1115"/>
          <w:sz w:val="24"/>
          <w:szCs w:val="24"/>
          <w:lang w:eastAsia="ru-RU"/>
        </w:rPr>
        <w:t>(</w:t>
      </w:r>
      <w:proofErr w:type="gramStart"/>
      <w:r w:rsidRPr="00FF5DDD">
        <w:rPr>
          <w:rFonts w:eastAsia="Times New Roman" w:cstheme="minorHAnsi"/>
          <w:color w:val="0F1115"/>
          <w:sz w:val="24"/>
          <w:szCs w:val="24"/>
          <w:lang w:eastAsia="ru-RU"/>
        </w:rPr>
        <w:t>1);&lt;</w:t>
      </w:r>
      <w:proofErr w:type="gramEnd"/>
      <w:r w:rsidRPr="00FF5DDD">
        <w:rPr>
          <w:rFonts w:eastAsia="Times New Roman" w:cstheme="minorHAnsi"/>
          <w:color w:val="0F1115"/>
          <w:sz w:val="24"/>
          <w:szCs w:val="24"/>
          <w:lang w:eastAsia="ru-RU"/>
        </w:rPr>
        <w:t>/</w:t>
      </w:r>
      <w:proofErr w:type="spellStart"/>
      <w:r w:rsidRPr="00FF5DDD">
        <w:rPr>
          <w:rFonts w:eastAsia="Times New Roman" w:cstheme="minorHAnsi"/>
          <w:color w:val="0F1115"/>
          <w:sz w:val="24"/>
          <w:szCs w:val="24"/>
          <w:lang w:eastAsia="ru-RU"/>
        </w:rPr>
        <w:t>script</w:t>
      </w:r>
      <w:proofErr w:type="spellEnd"/>
      <w:r w:rsidRPr="00FF5DDD">
        <w:rPr>
          <w:rFonts w:eastAsia="Times New Roman" w:cstheme="minorHAnsi"/>
          <w:color w:val="0F1115"/>
          <w:sz w:val="24"/>
          <w:szCs w:val="24"/>
          <w:lang w:eastAsia="ru-RU"/>
        </w:rPr>
        <w:t>&gt;</w:t>
      </w:r>
    </w:p>
    <w:p w14:paraId="58DC6DBE" w14:textId="5026D9B3" w:rsidR="00FF5DDD" w:rsidRPr="00FF5DDD" w:rsidRDefault="00FF5DDD" w:rsidP="00FF5DDD">
      <w:pPr>
        <w:pStyle w:val="a4"/>
        <w:rPr>
          <w:lang w:val="en-US"/>
        </w:rPr>
      </w:pPr>
      <w:r w:rsidRPr="00FF5DDD">
        <w:rPr>
          <w:lang w:val="en-US"/>
        </w:rPr>
        <w:lastRenderedPageBreak/>
        <w:drawing>
          <wp:inline distT="0" distB="0" distL="0" distR="0" wp14:anchorId="7D7A8BC1" wp14:editId="1DD4876E">
            <wp:extent cx="5940425" cy="41338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E10F" w14:textId="3C95199D" w:rsidR="00FF5DDD" w:rsidRDefault="00FF5DDD" w:rsidP="00FF5DDD">
      <w:pPr>
        <w:pStyle w:val="a3"/>
      </w:pPr>
    </w:p>
    <w:p w14:paraId="5A98DA0D" w14:textId="2723433A" w:rsidR="00FF5DDD" w:rsidRPr="00FF5DDD" w:rsidRDefault="00FF5DDD" w:rsidP="00FF5DDD">
      <w:pPr>
        <w:rPr>
          <w:sz w:val="24"/>
          <w:szCs w:val="24"/>
          <w:lang w:val="en-US"/>
        </w:rPr>
      </w:pPr>
      <w:r w:rsidRPr="00FF5DDD">
        <w:rPr>
          <w:sz w:val="24"/>
          <w:szCs w:val="24"/>
        </w:rPr>
        <w:t>Рекомендация</w:t>
      </w:r>
      <w:r w:rsidRPr="00FF5DDD">
        <w:rPr>
          <w:sz w:val="24"/>
          <w:szCs w:val="24"/>
          <w:lang w:val="en-US"/>
        </w:rPr>
        <w:t>:</w:t>
      </w:r>
    </w:p>
    <w:p w14:paraId="26DE5858" w14:textId="77777777" w:rsidR="00FF5DDD" w:rsidRDefault="00FF5DDD" w:rsidP="00FF5DDD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Для устранения XSS уязвимостей необходимо внедрить многоуровневую защиту. </w:t>
      </w:r>
    </w:p>
    <w:p w14:paraId="20354568" w14:textId="77777777" w:rsidR="00FF5DDD" w:rsidRPr="00FF5DDD" w:rsidRDefault="00FF5DDD" w:rsidP="00FF5DDD">
      <w:pPr>
        <w:pStyle w:val="a3"/>
        <w:numPr>
          <w:ilvl w:val="0"/>
          <w:numId w:val="3"/>
        </w:numPr>
        <w:rPr>
          <w:rFonts w:ascii="Segoe UI" w:hAnsi="Segoe UI" w:cs="Segoe UI"/>
          <w:color w:val="0F1115"/>
          <w:shd w:val="clear" w:color="auto" w:fill="FFFFFF"/>
        </w:rPr>
      </w:pPr>
      <w:r w:rsidRPr="00FF5DDD">
        <w:rPr>
          <w:rFonts w:ascii="Segoe UI" w:hAnsi="Segoe UI" w:cs="Segoe UI"/>
          <w:color w:val="0F1115"/>
          <w:shd w:val="clear" w:color="auto" w:fill="FFFFFF"/>
        </w:rPr>
        <w:t xml:space="preserve">Во-первых, реализовать строгую валидацию всех пользовательских данных на стороне сервера, проверяя входные параметры на соответствие ожидаемому формату и типу данных. </w:t>
      </w:r>
    </w:p>
    <w:p w14:paraId="40B7FEFC" w14:textId="77777777" w:rsidR="00FF5DDD" w:rsidRPr="00FF5DDD" w:rsidRDefault="00FF5DDD" w:rsidP="00FF5DDD">
      <w:pPr>
        <w:pStyle w:val="a3"/>
        <w:numPr>
          <w:ilvl w:val="0"/>
          <w:numId w:val="3"/>
        </w:numPr>
        <w:rPr>
          <w:rFonts w:ascii="Segoe UI" w:hAnsi="Segoe UI" w:cs="Segoe UI"/>
          <w:color w:val="0F1115"/>
          <w:shd w:val="clear" w:color="auto" w:fill="FFFFFF"/>
        </w:rPr>
      </w:pPr>
      <w:r w:rsidRPr="00FF5DDD">
        <w:rPr>
          <w:rFonts w:ascii="Segoe UI" w:hAnsi="Segoe UI" w:cs="Segoe UI"/>
          <w:color w:val="0F1115"/>
          <w:shd w:val="clear" w:color="auto" w:fill="FFFFFF"/>
        </w:rPr>
        <w:t xml:space="preserve">Во-вторых, применять кодирование HTML-сущностей при выводе пользовательского контента в веб-страницы, автоматически преобразуя опасные символы в их безопасные аналоги. </w:t>
      </w:r>
    </w:p>
    <w:p w14:paraId="27958C7A" w14:textId="77777777" w:rsidR="00FF5DDD" w:rsidRPr="00FF5DDD" w:rsidRDefault="00FF5DDD" w:rsidP="00FF5DDD">
      <w:pPr>
        <w:pStyle w:val="a3"/>
        <w:numPr>
          <w:ilvl w:val="0"/>
          <w:numId w:val="3"/>
        </w:numPr>
        <w:rPr>
          <w:rFonts w:ascii="Segoe UI" w:hAnsi="Segoe UI" w:cs="Segoe UI"/>
          <w:color w:val="0F1115"/>
          <w:shd w:val="clear" w:color="auto" w:fill="FFFFFF"/>
        </w:rPr>
      </w:pPr>
      <w:r w:rsidRPr="00FF5DDD">
        <w:rPr>
          <w:rFonts w:ascii="Segoe UI" w:hAnsi="Segoe UI" w:cs="Segoe UI"/>
          <w:color w:val="0F1115"/>
          <w:shd w:val="clear" w:color="auto" w:fill="FFFFFF"/>
        </w:rPr>
        <w:t xml:space="preserve">В-третьих, внедрить политику безопасности контента для ограничения источников выполняемого кода. </w:t>
      </w:r>
    </w:p>
    <w:p w14:paraId="59FC84DF" w14:textId="77777777" w:rsidR="00FF5DDD" w:rsidRPr="00FF5DDD" w:rsidRDefault="00FF5DDD" w:rsidP="00FF5DDD">
      <w:pPr>
        <w:pStyle w:val="a3"/>
        <w:numPr>
          <w:ilvl w:val="0"/>
          <w:numId w:val="3"/>
        </w:numPr>
        <w:rPr>
          <w:rFonts w:ascii="Segoe UI" w:hAnsi="Segoe UI" w:cs="Segoe UI"/>
          <w:color w:val="0F1115"/>
          <w:shd w:val="clear" w:color="auto" w:fill="FFFFFF"/>
        </w:rPr>
      </w:pPr>
      <w:r w:rsidRPr="00FF5DDD">
        <w:rPr>
          <w:rFonts w:ascii="Segoe UI" w:hAnsi="Segoe UI" w:cs="Segoe UI"/>
          <w:color w:val="0F1115"/>
          <w:shd w:val="clear" w:color="auto" w:fill="FFFFFF"/>
        </w:rPr>
        <w:t xml:space="preserve">Дополнительно следует использовать HTTP-заголовки безопасности и регулярно проводить аудит кода с помощью статических анализаторов. </w:t>
      </w:r>
    </w:p>
    <w:p w14:paraId="0ED6D3FA" w14:textId="47824AC2" w:rsidR="00FF5DDD" w:rsidRPr="00FF5DDD" w:rsidRDefault="00FF5DDD" w:rsidP="00FF5DDD">
      <w:pPr>
        <w:pStyle w:val="a3"/>
        <w:numPr>
          <w:ilvl w:val="0"/>
          <w:numId w:val="3"/>
        </w:numPr>
        <w:rPr>
          <w:rFonts w:ascii="Segoe UI" w:hAnsi="Segoe UI" w:cs="Segoe UI"/>
          <w:color w:val="0F1115"/>
          <w:shd w:val="clear" w:color="auto" w:fill="FFFFFF"/>
        </w:rPr>
      </w:pPr>
      <w:r w:rsidRPr="00FF5DDD">
        <w:rPr>
          <w:rFonts w:ascii="Segoe UI" w:hAnsi="Segoe UI" w:cs="Segoe UI"/>
          <w:color w:val="0F1115"/>
          <w:shd w:val="clear" w:color="auto" w:fill="FFFFFF"/>
        </w:rPr>
        <w:t>Обязательно нужно обучать разработчиков безопасным практикам программирования и поддерживать актуальные версии всех используемых библиотек и фреймворков.</w:t>
      </w:r>
    </w:p>
    <w:sectPr w:rsidR="00FF5DDD" w:rsidRPr="00FF5D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722366"/>
    <w:multiLevelType w:val="hybridMultilevel"/>
    <w:tmpl w:val="CBD079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6D71FF"/>
    <w:multiLevelType w:val="hybridMultilevel"/>
    <w:tmpl w:val="72C6AF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93F6E"/>
    <w:multiLevelType w:val="hybridMultilevel"/>
    <w:tmpl w:val="401E1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38B"/>
    <w:rsid w:val="00035EAC"/>
    <w:rsid w:val="00491242"/>
    <w:rsid w:val="008E238B"/>
    <w:rsid w:val="00FF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DB36B"/>
  <w15:chartTrackingRefBased/>
  <w15:docId w15:val="{9710D37A-88F8-41BC-B949-7E49681EC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5DDD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FF5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F5DD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F5D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5DD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14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2026-01-31T10:54:00Z</dcterms:created>
  <dcterms:modified xsi:type="dcterms:W3CDTF">2026-01-31T11:04:00Z</dcterms:modified>
</cp:coreProperties>
</file>